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64390" w14:textId="04816390" w:rsidR="00053D5A" w:rsidRDefault="00B35E1F" w:rsidP="00053D5A">
      <w:pPr>
        <w:pStyle w:val="H1"/>
      </w:pPr>
      <w:bookmarkStart w:id="0" w:name="_Hlk108427386"/>
      <w:r>
        <w:t xml:space="preserve">Coverage &amp; Billing Information for the </w:t>
      </w:r>
      <w:r w:rsidR="0071021B">
        <w:t xml:space="preserve">2024 Q1 </w:t>
      </w:r>
      <w:r w:rsidR="0002273C">
        <w:t>Quarterly</w:t>
      </w:r>
      <w:r>
        <w:t xml:space="preserve"> </w:t>
      </w:r>
      <w:r w:rsidR="00BA7E9B">
        <w:t>Code Update</w:t>
      </w:r>
    </w:p>
    <w:p w14:paraId="4A7DA63D" w14:textId="42227E01" w:rsidR="008F1C1C" w:rsidRDefault="00E45F91" w:rsidP="004C04AD">
      <w:pPr>
        <w:pStyle w:val="H3"/>
      </w:pPr>
      <w:bookmarkStart w:id="1" w:name="Home"/>
      <w:r>
        <w:t>Background</w:t>
      </w:r>
      <w:bookmarkEnd w:id="1"/>
    </w:p>
    <w:p w14:paraId="16057ED5" w14:textId="0D72CAD9" w:rsidR="00643DD2" w:rsidRDefault="00775729" w:rsidP="004C04AD">
      <w:pPr>
        <w:pStyle w:val="H4"/>
        <w:rPr>
          <w:b w:val="0"/>
          <w:color w:val="000000"/>
        </w:rPr>
      </w:pPr>
      <w:r>
        <w:rPr>
          <w:b w:val="0"/>
          <w:color w:val="000000"/>
        </w:rPr>
        <w:t xml:space="preserve">Iowa Medicaid has reviewed the </w:t>
      </w:r>
      <w:r w:rsidR="0071021B">
        <w:t>Q1</w:t>
      </w:r>
      <w:r w:rsidR="00FB24A1">
        <w:rPr>
          <w:b w:val="0"/>
          <w:color w:val="000000"/>
        </w:rPr>
        <w:t xml:space="preserve"> </w:t>
      </w:r>
      <w:r w:rsidR="0071021B">
        <w:t>2024</w:t>
      </w:r>
      <w:r>
        <w:rPr>
          <w:b w:val="0"/>
          <w:color w:val="000000"/>
        </w:rPr>
        <w:t xml:space="preserve"> </w:t>
      </w:r>
      <w:r w:rsidR="003E6FBC">
        <w:rPr>
          <w:b w:val="0"/>
          <w:color w:val="000000"/>
        </w:rPr>
        <w:t>B</w:t>
      </w:r>
      <w:r w:rsidR="0002273C">
        <w:rPr>
          <w:b w:val="0"/>
          <w:color w:val="000000"/>
        </w:rPr>
        <w:t xml:space="preserve">illing </w:t>
      </w:r>
      <w:r w:rsidR="003E6FBC">
        <w:rPr>
          <w:b w:val="0"/>
          <w:color w:val="000000"/>
        </w:rPr>
        <w:t>C</w:t>
      </w:r>
      <w:r w:rsidR="0002273C">
        <w:rPr>
          <w:b w:val="0"/>
          <w:color w:val="000000"/>
        </w:rPr>
        <w:t xml:space="preserve">ode </w:t>
      </w:r>
      <w:r w:rsidR="003E6FBC">
        <w:rPr>
          <w:b w:val="0"/>
          <w:color w:val="000000"/>
        </w:rPr>
        <w:t>U</w:t>
      </w:r>
      <w:r w:rsidR="0002273C">
        <w:rPr>
          <w:b w:val="0"/>
          <w:color w:val="000000"/>
        </w:rPr>
        <w:t xml:space="preserve">pdate </w:t>
      </w:r>
      <w:r w:rsidR="00E875E4">
        <w:rPr>
          <w:b w:val="0"/>
          <w:color w:val="000000"/>
        </w:rPr>
        <w:t xml:space="preserve">to determine coverage and billing guidelines. The Iowa Medicaid coverage and billing information provided in this bulletin is effective </w:t>
      </w:r>
      <w:r w:rsidR="003E0F8C">
        <w:t>January 1, 2024</w:t>
      </w:r>
      <w:r w:rsidR="00E875E4">
        <w:rPr>
          <w:b w:val="0"/>
          <w:color w:val="000000"/>
        </w:rPr>
        <w:t xml:space="preserve">. </w:t>
      </w:r>
      <w:r w:rsidR="00643DD2">
        <w:rPr>
          <w:b w:val="0"/>
          <w:color w:val="000000"/>
        </w:rPr>
        <w:t xml:space="preserve">This bulletin serves as a notice of the following information: </w:t>
      </w:r>
    </w:p>
    <w:p w14:paraId="26FFFE81" w14:textId="77777777" w:rsidR="000F64FF" w:rsidRPr="00436493" w:rsidRDefault="000F64FF" w:rsidP="00337446">
      <w:pPr>
        <w:pStyle w:val="H5"/>
        <w:ind w:firstLine="720"/>
        <w:rPr>
          <w:sz w:val="10"/>
          <w:szCs w:val="10"/>
        </w:rPr>
      </w:pPr>
    </w:p>
    <w:p w14:paraId="4CCD6366" w14:textId="066DF0B1" w:rsidR="008F1C1C" w:rsidRDefault="005358F2" w:rsidP="00337446">
      <w:pPr>
        <w:pStyle w:val="H5"/>
        <w:ind w:firstLine="720"/>
      </w:pPr>
      <w:hyperlink w:anchor="Table1" w:history="1">
        <w:r w:rsidR="000F64FF" w:rsidRPr="000B0156">
          <w:rPr>
            <w:rStyle w:val="Hyperlink"/>
          </w:rPr>
          <w:t>Table 1</w:t>
        </w:r>
      </w:hyperlink>
    </w:p>
    <w:p w14:paraId="2378FD81" w14:textId="09E6457D" w:rsidR="00337446" w:rsidRDefault="005F4BE9" w:rsidP="00337446">
      <w:pPr>
        <w:pStyle w:val="HHSBody"/>
        <w:numPr>
          <w:ilvl w:val="0"/>
          <w:numId w:val="5"/>
        </w:numPr>
      </w:pPr>
      <w:r>
        <w:t>New Current Procedural Terminology (CPT</w:t>
      </w:r>
      <w:r>
        <w:rPr>
          <w:vertAlign w:val="superscript"/>
        </w:rPr>
        <w:t>©</w:t>
      </w:r>
      <w:r>
        <w:t>) and Healthcare Common Procedure Coding System (HCPCS) codes included in the Q1 2023 code update. Coverage and billing information for these codes applies to dates of service on or after</w:t>
      </w:r>
      <w:r w:rsidR="003E6FBC">
        <w:t xml:space="preserve"> </w:t>
      </w:r>
      <w:r w:rsidR="003E0F8C">
        <w:rPr>
          <w:b/>
          <w:bCs/>
        </w:rPr>
        <w:t>January 1, 2024</w:t>
      </w:r>
      <w:r w:rsidR="003E6FBC" w:rsidRPr="003E6FBC">
        <w:rPr>
          <w:b/>
          <w:bCs/>
        </w:rPr>
        <w:t>.</w:t>
      </w:r>
    </w:p>
    <w:p w14:paraId="730D41E5" w14:textId="20AA70B0" w:rsidR="000F64FF" w:rsidRPr="00524D69" w:rsidRDefault="00524D69" w:rsidP="000F64FF">
      <w:pPr>
        <w:pStyle w:val="H5"/>
        <w:ind w:firstLine="720"/>
        <w:rPr>
          <w:rStyle w:val="Hyperlink"/>
        </w:rPr>
      </w:pPr>
      <w:r>
        <w:fldChar w:fldCharType="begin"/>
      </w:r>
      <w:r w:rsidR="00093C7E">
        <w:instrText>HYPERLINK  \l "Table2"</w:instrText>
      </w:r>
      <w:r>
        <w:fldChar w:fldCharType="separate"/>
      </w:r>
      <w:r w:rsidR="000F64FF" w:rsidRPr="00524D69">
        <w:rPr>
          <w:rStyle w:val="Hyperlink"/>
        </w:rPr>
        <w:t>Table 2</w:t>
      </w:r>
    </w:p>
    <w:p w14:paraId="5EA5F56F" w14:textId="134A2713" w:rsidR="000F64FF" w:rsidRDefault="00524D69" w:rsidP="000F64FF">
      <w:pPr>
        <w:pStyle w:val="HHSBody"/>
        <w:numPr>
          <w:ilvl w:val="0"/>
          <w:numId w:val="5"/>
        </w:numPr>
      </w:pPr>
      <w:r>
        <w:rPr>
          <w:b/>
          <w:bCs/>
          <w:color w:val="A72740"/>
        </w:rPr>
        <w:fldChar w:fldCharType="end"/>
      </w:r>
      <w:r w:rsidR="005F4BE9" w:rsidRPr="00EF1AEB">
        <w:t>New Current Dental Terminology (CDT©) codes included in the Q1 2023 code update. Coverage and billing information for these codes applies to dates of service on or after</w:t>
      </w:r>
      <w:r w:rsidR="003E6FBC">
        <w:t xml:space="preserve"> </w:t>
      </w:r>
      <w:r w:rsidR="00D0445A">
        <w:rPr>
          <w:b/>
          <w:bCs/>
        </w:rPr>
        <w:t>January 1, 2024</w:t>
      </w:r>
      <w:r w:rsidR="003E6FBC" w:rsidRPr="003E6FBC">
        <w:rPr>
          <w:b/>
          <w:bCs/>
        </w:rPr>
        <w:t>.</w:t>
      </w:r>
    </w:p>
    <w:p w14:paraId="1FC59E49" w14:textId="5B6700B7" w:rsidR="000F64FF" w:rsidRPr="00524D69" w:rsidRDefault="00524D69" w:rsidP="000F64FF">
      <w:pPr>
        <w:pStyle w:val="H5"/>
        <w:ind w:firstLine="720"/>
        <w:rPr>
          <w:rStyle w:val="Hyperlink"/>
        </w:rPr>
      </w:pPr>
      <w:r>
        <w:fldChar w:fldCharType="begin"/>
      </w:r>
      <w:r w:rsidR="00093C7E">
        <w:instrText>HYPERLINK  \l "Table3"</w:instrText>
      </w:r>
      <w:r>
        <w:fldChar w:fldCharType="separate"/>
      </w:r>
      <w:r w:rsidR="000F64FF" w:rsidRPr="00524D69">
        <w:rPr>
          <w:rStyle w:val="Hyperlink"/>
        </w:rPr>
        <w:t>Table 3</w:t>
      </w:r>
    </w:p>
    <w:p w14:paraId="7B560CC4" w14:textId="63D1B4C9" w:rsidR="000F64FF" w:rsidRDefault="00524D69" w:rsidP="000F64FF">
      <w:pPr>
        <w:pStyle w:val="HHSBody"/>
        <w:numPr>
          <w:ilvl w:val="0"/>
          <w:numId w:val="5"/>
        </w:numPr>
      </w:pPr>
      <w:r>
        <w:rPr>
          <w:b/>
          <w:bCs/>
          <w:color w:val="A72740"/>
        </w:rPr>
        <w:fldChar w:fldCharType="end"/>
      </w:r>
      <w:r w:rsidR="005F4BE9">
        <w:t>International Classification of Diseases, Tenth Revision, Clinical Modification (ICD-10-CM) codes. Coverage and billing for these codes applies to dates of service on or after</w:t>
      </w:r>
      <w:r w:rsidR="003E6FBC">
        <w:t xml:space="preserve"> </w:t>
      </w:r>
      <w:r w:rsidR="00EC40C9">
        <w:rPr>
          <w:b/>
          <w:bCs/>
        </w:rPr>
        <w:t>N/A</w:t>
      </w:r>
      <w:r w:rsidR="003E6FBC" w:rsidRPr="003E6FBC">
        <w:rPr>
          <w:b/>
          <w:bCs/>
        </w:rPr>
        <w:t>.</w:t>
      </w:r>
      <w:r w:rsidR="003E6FBC">
        <w:t xml:space="preserve"> </w:t>
      </w:r>
    </w:p>
    <w:p w14:paraId="2F34A886" w14:textId="2ADA482D" w:rsidR="000F64FF" w:rsidRPr="00524D69" w:rsidRDefault="00524D69" w:rsidP="000F64FF">
      <w:pPr>
        <w:pStyle w:val="H5"/>
        <w:ind w:firstLine="720"/>
        <w:rPr>
          <w:rStyle w:val="Hyperlink"/>
        </w:rPr>
      </w:pPr>
      <w:r>
        <w:fldChar w:fldCharType="begin"/>
      </w:r>
      <w:r w:rsidR="00093C7E">
        <w:instrText>HYPERLINK  \l "Table4"</w:instrText>
      </w:r>
      <w:r>
        <w:fldChar w:fldCharType="separate"/>
      </w:r>
      <w:r w:rsidR="000F64FF" w:rsidRPr="00524D69">
        <w:rPr>
          <w:rStyle w:val="Hyperlink"/>
        </w:rPr>
        <w:t>Table 4</w:t>
      </w:r>
    </w:p>
    <w:p w14:paraId="1231F71F" w14:textId="65F06D13" w:rsidR="000F64FF" w:rsidRDefault="00524D69" w:rsidP="000F64FF">
      <w:pPr>
        <w:pStyle w:val="HHSBody"/>
        <w:numPr>
          <w:ilvl w:val="0"/>
          <w:numId w:val="5"/>
        </w:numPr>
      </w:pPr>
      <w:r>
        <w:rPr>
          <w:b/>
          <w:bCs/>
          <w:color w:val="A72740"/>
        </w:rPr>
        <w:fldChar w:fldCharType="end"/>
      </w:r>
      <w:r w:rsidR="005F4BE9">
        <w:t>International Classification of Diseases, Tenth Revision, Procedure Coding System (ICD-10-PCS) codes. Coverage and billing for these codes applies to dates of service on or after</w:t>
      </w:r>
      <w:r w:rsidR="00A70522">
        <w:t xml:space="preserve"> </w:t>
      </w:r>
      <w:r w:rsidR="00EC40C9">
        <w:rPr>
          <w:b/>
          <w:bCs/>
        </w:rPr>
        <w:t>N/A</w:t>
      </w:r>
      <w:r w:rsidR="00A70522" w:rsidRPr="003E6FBC">
        <w:rPr>
          <w:b/>
          <w:bCs/>
        </w:rPr>
        <w:t>.</w:t>
      </w:r>
    </w:p>
    <w:p w14:paraId="21E21CF5" w14:textId="1EF5D9E5" w:rsidR="000F64FF" w:rsidRPr="00524D69" w:rsidRDefault="00524D69" w:rsidP="000F64FF">
      <w:pPr>
        <w:pStyle w:val="H5"/>
        <w:ind w:firstLine="720"/>
        <w:rPr>
          <w:rStyle w:val="Hyperlink"/>
        </w:rPr>
      </w:pPr>
      <w:r>
        <w:fldChar w:fldCharType="begin"/>
      </w:r>
      <w:r w:rsidR="00093C7E">
        <w:instrText>HYPERLINK  \l "Table5"</w:instrText>
      </w:r>
      <w:r>
        <w:fldChar w:fldCharType="separate"/>
      </w:r>
      <w:r w:rsidR="000F64FF" w:rsidRPr="00524D69">
        <w:rPr>
          <w:rStyle w:val="Hyperlink"/>
        </w:rPr>
        <w:t>Table 5</w:t>
      </w:r>
    </w:p>
    <w:p w14:paraId="7A7D9B6C" w14:textId="27F8D086" w:rsidR="000F64FF" w:rsidRDefault="00524D69" w:rsidP="00A70522">
      <w:pPr>
        <w:pStyle w:val="HHSBody"/>
        <w:numPr>
          <w:ilvl w:val="0"/>
          <w:numId w:val="5"/>
        </w:numPr>
      </w:pPr>
      <w:r>
        <w:rPr>
          <w:b/>
          <w:bCs/>
          <w:color w:val="A72740"/>
        </w:rPr>
        <w:fldChar w:fldCharType="end"/>
      </w:r>
      <w:r w:rsidR="005F4BE9">
        <w:t>Modifiers included in the code update. Coverage and billing information for these codes applies to dates of service on or after</w:t>
      </w:r>
      <w:r w:rsidR="005F4BE9">
        <w:rPr>
          <w:b/>
          <w:bCs/>
        </w:rPr>
        <w:t xml:space="preserve"> </w:t>
      </w:r>
      <w:r w:rsidR="00EC40C9">
        <w:rPr>
          <w:b/>
          <w:bCs/>
        </w:rPr>
        <w:t>N/A</w:t>
      </w:r>
      <w:r w:rsidR="00A70522">
        <w:t>.</w:t>
      </w:r>
    </w:p>
    <w:p w14:paraId="36EE6C09" w14:textId="6D827829" w:rsidR="00FB24A1" w:rsidRPr="00D534FC" w:rsidRDefault="00D534FC" w:rsidP="00FB24A1">
      <w:pPr>
        <w:pStyle w:val="H5"/>
        <w:ind w:firstLine="720"/>
        <w:rPr>
          <w:rStyle w:val="Hyperlink"/>
        </w:rPr>
      </w:pPr>
      <w:r>
        <w:fldChar w:fldCharType="begin"/>
      </w:r>
      <w:r w:rsidR="00093C7E">
        <w:instrText>HYPERLINK  \l "Table6"</w:instrText>
      </w:r>
      <w:r>
        <w:fldChar w:fldCharType="separate"/>
      </w:r>
      <w:r w:rsidR="00FB24A1" w:rsidRPr="00D534FC">
        <w:rPr>
          <w:rStyle w:val="Hyperlink"/>
        </w:rPr>
        <w:t>Tab</w:t>
      </w:r>
      <w:r w:rsidR="00FB24A1" w:rsidRPr="00D534FC">
        <w:rPr>
          <w:rStyle w:val="Hyperlink"/>
        </w:rPr>
        <w:t>l</w:t>
      </w:r>
      <w:r w:rsidR="00FB24A1" w:rsidRPr="00D534FC">
        <w:rPr>
          <w:rStyle w:val="Hyperlink"/>
        </w:rPr>
        <w:t>e 6</w:t>
      </w:r>
    </w:p>
    <w:p w14:paraId="55158DD1" w14:textId="2623A084" w:rsidR="00FB24A1" w:rsidRDefault="00D534FC" w:rsidP="00FB24A1">
      <w:pPr>
        <w:pStyle w:val="HHSBody"/>
        <w:numPr>
          <w:ilvl w:val="0"/>
          <w:numId w:val="5"/>
        </w:numPr>
      </w:pPr>
      <w:r>
        <w:rPr>
          <w:b/>
          <w:bCs/>
          <w:color w:val="A72740"/>
        </w:rPr>
        <w:fldChar w:fldCharType="end"/>
      </w:r>
      <w:r w:rsidR="005F4BE9" w:rsidRPr="005F4BE9">
        <w:t xml:space="preserve"> </w:t>
      </w:r>
      <w:r w:rsidR="005F4BE9">
        <w:t>CPT</w:t>
      </w:r>
      <w:r w:rsidR="005F4BE9">
        <w:rPr>
          <w:vertAlign w:val="superscript"/>
        </w:rPr>
        <w:t>©</w:t>
      </w:r>
      <w:r w:rsidR="005F4BE9">
        <w:t>, CDT</w:t>
      </w:r>
      <w:r w:rsidR="005F4BE9">
        <w:rPr>
          <w:vertAlign w:val="superscript"/>
        </w:rPr>
        <w:t>©</w:t>
      </w:r>
      <w:r w:rsidR="005F4BE9">
        <w:t xml:space="preserve">, &amp; HCPCS codes that </w:t>
      </w:r>
      <w:r w:rsidR="00436493">
        <w:t>would be considered Outpatient Hospital</w:t>
      </w:r>
      <w:r w:rsidR="00473603">
        <w:t xml:space="preserve"> on or after</w:t>
      </w:r>
      <w:r w:rsidR="009B1D40">
        <w:t xml:space="preserve"> </w:t>
      </w:r>
      <w:r w:rsidR="00C4214D">
        <w:rPr>
          <w:b/>
          <w:bCs/>
        </w:rPr>
        <w:t>January 1, 2024</w:t>
      </w:r>
      <w:r w:rsidR="00A70522">
        <w:t xml:space="preserve">. </w:t>
      </w:r>
    </w:p>
    <w:p w14:paraId="540C7AB5" w14:textId="4EBCC802" w:rsidR="00A70522" w:rsidRPr="00524D69" w:rsidRDefault="00524D69" w:rsidP="00A70522">
      <w:pPr>
        <w:pStyle w:val="H5"/>
        <w:ind w:firstLine="720"/>
        <w:rPr>
          <w:rStyle w:val="Hyperlink"/>
        </w:rPr>
      </w:pPr>
      <w:r>
        <w:fldChar w:fldCharType="begin"/>
      </w:r>
      <w:r w:rsidR="00093C7E">
        <w:instrText>HYPERLINK  \l "Table7"</w:instrText>
      </w:r>
      <w:r>
        <w:fldChar w:fldCharType="separate"/>
      </w:r>
      <w:r w:rsidR="00A70522" w:rsidRPr="00524D69">
        <w:rPr>
          <w:rStyle w:val="Hyperlink"/>
        </w:rPr>
        <w:t>Table</w:t>
      </w:r>
      <w:r w:rsidR="00A70522" w:rsidRPr="00524D69">
        <w:rPr>
          <w:rStyle w:val="Hyperlink"/>
        </w:rPr>
        <w:t xml:space="preserve"> </w:t>
      </w:r>
      <w:r w:rsidR="00A70522" w:rsidRPr="00524D69">
        <w:rPr>
          <w:rStyle w:val="Hyperlink"/>
        </w:rPr>
        <w:t xml:space="preserve">7 </w:t>
      </w:r>
    </w:p>
    <w:p w14:paraId="7E6B1266" w14:textId="00E418FA" w:rsidR="008F1C1C" w:rsidRPr="005F4BE9" w:rsidRDefault="00524D69" w:rsidP="00D534FC">
      <w:pPr>
        <w:pStyle w:val="HHSBody"/>
        <w:numPr>
          <w:ilvl w:val="0"/>
          <w:numId w:val="5"/>
        </w:numPr>
      </w:pPr>
      <w:r>
        <w:rPr>
          <w:b/>
          <w:bCs/>
          <w:color w:val="A72740"/>
        </w:rPr>
        <w:fldChar w:fldCharType="end"/>
      </w:r>
      <w:r w:rsidR="00436493" w:rsidRPr="00436493">
        <w:t xml:space="preserve"> </w:t>
      </w:r>
      <w:r w:rsidR="00436493">
        <w:t>CPT</w:t>
      </w:r>
      <w:r w:rsidR="00436493">
        <w:rPr>
          <w:vertAlign w:val="superscript"/>
        </w:rPr>
        <w:t>©</w:t>
      </w:r>
      <w:r w:rsidR="00436493">
        <w:t>, CDT</w:t>
      </w:r>
      <w:r w:rsidR="00436493">
        <w:rPr>
          <w:vertAlign w:val="superscript"/>
        </w:rPr>
        <w:t>©</w:t>
      </w:r>
      <w:r w:rsidR="00436493">
        <w:t xml:space="preserve">, &amp; HCPCS codes that require Pre-Pay or Post-Pay claim review for Fee For Service (FFS) (traditional Medicaid) effective </w:t>
      </w:r>
      <w:r w:rsidR="00C4214D">
        <w:rPr>
          <w:b/>
          <w:bCs/>
        </w:rPr>
        <w:t>January 1, 2024</w:t>
      </w:r>
      <w:r w:rsidR="00436493">
        <w:t>.</w:t>
      </w:r>
    </w:p>
    <w:p w14:paraId="1AF170EF" w14:textId="417E3C50" w:rsidR="005F4BE9" w:rsidRPr="00524D69" w:rsidRDefault="00524D69" w:rsidP="005F4BE9">
      <w:pPr>
        <w:pStyle w:val="H5"/>
        <w:ind w:firstLine="720"/>
        <w:rPr>
          <w:rStyle w:val="Hyperlink"/>
        </w:rPr>
      </w:pPr>
      <w:r>
        <w:rPr>
          <w:rStyle w:val="Hyperlink"/>
        </w:rPr>
        <w:fldChar w:fldCharType="begin"/>
      </w:r>
      <w:r w:rsidR="00093C7E">
        <w:rPr>
          <w:rStyle w:val="Hyperlink"/>
        </w:rPr>
        <w:instrText>HYPERLINK  \l "Table8"</w:instrText>
      </w:r>
      <w:r>
        <w:rPr>
          <w:rStyle w:val="Hyperlink"/>
        </w:rPr>
      </w:r>
      <w:r>
        <w:rPr>
          <w:rStyle w:val="Hyperlink"/>
        </w:rPr>
        <w:fldChar w:fldCharType="separate"/>
      </w:r>
      <w:r w:rsidR="005F4BE9" w:rsidRPr="00524D69">
        <w:rPr>
          <w:rStyle w:val="Hyperlink"/>
        </w:rPr>
        <w:t xml:space="preserve">Table 8 </w:t>
      </w:r>
    </w:p>
    <w:p w14:paraId="0AF757DD" w14:textId="55906C8C" w:rsidR="00436493" w:rsidRPr="00436493" w:rsidRDefault="00524D69" w:rsidP="00974D1D">
      <w:pPr>
        <w:pStyle w:val="HHSBody"/>
        <w:numPr>
          <w:ilvl w:val="0"/>
          <w:numId w:val="5"/>
        </w:numPr>
      </w:pPr>
      <w:r>
        <w:rPr>
          <w:rStyle w:val="Hyperlink"/>
          <w:b/>
          <w:bCs/>
        </w:rPr>
        <w:fldChar w:fldCharType="end"/>
      </w:r>
      <w:bookmarkEnd w:id="0"/>
      <w:r w:rsidR="00436493" w:rsidRPr="00436493">
        <w:t xml:space="preserve"> </w:t>
      </w:r>
      <w:r w:rsidR="00436493">
        <w:t>Non-Covered Codes - CPT</w:t>
      </w:r>
      <w:r w:rsidR="00436493">
        <w:rPr>
          <w:vertAlign w:val="superscript"/>
        </w:rPr>
        <w:t>©</w:t>
      </w:r>
      <w:r w:rsidR="00436493">
        <w:t>, CDT</w:t>
      </w:r>
      <w:r w:rsidR="00436493">
        <w:rPr>
          <w:vertAlign w:val="superscript"/>
        </w:rPr>
        <w:t>©</w:t>
      </w:r>
      <w:r w:rsidR="00436493">
        <w:t xml:space="preserve">, HCPCS, ICD-10-CM &amp; ICD-10-PCS codes that have been thoroughly reviewed and Iowa Medicaid has decided not to cover effective </w:t>
      </w:r>
      <w:r w:rsidR="00C4214D">
        <w:rPr>
          <w:b/>
          <w:bCs/>
        </w:rPr>
        <w:t>January 1, 2024</w:t>
      </w:r>
      <w:r w:rsidR="00436493">
        <w:rPr>
          <w:b/>
          <w:bCs/>
        </w:rPr>
        <w:t>.</w:t>
      </w:r>
    </w:p>
    <w:p w14:paraId="3C53D644" w14:textId="21E58E55" w:rsidR="00436493" w:rsidRPr="00524D69" w:rsidRDefault="00436493" w:rsidP="00436493">
      <w:pPr>
        <w:pStyle w:val="H5"/>
        <w:ind w:firstLine="720"/>
        <w:rPr>
          <w:rStyle w:val="Hyperlink"/>
        </w:rPr>
      </w:pPr>
      <w:r>
        <w:rPr>
          <w:rStyle w:val="Hyperlink"/>
        </w:rPr>
        <w:fldChar w:fldCharType="begin"/>
      </w:r>
      <w:r w:rsidR="00093C7E">
        <w:rPr>
          <w:rStyle w:val="Hyperlink"/>
        </w:rPr>
        <w:instrText>HYPERLINK  \l "Table9"</w:instrText>
      </w:r>
      <w:r>
        <w:rPr>
          <w:rStyle w:val="Hyperlink"/>
        </w:rPr>
      </w:r>
      <w:r>
        <w:rPr>
          <w:rStyle w:val="Hyperlink"/>
        </w:rPr>
        <w:fldChar w:fldCharType="separate"/>
      </w:r>
      <w:r w:rsidRPr="00524D69">
        <w:rPr>
          <w:rStyle w:val="Hyperlink"/>
        </w:rPr>
        <w:t xml:space="preserve">Table </w:t>
      </w:r>
      <w:r>
        <w:rPr>
          <w:rStyle w:val="Hyperlink"/>
        </w:rPr>
        <w:t>9</w:t>
      </w:r>
      <w:r w:rsidRPr="00524D69">
        <w:rPr>
          <w:rStyle w:val="Hyperlink"/>
        </w:rPr>
        <w:t xml:space="preserve"> </w:t>
      </w:r>
    </w:p>
    <w:p w14:paraId="347F0728" w14:textId="2454B970" w:rsidR="00A70522" w:rsidRDefault="00436493" w:rsidP="00436493">
      <w:pPr>
        <w:pStyle w:val="HHSBody"/>
        <w:numPr>
          <w:ilvl w:val="0"/>
          <w:numId w:val="5"/>
        </w:numPr>
      </w:pPr>
      <w:r>
        <w:rPr>
          <w:rStyle w:val="Hyperlink"/>
          <w:b/>
          <w:bCs/>
        </w:rPr>
        <w:fldChar w:fldCharType="end"/>
      </w:r>
      <w:r>
        <w:t xml:space="preserve">Deleted Codes - </w:t>
      </w:r>
      <w:r w:rsidRPr="00943F16">
        <w:t>CPT©, CDT©, HCPCS, ICD-10-CM &amp; ICD-10-PCS codes that have been</w:t>
      </w:r>
      <w:r>
        <w:t xml:space="preserve"> discontinued effective </w:t>
      </w:r>
      <w:r w:rsidR="00C4214D">
        <w:rPr>
          <w:b/>
          <w:bCs/>
        </w:rPr>
        <w:t>December 31, 2023</w:t>
      </w:r>
      <w:r w:rsidRPr="005F4BE9">
        <w:rPr>
          <w:b/>
          <w:bCs/>
        </w:rPr>
        <w:t>.</w:t>
      </w:r>
      <w:r w:rsidR="00A70522">
        <w:br w:type="page"/>
      </w:r>
    </w:p>
    <w:p w14:paraId="45D0E583" w14:textId="623E01C9" w:rsidR="000B0156" w:rsidRPr="000B0156" w:rsidRDefault="000B0156" w:rsidP="000B0156">
      <w:pPr>
        <w:rPr>
          <w:sz w:val="24"/>
          <w:szCs w:val="24"/>
        </w:rPr>
      </w:pPr>
      <w:r w:rsidRPr="000B0156">
        <w:rPr>
          <w:sz w:val="24"/>
          <w:szCs w:val="24"/>
        </w:rPr>
        <w:lastRenderedPageBreak/>
        <w:t xml:space="preserve">The standard global billing procedures and edits apply to the new codes unless special billing guidance is otherwise noted. Reimbursement, prior authorization (PA), and billing information apply to services delivered under the fee-for-service (FFS) delivery system. Questions about FFS PA should be directed to </w:t>
      </w:r>
      <w:r w:rsidR="00FB24A1">
        <w:rPr>
          <w:sz w:val="24"/>
          <w:szCs w:val="24"/>
        </w:rPr>
        <w:t xml:space="preserve">Iowa Medicaid Provider Services at 1-800-338-7909 or via email at </w:t>
      </w:r>
      <w:hyperlink r:id="rId11" w:history="1">
        <w:r w:rsidR="00FB24A1" w:rsidRPr="008770CB">
          <w:rPr>
            <w:rStyle w:val="Hyperlink"/>
            <w:sz w:val="24"/>
            <w:szCs w:val="24"/>
          </w:rPr>
          <w:t>imeproviderservices@dhs.state.ia.us</w:t>
        </w:r>
      </w:hyperlink>
      <w:r w:rsidR="00FB24A1">
        <w:rPr>
          <w:sz w:val="24"/>
          <w:szCs w:val="24"/>
        </w:rPr>
        <w:t xml:space="preserve">. </w:t>
      </w:r>
    </w:p>
    <w:p w14:paraId="2ABFC679" w14:textId="5D747749" w:rsidR="000B0156" w:rsidRDefault="000B0156" w:rsidP="000B0156">
      <w:pPr>
        <w:rPr>
          <w:sz w:val="24"/>
          <w:szCs w:val="24"/>
        </w:rPr>
      </w:pPr>
      <w:r w:rsidRPr="000B0156">
        <w:rPr>
          <w:sz w:val="24"/>
          <w:szCs w:val="24"/>
        </w:rPr>
        <w:t xml:space="preserve">Managed Care Organization (MCOs) establish and publish reimbursement, PA, and billing information within the managed care delivery system. Questions about managed care PA should be directed to the MCP with which the member is enrolled. </w:t>
      </w:r>
    </w:p>
    <w:p w14:paraId="312C5398" w14:textId="77777777" w:rsidR="00FB24A1" w:rsidRPr="00FB24A1" w:rsidRDefault="00FB24A1" w:rsidP="00FB24A1">
      <w:pPr>
        <w:spacing w:after="0"/>
        <w:rPr>
          <w:b/>
          <w:bCs/>
          <w:sz w:val="24"/>
          <w:szCs w:val="24"/>
        </w:rPr>
      </w:pPr>
      <w:r w:rsidRPr="00FB24A1">
        <w:rPr>
          <w:b/>
          <w:bCs/>
          <w:sz w:val="24"/>
          <w:szCs w:val="24"/>
        </w:rPr>
        <w:t>Amerigroup Iowa, Inc.:</w:t>
      </w:r>
    </w:p>
    <w:p w14:paraId="0C8FAE96" w14:textId="0E4B8F3B" w:rsidR="00FB24A1" w:rsidRPr="00FB24A1" w:rsidRDefault="00FB24A1" w:rsidP="00FB24A1">
      <w:pPr>
        <w:pStyle w:val="ListParagraph"/>
        <w:numPr>
          <w:ilvl w:val="0"/>
          <w:numId w:val="6"/>
        </w:numPr>
        <w:spacing w:after="0"/>
        <w:rPr>
          <w:sz w:val="24"/>
          <w:szCs w:val="24"/>
        </w:rPr>
      </w:pPr>
      <w:r w:rsidRPr="00FB24A1">
        <w:rPr>
          <w:sz w:val="24"/>
          <w:szCs w:val="24"/>
        </w:rPr>
        <w:t>Provider Services: 1-800-454-3730</w:t>
      </w:r>
    </w:p>
    <w:p w14:paraId="7F296517" w14:textId="58313C22" w:rsidR="00FB24A1" w:rsidRPr="00FB24A1" w:rsidRDefault="00FB24A1" w:rsidP="00FB24A1">
      <w:pPr>
        <w:pStyle w:val="ListParagraph"/>
        <w:numPr>
          <w:ilvl w:val="0"/>
          <w:numId w:val="6"/>
        </w:numPr>
        <w:spacing w:after="0"/>
        <w:rPr>
          <w:sz w:val="24"/>
          <w:szCs w:val="24"/>
        </w:rPr>
      </w:pPr>
      <w:r w:rsidRPr="00FB24A1">
        <w:rPr>
          <w:sz w:val="24"/>
          <w:szCs w:val="24"/>
        </w:rPr>
        <w:t>Provider email: iowamedicaid@amerigroup.com</w:t>
      </w:r>
    </w:p>
    <w:p w14:paraId="721810D3" w14:textId="17971BDD" w:rsidR="00FB24A1" w:rsidRPr="00FB24A1" w:rsidRDefault="00FB24A1" w:rsidP="00FB24A1">
      <w:pPr>
        <w:pStyle w:val="ListParagraph"/>
        <w:numPr>
          <w:ilvl w:val="0"/>
          <w:numId w:val="6"/>
        </w:numPr>
        <w:spacing w:after="0"/>
        <w:rPr>
          <w:sz w:val="24"/>
          <w:szCs w:val="24"/>
        </w:rPr>
      </w:pPr>
      <w:r w:rsidRPr="00FB24A1">
        <w:rPr>
          <w:sz w:val="24"/>
          <w:szCs w:val="24"/>
        </w:rPr>
        <w:t xml:space="preserve">Website: </w:t>
      </w:r>
      <w:hyperlink r:id="rId12" w:history="1">
        <w:r w:rsidRPr="008770CB">
          <w:rPr>
            <w:rStyle w:val="Hyperlink"/>
            <w:sz w:val="24"/>
            <w:szCs w:val="24"/>
          </w:rPr>
          <w:t>https://providers.amerigroup.com/ia</w:t>
        </w:r>
      </w:hyperlink>
      <w:r>
        <w:rPr>
          <w:sz w:val="24"/>
          <w:szCs w:val="24"/>
        </w:rPr>
        <w:t xml:space="preserve"> </w:t>
      </w:r>
    </w:p>
    <w:p w14:paraId="204A5708" w14:textId="36B8D192" w:rsidR="00FB24A1" w:rsidRPr="00FB24A1" w:rsidRDefault="00FB24A1" w:rsidP="00FB24A1">
      <w:pPr>
        <w:spacing w:after="0"/>
        <w:rPr>
          <w:b/>
          <w:bCs/>
          <w:sz w:val="24"/>
          <w:szCs w:val="24"/>
        </w:rPr>
      </w:pPr>
      <w:r w:rsidRPr="00FB24A1">
        <w:rPr>
          <w:b/>
          <w:bCs/>
          <w:sz w:val="24"/>
          <w:szCs w:val="24"/>
        </w:rPr>
        <w:t>Iowa Total Care:</w:t>
      </w:r>
    </w:p>
    <w:p w14:paraId="5EF9826E" w14:textId="7E9F1003" w:rsidR="00FB24A1" w:rsidRPr="00FB24A1" w:rsidRDefault="00FB24A1" w:rsidP="00FB24A1">
      <w:pPr>
        <w:pStyle w:val="ListParagraph"/>
        <w:numPr>
          <w:ilvl w:val="0"/>
          <w:numId w:val="7"/>
        </w:numPr>
        <w:spacing w:after="0"/>
        <w:rPr>
          <w:sz w:val="24"/>
          <w:szCs w:val="24"/>
        </w:rPr>
      </w:pPr>
      <w:r w:rsidRPr="00FB24A1">
        <w:rPr>
          <w:sz w:val="24"/>
          <w:szCs w:val="24"/>
        </w:rPr>
        <w:t>Provider Services: 1-833-404-1061</w:t>
      </w:r>
    </w:p>
    <w:p w14:paraId="250D9C77" w14:textId="362B184E" w:rsidR="00FB24A1" w:rsidRPr="00FB24A1" w:rsidRDefault="00FB24A1" w:rsidP="00FB24A1">
      <w:pPr>
        <w:pStyle w:val="ListParagraph"/>
        <w:numPr>
          <w:ilvl w:val="0"/>
          <w:numId w:val="7"/>
        </w:numPr>
        <w:spacing w:after="0"/>
        <w:rPr>
          <w:sz w:val="24"/>
          <w:szCs w:val="24"/>
        </w:rPr>
      </w:pPr>
      <w:r w:rsidRPr="00FB24A1">
        <w:rPr>
          <w:sz w:val="24"/>
          <w:szCs w:val="24"/>
        </w:rPr>
        <w:t>Provider email: Providers may send email using their account on the ITC website.</w:t>
      </w:r>
    </w:p>
    <w:p w14:paraId="58111AA3" w14:textId="775D2046" w:rsidR="00FB24A1" w:rsidRPr="00FB24A1" w:rsidRDefault="00FB24A1" w:rsidP="00FB24A1">
      <w:pPr>
        <w:pStyle w:val="ListParagraph"/>
        <w:numPr>
          <w:ilvl w:val="0"/>
          <w:numId w:val="7"/>
        </w:numPr>
        <w:spacing w:after="0"/>
        <w:rPr>
          <w:sz w:val="24"/>
          <w:szCs w:val="24"/>
        </w:rPr>
      </w:pPr>
      <w:r w:rsidRPr="00FB24A1">
        <w:rPr>
          <w:sz w:val="24"/>
          <w:szCs w:val="24"/>
        </w:rPr>
        <w:t xml:space="preserve">Website: </w:t>
      </w:r>
      <w:hyperlink r:id="rId13" w:history="1">
        <w:r w:rsidRPr="008770CB">
          <w:rPr>
            <w:rStyle w:val="Hyperlink"/>
            <w:sz w:val="24"/>
            <w:szCs w:val="24"/>
          </w:rPr>
          <w:t>https://www.iowatotalcare.com</w:t>
        </w:r>
      </w:hyperlink>
      <w:r>
        <w:rPr>
          <w:sz w:val="24"/>
          <w:szCs w:val="24"/>
        </w:rPr>
        <w:t xml:space="preserve"> </w:t>
      </w:r>
    </w:p>
    <w:p w14:paraId="31CE51C3" w14:textId="77777777" w:rsidR="00FB24A1" w:rsidRDefault="00FB24A1" w:rsidP="000B0156">
      <w:pPr>
        <w:rPr>
          <w:sz w:val="24"/>
          <w:szCs w:val="24"/>
        </w:rPr>
      </w:pPr>
    </w:p>
    <w:p w14:paraId="6E1E8C66" w14:textId="622FC0F9" w:rsidR="000B0156" w:rsidRPr="000B0156" w:rsidRDefault="000B0156" w:rsidP="000B0156">
      <w:pPr>
        <w:rPr>
          <w:sz w:val="24"/>
          <w:szCs w:val="24"/>
        </w:rPr>
      </w:pPr>
      <w:r w:rsidRPr="000B0156">
        <w:rPr>
          <w:sz w:val="24"/>
          <w:szCs w:val="24"/>
        </w:rPr>
        <w:t xml:space="preserve">The </w:t>
      </w:r>
      <w:r w:rsidR="00E00C64">
        <w:rPr>
          <w:rFonts w:ascii="Gill Sans MT" w:eastAsia="Times New Roman" w:hAnsi="Gill Sans MT" w:cs="Helvetica"/>
          <w:b/>
          <w:bCs/>
          <w:color w:val="000000"/>
        </w:rPr>
        <w:t>Q1 2024</w:t>
      </w:r>
      <w:r w:rsidR="00FB24A1">
        <w:rPr>
          <w:sz w:val="24"/>
          <w:szCs w:val="24"/>
        </w:rPr>
        <w:t xml:space="preserve"> code</w:t>
      </w:r>
      <w:r w:rsidRPr="000B0156">
        <w:rPr>
          <w:sz w:val="24"/>
          <w:szCs w:val="24"/>
        </w:rPr>
        <w:t xml:space="preserve"> update </w:t>
      </w:r>
      <w:r w:rsidR="0009333D">
        <w:rPr>
          <w:sz w:val="24"/>
          <w:szCs w:val="24"/>
        </w:rPr>
        <w:t>may</w:t>
      </w:r>
      <w:r w:rsidRPr="000B0156">
        <w:rPr>
          <w:sz w:val="24"/>
          <w:szCs w:val="24"/>
        </w:rPr>
        <w:t xml:space="preserve"> include modifications to descriptions for some existing HCPCS</w:t>
      </w:r>
      <w:r w:rsidR="00FB24A1">
        <w:rPr>
          <w:sz w:val="24"/>
          <w:szCs w:val="24"/>
        </w:rPr>
        <w:t>/CPT</w:t>
      </w:r>
      <w:r w:rsidRPr="000B0156">
        <w:rPr>
          <w:sz w:val="24"/>
          <w:szCs w:val="24"/>
        </w:rPr>
        <w:t xml:space="preserve"> codes. These modifications are available for reference or download from the CMS website at </w:t>
      </w:r>
      <w:hyperlink r:id="rId14" w:history="1">
        <w:r w:rsidR="00FB24A1" w:rsidRPr="008770CB">
          <w:rPr>
            <w:rStyle w:val="Hyperlink"/>
            <w:sz w:val="24"/>
            <w:szCs w:val="24"/>
          </w:rPr>
          <w:t>www.cms.gov</w:t>
        </w:r>
      </w:hyperlink>
      <w:r w:rsidRPr="000B0156">
        <w:rPr>
          <w:sz w:val="24"/>
          <w:szCs w:val="24"/>
        </w:rPr>
        <w:t>.</w:t>
      </w:r>
      <w:r w:rsidR="00FB24A1">
        <w:rPr>
          <w:sz w:val="24"/>
          <w:szCs w:val="24"/>
        </w:rPr>
        <w:t xml:space="preserve">  </w:t>
      </w:r>
    </w:p>
    <w:p w14:paraId="1E8566FC" w14:textId="2C3E83D7" w:rsidR="000B0156" w:rsidRDefault="000B0156" w:rsidP="000B0156">
      <w:pPr>
        <w:rPr>
          <w:sz w:val="24"/>
          <w:szCs w:val="24"/>
        </w:rPr>
      </w:pPr>
      <w:r w:rsidRPr="000B0156">
        <w:rPr>
          <w:sz w:val="24"/>
          <w:szCs w:val="24"/>
        </w:rPr>
        <w:t xml:space="preserve">The </w:t>
      </w:r>
      <w:r w:rsidR="00FB24A1" w:rsidRPr="005975F5">
        <w:rPr>
          <w:b/>
          <w:bCs/>
          <w:sz w:val="24"/>
          <w:szCs w:val="24"/>
        </w:rPr>
        <w:t>Q1</w:t>
      </w:r>
      <w:r w:rsidR="00FB24A1" w:rsidRPr="000B0156">
        <w:rPr>
          <w:sz w:val="24"/>
          <w:szCs w:val="24"/>
        </w:rPr>
        <w:t xml:space="preserve"> </w:t>
      </w:r>
      <w:r w:rsidR="00FB24A1">
        <w:rPr>
          <w:sz w:val="24"/>
          <w:szCs w:val="24"/>
        </w:rPr>
        <w:t>code</w:t>
      </w:r>
      <w:r w:rsidR="00FB24A1" w:rsidRPr="000B0156">
        <w:rPr>
          <w:sz w:val="24"/>
          <w:szCs w:val="24"/>
        </w:rPr>
        <w:t xml:space="preserve"> update</w:t>
      </w:r>
      <w:r w:rsidRPr="000B0156">
        <w:rPr>
          <w:sz w:val="24"/>
          <w:szCs w:val="24"/>
        </w:rPr>
        <w:t xml:space="preserve"> also includes a list of deleted codes. These codes are available for reference or download from the CMS website at cms.gov. If there is a </w:t>
      </w:r>
      <w:r w:rsidR="005358F2" w:rsidRPr="005358F2">
        <w:rPr>
          <w:i/>
          <w:iCs/>
          <w:sz w:val="24"/>
          <w:szCs w:val="24"/>
        </w:rPr>
        <w:t>known</w:t>
      </w:r>
      <w:r w:rsidR="005358F2">
        <w:rPr>
          <w:sz w:val="24"/>
          <w:szCs w:val="24"/>
        </w:rPr>
        <w:t xml:space="preserve"> </w:t>
      </w:r>
      <w:r w:rsidRPr="000B0156">
        <w:rPr>
          <w:sz w:val="24"/>
          <w:szCs w:val="24"/>
        </w:rPr>
        <w:t>replacement code</w:t>
      </w:r>
      <w:r w:rsidR="00FB24A1">
        <w:rPr>
          <w:sz w:val="24"/>
          <w:szCs w:val="24"/>
        </w:rPr>
        <w:t>,</w:t>
      </w:r>
      <w:r w:rsidRPr="000B0156">
        <w:rPr>
          <w:sz w:val="24"/>
          <w:szCs w:val="24"/>
        </w:rPr>
        <w:t xml:space="preserve"> Iowa Medicaid has added the replacement code for which there were deleted codes effective as of </w:t>
      </w:r>
      <w:r w:rsidR="00E00C64">
        <w:rPr>
          <w:rFonts w:ascii="Gill Sans MT" w:eastAsia="Times New Roman" w:hAnsi="Gill Sans MT" w:cs="Helvetica"/>
          <w:b/>
          <w:bCs/>
          <w:color w:val="000000"/>
        </w:rPr>
        <w:t>December 31, 2023</w:t>
      </w:r>
      <w:r w:rsidRPr="000B0156">
        <w:rPr>
          <w:sz w:val="24"/>
          <w:szCs w:val="24"/>
        </w:rPr>
        <w:t xml:space="preserve">. </w:t>
      </w:r>
    </w:p>
    <w:p w14:paraId="4D42A64A" w14:textId="10F25534" w:rsidR="008C491E" w:rsidRPr="000B0156" w:rsidRDefault="008C491E" w:rsidP="000B0156">
      <w:pPr>
        <w:rPr>
          <w:sz w:val="24"/>
          <w:szCs w:val="24"/>
        </w:rPr>
      </w:pPr>
      <w:r>
        <w:rPr>
          <w:b/>
          <w:bCs/>
          <w:sz w:val="24"/>
          <w:szCs w:val="24"/>
        </w:rPr>
        <w:t xml:space="preserve">Medically Unlikely Edits </w:t>
      </w:r>
      <w:r w:rsidRPr="00060A73">
        <w:rPr>
          <w:sz w:val="24"/>
          <w:szCs w:val="24"/>
        </w:rPr>
        <w:t>are</w:t>
      </w:r>
      <w:r>
        <w:rPr>
          <w:b/>
          <w:bCs/>
          <w:sz w:val="24"/>
          <w:szCs w:val="24"/>
        </w:rPr>
        <w:t xml:space="preserve"> </w:t>
      </w:r>
      <w:r w:rsidRPr="00060A73">
        <w:rPr>
          <w:sz w:val="24"/>
          <w:szCs w:val="24"/>
        </w:rPr>
        <w:t xml:space="preserve">the maximum units of service that a provider would report under most circumstances for a </w:t>
      </w:r>
      <w:r w:rsidRPr="000641A5">
        <w:rPr>
          <w:sz w:val="24"/>
          <w:szCs w:val="24"/>
          <w:u w:val="single"/>
        </w:rPr>
        <w:t>single beneficiary</w:t>
      </w:r>
      <w:r w:rsidRPr="00060A73">
        <w:rPr>
          <w:sz w:val="24"/>
          <w:szCs w:val="24"/>
        </w:rPr>
        <w:t xml:space="preserve"> on a </w:t>
      </w:r>
      <w:r w:rsidRPr="000641A5">
        <w:rPr>
          <w:sz w:val="24"/>
          <w:szCs w:val="24"/>
          <w:u w:val="single"/>
        </w:rPr>
        <w:t>single date of service</w:t>
      </w:r>
      <w:r w:rsidRPr="00060A73">
        <w:rPr>
          <w:sz w:val="24"/>
          <w:szCs w:val="24"/>
        </w:rPr>
        <w:t>.</w:t>
      </w:r>
      <w:r>
        <w:rPr>
          <w:sz w:val="24"/>
          <w:szCs w:val="24"/>
        </w:rPr>
        <w:t xml:space="preserve"> The </w:t>
      </w:r>
      <w:r w:rsidRPr="00BD29D4">
        <w:rPr>
          <w:b/>
          <w:bCs/>
          <w:sz w:val="24"/>
          <w:szCs w:val="24"/>
        </w:rPr>
        <w:t>m</w:t>
      </w:r>
      <w:r w:rsidRPr="00CE7E95">
        <w:rPr>
          <w:b/>
          <w:bCs/>
          <w:sz w:val="24"/>
          <w:szCs w:val="24"/>
        </w:rPr>
        <w:t xml:space="preserve">ax </w:t>
      </w:r>
      <w:r>
        <w:rPr>
          <w:b/>
          <w:bCs/>
          <w:sz w:val="24"/>
          <w:szCs w:val="24"/>
        </w:rPr>
        <w:t>u</w:t>
      </w:r>
      <w:r w:rsidRPr="00CE7E95">
        <w:rPr>
          <w:b/>
          <w:bCs/>
          <w:sz w:val="24"/>
          <w:szCs w:val="24"/>
        </w:rPr>
        <w:t>nits</w:t>
      </w:r>
      <w:r>
        <w:rPr>
          <w:b/>
          <w:bCs/>
          <w:sz w:val="24"/>
          <w:szCs w:val="24"/>
        </w:rPr>
        <w:t xml:space="preserve"> </w:t>
      </w:r>
      <w:r w:rsidRPr="00BD29D4">
        <w:rPr>
          <w:sz w:val="24"/>
          <w:szCs w:val="24"/>
        </w:rPr>
        <w:t>listed in the tables below are</w:t>
      </w:r>
      <w:r>
        <w:rPr>
          <w:sz w:val="24"/>
          <w:szCs w:val="24"/>
        </w:rPr>
        <w:t xml:space="preserve"> derived from the quarterly </w:t>
      </w:r>
      <w:hyperlink r:id="rId15" w:history="1">
        <w:r w:rsidRPr="00CE7E95">
          <w:rPr>
            <w:rStyle w:val="Hyperlink"/>
            <w:sz w:val="24"/>
            <w:szCs w:val="24"/>
          </w:rPr>
          <w:t>Medicaid NCCI Edits</w:t>
        </w:r>
      </w:hyperlink>
      <w:r>
        <w:rPr>
          <w:sz w:val="24"/>
          <w:szCs w:val="24"/>
        </w:rPr>
        <w:t xml:space="preserve"> released by CMS.</w:t>
      </w:r>
    </w:p>
    <w:p w14:paraId="066BFF9E" w14:textId="1810F728" w:rsidR="00124889" w:rsidRPr="000B0156" w:rsidRDefault="000B0156" w:rsidP="000B0156">
      <w:pPr>
        <w:rPr>
          <w:sz w:val="24"/>
          <w:szCs w:val="24"/>
        </w:rPr>
      </w:pPr>
      <w:r w:rsidRPr="000B0156">
        <w:rPr>
          <w:sz w:val="24"/>
          <w:szCs w:val="24"/>
        </w:rPr>
        <w:t>Iowa Medicaid will update the fee schedule as rates become available.</w:t>
      </w:r>
    </w:p>
    <w:p w14:paraId="0F3210FE" w14:textId="77777777" w:rsidR="000B0156" w:rsidRDefault="000B0156" w:rsidP="00127DEA"/>
    <w:p w14:paraId="5A4BF72E" w14:textId="77777777" w:rsidR="000B0156" w:rsidRDefault="000B0156" w:rsidP="00127DEA"/>
    <w:p w14:paraId="6AB0B95A" w14:textId="2359A9B5" w:rsidR="000B0156" w:rsidRDefault="000B0156" w:rsidP="00127DEA">
      <w:r>
        <w:br w:type="page"/>
      </w:r>
    </w:p>
    <w:p w14:paraId="41D04B1D" w14:textId="77777777" w:rsidR="000B0156" w:rsidRDefault="000B0156" w:rsidP="00127DEA">
      <w:pPr>
        <w:sectPr w:rsidR="000B0156" w:rsidSect="000F64FF">
          <w:headerReference w:type="default" r:id="rId16"/>
          <w:footerReference w:type="default" r:id="rId17"/>
          <w:headerReference w:type="first" r:id="rId18"/>
          <w:footerReference w:type="first" r:id="rId19"/>
          <w:type w:val="continuous"/>
          <w:pgSz w:w="12240" w:h="15840" w:code="1"/>
          <w:pgMar w:top="1800" w:right="1440" w:bottom="1440" w:left="1440" w:header="0" w:footer="0" w:gutter="0"/>
          <w:pgNumType w:start="0"/>
          <w:cols w:space="720"/>
          <w:titlePg/>
          <w:docGrid w:linePitch="360"/>
        </w:sectPr>
      </w:pPr>
    </w:p>
    <w:p w14:paraId="62FDC628" w14:textId="1A759DF1" w:rsidR="000F64FF" w:rsidRDefault="000F64FF" w:rsidP="00127DEA"/>
    <w:p w14:paraId="2D38ED22" w14:textId="425E818E" w:rsidR="000B0156" w:rsidRPr="000B0156" w:rsidRDefault="000B0156" w:rsidP="005F4BE9">
      <w:pPr>
        <w:spacing w:after="0"/>
        <w:ind w:right="-1260"/>
        <w:rPr>
          <w:b/>
          <w:bCs/>
        </w:rPr>
      </w:pPr>
      <w:bookmarkStart w:id="2" w:name="Table1"/>
      <w:r w:rsidRPr="000B0156">
        <w:rPr>
          <w:b/>
          <w:bCs/>
        </w:rPr>
        <w:t>Table 1</w:t>
      </w:r>
      <w:bookmarkEnd w:id="2"/>
      <w:r w:rsidR="00E536BB">
        <w:rPr>
          <w:b/>
          <w:bCs/>
        </w:rPr>
        <w:t xml:space="preserve"> </w:t>
      </w:r>
      <w:r w:rsidR="000415AE">
        <w:rPr>
          <w:b/>
          <w:bCs/>
        </w:rPr>
        <w:t>–</w:t>
      </w:r>
      <w:r w:rsidR="00E536BB">
        <w:rPr>
          <w:b/>
          <w:bCs/>
        </w:rPr>
        <w:t xml:space="preserve"> </w:t>
      </w:r>
      <w:r w:rsidR="00A70522" w:rsidRPr="00A70522">
        <w:rPr>
          <w:i/>
          <w:iCs/>
        </w:rPr>
        <w:t>CPT</w:t>
      </w:r>
      <w:r w:rsidR="00A70522" w:rsidRPr="00A70522">
        <w:rPr>
          <w:i/>
          <w:iCs/>
          <w:vertAlign w:val="superscript"/>
        </w:rPr>
        <w:t>©</w:t>
      </w:r>
      <w:r w:rsidR="00A70522" w:rsidRPr="00A70522">
        <w:rPr>
          <w:i/>
          <w:iCs/>
        </w:rPr>
        <w:t xml:space="preserve"> &amp; HCPCS</w:t>
      </w:r>
      <w:r w:rsidR="000415AE" w:rsidRPr="00A70522">
        <w:rPr>
          <w:i/>
          <w:iCs/>
        </w:rPr>
        <w:t xml:space="preserve"> </w:t>
      </w:r>
      <w:r w:rsidR="000415AE" w:rsidRPr="000415AE">
        <w:rPr>
          <w:i/>
          <w:iCs/>
        </w:rPr>
        <w:t>Codes</w:t>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24D69">
        <w:rPr>
          <w:i/>
          <w:iCs/>
        </w:rPr>
        <w:tab/>
      </w:r>
      <w:r w:rsidR="005F4BE9">
        <w:rPr>
          <w:i/>
          <w:iCs/>
        </w:rPr>
        <w:tab/>
      </w:r>
      <w:r w:rsidR="005F4BE9" w:rsidRPr="005F4BE9">
        <w:t xml:space="preserve">                    </w:t>
      </w:r>
      <w:r w:rsidR="00540627">
        <w:t xml:space="preserve">    </w:t>
      </w:r>
      <w:hyperlink w:anchor="Home" w:history="1">
        <w:r w:rsidR="005F4BE9" w:rsidRPr="00540627">
          <w:rPr>
            <w:rStyle w:val="Hyperlink"/>
            <w:sz w:val="18"/>
            <w:szCs w:val="18"/>
          </w:rPr>
          <w:t>Back to top</w:t>
        </w:r>
      </w:hyperlink>
      <w:r w:rsidR="005F4BE9">
        <w:rPr>
          <w:i/>
          <w:iCs/>
        </w:rPr>
        <w:t xml:space="preserve"> </w:t>
      </w:r>
    </w:p>
    <w:tbl>
      <w:tblPr>
        <w:tblStyle w:val="ListTable3-Accent1"/>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0102"/>
        <w:gridCol w:w="1103"/>
        <w:gridCol w:w="1799"/>
      </w:tblGrid>
      <w:tr w:rsidR="006424F9" w:rsidRPr="006424F9" w14:paraId="20790A4E" w14:textId="77777777" w:rsidTr="00224D9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941" w:type="dxa"/>
            <w:tcBorders>
              <w:bottom w:val="none" w:sz="0" w:space="0" w:color="auto"/>
              <w:right w:val="none" w:sz="0" w:space="0" w:color="auto"/>
            </w:tcBorders>
          </w:tcPr>
          <w:p w14:paraId="7CC7BEDE" w14:textId="7EA807C2" w:rsidR="006424F9" w:rsidRPr="006424F9" w:rsidRDefault="006424F9" w:rsidP="006424F9">
            <w:r>
              <w:t>Code</w:t>
            </w:r>
          </w:p>
        </w:tc>
        <w:tc>
          <w:tcPr>
            <w:tcW w:w="10102" w:type="dxa"/>
          </w:tcPr>
          <w:p w14:paraId="15F24C94" w14:textId="03E8A9A3" w:rsidR="006424F9" w:rsidRPr="006424F9" w:rsidRDefault="006424F9" w:rsidP="006424F9">
            <w:pPr>
              <w:cnfStyle w:val="100000000000" w:firstRow="1" w:lastRow="0" w:firstColumn="0" w:lastColumn="0" w:oddVBand="0" w:evenVBand="0" w:oddHBand="0" w:evenHBand="0" w:firstRowFirstColumn="0" w:firstRowLastColumn="0" w:lastRowFirstColumn="0" w:lastRowLastColumn="0"/>
            </w:pPr>
            <w:r>
              <w:t>Desc</w:t>
            </w:r>
            <w:r w:rsidR="00D20182">
              <w:t>ription</w:t>
            </w:r>
            <w:r w:rsidR="00D26D09">
              <w:t xml:space="preserve"> (Table 1)</w:t>
            </w:r>
          </w:p>
        </w:tc>
        <w:tc>
          <w:tcPr>
            <w:tcW w:w="1103" w:type="dxa"/>
          </w:tcPr>
          <w:p w14:paraId="0B707C0C" w14:textId="71DD5AD1" w:rsidR="006424F9" w:rsidRPr="006424F9" w:rsidRDefault="006424F9" w:rsidP="006424F9">
            <w:pPr>
              <w:cnfStyle w:val="100000000000" w:firstRow="1" w:lastRow="0" w:firstColumn="0" w:lastColumn="0" w:oddVBand="0" w:evenVBand="0" w:oddHBand="0" w:evenHBand="0" w:firstRowFirstColumn="0" w:firstRowLastColumn="0" w:lastRowFirstColumn="0" w:lastRowLastColumn="0"/>
            </w:pPr>
            <w:r>
              <w:t>Effective Date</w:t>
            </w:r>
          </w:p>
        </w:tc>
        <w:tc>
          <w:tcPr>
            <w:tcW w:w="1799" w:type="dxa"/>
          </w:tcPr>
          <w:p w14:paraId="75538743" w14:textId="53F1E82E" w:rsidR="006424F9" w:rsidRPr="006424F9" w:rsidRDefault="006424F9" w:rsidP="006424F9">
            <w:pPr>
              <w:cnfStyle w:val="100000000000" w:firstRow="1" w:lastRow="0" w:firstColumn="0" w:lastColumn="0" w:oddVBand="0" w:evenVBand="0" w:oddHBand="0" w:evenHBand="0" w:firstRowFirstColumn="0" w:firstRowLastColumn="0" w:lastRowFirstColumn="0" w:lastRowLastColumn="0"/>
            </w:pPr>
            <w:r>
              <w:t>Special Billing Information</w:t>
            </w:r>
          </w:p>
        </w:tc>
      </w:tr>
      <w:tr w:rsidR="001E696F" w:rsidRPr="006424F9" w14:paraId="6958F877"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72A0789F" w14:textId="347D12D5" w:rsidR="001E696F" w:rsidRPr="00ED392D" w:rsidRDefault="001E696F" w:rsidP="001E696F">
            <w:r w:rsidRPr="00710DD2">
              <w:t>52284</w:t>
            </w:r>
          </w:p>
        </w:tc>
        <w:tc>
          <w:tcPr>
            <w:tcW w:w="10102" w:type="dxa"/>
            <w:tcBorders>
              <w:top w:val="none" w:sz="0" w:space="0" w:color="auto"/>
              <w:bottom w:val="none" w:sz="0" w:space="0" w:color="auto"/>
            </w:tcBorders>
          </w:tcPr>
          <w:p w14:paraId="11405FD4" w14:textId="41E7C238" w:rsidR="001E696F" w:rsidRPr="006424F9" w:rsidRDefault="001E696F" w:rsidP="001E696F">
            <w:pPr>
              <w:cnfStyle w:val="000000100000" w:firstRow="0" w:lastRow="0" w:firstColumn="0" w:lastColumn="0" w:oddVBand="0" w:evenVBand="0" w:oddHBand="1" w:evenHBand="0" w:firstRowFirstColumn="0" w:firstRowLastColumn="0" w:lastRowFirstColumn="0" w:lastRowLastColumn="0"/>
            </w:pPr>
            <w:r w:rsidRPr="00670488">
              <w:t>Cystourethroscopy, with mechanical urethral dilation and urethral therapeutic drug delivery by drug-coated balloon catheter for urethral stricture or stenosis, male, including fluoroscopy, when performed</w:t>
            </w:r>
          </w:p>
        </w:tc>
        <w:tc>
          <w:tcPr>
            <w:tcW w:w="1103" w:type="dxa"/>
            <w:tcBorders>
              <w:top w:val="none" w:sz="0" w:space="0" w:color="auto"/>
              <w:bottom w:val="none" w:sz="0" w:space="0" w:color="auto"/>
            </w:tcBorders>
          </w:tcPr>
          <w:p w14:paraId="6DA9096D" w14:textId="314B5C64" w:rsidR="001E696F" w:rsidRPr="006424F9" w:rsidRDefault="00D26D09" w:rsidP="001E696F">
            <w:pPr>
              <w:cnfStyle w:val="000000100000" w:firstRow="0" w:lastRow="0" w:firstColumn="0" w:lastColumn="0" w:oddVBand="0" w:evenVBand="0" w:oddHBand="1" w:evenHBand="0" w:firstRowFirstColumn="0" w:firstRowLastColumn="0" w:lastRowFirstColumn="0" w:lastRowLastColumn="0"/>
            </w:pPr>
            <w:r>
              <w:t>1/1/2024</w:t>
            </w:r>
          </w:p>
        </w:tc>
        <w:tc>
          <w:tcPr>
            <w:tcW w:w="1799" w:type="dxa"/>
            <w:tcBorders>
              <w:top w:val="none" w:sz="0" w:space="0" w:color="auto"/>
              <w:bottom w:val="none" w:sz="0" w:space="0" w:color="auto"/>
            </w:tcBorders>
          </w:tcPr>
          <w:p w14:paraId="429B6537" w14:textId="77777777" w:rsidR="001E696F" w:rsidRDefault="00EA678F" w:rsidP="001E696F">
            <w:pPr>
              <w:cnfStyle w:val="000000100000" w:firstRow="0" w:lastRow="0" w:firstColumn="0" w:lastColumn="0" w:oddVBand="0" w:evenVBand="0" w:oddHBand="1" w:evenHBand="0" w:firstRowFirstColumn="0" w:firstRowLastColumn="0" w:lastRowFirstColumn="0" w:lastRowLastColumn="0"/>
            </w:pPr>
            <w:r>
              <w:t>Male Only</w:t>
            </w:r>
          </w:p>
          <w:p w14:paraId="08DB8A65" w14:textId="1D5DA492" w:rsidR="00EA678F" w:rsidRPr="006424F9" w:rsidRDefault="00EA678F" w:rsidP="001E696F">
            <w:pPr>
              <w:cnfStyle w:val="000000100000" w:firstRow="0" w:lastRow="0" w:firstColumn="0" w:lastColumn="0" w:oddVBand="0" w:evenVBand="0" w:oddHBand="1" w:evenHBand="0" w:firstRowFirstColumn="0" w:firstRowLastColumn="0" w:lastRowFirstColumn="0" w:lastRowLastColumn="0"/>
            </w:pPr>
            <w:r>
              <w:t>Max Units: 1</w:t>
            </w:r>
          </w:p>
        </w:tc>
      </w:tr>
      <w:tr w:rsidR="00D26D09" w:rsidRPr="006424F9" w14:paraId="74CC5470"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1540DAC7" w14:textId="3D4846C0" w:rsidR="00D26D09" w:rsidRPr="00ED392D" w:rsidRDefault="00D26D09" w:rsidP="00D26D09">
            <w:r w:rsidRPr="00710DD2">
              <w:t>61889</w:t>
            </w:r>
          </w:p>
        </w:tc>
        <w:tc>
          <w:tcPr>
            <w:tcW w:w="10102" w:type="dxa"/>
          </w:tcPr>
          <w:p w14:paraId="7415CD32" w14:textId="7312C0DF"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670488">
              <w:t>Insertion of skull-mounted cranial neurostimulator pulse generator or receiver, including craniectomy or craniotomy, when performed, with direct or inductive coupling, with connection to depth and/or cortical strip electrode array(s)</w:t>
            </w:r>
          </w:p>
        </w:tc>
        <w:tc>
          <w:tcPr>
            <w:tcW w:w="1103" w:type="dxa"/>
          </w:tcPr>
          <w:p w14:paraId="036DED41" w14:textId="0838DD2E"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B339448" w14:textId="023EA535" w:rsidR="00D26D09" w:rsidRPr="006424F9" w:rsidRDefault="00C933B9" w:rsidP="00D26D09">
            <w:pPr>
              <w:cnfStyle w:val="000000000000" w:firstRow="0" w:lastRow="0" w:firstColumn="0" w:lastColumn="0" w:oddVBand="0" w:evenVBand="0" w:oddHBand="0" w:evenHBand="0" w:firstRowFirstColumn="0" w:firstRowLastColumn="0" w:lastRowFirstColumn="0" w:lastRowLastColumn="0"/>
            </w:pPr>
            <w:r>
              <w:t>Max Units: 1</w:t>
            </w:r>
          </w:p>
        </w:tc>
      </w:tr>
      <w:tr w:rsidR="00C933B9" w:rsidRPr="006424F9" w14:paraId="3C5399B3"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5DD03510" w14:textId="18CF17A2" w:rsidR="00C933B9" w:rsidRPr="00ED392D" w:rsidRDefault="00C933B9" w:rsidP="00C933B9">
            <w:r w:rsidRPr="00710DD2">
              <w:t>61891</w:t>
            </w:r>
          </w:p>
        </w:tc>
        <w:tc>
          <w:tcPr>
            <w:tcW w:w="10102" w:type="dxa"/>
            <w:tcBorders>
              <w:top w:val="none" w:sz="0" w:space="0" w:color="auto"/>
              <w:bottom w:val="none" w:sz="0" w:space="0" w:color="auto"/>
            </w:tcBorders>
          </w:tcPr>
          <w:p w14:paraId="179081B4" w14:textId="317E25BF"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670488">
              <w:t>Revision or replacement of skull-mounted cranial neurostimulator pulse generator or receiver with connection to depth and/or cortical strip electrode array(s)</w:t>
            </w:r>
          </w:p>
        </w:tc>
        <w:tc>
          <w:tcPr>
            <w:tcW w:w="1103" w:type="dxa"/>
            <w:tcBorders>
              <w:top w:val="none" w:sz="0" w:space="0" w:color="auto"/>
              <w:bottom w:val="none" w:sz="0" w:space="0" w:color="auto"/>
            </w:tcBorders>
          </w:tcPr>
          <w:p w14:paraId="1DCC9688" w14:textId="0889DE31"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4CB7A577" w14:textId="0858A4B1"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E91477">
              <w:t>Max Units: 1</w:t>
            </w:r>
          </w:p>
        </w:tc>
      </w:tr>
      <w:tr w:rsidR="00C933B9" w:rsidRPr="006424F9" w14:paraId="749C269E"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6E3C4F33" w14:textId="5BCA5A32" w:rsidR="00C933B9" w:rsidRPr="00ED392D" w:rsidRDefault="00C933B9" w:rsidP="00C933B9">
            <w:r w:rsidRPr="00710DD2">
              <w:t>61892</w:t>
            </w:r>
          </w:p>
        </w:tc>
        <w:tc>
          <w:tcPr>
            <w:tcW w:w="10102" w:type="dxa"/>
          </w:tcPr>
          <w:p w14:paraId="1AB75C4E" w14:textId="4F7AD83E"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670488">
              <w:t>Removal of skull-mounted cranial neurostimulator pulse generator or receiver with cranioplasty, when performed</w:t>
            </w:r>
          </w:p>
        </w:tc>
        <w:tc>
          <w:tcPr>
            <w:tcW w:w="1103" w:type="dxa"/>
          </w:tcPr>
          <w:p w14:paraId="075CCAB8" w14:textId="2C1DC549"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0DD9B908" w14:textId="4BB2BF51"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E91477">
              <w:t>Max Units: 1</w:t>
            </w:r>
          </w:p>
        </w:tc>
      </w:tr>
      <w:tr w:rsidR="00C933B9" w:rsidRPr="006424F9" w14:paraId="60847AB2"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25827CE0" w14:textId="7CF320C7" w:rsidR="00C933B9" w:rsidRPr="00ED392D" w:rsidRDefault="00C933B9" w:rsidP="00C933B9">
            <w:r w:rsidRPr="00710DD2">
              <w:t>76984</w:t>
            </w:r>
          </w:p>
        </w:tc>
        <w:tc>
          <w:tcPr>
            <w:tcW w:w="10102" w:type="dxa"/>
            <w:tcBorders>
              <w:top w:val="none" w:sz="0" w:space="0" w:color="auto"/>
              <w:bottom w:val="none" w:sz="0" w:space="0" w:color="auto"/>
            </w:tcBorders>
          </w:tcPr>
          <w:p w14:paraId="19FD726C" w14:textId="36C6A3C8"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670488">
              <w:t>Ultrasound, intraoperative thoracic aorta (eg, epiaortic), diagnostic</w:t>
            </w:r>
          </w:p>
        </w:tc>
        <w:tc>
          <w:tcPr>
            <w:tcW w:w="1103" w:type="dxa"/>
            <w:tcBorders>
              <w:top w:val="none" w:sz="0" w:space="0" w:color="auto"/>
              <w:bottom w:val="none" w:sz="0" w:space="0" w:color="auto"/>
            </w:tcBorders>
          </w:tcPr>
          <w:p w14:paraId="2B1B52EE" w14:textId="0D263FF0"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5249490E" w14:textId="236255ED"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E91477">
              <w:t>Max Units: 1</w:t>
            </w:r>
          </w:p>
        </w:tc>
      </w:tr>
      <w:tr w:rsidR="00C933B9" w:rsidRPr="006424F9" w14:paraId="26F192D3"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5563EBFC" w14:textId="163D72B9" w:rsidR="00C933B9" w:rsidRPr="00ED392D" w:rsidRDefault="00C933B9" w:rsidP="00C933B9">
            <w:r w:rsidRPr="00710DD2">
              <w:t>76987</w:t>
            </w:r>
          </w:p>
        </w:tc>
        <w:tc>
          <w:tcPr>
            <w:tcW w:w="10102" w:type="dxa"/>
          </w:tcPr>
          <w:p w14:paraId="7560FCE8" w14:textId="7D8600A6"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670488">
              <w:t>Intraoperative epicardial cardiac ultrasound (ie, echocardiography) for congenital heart disease, diagnostic; including placement and manipulation of transducer, image acquisition, interpretation and report</w:t>
            </w:r>
          </w:p>
        </w:tc>
        <w:tc>
          <w:tcPr>
            <w:tcW w:w="1103" w:type="dxa"/>
          </w:tcPr>
          <w:p w14:paraId="24D352BC" w14:textId="0F6F996E"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5A19B2EA" w14:textId="0E87343A"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E91477">
              <w:t>Max Units: 1</w:t>
            </w:r>
          </w:p>
        </w:tc>
      </w:tr>
      <w:tr w:rsidR="00C933B9" w:rsidRPr="006424F9" w14:paraId="7609EF4B"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1C9A7E00" w14:textId="4E66E392" w:rsidR="00C933B9" w:rsidRPr="00ED392D" w:rsidRDefault="00C933B9" w:rsidP="00C933B9">
            <w:r w:rsidRPr="00710DD2">
              <w:t>76988</w:t>
            </w:r>
          </w:p>
        </w:tc>
        <w:tc>
          <w:tcPr>
            <w:tcW w:w="10102" w:type="dxa"/>
            <w:tcBorders>
              <w:top w:val="none" w:sz="0" w:space="0" w:color="auto"/>
              <w:bottom w:val="none" w:sz="0" w:space="0" w:color="auto"/>
            </w:tcBorders>
          </w:tcPr>
          <w:p w14:paraId="6DE07534" w14:textId="18D3EE12"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670488">
              <w:t>Intraoperative epicardial cardiac ultrasound (ie, echocardiography) for congenital heart disease, diagnostic; placement, manipulation of transducer, and image acquisition only</w:t>
            </w:r>
          </w:p>
        </w:tc>
        <w:tc>
          <w:tcPr>
            <w:tcW w:w="1103" w:type="dxa"/>
            <w:tcBorders>
              <w:top w:val="none" w:sz="0" w:space="0" w:color="auto"/>
              <w:bottom w:val="none" w:sz="0" w:space="0" w:color="auto"/>
            </w:tcBorders>
          </w:tcPr>
          <w:p w14:paraId="56FD365D" w14:textId="475DD020"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4B1B6BF8" w14:textId="73EB415A"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E91477">
              <w:t>Max Units: 1</w:t>
            </w:r>
          </w:p>
        </w:tc>
      </w:tr>
      <w:tr w:rsidR="00C933B9" w:rsidRPr="006424F9" w14:paraId="701869EB"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762E0728" w14:textId="5C353300" w:rsidR="00C933B9" w:rsidRPr="00ED392D" w:rsidRDefault="00C933B9" w:rsidP="00C933B9">
            <w:r w:rsidRPr="00710DD2">
              <w:t>76989</w:t>
            </w:r>
          </w:p>
        </w:tc>
        <w:tc>
          <w:tcPr>
            <w:tcW w:w="10102" w:type="dxa"/>
          </w:tcPr>
          <w:p w14:paraId="5ED56D8F" w14:textId="1560F57E"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670488">
              <w:t>Intraoperative epicardial cardiac ultrasound (ie, echocardiography) for congenital heart disease, diagnostic; interpretation and report only</w:t>
            </w:r>
          </w:p>
        </w:tc>
        <w:tc>
          <w:tcPr>
            <w:tcW w:w="1103" w:type="dxa"/>
          </w:tcPr>
          <w:p w14:paraId="3CD8F3AC" w14:textId="75063A2E"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6A08D676" w14:textId="233700F3"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E91477">
              <w:t>Max Units: 1</w:t>
            </w:r>
          </w:p>
        </w:tc>
      </w:tr>
      <w:tr w:rsidR="00C933B9" w:rsidRPr="006424F9" w14:paraId="55CD967D"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73A462A4" w14:textId="7FF27477" w:rsidR="00C933B9" w:rsidRPr="00ED392D" w:rsidRDefault="00C933B9" w:rsidP="00C933B9">
            <w:r w:rsidRPr="00710DD2">
              <w:t>82166</w:t>
            </w:r>
          </w:p>
        </w:tc>
        <w:tc>
          <w:tcPr>
            <w:tcW w:w="10102" w:type="dxa"/>
            <w:tcBorders>
              <w:top w:val="none" w:sz="0" w:space="0" w:color="auto"/>
              <w:bottom w:val="none" w:sz="0" w:space="0" w:color="auto"/>
            </w:tcBorders>
          </w:tcPr>
          <w:p w14:paraId="04691A9A" w14:textId="43B6AB27"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670488">
              <w:t>Anti-mullerian hormone (AMH)</w:t>
            </w:r>
          </w:p>
        </w:tc>
        <w:tc>
          <w:tcPr>
            <w:tcW w:w="1103" w:type="dxa"/>
            <w:tcBorders>
              <w:top w:val="none" w:sz="0" w:space="0" w:color="auto"/>
              <w:bottom w:val="none" w:sz="0" w:space="0" w:color="auto"/>
            </w:tcBorders>
          </w:tcPr>
          <w:p w14:paraId="4F2E4483" w14:textId="0AF2FFC2"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3D0722C4" w14:textId="102C2972"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E91477">
              <w:t>Max Units: 1</w:t>
            </w:r>
          </w:p>
        </w:tc>
      </w:tr>
      <w:tr w:rsidR="00C933B9" w:rsidRPr="006424F9" w14:paraId="03832FF7"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4B1318B8" w14:textId="136B07E6" w:rsidR="00C933B9" w:rsidRPr="00ED392D" w:rsidRDefault="00C933B9" w:rsidP="00C933B9">
            <w:r w:rsidRPr="00710DD2">
              <w:t>86041</w:t>
            </w:r>
          </w:p>
        </w:tc>
        <w:tc>
          <w:tcPr>
            <w:tcW w:w="10102" w:type="dxa"/>
          </w:tcPr>
          <w:p w14:paraId="36A8267B" w14:textId="51D0E2D7"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670488">
              <w:t>Acetylcholine receptor (AChR); binding antibody</w:t>
            </w:r>
          </w:p>
        </w:tc>
        <w:tc>
          <w:tcPr>
            <w:tcW w:w="1103" w:type="dxa"/>
          </w:tcPr>
          <w:p w14:paraId="6BD91C24" w14:textId="274A717F"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03197AA8" w14:textId="093EB29D"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E91477">
              <w:t>Max Units: 1</w:t>
            </w:r>
          </w:p>
        </w:tc>
      </w:tr>
      <w:tr w:rsidR="00C933B9" w:rsidRPr="006424F9" w14:paraId="2A70890E"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5AD3BB4C" w14:textId="0C1AB00A" w:rsidR="00C933B9" w:rsidRPr="00ED392D" w:rsidRDefault="00C933B9" w:rsidP="00C933B9">
            <w:r w:rsidRPr="00710DD2">
              <w:t>86042</w:t>
            </w:r>
          </w:p>
        </w:tc>
        <w:tc>
          <w:tcPr>
            <w:tcW w:w="10102" w:type="dxa"/>
            <w:tcBorders>
              <w:top w:val="none" w:sz="0" w:space="0" w:color="auto"/>
              <w:bottom w:val="none" w:sz="0" w:space="0" w:color="auto"/>
            </w:tcBorders>
          </w:tcPr>
          <w:p w14:paraId="07C535A9" w14:textId="559B2C9E"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670488">
              <w:t>Acetylcholine receptor (AChR); blocking antibody</w:t>
            </w:r>
          </w:p>
        </w:tc>
        <w:tc>
          <w:tcPr>
            <w:tcW w:w="1103" w:type="dxa"/>
            <w:tcBorders>
              <w:top w:val="none" w:sz="0" w:space="0" w:color="auto"/>
              <w:bottom w:val="none" w:sz="0" w:space="0" w:color="auto"/>
            </w:tcBorders>
          </w:tcPr>
          <w:p w14:paraId="33A83D88" w14:textId="6DF0DB91"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584D5988" w14:textId="4556ED5A"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E91477">
              <w:t>Max Units: 1</w:t>
            </w:r>
          </w:p>
        </w:tc>
      </w:tr>
      <w:tr w:rsidR="00C933B9" w:rsidRPr="006424F9" w14:paraId="34F8AC50"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3A469EF9" w14:textId="76E02CEC" w:rsidR="00C933B9" w:rsidRPr="00ED392D" w:rsidRDefault="00C933B9" w:rsidP="00C933B9">
            <w:r w:rsidRPr="00710DD2">
              <w:t>86043</w:t>
            </w:r>
          </w:p>
        </w:tc>
        <w:tc>
          <w:tcPr>
            <w:tcW w:w="10102" w:type="dxa"/>
          </w:tcPr>
          <w:p w14:paraId="424D9BD6" w14:textId="3D0B936C"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670488">
              <w:t>Acetylcholine receptor (AChR); modulating antibody</w:t>
            </w:r>
          </w:p>
        </w:tc>
        <w:tc>
          <w:tcPr>
            <w:tcW w:w="1103" w:type="dxa"/>
          </w:tcPr>
          <w:p w14:paraId="3660315E" w14:textId="4C243FFD"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352A7B6" w14:textId="32DC7801"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E91477">
              <w:t>Max Units: 1</w:t>
            </w:r>
          </w:p>
        </w:tc>
      </w:tr>
      <w:tr w:rsidR="00C933B9" w:rsidRPr="006424F9" w14:paraId="18E0E117"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42F73F92" w14:textId="112849E8" w:rsidR="00C933B9" w:rsidRPr="00ED392D" w:rsidRDefault="00C933B9" w:rsidP="00C933B9">
            <w:r w:rsidRPr="00710DD2">
              <w:t>86366</w:t>
            </w:r>
          </w:p>
        </w:tc>
        <w:tc>
          <w:tcPr>
            <w:tcW w:w="10102" w:type="dxa"/>
            <w:tcBorders>
              <w:top w:val="none" w:sz="0" w:space="0" w:color="auto"/>
              <w:bottom w:val="none" w:sz="0" w:space="0" w:color="auto"/>
            </w:tcBorders>
          </w:tcPr>
          <w:p w14:paraId="224E9AF5" w14:textId="002370E7"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670488">
              <w:t>Muscle-specific kinase (MuSK) antibody</w:t>
            </w:r>
          </w:p>
        </w:tc>
        <w:tc>
          <w:tcPr>
            <w:tcW w:w="1103" w:type="dxa"/>
            <w:tcBorders>
              <w:top w:val="none" w:sz="0" w:space="0" w:color="auto"/>
              <w:bottom w:val="none" w:sz="0" w:space="0" w:color="auto"/>
            </w:tcBorders>
          </w:tcPr>
          <w:p w14:paraId="3C9B7774" w14:textId="25B79F8F"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33427DCD" w14:textId="4EF47DD4" w:rsidR="00C933B9" w:rsidRPr="006424F9" w:rsidRDefault="00C933B9" w:rsidP="00C933B9">
            <w:pPr>
              <w:cnfStyle w:val="000000100000" w:firstRow="0" w:lastRow="0" w:firstColumn="0" w:lastColumn="0" w:oddVBand="0" w:evenVBand="0" w:oddHBand="1" w:evenHBand="0" w:firstRowFirstColumn="0" w:firstRowLastColumn="0" w:lastRowFirstColumn="0" w:lastRowLastColumn="0"/>
            </w:pPr>
            <w:r w:rsidRPr="00E91477">
              <w:t>Max Units: 1</w:t>
            </w:r>
          </w:p>
        </w:tc>
      </w:tr>
      <w:tr w:rsidR="00C933B9" w:rsidRPr="006424F9" w14:paraId="42C3E4E3"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0627EB01" w14:textId="51A7F99C" w:rsidR="00C933B9" w:rsidRPr="00ED392D" w:rsidRDefault="00C933B9" w:rsidP="00C933B9">
            <w:r w:rsidRPr="00710DD2">
              <w:t>87523</w:t>
            </w:r>
          </w:p>
        </w:tc>
        <w:tc>
          <w:tcPr>
            <w:tcW w:w="10102" w:type="dxa"/>
          </w:tcPr>
          <w:p w14:paraId="446F28F4" w14:textId="6AAEF926"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670488">
              <w:t>Infectious agent detection by nucleic acid (DNA or RNA); hepatitis D (delta), quantification, including reverse transcription, when performed</w:t>
            </w:r>
          </w:p>
        </w:tc>
        <w:tc>
          <w:tcPr>
            <w:tcW w:w="1103" w:type="dxa"/>
          </w:tcPr>
          <w:p w14:paraId="7782FD31" w14:textId="1070F1D7"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73837DC" w14:textId="148C0217" w:rsidR="00C933B9" w:rsidRPr="006424F9" w:rsidRDefault="00C933B9" w:rsidP="00C933B9">
            <w:pPr>
              <w:cnfStyle w:val="000000000000" w:firstRow="0" w:lastRow="0" w:firstColumn="0" w:lastColumn="0" w:oddVBand="0" w:evenVBand="0" w:oddHBand="0" w:evenHBand="0" w:firstRowFirstColumn="0" w:firstRowLastColumn="0" w:lastRowFirstColumn="0" w:lastRowLastColumn="0"/>
            </w:pPr>
            <w:r w:rsidRPr="00E91477">
              <w:t>Max Units: 1</w:t>
            </w:r>
          </w:p>
        </w:tc>
      </w:tr>
      <w:tr w:rsidR="00D26D09" w:rsidRPr="006424F9" w14:paraId="3DCAB8C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7030BCF1" w14:textId="341FB595" w:rsidR="00D26D09" w:rsidRPr="00ED392D" w:rsidRDefault="00D26D09" w:rsidP="00D26D09">
            <w:r w:rsidRPr="00710DD2">
              <w:t>90589</w:t>
            </w:r>
          </w:p>
        </w:tc>
        <w:tc>
          <w:tcPr>
            <w:tcW w:w="10102" w:type="dxa"/>
            <w:tcBorders>
              <w:top w:val="none" w:sz="0" w:space="0" w:color="auto"/>
              <w:bottom w:val="none" w:sz="0" w:space="0" w:color="auto"/>
            </w:tcBorders>
          </w:tcPr>
          <w:p w14:paraId="18CD59A5" w14:textId="55991F97"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670488">
              <w:t>Chikungunya virus vaccine, live attenuated, for intramuscular use</w:t>
            </w:r>
          </w:p>
        </w:tc>
        <w:tc>
          <w:tcPr>
            <w:tcW w:w="1103" w:type="dxa"/>
            <w:tcBorders>
              <w:top w:val="none" w:sz="0" w:space="0" w:color="auto"/>
              <w:bottom w:val="none" w:sz="0" w:space="0" w:color="auto"/>
            </w:tcBorders>
          </w:tcPr>
          <w:p w14:paraId="18F4DE98" w14:textId="57FA841E"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462C4B98" w14:textId="77777777" w:rsidR="00D26D09" w:rsidRDefault="00D2566A" w:rsidP="00D26D09">
            <w:pPr>
              <w:cnfStyle w:val="000000100000" w:firstRow="0" w:lastRow="0" w:firstColumn="0" w:lastColumn="0" w:oddVBand="0" w:evenVBand="0" w:oddHBand="1" w:evenHBand="0" w:firstRowFirstColumn="0" w:firstRowLastColumn="0" w:lastRowFirstColumn="0" w:lastRowLastColumn="0"/>
            </w:pPr>
            <w:r>
              <w:t>Min Age: 18</w:t>
            </w:r>
          </w:p>
          <w:p w14:paraId="050C23EC" w14:textId="4E218EA3" w:rsidR="00D2566A" w:rsidRPr="006424F9" w:rsidRDefault="00D2566A" w:rsidP="00D26D09">
            <w:pPr>
              <w:cnfStyle w:val="000000100000" w:firstRow="0" w:lastRow="0" w:firstColumn="0" w:lastColumn="0" w:oddVBand="0" w:evenVBand="0" w:oddHBand="1" w:evenHBand="0" w:firstRowFirstColumn="0" w:firstRowLastColumn="0" w:lastRowFirstColumn="0" w:lastRowLastColumn="0"/>
            </w:pPr>
            <w:r>
              <w:t>Max Units: 1</w:t>
            </w:r>
          </w:p>
        </w:tc>
      </w:tr>
      <w:tr w:rsidR="00D26D09" w:rsidRPr="006424F9" w14:paraId="05892046"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251F6BEF" w14:textId="3F85DBC9" w:rsidR="00D26D09" w:rsidRPr="00ED392D" w:rsidRDefault="00D26D09" w:rsidP="00D26D09">
            <w:r w:rsidRPr="00710DD2">
              <w:t>90623</w:t>
            </w:r>
          </w:p>
        </w:tc>
        <w:tc>
          <w:tcPr>
            <w:tcW w:w="10102" w:type="dxa"/>
          </w:tcPr>
          <w:p w14:paraId="417C67CC" w14:textId="6E5DC496"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670488">
              <w:t>Meningococcal pentavalent vaccine, conjugated Men A, C, W, Y-tetanus toxoid carrier, and Men B-FHbp, for intramuscular use</w:t>
            </w:r>
          </w:p>
        </w:tc>
        <w:tc>
          <w:tcPr>
            <w:tcW w:w="1103" w:type="dxa"/>
          </w:tcPr>
          <w:p w14:paraId="5CA6CAE2" w14:textId="40AB69E3"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0CF8DCC1" w14:textId="77777777" w:rsidR="00D26D09" w:rsidRDefault="000B5182" w:rsidP="00D26D09">
            <w:pPr>
              <w:cnfStyle w:val="000000000000" w:firstRow="0" w:lastRow="0" w:firstColumn="0" w:lastColumn="0" w:oddVBand="0" w:evenVBand="0" w:oddHBand="0" w:evenHBand="0" w:firstRowFirstColumn="0" w:firstRowLastColumn="0" w:lastRowFirstColumn="0" w:lastRowLastColumn="0"/>
            </w:pPr>
            <w:r>
              <w:t>Min Age: 10</w:t>
            </w:r>
          </w:p>
          <w:p w14:paraId="4DED595B" w14:textId="77777777" w:rsidR="000B5182" w:rsidRDefault="000B5182" w:rsidP="00D26D09">
            <w:pPr>
              <w:cnfStyle w:val="000000000000" w:firstRow="0" w:lastRow="0" w:firstColumn="0" w:lastColumn="0" w:oddVBand="0" w:evenVBand="0" w:oddHBand="0" w:evenHBand="0" w:firstRowFirstColumn="0" w:firstRowLastColumn="0" w:lastRowFirstColumn="0" w:lastRowLastColumn="0"/>
            </w:pPr>
            <w:r>
              <w:t>Max Age: 25</w:t>
            </w:r>
          </w:p>
          <w:p w14:paraId="05C22EC6" w14:textId="109F6C40" w:rsidR="000B5182" w:rsidRPr="006424F9" w:rsidRDefault="000B5182" w:rsidP="00D26D09">
            <w:pPr>
              <w:cnfStyle w:val="000000000000" w:firstRow="0" w:lastRow="0" w:firstColumn="0" w:lastColumn="0" w:oddVBand="0" w:evenVBand="0" w:oddHBand="0" w:evenHBand="0" w:firstRowFirstColumn="0" w:firstRowLastColumn="0" w:lastRowFirstColumn="0" w:lastRowLastColumn="0"/>
            </w:pPr>
            <w:r>
              <w:t>Max Units: 1</w:t>
            </w:r>
          </w:p>
        </w:tc>
      </w:tr>
      <w:tr w:rsidR="00D26D09" w:rsidRPr="006424F9" w14:paraId="7C25DFA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78A7D5B3" w14:textId="0D4D92E0" w:rsidR="00D26D09" w:rsidRPr="00ED392D" w:rsidRDefault="00D26D09" w:rsidP="00D26D09">
            <w:r w:rsidRPr="00710DD2">
              <w:t>93584</w:t>
            </w:r>
          </w:p>
        </w:tc>
        <w:tc>
          <w:tcPr>
            <w:tcW w:w="10102" w:type="dxa"/>
            <w:tcBorders>
              <w:top w:val="none" w:sz="0" w:space="0" w:color="auto"/>
              <w:bottom w:val="none" w:sz="0" w:space="0" w:color="auto"/>
            </w:tcBorders>
          </w:tcPr>
          <w:p w14:paraId="59BE1DAD" w14:textId="1E4B9B71"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670488">
              <w:t>Venography for congenital heart defect(s), including catheter placement, and radiological supervision and interpretation; anomalous or persistent superior vena cava when it exists as a second contralateral superior vena cava, with native drainage to heart (List separately in addition to code for primary procedure)</w:t>
            </w:r>
          </w:p>
        </w:tc>
        <w:tc>
          <w:tcPr>
            <w:tcW w:w="1103" w:type="dxa"/>
            <w:tcBorders>
              <w:top w:val="none" w:sz="0" w:space="0" w:color="auto"/>
              <w:bottom w:val="none" w:sz="0" w:space="0" w:color="auto"/>
            </w:tcBorders>
          </w:tcPr>
          <w:p w14:paraId="6D85542E" w14:textId="0B09EE07"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2EFB5CDA" w14:textId="389635C9" w:rsidR="00D26D09" w:rsidRPr="006424F9" w:rsidRDefault="001B4320" w:rsidP="00D26D09">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3088B473"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5401D5F2" w14:textId="74086194" w:rsidR="005443C3" w:rsidRPr="00ED392D" w:rsidRDefault="005443C3" w:rsidP="005443C3">
            <w:r w:rsidRPr="00710DD2">
              <w:lastRenderedPageBreak/>
              <w:t>93585</w:t>
            </w:r>
          </w:p>
        </w:tc>
        <w:tc>
          <w:tcPr>
            <w:tcW w:w="10102" w:type="dxa"/>
          </w:tcPr>
          <w:p w14:paraId="65797B74" w14:textId="5596F5B9"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Venography for congenital heart defect(s), including catheter placement, and radiological supervision and interpretation; azygos/hemiazygos venous system (List separately in addition to code for primary procedure)</w:t>
            </w:r>
          </w:p>
        </w:tc>
        <w:tc>
          <w:tcPr>
            <w:tcW w:w="1103" w:type="dxa"/>
          </w:tcPr>
          <w:p w14:paraId="0082097B" w14:textId="16FD3DBD"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17B25C39" w14:textId="6C87044B"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7BFA67C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077F7889" w14:textId="0094728A" w:rsidR="005443C3" w:rsidRPr="00ED392D" w:rsidRDefault="005443C3" w:rsidP="005443C3">
            <w:r w:rsidRPr="00710DD2">
              <w:t>93586</w:t>
            </w:r>
          </w:p>
        </w:tc>
        <w:tc>
          <w:tcPr>
            <w:tcW w:w="10102" w:type="dxa"/>
            <w:tcBorders>
              <w:top w:val="none" w:sz="0" w:space="0" w:color="auto"/>
              <w:bottom w:val="none" w:sz="0" w:space="0" w:color="auto"/>
            </w:tcBorders>
          </w:tcPr>
          <w:p w14:paraId="403FC5F2" w14:textId="1B5D927A"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Venography for congenital heart defect(s), including catheter placement, and radiological supervision and interpretation; coronary sinus (List separately in addition to code for primary procedure)</w:t>
            </w:r>
          </w:p>
        </w:tc>
        <w:tc>
          <w:tcPr>
            <w:tcW w:w="1103" w:type="dxa"/>
            <w:tcBorders>
              <w:top w:val="none" w:sz="0" w:space="0" w:color="auto"/>
              <w:bottom w:val="none" w:sz="0" w:space="0" w:color="auto"/>
            </w:tcBorders>
          </w:tcPr>
          <w:p w14:paraId="6999B083" w14:textId="0C36422C"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481580C9" w14:textId="12BC9EB8"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220C727E"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506BFF14" w14:textId="59FAD0B4" w:rsidR="005443C3" w:rsidRPr="00ED392D" w:rsidRDefault="005443C3" w:rsidP="005443C3">
            <w:r w:rsidRPr="00710DD2">
              <w:t>93587</w:t>
            </w:r>
          </w:p>
        </w:tc>
        <w:tc>
          <w:tcPr>
            <w:tcW w:w="10102" w:type="dxa"/>
          </w:tcPr>
          <w:p w14:paraId="5A258EB0" w14:textId="6FC904BF"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Venography for congenital heart defect(s), including catheter placement, and radiological supervision and interpretation; venovenous collaterals originating at or above the heart (eg, from innominate vein) (List separately in addition to code for primary procedure)</w:t>
            </w:r>
          </w:p>
        </w:tc>
        <w:tc>
          <w:tcPr>
            <w:tcW w:w="1103" w:type="dxa"/>
          </w:tcPr>
          <w:p w14:paraId="6DDFC968" w14:textId="1895428A"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D3E81F5" w14:textId="6921BADA"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0D1C7A2D"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5291011F" w14:textId="0625688E" w:rsidR="005443C3" w:rsidRPr="00ED392D" w:rsidRDefault="005443C3" w:rsidP="005443C3">
            <w:r w:rsidRPr="00710DD2">
              <w:t>93588</w:t>
            </w:r>
          </w:p>
        </w:tc>
        <w:tc>
          <w:tcPr>
            <w:tcW w:w="10102" w:type="dxa"/>
            <w:tcBorders>
              <w:top w:val="none" w:sz="0" w:space="0" w:color="auto"/>
              <w:bottom w:val="none" w:sz="0" w:space="0" w:color="auto"/>
            </w:tcBorders>
          </w:tcPr>
          <w:p w14:paraId="1FE4E8B1" w14:textId="0DC7F698"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Venography for congenital heart defect(s), including catheter placement, and radiological supervision and interpretation; venovenous collaterals originating below the heart (eg, from the inferior vena cava) (List separately in addition to code for primary procedure)</w:t>
            </w:r>
          </w:p>
        </w:tc>
        <w:tc>
          <w:tcPr>
            <w:tcW w:w="1103" w:type="dxa"/>
            <w:tcBorders>
              <w:top w:val="none" w:sz="0" w:space="0" w:color="auto"/>
              <w:bottom w:val="none" w:sz="0" w:space="0" w:color="auto"/>
            </w:tcBorders>
          </w:tcPr>
          <w:p w14:paraId="2BBF8D64" w14:textId="31267695"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6EA00CEB" w14:textId="4E0A3E5F"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3EAFEED0"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1887CBEB" w14:textId="6428C263" w:rsidR="005443C3" w:rsidRPr="00ED392D" w:rsidRDefault="005443C3" w:rsidP="005443C3">
            <w:r w:rsidRPr="00710DD2">
              <w:t>97550</w:t>
            </w:r>
          </w:p>
        </w:tc>
        <w:tc>
          <w:tcPr>
            <w:tcW w:w="10102" w:type="dxa"/>
          </w:tcPr>
          <w:p w14:paraId="2CA6B95C" w14:textId="4B4BEB93"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initial 30 minutes</w:t>
            </w:r>
          </w:p>
        </w:tc>
        <w:tc>
          <w:tcPr>
            <w:tcW w:w="1103" w:type="dxa"/>
          </w:tcPr>
          <w:p w14:paraId="1321C0BD" w14:textId="2BA012CA"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10EBBCA0" w14:textId="7A07A20B"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16FFE7F1"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7E696D3D" w14:textId="0AB62FA7" w:rsidR="005443C3" w:rsidRPr="00ED392D" w:rsidRDefault="005443C3" w:rsidP="005443C3">
            <w:r w:rsidRPr="00710DD2">
              <w:t>97551</w:t>
            </w:r>
          </w:p>
        </w:tc>
        <w:tc>
          <w:tcPr>
            <w:tcW w:w="10102" w:type="dxa"/>
            <w:tcBorders>
              <w:top w:val="none" w:sz="0" w:space="0" w:color="auto"/>
              <w:bottom w:val="none" w:sz="0" w:space="0" w:color="auto"/>
            </w:tcBorders>
          </w:tcPr>
          <w:p w14:paraId="2D90A889" w14:textId="3A9955BF"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each additional 15 minutes (List separately in addition to code for primary service)</w:t>
            </w:r>
          </w:p>
        </w:tc>
        <w:tc>
          <w:tcPr>
            <w:tcW w:w="1103" w:type="dxa"/>
            <w:tcBorders>
              <w:top w:val="none" w:sz="0" w:space="0" w:color="auto"/>
              <w:bottom w:val="none" w:sz="0" w:space="0" w:color="auto"/>
            </w:tcBorders>
          </w:tcPr>
          <w:p w14:paraId="219E4E7D" w14:textId="36FD8EFF"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5135C629" w14:textId="11E0708B"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12A1DEEF"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7271C23E" w14:textId="0A4ECB6D" w:rsidR="005443C3" w:rsidRPr="00ED392D" w:rsidRDefault="005443C3" w:rsidP="005443C3">
            <w:r w:rsidRPr="00710DD2">
              <w:t>97552</w:t>
            </w:r>
          </w:p>
        </w:tc>
        <w:tc>
          <w:tcPr>
            <w:tcW w:w="10102" w:type="dxa"/>
          </w:tcPr>
          <w:p w14:paraId="1135BF7C" w14:textId="277B5715"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Group 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with multiple sets of caregivers</w:t>
            </w:r>
          </w:p>
        </w:tc>
        <w:tc>
          <w:tcPr>
            <w:tcW w:w="1103" w:type="dxa"/>
          </w:tcPr>
          <w:p w14:paraId="55FFAE5E" w14:textId="3863AEA5"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CD14070" w14:textId="6A4A3160"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2B2B447A"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66F22CEC" w14:textId="0BDEB917" w:rsidR="005443C3" w:rsidRPr="00ED392D" w:rsidRDefault="005443C3" w:rsidP="005443C3">
            <w:r w:rsidRPr="00710DD2">
              <w:t>0427U</w:t>
            </w:r>
          </w:p>
        </w:tc>
        <w:tc>
          <w:tcPr>
            <w:tcW w:w="10102" w:type="dxa"/>
            <w:tcBorders>
              <w:top w:val="none" w:sz="0" w:space="0" w:color="auto"/>
              <w:bottom w:val="none" w:sz="0" w:space="0" w:color="auto"/>
            </w:tcBorders>
          </w:tcPr>
          <w:p w14:paraId="73B2391E" w14:textId="41C87A2D"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Monocyte distribution width, whole blood (List separately in addition to code for primary procedure)</w:t>
            </w:r>
          </w:p>
        </w:tc>
        <w:tc>
          <w:tcPr>
            <w:tcW w:w="1103" w:type="dxa"/>
            <w:tcBorders>
              <w:top w:val="none" w:sz="0" w:space="0" w:color="auto"/>
              <w:bottom w:val="none" w:sz="0" w:space="0" w:color="auto"/>
            </w:tcBorders>
          </w:tcPr>
          <w:p w14:paraId="17461682" w14:textId="632FB9E5"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76DA2E33" w14:textId="3B552883"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5FD857A6"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Borders>
              <w:right w:val="none" w:sz="0" w:space="0" w:color="auto"/>
            </w:tcBorders>
          </w:tcPr>
          <w:p w14:paraId="35EED02A" w14:textId="7A6F6C70" w:rsidR="005443C3" w:rsidRPr="00ED392D" w:rsidRDefault="005443C3" w:rsidP="005443C3">
            <w:r w:rsidRPr="00710DD2">
              <w:t>0429U</w:t>
            </w:r>
          </w:p>
        </w:tc>
        <w:tc>
          <w:tcPr>
            <w:tcW w:w="10102" w:type="dxa"/>
          </w:tcPr>
          <w:p w14:paraId="25B4BEEA" w14:textId="4303D701"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Human papillomavirus (HPV), oropharyngeal swab, 14 high-risk types (ie, 16, 18, 31, 33, 35, 39, 45, 51, 52, 56, 58, 59, 66, and 68)</w:t>
            </w:r>
          </w:p>
        </w:tc>
        <w:tc>
          <w:tcPr>
            <w:tcW w:w="1103" w:type="dxa"/>
          </w:tcPr>
          <w:p w14:paraId="220CE0D0" w14:textId="38FB6ABF"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6319622E" w14:textId="4CFFEE00"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11B858AA"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Borders>
              <w:top w:val="none" w:sz="0" w:space="0" w:color="auto"/>
              <w:bottom w:val="none" w:sz="0" w:space="0" w:color="auto"/>
              <w:right w:val="none" w:sz="0" w:space="0" w:color="auto"/>
            </w:tcBorders>
          </w:tcPr>
          <w:p w14:paraId="09A76C73" w14:textId="1F9FF0A9" w:rsidR="005443C3" w:rsidRPr="00ED392D" w:rsidRDefault="005443C3" w:rsidP="005443C3">
            <w:r w:rsidRPr="00710DD2">
              <w:t>0784T</w:t>
            </w:r>
          </w:p>
        </w:tc>
        <w:tc>
          <w:tcPr>
            <w:tcW w:w="10102" w:type="dxa"/>
            <w:tcBorders>
              <w:top w:val="none" w:sz="0" w:space="0" w:color="auto"/>
              <w:bottom w:val="none" w:sz="0" w:space="0" w:color="auto"/>
            </w:tcBorders>
          </w:tcPr>
          <w:p w14:paraId="76F835E4" w14:textId="055C2638"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Insertion or replacement of percutaneous electrode array, spinal, with integrated neurostimulator, including imaging guidance, when performed</w:t>
            </w:r>
          </w:p>
        </w:tc>
        <w:tc>
          <w:tcPr>
            <w:tcW w:w="1103" w:type="dxa"/>
            <w:tcBorders>
              <w:top w:val="none" w:sz="0" w:space="0" w:color="auto"/>
              <w:bottom w:val="none" w:sz="0" w:space="0" w:color="auto"/>
            </w:tcBorders>
          </w:tcPr>
          <w:p w14:paraId="2B385BEC" w14:textId="203AF216"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Borders>
              <w:top w:val="none" w:sz="0" w:space="0" w:color="auto"/>
              <w:bottom w:val="none" w:sz="0" w:space="0" w:color="auto"/>
            </w:tcBorders>
          </w:tcPr>
          <w:p w14:paraId="2C2B3C62" w14:textId="115A49A0"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63AC4C94"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481EF2BE" w14:textId="55E0537E" w:rsidR="005443C3" w:rsidRPr="00ED392D" w:rsidRDefault="005443C3" w:rsidP="005443C3">
            <w:r w:rsidRPr="00710DD2">
              <w:t>0785T</w:t>
            </w:r>
          </w:p>
        </w:tc>
        <w:tc>
          <w:tcPr>
            <w:tcW w:w="10102" w:type="dxa"/>
          </w:tcPr>
          <w:p w14:paraId="66532E53" w14:textId="3B32F88D"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Revision or removal of neurostimulator electrode array, spinal, with integrated neurostimulator</w:t>
            </w:r>
          </w:p>
        </w:tc>
        <w:tc>
          <w:tcPr>
            <w:tcW w:w="1103" w:type="dxa"/>
          </w:tcPr>
          <w:p w14:paraId="2025150C" w14:textId="10660186"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9A5409B" w14:textId="4FC72783"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792D5EA1"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402B489" w14:textId="19EFE949" w:rsidR="005443C3" w:rsidRPr="00ED392D" w:rsidRDefault="005443C3" w:rsidP="005443C3">
            <w:r w:rsidRPr="00710DD2">
              <w:t>0786T</w:t>
            </w:r>
          </w:p>
        </w:tc>
        <w:tc>
          <w:tcPr>
            <w:tcW w:w="10102" w:type="dxa"/>
          </w:tcPr>
          <w:p w14:paraId="56D4E5C0" w14:textId="2D761AA2"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Insertion or replacement of percutaneous electrode array, sacral, with integrated neurostimulator, including imaging guidance, when performed</w:t>
            </w:r>
          </w:p>
        </w:tc>
        <w:tc>
          <w:tcPr>
            <w:tcW w:w="1103" w:type="dxa"/>
          </w:tcPr>
          <w:p w14:paraId="407EEBDD" w14:textId="345528C1"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02B5373" w14:textId="2643A2C2"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7B7FC2CD"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5C94505B" w14:textId="23D54733" w:rsidR="005443C3" w:rsidRPr="00ED392D" w:rsidRDefault="005443C3" w:rsidP="005443C3">
            <w:r w:rsidRPr="00710DD2">
              <w:t>0787T</w:t>
            </w:r>
          </w:p>
        </w:tc>
        <w:tc>
          <w:tcPr>
            <w:tcW w:w="10102" w:type="dxa"/>
          </w:tcPr>
          <w:p w14:paraId="40DB954A" w14:textId="26E8716D"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Revision or removal of neurostimulator electrode array, sacral, with integrated neurostimulator</w:t>
            </w:r>
          </w:p>
        </w:tc>
        <w:tc>
          <w:tcPr>
            <w:tcW w:w="1103" w:type="dxa"/>
          </w:tcPr>
          <w:p w14:paraId="42FB16BE" w14:textId="42093AFF"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5A44F37" w14:textId="0BC7C1F9"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67309464"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F6119CC" w14:textId="4819336A" w:rsidR="005443C3" w:rsidRPr="00ED392D" w:rsidRDefault="005443C3" w:rsidP="005443C3">
            <w:r w:rsidRPr="00710DD2">
              <w:t>0814T</w:t>
            </w:r>
          </w:p>
        </w:tc>
        <w:tc>
          <w:tcPr>
            <w:tcW w:w="10102" w:type="dxa"/>
          </w:tcPr>
          <w:p w14:paraId="7B279387" w14:textId="3E541B65"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Percutaneous injection of calcium-based biodegradable osteoconductive material, proximal femur, including imaging guidance, unilateral</w:t>
            </w:r>
          </w:p>
        </w:tc>
        <w:tc>
          <w:tcPr>
            <w:tcW w:w="1103" w:type="dxa"/>
          </w:tcPr>
          <w:p w14:paraId="38539BF4" w14:textId="77291C07"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7A92A77E" w14:textId="09692A9A"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658F9EEC"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4DB9B7D7" w14:textId="09D632B7" w:rsidR="005443C3" w:rsidRPr="00ED392D" w:rsidRDefault="005443C3" w:rsidP="005443C3">
            <w:r w:rsidRPr="00710DD2">
              <w:lastRenderedPageBreak/>
              <w:t>0815T</w:t>
            </w:r>
          </w:p>
        </w:tc>
        <w:tc>
          <w:tcPr>
            <w:tcW w:w="10102" w:type="dxa"/>
          </w:tcPr>
          <w:p w14:paraId="68CE8214" w14:textId="3BABBF65"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Ultrasound-based radiofrequency echographic multi-spectrometry (REMS), bone-density study and fracture-risk assessment, 1 or more sites, hips, pelvis, or spine</w:t>
            </w:r>
          </w:p>
        </w:tc>
        <w:tc>
          <w:tcPr>
            <w:tcW w:w="1103" w:type="dxa"/>
          </w:tcPr>
          <w:p w14:paraId="55612456" w14:textId="7F253F1C"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0ABBE6BD" w14:textId="229411D1"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20616FF0"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51D0C1C3" w14:textId="79645BB6" w:rsidR="005443C3" w:rsidRPr="00ED392D" w:rsidRDefault="005443C3" w:rsidP="005443C3">
            <w:r w:rsidRPr="00710DD2">
              <w:t>0816T</w:t>
            </w:r>
          </w:p>
        </w:tc>
        <w:tc>
          <w:tcPr>
            <w:tcW w:w="10102" w:type="dxa"/>
          </w:tcPr>
          <w:p w14:paraId="50A6439C" w14:textId="46DA4707"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Open insertion or replacement of integrated neurostimulation system for bladder dysfunction including electrode(s) (eg, array or leadless), and pulse generator or receiver, including analysis, programming, and imaging guidance, when performed, posterior tibial nerve; subcutaneous</w:t>
            </w:r>
          </w:p>
        </w:tc>
        <w:tc>
          <w:tcPr>
            <w:tcW w:w="1103" w:type="dxa"/>
          </w:tcPr>
          <w:p w14:paraId="157C957C" w14:textId="52F31E11"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77F7968" w14:textId="257C376C"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54CE5713"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551005E8" w14:textId="1A1F4F07" w:rsidR="005443C3" w:rsidRPr="00ED392D" w:rsidRDefault="005443C3" w:rsidP="005443C3">
            <w:r w:rsidRPr="00710DD2">
              <w:t>0817T</w:t>
            </w:r>
          </w:p>
        </w:tc>
        <w:tc>
          <w:tcPr>
            <w:tcW w:w="10102" w:type="dxa"/>
          </w:tcPr>
          <w:p w14:paraId="62BF6634" w14:textId="3EE3C05E"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Open insertion or replacement of integrated neurostimulation system for bladder dysfunction including electrode(s) (eg, array or leadless), and pulse generator or receiver, including analysis, programming, and imaging guidance, when performed, posterior tibial nerve; subfascial</w:t>
            </w:r>
          </w:p>
        </w:tc>
        <w:tc>
          <w:tcPr>
            <w:tcW w:w="1103" w:type="dxa"/>
          </w:tcPr>
          <w:p w14:paraId="63C0B952" w14:textId="53D5469E"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3927639" w14:textId="2967026D"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246AD45A"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0AEF632D" w14:textId="3E278766" w:rsidR="005443C3" w:rsidRPr="00ED392D" w:rsidRDefault="005443C3" w:rsidP="005443C3">
            <w:r w:rsidRPr="00710DD2">
              <w:t>0818T</w:t>
            </w:r>
          </w:p>
        </w:tc>
        <w:tc>
          <w:tcPr>
            <w:tcW w:w="10102" w:type="dxa"/>
          </w:tcPr>
          <w:p w14:paraId="1CBC5EB6" w14:textId="4257B469"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Revision or removal of integrated neurostimulation system for bladder dysfunction, including analysis, programming, and imaging, when performed, posterior tibial nerve; subcutaneous</w:t>
            </w:r>
          </w:p>
        </w:tc>
        <w:tc>
          <w:tcPr>
            <w:tcW w:w="1103" w:type="dxa"/>
          </w:tcPr>
          <w:p w14:paraId="018A29CA" w14:textId="38031070"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2C71CA4E" w14:textId="6FD4E16B"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17CB1D7F"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316140A6" w14:textId="0D823551" w:rsidR="005443C3" w:rsidRPr="00ED392D" w:rsidRDefault="005443C3" w:rsidP="005443C3">
            <w:r w:rsidRPr="00710DD2">
              <w:t>0819T</w:t>
            </w:r>
          </w:p>
        </w:tc>
        <w:tc>
          <w:tcPr>
            <w:tcW w:w="10102" w:type="dxa"/>
          </w:tcPr>
          <w:p w14:paraId="7AF9E81F" w14:textId="39B0E6F4"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Revision or removal of integrated neurostimulation system for bladder dysfunction, including analysis, programming, and imaging, when performed, posterior tibial nerve; subfascial</w:t>
            </w:r>
          </w:p>
        </w:tc>
        <w:tc>
          <w:tcPr>
            <w:tcW w:w="1103" w:type="dxa"/>
          </w:tcPr>
          <w:p w14:paraId="604ADE37" w14:textId="689A67E2"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33BCA42" w14:textId="54D8AD32"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7C74AB43"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6374A9B" w14:textId="57440F0F" w:rsidR="005443C3" w:rsidRPr="00ED392D" w:rsidRDefault="005443C3" w:rsidP="005443C3">
            <w:r w:rsidRPr="00710DD2">
              <w:t>0827T</w:t>
            </w:r>
          </w:p>
        </w:tc>
        <w:tc>
          <w:tcPr>
            <w:tcW w:w="10102" w:type="dxa"/>
          </w:tcPr>
          <w:p w14:paraId="7236025C" w14:textId="5298EB11"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cytopathology, fluids, washings, or brushings, except cervical or vaginal; smears with interpretation (List separately in addition to code for primary procedure)</w:t>
            </w:r>
          </w:p>
        </w:tc>
        <w:tc>
          <w:tcPr>
            <w:tcW w:w="1103" w:type="dxa"/>
          </w:tcPr>
          <w:p w14:paraId="1D056C66" w14:textId="06904915"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741C4AF6" w14:textId="17794397"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786803B9"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2DB18C3" w14:textId="690299D9" w:rsidR="005443C3" w:rsidRPr="00ED392D" w:rsidRDefault="005443C3" w:rsidP="005443C3">
            <w:r w:rsidRPr="00710DD2">
              <w:t>0828T</w:t>
            </w:r>
          </w:p>
        </w:tc>
        <w:tc>
          <w:tcPr>
            <w:tcW w:w="10102" w:type="dxa"/>
          </w:tcPr>
          <w:p w14:paraId="4A51A836" w14:textId="4F7ECF81"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cytopathology, fluids, washings, or brushings, except cervical or vaginal; simple filter method with interpretation (List separately in addition to code for primary procedure)</w:t>
            </w:r>
          </w:p>
        </w:tc>
        <w:tc>
          <w:tcPr>
            <w:tcW w:w="1103" w:type="dxa"/>
          </w:tcPr>
          <w:p w14:paraId="39AF0260" w14:textId="68506765"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09FADFCA" w14:textId="2222A4F7"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735B710E"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4963CB04" w14:textId="23D50D26" w:rsidR="005443C3" w:rsidRPr="00ED392D" w:rsidRDefault="005443C3" w:rsidP="005443C3">
            <w:r w:rsidRPr="00710DD2">
              <w:t>0829T</w:t>
            </w:r>
          </w:p>
        </w:tc>
        <w:tc>
          <w:tcPr>
            <w:tcW w:w="10102" w:type="dxa"/>
          </w:tcPr>
          <w:p w14:paraId="14702735" w14:textId="4EEB6A05"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cytopathology, concentration technique, smears, and interpretation (eg, Saccomanno technique) (List separately in addition to code for primary procedure)</w:t>
            </w:r>
          </w:p>
        </w:tc>
        <w:tc>
          <w:tcPr>
            <w:tcW w:w="1103" w:type="dxa"/>
          </w:tcPr>
          <w:p w14:paraId="2D9CCC0F" w14:textId="6F9B7371"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734D30F1" w14:textId="261F588C"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71B423B7"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160D0852" w14:textId="3F663330" w:rsidR="005443C3" w:rsidRPr="00ED392D" w:rsidRDefault="005443C3" w:rsidP="005443C3">
            <w:r w:rsidRPr="00710DD2">
              <w:t>0830T</w:t>
            </w:r>
          </w:p>
        </w:tc>
        <w:tc>
          <w:tcPr>
            <w:tcW w:w="10102" w:type="dxa"/>
          </w:tcPr>
          <w:p w14:paraId="0D04EA5D" w14:textId="384F19B5"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cytopathology, selective-cellular enhancement technique with interpretation (eg, liquid-based slide preparation method), except cervical or vaginal (List separately in addition to code for primary procedure)</w:t>
            </w:r>
          </w:p>
        </w:tc>
        <w:tc>
          <w:tcPr>
            <w:tcW w:w="1103" w:type="dxa"/>
          </w:tcPr>
          <w:p w14:paraId="109FAA96" w14:textId="39A8A984"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585FE3D4" w14:textId="1B94AAE9"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2C2DAEA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26CB0C4F" w14:textId="4EC67DBF" w:rsidR="005443C3" w:rsidRPr="00ED392D" w:rsidRDefault="005443C3" w:rsidP="005443C3">
            <w:r w:rsidRPr="00710DD2">
              <w:t>0831T</w:t>
            </w:r>
          </w:p>
        </w:tc>
        <w:tc>
          <w:tcPr>
            <w:tcW w:w="10102" w:type="dxa"/>
          </w:tcPr>
          <w:p w14:paraId="56A3EAAB" w14:textId="4D9A1111"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cytopathology, cervical or vaginal (any reporting system), requiring interpretation by physician (List separately in addition to code for primary procedure)</w:t>
            </w:r>
          </w:p>
        </w:tc>
        <w:tc>
          <w:tcPr>
            <w:tcW w:w="1103" w:type="dxa"/>
          </w:tcPr>
          <w:p w14:paraId="696E9642" w14:textId="167C0359"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528750A5" w14:textId="316D5B07"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404C2E60"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6F91CE93" w14:textId="2FD2E2E7" w:rsidR="005443C3" w:rsidRPr="00ED392D" w:rsidRDefault="005443C3" w:rsidP="005443C3">
            <w:r w:rsidRPr="00710DD2">
              <w:t>0832T</w:t>
            </w:r>
          </w:p>
        </w:tc>
        <w:tc>
          <w:tcPr>
            <w:tcW w:w="10102" w:type="dxa"/>
          </w:tcPr>
          <w:p w14:paraId="47AEC70D" w14:textId="2A8D8AA0"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cytopathology, smears, any other source; screening and interpretation (List separately in addition to code for primary procedure)</w:t>
            </w:r>
          </w:p>
        </w:tc>
        <w:tc>
          <w:tcPr>
            <w:tcW w:w="1103" w:type="dxa"/>
          </w:tcPr>
          <w:p w14:paraId="17171C0F" w14:textId="2E99315E"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6C9C3939" w14:textId="4B49DFBA"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5567EAF9"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459BFDA7" w14:textId="48577B94" w:rsidR="005443C3" w:rsidRPr="00ED392D" w:rsidRDefault="005443C3" w:rsidP="005443C3">
            <w:r w:rsidRPr="00710DD2">
              <w:t>0833T</w:t>
            </w:r>
          </w:p>
        </w:tc>
        <w:tc>
          <w:tcPr>
            <w:tcW w:w="10102" w:type="dxa"/>
          </w:tcPr>
          <w:p w14:paraId="0C5ED546" w14:textId="130BE09D"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cytopathology, smears, any other source; preparation, screening and interpretation (List separately in addition to code for primary procedure)</w:t>
            </w:r>
          </w:p>
        </w:tc>
        <w:tc>
          <w:tcPr>
            <w:tcW w:w="1103" w:type="dxa"/>
          </w:tcPr>
          <w:p w14:paraId="2D289D99" w14:textId="4607BA4A"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A32AEC8" w14:textId="6C18C7A5"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6CD81D70"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EAE34C4" w14:textId="5F2CB76D" w:rsidR="005443C3" w:rsidRPr="00ED392D" w:rsidRDefault="005443C3" w:rsidP="005443C3">
            <w:r w:rsidRPr="00710DD2">
              <w:t>0834T</w:t>
            </w:r>
          </w:p>
        </w:tc>
        <w:tc>
          <w:tcPr>
            <w:tcW w:w="10102" w:type="dxa"/>
          </w:tcPr>
          <w:p w14:paraId="4C2B02AB" w14:textId="49B49B43"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cytopathology, smears, any other source; extended study involving over 5 slides and/or multiple stains (List separately in addition to code for primary procedure)</w:t>
            </w:r>
          </w:p>
        </w:tc>
        <w:tc>
          <w:tcPr>
            <w:tcW w:w="1103" w:type="dxa"/>
          </w:tcPr>
          <w:p w14:paraId="29122E31" w14:textId="31828C3D"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982DFFF" w14:textId="0DB0066C"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270CA7B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39EE4FCB" w14:textId="5185C88F" w:rsidR="005443C3" w:rsidRPr="00ED392D" w:rsidRDefault="005443C3" w:rsidP="005443C3">
            <w:r w:rsidRPr="00710DD2">
              <w:t>0835T</w:t>
            </w:r>
          </w:p>
        </w:tc>
        <w:tc>
          <w:tcPr>
            <w:tcW w:w="10102" w:type="dxa"/>
          </w:tcPr>
          <w:p w14:paraId="0677ED33" w14:textId="30B523F8"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cytopathology, evaluation of fine needle aspirate; immediate cytohistologic study to determine adequacy for diagnosis, first evaluation episode, each site (List separately in addition to code for primary procedure)</w:t>
            </w:r>
          </w:p>
        </w:tc>
        <w:tc>
          <w:tcPr>
            <w:tcW w:w="1103" w:type="dxa"/>
          </w:tcPr>
          <w:p w14:paraId="41D377D2" w14:textId="784AD474"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8A89944" w14:textId="34F30BEA"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583A397D"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B8ABB13" w14:textId="146BE860" w:rsidR="005443C3" w:rsidRPr="00ED392D" w:rsidRDefault="005443C3" w:rsidP="005443C3">
            <w:r w:rsidRPr="00710DD2">
              <w:lastRenderedPageBreak/>
              <w:t>0836T</w:t>
            </w:r>
          </w:p>
        </w:tc>
        <w:tc>
          <w:tcPr>
            <w:tcW w:w="10102" w:type="dxa"/>
          </w:tcPr>
          <w:p w14:paraId="04378619" w14:textId="3031B7A3"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cytopathology, evaluation of fine needle aspirate; immediate cytohistologic study to determine adequacy for diagnosis, each separate additional evaluation episode, same site (List separately in addition to code for primary procedure)</w:t>
            </w:r>
          </w:p>
        </w:tc>
        <w:tc>
          <w:tcPr>
            <w:tcW w:w="1103" w:type="dxa"/>
          </w:tcPr>
          <w:p w14:paraId="6120176A" w14:textId="69C54D3D"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72F2F67" w14:textId="6B1CF010"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24A69185"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4CBC5DA8" w14:textId="0ABE56DD" w:rsidR="005443C3" w:rsidRPr="00ED392D" w:rsidRDefault="005443C3" w:rsidP="005443C3">
            <w:r w:rsidRPr="00710DD2">
              <w:t>0837T</w:t>
            </w:r>
          </w:p>
        </w:tc>
        <w:tc>
          <w:tcPr>
            <w:tcW w:w="10102" w:type="dxa"/>
          </w:tcPr>
          <w:p w14:paraId="7161C96C" w14:textId="7E5EBA2F"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cytopathology, evaluation of fine needle aspirate; interpretation and report (List separately in addition to code for primary procedure)</w:t>
            </w:r>
          </w:p>
        </w:tc>
        <w:tc>
          <w:tcPr>
            <w:tcW w:w="1103" w:type="dxa"/>
          </w:tcPr>
          <w:p w14:paraId="4F793ACE" w14:textId="51311AF7"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78D1D35D" w14:textId="503290C5"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678623CB"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529632D" w14:textId="4317014D" w:rsidR="005443C3" w:rsidRPr="00ED392D" w:rsidRDefault="005443C3" w:rsidP="005443C3">
            <w:r w:rsidRPr="00710DD2">
              <w:t>0838T</w:t>
            </w:r>
          </w:p>
        </w:tc>
        <w:tc>
          <w:tcPr>
            <w:tcW w:w="10102" w:type="dxa"/>
          </w:tcPr>
          <w:p w14:paraId="3FCE703E" w14:textId="13199257"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consultation and report on referred slides prepared elsewhere (List separately in addition to code for primary procedure)</w:t>
            </w:r>
          </w:p>
        </w:tc>
        <w:tc>
          <w:tcPr>
            <w:tcW w:w="1103" w:type="dxa"/>
          </w:tcPr>
          <w:p w14:paraId="6DB4CB85" w14:textId="63E44E98"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BF094B8" w14:textId="3EE8B241"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2194971C"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2018117E" w14:textId="6499B678" w:rsidR="005443C3" w:rsidRPr="00ED392D" w:rsidRDefault="005443C3" w:rsidP="005443C3">
            <w:r w:rsidRPr="00710DD2">
              <w:t>0839T</w:t>
            </w:r>
          </w:p>
        </w:tc>
        <w:tc>
          <w:tcPr>
            <w:tcW w:w="10102" w:type="dxa"/>
          </w:tcPr>
          <w:p w14:paraId="5663D415" w14:textId="570FD16C"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consultation and report on referred material requiring preparation of slides (List separately in addition to code for primary procedure)</w:t>
            </w:r>
          </w:p>
        </w:tc>
        <w:tc>
          <w:tcPr>
            <w:tcW w:w="1103" w:type="dxa"/>
          </w:tcPr>
          <w:p w14:paraId="4ECC0424" w14:textId="48A80764"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3C7C31B" w14:textId="000B358B"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5D4B928F"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5C75DEC4" w14:textId="77FA0F14" w:rsidR="005443C3" w:rsidRPr="00ED392D" w:rsidRDefault="005443C3" w:rsidP="005443C3">
            <w:r w:rsidRPr="00710DD2">
              <w:t>0840T</w:t>
            </w:r>
          </w:p>
        </w:tc>
        <w:tc>
          <w:tcPr>
            <w:tcW w:w="10102" w:type="dxa"/>
          </w:tcPr>
          <w:p w14:paraId="30EFFDFD" w14:textId="14E1F075"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consultation, comprehensive, with review of records and specimens, with report on referred material (List separately in addition to code for primary procedure)</w:t>
            </w:r>
          </w:p>
        </w:tc>
        <w:tc>
          <w:tcPr>
            <w:tcW w:w="1103" w:type="dxa"/>
          </w:tcPr>
          <w:p w14:paraId="01EFA543" w14:textId="71306FED"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61A3A05A" w14:textId="4911C560"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39AB5321"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37425E14" w14:textId="4F216B46" w:rsidR="005443C3" w:rsidRPr="00ED392D" w:rsidRDefault="005443C3" w:rsidP="005443C3">
            <w:r w:rsidRPr="00710DD2">
              <w:t>0841T</w:t>
            </w:r>
          </w:p>
        </w:tc>
        <w:tc>
          <w:tcPr>
            <w:tcW w:w="10102" w:type="dxa"/>
          </w:tcPr>
          <w:p w14:paraId="081FEED9" w14:textId="3AD27246"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pathology consultation during surgery; first tissue block, with frozen section(s), single specimen (List separately in addition to code for primary procedure)</w:t>
            </w:r>
          </w:p>
        </w:tc>
        <w:tc>
          <w:tcPr>
            <w:tcW w:w="1103" w:type="dxa"/>
          </w:tcPr>
          <w:p w14:paraId="4C1ABC8B" w14:textId="6A42C6D0"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38C005CD" w14:textId="49CDD056"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46539C2B"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CA0E1AA" w14:textId="501D43C1" w:rsidR="005443C3" w:rsidRPr="00ED392D" w:rsidRDefault="005443C3" w:rsidP="005443C3">
            <w:r w:rsidRPr="00710DD2">
              <w:t>0842T</w:t>
            </w:r>
          </w:p>
        </w:tc>
        <w:tc>
          <w:tcPr>
            <w:tcW w:w="10102" w:type="dxa"/>
          </w:tcPr>
          <w:p w14:paraId="42FE3E4E" w14:textId="3676C2FE"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pathology consultation during surgery; each additional tissue block with frozen section(s) (List separately in addition to code for primary procedure)</w:t>
            </w:r>
          </w:p>
        </w:tc>
        <w:tc>
          <w:tcPr>
            <w:tcW w:w="1103" w:type="dxa"/>
          </w:tcPr>
          <w:p w14:paraId="2EA90071" w14:textId="1ED2132C"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482BB2E" w14:textId="77BE6043"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12708A40"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109AE9E7" w14:textId="0DBD2F77" w:rsidR="005443C3" w:rsidRPr="00ED392D" w:rsidRDefault="005443C3" w:rsidP="005443C3">
            <w:r w:rsidRPr="00710DD2">
              <w:t>0843T</w:t>
            </w:r>
          </w:p>
        </w:tc>
        <w:tc>
          <w:tcPr>
            <w:tcW w:w="10102" w:type="dxa"/>
          </w:tcPr>
          <w:p w14:paraId="220BF2F3" w14:textId="052362C5"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pathology consultation during surgery; cytologic examination (eg, touch preparation, squash preparation), initial site (List separately in addition to code for primary procedure)</w:t>
            </w:r>
          </w:p>
        </w:tc>
        <w:tc>
          <w:tcPr>
            <w:tcW w:w="1103" w:type="dxa"/>
          </w:tcPr>
          <w:p w14:paraId="3F741850" w14:textId="7C365141"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3D58C34" w14:textId="5D7FCF31"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76541F8A"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274672F" w14:textId="2DD28E5F" w:rsidR="005443C3" w:rsidRPr="00ED392D" w:rsidRDefault="005443C3" w:rsidP="005443C3">
            <w:r w:rsidRPr="00710DD2">
              <w:t>0844T</w:t>
            </w:r>
          </w:p>
        </w:tc>
        <w:tc>
          <w:tcPr>
            <w:tcW w:w="10102" w:type="dxa"/>
          </w:tcPr>
          <w:p w14:paraId="46A736D0" w14:textId="3990C089"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pathology consultation during surgery; cytologic examination (eg, touch preparation, squash preparation), each additional site (List separately in addition to code for primary procedure)</w:t>
            </w:r>
          </w:p>
        </w:tc>
        <w:tc>
          <w:tcPr>
            <w:tcW w:w="1103" w:type="dxa"/>
          </w:tcPr>
          <w:p w14:paraId="17EEA102" w14:textId="4AD81563"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8A3933B" w14:textId="0B3C7786"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62B2F0E0"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3E4F95C7" w14:textId="01AC9773" w:rsidR="005443C3" w:rsidRPr="006C7D2D" w:rsidRDefault="005443C3" w:rsidP="005443C3">
            <w:r w:rsidRPr="00710DD2">
              <w:t>0845T</w:t>
            </w:r>
          </w:p>
        </w:tc>
        <w:tc>
          <w:tcPr>
            <w:tcW w:w="10102" w:type="dxa"/>
          </w:tcPr>
          <w:p w14:paraId="0E31C2A5" w14:textId="01371E9E"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immunofluorescence, per specimen; initial single antibody stain procedure (List separately in addition to code for primary procedure)</w:t>
            </w:r>
          </w:p>
        </w:tc>
        <w:tc>
          <w:tcPr>
            <w:tcW w:w="1103" w:type="dxa"/>
          </w:tcPr>
          <w:p w14:paraId="2604F522" w14:textId="5EB94AA8"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273CCDE1" w14:textId="29C218A9"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7C75CB1C"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5CFADCD" w14:textId="553ACE73" w:rsidR="005443C3" w:rsidRPr="006C7D2D" w:rsidRDefault="005443C3" w:rsidP="005443C3">
            <w:r w:rsidRPr="00710DD2">
              <w:t>0846T</w:t>
            </w:r>
          </w:p>
        </w:tc>
        <w:tc>
          <w:tcPr>
            <w:tcW w:w="10102" w:type="dxa"/>
          </w:tcPr>
          <w:p w14:paraId="0B4B3E95" w14:textId="3A9E3484"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immunofluorescence, per specimen; each additional single antibody stain procedure (List separately in addition to code for primary procedure)</w:t>
            </w:r>
          </w:p>
        </w:tc>
        <w:tc>
          <w:tcPr>
            <w:tcW w:w="1103" w:type="dxa"/>
          </w:tcPr>
          <w:p w14:paraId="60AC9AF1" w14:textId="05720B1E"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58C0EDF6" w14:textId="1638E217"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5FC97CD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4DFDDBB8" w14:textId="4C0EEA0B" w:rsidR="005443C3" w:rsidRPr="006C7D2D" w:rsidRDefault="005443C3" w:rsidP="005443C3">
            <w:r w:rsidRPr="00710DD2">
              <w:t>0847T</w:t>
            </w:r>
          </w:p>
        </w:tc>
        <w:tc>
          <w:tcPr>
            <w:tcW w:w="10102" w:type="dxa"/>
          </w:tcPr>
          <w:p w14:paraId="1EE30713" w14:textId="625190BB"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examination and selection of retrieved archival (ie, previously diagnosed) tissue(s) for molecular analysis (eg, KRAS mutational analysis) (List separately in addition to code for primary procedure)</w:t>
            </w:r>
          </w:p>
        </w:tc>
        <w:tc>
          <w:tcPr>
            <w:tcW w:w="1103" w:type="dxa"/>
          </w:tcPr>
          <w:p w14:paraId="06932698" w14:textId="03212996"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563C3BA8" w14:textId="1F4645E7"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072626C2"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4FC711A8" w14:textId="733597C9" w:rsidR="005443C3" w:rsidRPr="006C7D2D" w:rsidRDefault="005443C3" w:rsidP="005443C3">
            <w:r w:rsidRPr="00710DD2">
              <w:t>0848T</w:t>
            </w:r>
          </w:p>
        </w:tc>
        <w:tc>
          <w:tcPr>
            <w:tcW w:w="10102" w:type="dxa"/>
          </w:tcPr>
          <w:p w14:paraId="22FD33CC" w14:textId="6E2A46FF"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in situ hybridization (eg, FISH), per specimen; initial single probe stain procedure (List separately in addition to code for primary procedure)</w:t>
            </w:r>
          </w:p>
        </w:tc>
        <w:tc>
          <w:tcPr>
            <w:tcW w:w="1103" w:type="dxa"/>
          </w:tcPr>
          <w:p w14:paraId="66B8E3D0" w14:textId="2A450F00"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5E088012" w14:textId="65F47593"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0436A5F4"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5DA98963" w14:textId="6A0CFA85" w:rsidR="005443C3" w:rsidRPr="006C7D2D" w:rsidRDefault="005443C3" w:rsidP="005443C3">
            <w:r w:rsidRPr="00710DD2">
              <w:t>0849T</w:t>
            </w:r>
          </w:p>
        </w:tc>
        <w:tc>
          <w:tcPr>
            <w:tcW w:w="10102" w:type="dxa"/>
          </w:tcPr>
          <w:p w14:paraId="4C087B8C" w14:textId="66F2A882"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in situ hybridization (eg, FISH), per specimen; each additional single probe stain procedure (List separately in addition to code for primary procedure)</w:t>
            </w:r>
          </w:p>
        </w:tc>
        <w:tc>
          <w:tcPr>
            <w:tcW w:w="1103" w:type="dxa"/>
          </w:tcPr>
          <w:p w14:paraId="7C7888DD" w14:textId="365D2CA0"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372792C7" w14:textId="6E4F6D41"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489716B1"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3F8923F5" w14:textId="0EF3ADF1" w:rsidR="005443C3" w:rsidRPr="006C7D2D" w:rsidRDefault="005443C3" w:rsidP="005443C3">
            <w:r w:rsidRPr="00710DD2">
              <w:t>0850T</w:t>
            </w:r>
          </w:p>
        </w:tc>
        <w:tc>
          <w:tcPr>
            <w:tcW w:w="10102" w:type="dxa"/>
          </w:tcPr>
          <w:p w14:paraId="0B354F30" w14:textId="06377772"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in situ hybridization (eg, FISH), per specimen; each multiplex probe stain procedure (List separately in addition to code for primary procedure)</w:t>
            </w:r>
          </w:p>
        </w:tc>
        <w:tc>
          <w:tcPr>
            <w:tcW w:w="1103" w:type="dxa"/>
          </w:tcPr>
          <w:p w14:paraId="172BAE78" w14:textId="2F85B464"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01D0F6C2" w14:textId="781F432E"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595759B4"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74E5034" w14:textId="3564A010" w:rsidR="005443C3" w:rsidRPr="006C7D2D" w:rsidRDefault="005443C3" w:rsidP="005443C3">
            <w:r w:rsidRPr="00710DD2">
              <w:lastRenderedPageBreak/>
              <w:t>0851T</w:t>
            </w:r>
          </w:p>
        </w:tc>
        <w:tc>
          <w:tcPr>
            <w:tcW w:w="10102" w:type="dxa"/>
          </w:tcPr>
          <w:p w14:paraId="4267CBCF" w14:textId="18EDF954"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morphometric analysis, in situ hybridization (quantitative or semiquantitative), manual, per specimen; initial single probe stain procedure (List separately in addition to code for primary procedure)</w:t>
            </w:r>
          </w:p>
        </w:tc>
        <w:tc>
          <w:tcPr>
            <w:tcW w:w="1103" w:type="dxa"/>
          </w:tcPr>
          <w:p w14:paraId="230293C6" w14:textId="376637FF"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34EBE906" w14:textId="6261438E"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7B8B8FA1"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7193605" w14:textId="705D516A" w:rsidR="005443C3" w:rsidRPr="006C7D2D" w:rsidRDefault="005443C3" w:rsidP="005443C3">
            <w:r w:rsidRPr="00710DD2">
              <w:t>0852T</w:t>
            </w:r>
          </w:p>
        </w:tc>
        <w:tc>
          <w:tcPr>
            <w:tcW w:w="10102" w:type="dxa"/>
          </w:tcPr>
          <w:p w14:paraId="6D3A194F" w14:textId="7C82C5BB"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morphometric analysis, in situ hybridization (quantitative or semiquantitative), manual, per specimen; each additional single probe stain procedure (List separately in addition to code for primary procedure)</w:t>
            </w:r>
          </w:p>
        </w:tc>
        <w:tc>
          <w:tcPr>
            <w:tcW w:w="1103" w:type="dxa"/>
          </w:tcPr>
          <w:p w14:paraId="68E9CE14" w14:textId="677EF90B"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6C93C222" w14:textId="48698490"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636F0951"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3412084D" w14:textId="470933E9" w:rsidR="005443C3" w:rsidRPr="006C7D2D" w:rsidRDefault="005443C3" w:rsidP="005443C3">
            <w:r w:rsidRPr="00710DD2">
              <w:t>0853T</w:t>
            </w:r>
          </w:p>
        </w:tc>
        <w:tc>
          <w:tcPr>
            <w:tcW w:w="10102" w:type="dxa"/>
          </w:tcPr>
          <w:p w14:paraId="32D552B5" w14:textId="3FE89C4E"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morphometric analysis, in situ hybridization (quantitative or semiquantitative), manual, per specimen; each multiplex probe stain procedure (List separately in addition to code for primary procedure)</w:t>
            </w:r>
          </w:p>
        </w:tc>
        <w:tc>
          <w:tcPr>
            <w:tcW w:w="1103" w:type="dxa"/>
          </w:tcPr>
          <w:p w14:paraId="3CD2B056" w14:textId="0D24F8CF"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79C3B120" w14:textId="130F6A52"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2ADC6782"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35C54975" w14:textId="47195AC5" w:rsidR="005443C3" w:rsidRPr="006C7D2D" w:rsidRDefault="005443C3" w:rsidP="005443C3">
            <w:r w:rsidRPr="00710DD2">
              <w:t>0854T</w:t>
            </w:r>
          </w:p>
        </w:tc>
        <w:tc>
          <w:tcPr>
            <w:tcW w:w="10102" w:type="dxa"/>
          </w:tcPr>
          <w:p w14:paraId="6C9FEFF5" w14:textId="59C14276"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blood smear, peripheral, interpretation by physician with written report (List separately in addition to code for primary procedure)</w:t>
            </w:r>
          </w:p>
        </w:tc>
        <w:tc>
          <w:tcPr>
            <w:tcW w:w="1103" w:type="dxa"/>
          </w:tcPr>
          <w:p w14:paraId="4EC57DC4" w14:textId="5E69E08F"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0976BA79" w14:textId="516E95BE"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5443C3" w:rsidRPr="006424F9" w14:paraId="2C385D8C"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47BBEDD" w14:textId="32BC0B56" w:rsidR="005443C3" w:rsidRPr="006C7D2D" w:rsidRDefault="005443C3" w:rsidP="005443C3">
            <w:r w:rsidRPr="00710DD2">
              <w:t>0855T</w:t>
            </w:r>
          </w:p>
        </w:tc>
        <w:tc>
          <w:tcPr>
            <w:tcW w:w="10102" w:type="dxa"/>
          </w:tcPr>
          <w:p w14:paraId="7A561FEA" w14:textId="661F98CF"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670488">
              <w:t>Digitization of glass microscope slides for bone marrow, smear interpretation (List separately in addition to code for primary procedure)</w:t>
            </w:r>
          </w:p>
        </w:tc>
        <w:tc>
          <w:tcPr>
            <w:tcW w:w="1103" w:type="dxa"/>
          </w:tcPr>
          <w:p w14:paraId="551348F8" w14:textId="1ED8B31B"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5FE340C3" w14:textId="1A737E94" w:rsidR="005443C3" w:rsidRPr="006424F9" w:rsidRDefault="005443C3" w:rsidP="005443C3">
            <w:pPr>
              <w:cnfStyle w:val="000000100000" w:firstRow="0" w:lastRow="0" w:firstColumn="0" w:lastColumn="0" w:oddVBand="0" w:evenVBand="0" w:oddHBand="1" w:evenHBand="0" w:firstRowFirstColumn="0" w:firstRowLastColumn="0" w:lastRowFirstColumn="0" w:lastRowLastColumn="0"/>
            </w:pPr>
            <w:r w:rsidRPr="00E91477">
              <w:t>Max Units: 1</w:t>
            </w:r>
          </w:p>
        </w:tc>
      </w:tr>
      <w:tr w:rsidR="005443C3" w:rsidRPr="006424F9" w14:paraId="0C682D87"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9697C22" w14:textId="730BBEED" w:rsidR="005443C3" w:rsidRPr="006C7D2D" w:rsidRDefault="005443C3" w:rsidP="005443C3">
            <w:r w:rsidRPr="00710DD2">
              <w:t>0856T</w:t>
            </w:r>
          </w:p>
        </w:tc>
        <w:tc>
          <w:tcPr>
            <w:tcW w:w="10102" w:type="dxa"/>
          </w:tcPr>
          <w:p w14:paraId="2ECBE7A3" w14:textId="65362546"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670488">
              <w:t>Digitization of glass microscope slides for electron microscopy, diagnostic (List separately in addition to code for primary procedure)</w:t>
            </w:r>
          </w:p>
        </w:tc>
        <w:tc>
          <w:tcPr>
            <w:tcW w:w="1103" w:type="dxa"/>
          </w:tcPr>
          <w:p w14:paraId="5F823666" w14:textId="7A5BCE86"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16DCD42" w14:textId="5BCBC476" w:rsidR="005443C3" w:rsidRPr="006424F9" w:rsidRDefault="005443C3" w:rsidP="005443C3">
            <w:pPr>
              <w:cnfStyle w:val="000000000000" w:firstRow="0" w:lastRow="0" w:firstColumn="0" w:lastColumn="0" w:oddVBand="0" w:evenVBand="0" w:oddHBand="0" w:evenHBand="0" w:firstRowFirstColumn="0" w:firstRowLastColumn="0" w:lastRowFirstColumn="0" w:lastRowLastColumn="0"/>
            </w:pPr>
            <w:r w:rsidRPr="00E91477">
              <w:t>Max Units: 1</w:t>
            </w:r>
          </w:p>
        </w:tc>
      </w:tr>
      <w:tr w:rsidR="00D26D09" w:rsidRPr="006424F9" w14:paraId="239DC819"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13A751A3" w14:textId="24A87E63" w:rsidR="00D26D09" w:rsidRPr="006C7D2D" w:rsidRDefault="00D26D09" w:rsidP="00D26D09">
            <w:r w:rsidRPr="00710DD2">
              <w:t>A4287</w:t>
            </w:r>
          </w:p>
        </w:tc>
        <w:tc>
          <w:tcPr>
            <w:tcW w:w="10102" w:type="dxa"/>
          </w:tcPr>
          <w:p w14:paraId="14F39988" w14:textId="6940D3BB"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670488">
              <w:t>Disposable collection and storage bag for breast milk, any size, any type, each</w:t>
            </w:r>
          </w:p>
        </w:tc>
        <w:tc>
          <w:tcPr>
            <w:tcW w:w="1103" w:type="dxa"/>
          </w:tcPr>
          <w:p w14:paraId="6055BC8A" w14:textId="2F0EE1F8"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542ED492" w14:textId="694761F9" w:rsidR="00D26D09" w:rsidRPr="006424F9" w:rsidRDefault="009B3AFA" w:rsidP="00D26D09">
            <w:pPr>
              <w:cnfStyle w:val="000000100000" w:firstRow="0" w:lastRow="0" w:firstColumn="0" w:lastColumn="0" w:oddVBand="0" w:evenVBand="0" w:oddHBand="1" w:evenHBand="0" w:firstRowFirstColumn="0" w:firstRowLastColumn="0" w:lastRowFirstColumn="0" w:lastRowLastColumn="0"/>
            </w:pPr>
            <w:r>
              <w:t>Max Units: 100</w:t>
            </w:r>
          </w:p>
        </w:tc>
      </w:tr>
      <w:tr w:rsidR="00D26D09" w:rsidRPr="006424F9" w14:paraId="55A30CCC"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7121F80" w14:textId="6F057234" w:rsidR="00D26D09" w:rsidRPr="006C7D2D" w:rsidRDefault="00D26D09" w:rsidP="00D26D09">
            <w:r w:rsidRPr="00710DD2">
              <w:t>A6520</w:t>
            </w:r>
          </w:p>
        </w:tc>
        <w:tc>
          <w:tcPr>
            <w:tcW w:w="10102" w:type="dxa"/>
          </w:tcPr>
          <w:p w14:paraId="0D4F6917" w14:textId="77079CF3"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670488">
              <w:t>Gradient compression garment, glove, padded, for nighttime use, each</w:t>
            </w:r>
          </w:p>
        </w:tc>
        <w:tc>
          <w:tcPr>
            <w:tcW w:w="1103" w:type="dxa"/>
          </w:tcPr>
          <w:p w14:paraId="3A7F46F0" w14:textId="68FFA129"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FD125C7" w14:textId="0B6D2701" w:rsidR="00D26D09" w:rsidRPr="006424F9" w:rsidRDefault="009B3AFA" w:rsidP="00D26D09">
            <w:pPr>
              <w:cnfStyle w:val="000000000000" w:firstRow="0" w:lastRow="0" w:firstColumn="0" w:lastColumn="0" w:oddVBand="0" w:evenVBand="0" w:oddHBand="0" w:evenHBand="0" w:firstRowFirstColumn="0" w:firstRowLastColumn="0" w:lastRowFirstColumn="0" w:lastRowLastColumn="0"/>
            </w:pPr>
            <w:r>
              <w:t>Max Units: 4</w:t>
            </w:r>
          </w:p>
        </w:tc>
      </w:tr>
      <w:tr w:rsidR="009B3AFA" w:rsidRPr="006424F9" w14:paraId="251335A4"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B2ECF37" w14:textId="3EFB37B7" w:rsidR="009B3AFA" w:rsidRPr="006C7D2D" w:rsidRDefault="009B3AFA" w:rsidP="009B3AFA">
            <w:r w:rsidRPr="00710DD2">
              <w:t>A6521</w:t>
            </w:r>
          </w:p>
        </w:tc>
        <w:tc>
          <w:tcPr>
            <w:tcW w:w="10102" w:type="dxa"/>
          </w:tcPr>
          <w:p w14:paraId="7DD05A67" w14:textId="7A1D0551"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670488">
              <w:t>Gradient compression garment, glove, padded, for nighttime use, custom, each</w:t>
            </w:r>
          </w:p>
        </w:tc>
        <w:tc>
          <w:tcPr>
            <w:tcW w:w="1103" w:type="dxa"/>
          </w:tcPr>
          <w:p w14:paraId="3D291123" w14:textId="31D69955"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B833EF5" w14:textId="38E56789"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F203A5">
              <w:t>Max Units: 4</w:t>
            </w:r>
          </w:p>
        </w:tc>
      </w:tr>
      <w:tr w:rsidR="009B3AFA" w:rsidRPr="006424F9" w14:paraId="399AA80A"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6CFD9923" w14:textId="46954704" w:rsidR="009B3AFA" w:rsidRPr="006C7D2D" w:rsidRDefault="009B3AFA" w:rsidP="009B3AFA">
            <w:r w:rsidRPr="00710DD2">
              <w:t>A6522</w:t>
            </w:r>
          </w:p>
        </w:tc>
        <w:tc>
          <w:tcPr>
            <w:tcW w:w="10102" w:type="dxa"/>
          </w:tcPr>
          <w:p w14:paraId="57E8B545" w14:textId="4661FC1F" w:rsidR="009B3AFA" w:rsidRPr="006424F9" w:rsidRDefault="009B3AFA" w:rsidP="009B3AFA">
            <w:pPr>
              <w:cnfStyle w:val="000000000000" w:firstRow="0" w:lastRow="0" w:firstColumn="0" w:lastColumn="0" w:oddVBand="0" w:evenVBand="0" w:oddHBand="0" w:evenHBand="0" w:firstRowFirstColumn="0" w:firstRowLastColumn="0" w:lastRowFirstColumn="0" w:lastRowLastColumn="0"/>
            </w:pPr>
            <w:r w:rsidRPr="00670488">
              <w:t>Gradient compression garment, arm, padded, for nighttime use, each</w:t>
            </w:r>
          </w:p>
        </w:tc>
        <w:tc>
          <w:tcPr>
            <w:tcW w:w="1103" w:type="dxa"/>
          </w:tcPr>
          <w:p w14:paraId="157F0517" w14:textId="10C519E3" w:rsidR="009B3AFA" w:rsidRPr="006424F9" w:rsidRDefault="009B3AFA" w:rsidP="009B3AFA">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4F301D8" w14:textId="53C1D3CD" w:rsidR="009B3AFA" w:rsidRPr="006424F9" w:rsidRDefault="009B3AFA" w:rsidP="009B3AFA">
            <w:pPr>
              <w:cnfStyle w:val="000000000000" w:firstRow="0" w:lastRow="0" w:firstColumn="0" w:lastColumn="0" w:oddVBand="0" w:evenVBand="0" w:oddHBand="0" w:evenHBand="0" w:firstRowFirstColumn="0" w:firstRowLastColumn="0" w:lastRowFirstColumn="0" w:lastRowLastColumn="0"/>
            </w:pPr>
            <w:r w:rsidRPr="00F203A5">
              <w:t>Max Units: 4</w:t>
            </w:r>
          </w:p>
        </w:tc>
      </w:tr>
      <w:tr w:rsidR="009B3AFA" w:rsidRPr="006424F9" w14:paraId="63F3F3A4"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7D2D6909" w14:textId="67D22EA1" w:rsidR="009B3AFA" w:rsidRPr="006C7D2D" w:rsidRDefault="009B3AFA" w:rsidP="009B3AFA">
            <w:r w:rsidRPr="00710DD2">
              <w:t>A6523</w:t>
            </w:r>
          </w:p>
        </w:tc>
        <w:tc>
          <w:tcPr>
            <w:tcW w:w="10102" w:type="dxa"/>
          </w:tcPr>
          <w:p w14:paraId="52238391" w14:textId="3812094E"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670488">
              <w:t>Gradient compression garment, arm, padded, for nighttime use, custom, each</w:t>
            </w:r>
          </w:p>
        </w:tc>
        <w:tc>
          <w:tcPr>
            <w:tcW w:w="1103" w:type="dxa"/>
          </w:tcPr>
          <w:p w14:paraId="377B30E9" w14:textId="747EE24B"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C102F51" w14:textId="4DE741EE"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F203A5">
              <w:t>Max Units: 4</w:t>
            </w:r>
          </w:p>
        </w:tc>
      </w:tr>
      <w:tr w:rsidR="009B3AFA" w:rsidRPr="006424F9" w14:paraId="6BE11DB2"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0D6C3C8" w14:textId="0553CFF3" w:rsidR="009B3AFA" w:rsidRPr="006C7D2D" w:rsidRDefault="009B3AFA" w:rsidP="009B3AFA">
            <w:r w:rsidRPr="00710DD2">
              <w:t>A6524</w:t>
            </w:r>
          </w:p>
        </w:tc>
        <w:tc>
          <w:tcPr>
            <w:tcW w:w="10102" w:type="dxa"/>
          </w:tcPr>
          <w:p w14:paraId="6A218407" w14:textId="26FBB939" w:rsidR="009B3AFA" w:rsidRPr="006424F9" w:rsidRDefault="009B3AFA" w:rsidP="009B3AFA">
            <w:pPr>
              <w:cnfStyle w:val="000000000000" w:firstRow="0" w:lastRow="0" w:firstColumn="0" w:lastColumn="0" w:oddVBand="0" w:evenVBand="0" w:oddHBand="0" w:evenHBand="0" w:firstRowFirstColumn="0" w:firstRowLastColumn="0" w:lastRowFirstColumn="0" w:lastRowLastColumn="0"/>
            </w:pPr>
            <w:r w:rsidRPr="00670488">
              <w:t>Gradient compression garment, lower leg and foot, padded, for nighttime use, each</w:t>
            </w:r>
          </w:p>
        </w:tc>
        <w:tc>
          <w:tcPr>
            <w:tcW w:w="1103" w:type="dxa"/>
          </w:tcPr>
          <w:p w14:paraId="22D2FF79" w14:textId="42BC465D" w:rsidR="009B3AFA" w:rsidRPr="006424F9" w:rsidRDefault="009B3AFA" w:rsidP="009B3AFA">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139F9343" w14:textId="3BD914DD" w:rsidR="009B3AFA" w:rsidRPr="006424F9" w:rsidRDefault="009B3AFA" w:rsidP="009B3AFA">
            <w:pPr>
              <w:cnfStyle w:val="000000000000" w:firstRow="0" w:lastRow="0" w:firstColumn="0" w:lastColumn="0" w:oddVBand="0" w:evenVBand="0" w:oddHBand="0" w:evenHBand="0" w:firstRowFirstColumn="0" w:firstRowLastColumn="0" w:lastRowFirstColumn="0" w:lastRowLastColumn="0"/>
            </w:pPr>
            <w:r w:rsidRPr="00F203A5">
              <w:t>Max Units: 4</w:t>
            </w:r>
          </w:p>
        </w:tc>
      </w:tr>
      <w:tr w:rsidR="009B3AFA" w:rsidRPr="006424F9" w14:paraId="503C0295"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363D23E2" w14:textId="7B5D619C" w:rsidR="009B3AFA" w:rsidRPr="006C7D2D" w:rsidRDefault="009B3AFA" w:rsidP="009B3AFA">
            <w:r w:rsidRPr="00710DD2">
              <w:t>A6525</w:t>
            </w:r>
          </w:p>
        </w:tc>
        <w:tc>
          <w:tcPr>
            <w:tcW w:w="10102" w:type="dxa"/>
          </w:tcPr>
          <w:p w14:paraId="6296766E" w14:textId="21FD88EA"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670488">
              <w:t>Gradient compression garment, lower leg and foot, padded, for nighttime use, custom, each</w:t>
            </w:r>
          </w:p>
        </w:tc>
        <w:tc>
          <w:tcPr>
            <w:tcW w:w="1103" w:type="dxa"/>
          </w:tcPr>
          <w:p w14:paraId="414A584A" w14:textId="4BE44603"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5C29F229" w14:textId="12022E1E"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F203A5">
              <w:t>Max Units: 4</w:t>
            </w:r>
          </w:p>
        </w:tc>
      </w:tr>
      <w:tr w:rsidR="009B3AFA" w:rsidRPr="006424F9" w14:paraId="215785A5"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93BF95A" w14:textId="487690B0" w:rsidR="009B3AFA" w:rsidRPr="006C7D2D" w:rsidRDefault="009B3AFA" w:rsidP="009B3AFA">
            <w:r w:rsidRPr="00710DD2">
              <w:t>A6526</w:t>
            </w:r>
          </w:p>
        </w:tc>
        <w:tc>
          <w:tcPr>
            <w:tcW w:w="10102" w:type="dxa"/>
          </w:tcPr>
          <w:p w14:paraId="7CD9C8C2" w14:textId="167A3E3F" w:rsidR="009B3AFA" w:rsidRPr="006424F9" w:rsidRDefault="009B3AFA" w:rsidP="009B3AFA">
            <w:pPr>
              <w:cnfStyle w:val="000000000000" w:firstRow="0" w:lastRow="0" w:firstColumn="0" w:lastColumn="0" w:oddVBand="0" w:evenVBand="0" w:oddHBand="0" w:evenHBand="0" w:firstRowFirstColumn="0" w:firstRowLastColumn="0" w:lastRowFirstColumn="0" w:lastRowLastColumn="0"/>
            </w:pPr>
            <w:r w:rsidRPr="00670488">
              <w:t>Gradient compression garment, full leg and foot, padded, for nighttime use, each</w:t>
            </w:r>
          </w:p>
        </w:tc>
        <w:tc>
          <w:tcPr>
            <w:tcW w:w="1103" w:type="dxa"/>
          </w:tcPr>
          <w:p w14:paraId="49F7BD3A" w14:textId="0F5EADF8" w:rsidR="009B3AFA" w:rsidRPr="006424F9" w:rsidRDefault="009B3AFA" w:rsidP="009B3AFA">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0233290" w14:textId="78AFE17A" w:rsidR="009B3AFA" w:rsidRPr="006424F9" w:rsidRDefault="009B3AFA" w:rsidP="009B3AFA">
            <w:pPr>
              <w:cnfStyle w:val="000000000000" w:firstRow="0" w:lastRow="0" w:firstColumn="0" w:lastColumn="0" w:oddVBand="0" w:evenVBand="0" w:oddHBand="0" w:evenHBand="0" w:firstRowFirstColumn="0" w:firstRowLastColumn="0" w:lastRowFirstColumn="0" w:lastRowLastColumn="0"/>
            </w:pPr>
            <w:r w:rsidRPr="00F203A5">
              <w:t>Max Units: 4</w:t>
            </w:r>
          </w:p>
        </w:tc>
      </w:tr>
      <w:tr w:rsidR="009B3AFA" w:rsidRPr="006424F9" w14:paraId="0607E739"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35AEE1C9" w14:textId="079982E3" w:rsidR="009B3AFA" w:rsidRPr="006C7D2D" w:rsidRDefault="009B3AFA" w:rsidP="009B3AFA">
            <w:r w:rsidRPr="00710DD2">
              <w:t>A6527</w:t>
            </w:r>
          </w:p>
        </w:tc>
        <w:tc>
          <w:tcPr>
            <w:tcW w:w="10102" w:type="dxa"/>
          </w:tcPr>
          <w:p w14:paraId="1118A381" w14:textId="6AB2A411"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670488">
              <w:t>Gradient compression garment, full leg and foot, padded, for nighttime use, custom, each</w:t>
            </w:r>
          </w:p>
        </w:tc>
        <w:tc>
          <w:tcPr>
            <w:tcW w:w="1103" w:type="dxa"/>
          </w:tcPr>
          <w:p w14:paraId="79454A46" w14:textId="3E44C482"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723F6B65" w14:textId="0E6A0873" w:rsidR="009B3AFA" w:rsidRPr="006424F9" w:rsidRDefault="009B3AFA" w:rsidP="009B3AFA">
            <w:pPr>
              <w:cnfStyle w:val="000000100000" w:firstRow="0" w:lastRow="0" w:firstColumn="0" w:lastColumn="0" w:oddVBand="0" w:evenVBand="0" w:oddHBand="1" w:evenHBand="0" w:firstRowFirstColumn="0" w:firstRowLastColumn="0" w:lastRowFirstColumn="0" w:lastRowLastColumn="0"/>
            </w:pPr>
            <w:r w:rsidRPr="00F203A5">
              <w:t>Max Units: 4</w:t>
            </w:r>
          </w:p>
        </w:tc>
      </w:tr>
      <w:tr w:rsidR="00D26D09" w:rsidRPr="006424F9" w14:paraId="77C88276"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83E2DFA" w14:textId="273EF4DD" w:rsidR="00D26D09" w:rsidRPr="006C7D2D" w:rsidRDefault="00D26D09" w:rsidP="00D26D09">
            <w:r w:rsidRPr="00710DD2">
              <w:t>A6528</w:t>
            </w:r>
          </w:p>
        </w:tc>
        <w:tc>
          <w:tcPr>
            <w:tcW w:w="10102" w:type="dxa"/>
          </w:tcPr>
          <w:p w14:paraId="0476B979" w14:textId="624D0E52"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670488">
              <w:t>Gradient compression garment, bra, for nighttime use, each</w:t>
            </w:r>
          </w:p>
        </w:tc>
        <w:tc>
          <w:tcPr>
            <w:tcW w:w="1103" w:type="dxa"/>
          </w:tcPr>
          <w:p w14:paraId="59B60EED" w14:textId="6F3378A7"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8678E3D" w14:textId="14D7E0CB" w:rsidR="00D26D09" w:rsidRPr="006424F9" w:rsidRDefault="00086AD5" w:rsidP="00D26D09">
            <w:pPr>
              <w:cnfStyle w:val="000000000000" w:firstRow="0" w:lastRow="0" w:firstColumn="0" w:lastColumn="0" w:oddVBand="0" w:evenVBand="0" w:oddHBand="0" w:evenHBand="0" w:firstRowFirstColumn="0" w:firstRowLastColumn="0" w:lastRowFirstColumn="0" w:lastRowLastColumn="0"/>
            </w:pPr>
            <w:r>
              <w:t>Max Units: 2</w:t>
            </w:r>
          </w:p>
        </w:tc>
      </w:tr>
      <w:tr w:rsidR="00D26D09" w:rsidRPr="006424F9" w14:paraId="7943D0E5"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241F3EF" w14:textId="3544972E" w:rsidR="00D26D09" w:rsidRPr="006C7D2D" w:rsidRDefault="00D26D09" w:rsidP="00D26D09">
            <w:r w:rsidRPr="00710DD2">
              <w:t>A6529</w:t>
            </w:r>
          </w:p>
        </w:tc>
        <w:tc>
          <w:tcPr>
            <w:tcW w:w="10102" w:type="dxa"/>
          </w:tcPr>
          <w:p w14:paraId="1737F676" w14:textId="412B3A14"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670488">
              <w:t>Gradient compression garment, bra, for nighttime use, custom, each</w:t>
            </w:r>
          </w:p>
        </w:tc>
        <w:tc>
          <w:tcPr>
            <w:tcW w:w="1103" w:type="dxa"/>
          </w:tcPr>
          <w:p w14:paraId="58F6D027" w14:textId="24A89F2C"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F9C465B" w14:textId="0090CEE7" w:rsidR="00D26D09" w:rsidRPr="006424F9" w:rsidRDefault="00086AD5" w:rsidP="00D26D09">
            <w:pPr>
              <w:cnfStyle w:val="000000100000" w:firstRow="0" w:lastRow="0" w:firstColumn="0" w:lastColumn="0" w:oddVBand="0" w:evenVBand="0" w:oddHBand="1" w:evenHBand="0" w:firstRowFirstColumn="0" w:firstRowLastColumn="0" w:lastRowFirstColumn="0" w:lastRowLastColumn="0"/>
            </w:pPr>
            <w:r>
              <w:t>Max Units: 2</w:t>
            </w:r>
          </w:p>
        </w:tc>
      </w:tr>
      <w:tr w:rsidR="00086AD5" w:rsidRPr="006424F9" w14:paraId="70C6B357"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39B1D81A" w14:textId="236891D6" w:rsidR="00086AD5" w:rsidRPr="006C7D2D" w:rsidRDefault="00086AD5" w:rsidP="00086AD5">
            <w:r w:rsidRPr="00710DD2">
              <w:t>A6552</w:t>
            </w:r>
          </w:p>
        </w:tc>
        <w:tc>
          <w:tcPr>
            <w:tcW w:w="10102" w:type="dxa"/>
          </w:tcPr>
          <w:p w14:paraId="76BC4179" w14:textId="325FE663"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670488">
              <w:t>Gradient compression stocking, below knee, 30-40 mmhg, each</w:t>
            </w:r>
          </w:p>
        </w:tc>
        <w:tc>
          <w:tcPr>
            <w:tcW w:w="1103" w:type="dxa"/>
          </w:tcPr>
          <w:p w14:paraId="2F28AB9B" w14:textId="73EF223D"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64C1B78" w14:textId="25198B8F"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DE48D8">
              <w:t>Max Units: 4</w:t>
            </w:r>
          </w:p>
        </w:tc>
      </w:tr>
      <w:tr w:rsidR="00086AD5" w:rsidRPr="006424F9" w14:paraId="63400659"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11DB0E43" w14:textId="7DAF7536" w:rsidR="00086AD5" w:rsidRPr="006C7D2D" w:rsidRDefault="00086AD5" w:rsidP="00086AD5">
            <w:r w:rsidRPr="00710DD2">
              <w:t>A6553</w:t>
            </w:r>
          </w:p>
        </w:tc>
        <w:tc>
          <w:tcPr>
            <w:tcW w:w="10102" w:type="dxa"/>
          </w:tcPr>
          <w:p w14:paraId="1BBEEB58" w14:textId="241624A1"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670488">
              <w:t>Gradient compression stocking, below knee, 30-40 mmhg, custom, each</w:t>
            </w:r>
          </w:p>
        </w:tc>
        <w:tc>
          <w:tcPr>
            <w:tcW w:w="1103" w:type="dxa"/>
          </w:tcPr>
          <w:p w14:paraId="065761FE" w14:textId="38017466"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1570AA3" w14:textId="600BBBB2"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DE48D8">
              <w:t>Max Units: 4</w:t>
            </w:r>
          </w:p>
        </w:tc>
      </w:tr>
      <w:tr w:rsidR="00086AD5" w:rsidRPr="006424F9" w14:paraId="38612F89"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A407D31" w14:textId="4F309AD8" w:rsidR="00086AD5" w:rsidRPr="006C7D2D" w:rsidRDefault="00086AD5" w:rsidP="00086AD5">
            <w:r w:rsidRPr="00710DD2">
              <w:t>A6554</w:t>
            </w:r>
          </w:p>
        </w:tc>
        <w:tc>
          <w:tcPr>
            <w:tcW w:w="10102" w:type="dxa"/>
          </w:tcPr>
          <w:p w14:paraId="070F9A1E" w14:textId="008804F7"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670488">
              <w:t>Gradient compression stocking, below knee, 40 mmhg or greater, each</w:t>
            </w:r>
          </w:p>
        </w:tc>
        <w:tc>
          <w:tcPr>
            <w:tcW w:w="1103" w:type="dxa"/>
          </w:tcPr>
          <w:p w14:paraId="7C983827" w14:textId="2ADB38CF"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6AF2667" w14:textId="3D2C9832"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DE48D8">
              <w:t>Max Units: 4</w:t>
            </w:r>
          </w:p>
        </w:tc>
      </w:tr>
      <w:tr w:rsidR="00086AD5" w:rsidRPr="006424F9" w14:paraId="153F5A09"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036966D3" w14:textId="16B11E9F" w:rsidR="00086AD5" w:rsidRPr="006C7D2D" w:rsidRDefault="00086AD5" w:rsidP="00086AD5">
            <w:r w:rsidRPr="00710DD2">
              <w:t>A6555</w:t>
            </w:r>
          </w:p>
        </w:tc>
        <w:tc>
          <w:tcPr>
            <w:tcW w:w="10102" w:type="dxa"/>
          </w:tcPr>
          <w:p w14:paraId="7D9A6E23" w14:textId="7D332E5A"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670488">
              <w:t>Gradient compression stocking, below knee, 40 mmhg or greater, custom, each</w:t>
            </w:r>
          </w:p>
        </w:tc>
        <w:tc>
          <w:tcPr>
            <w:tcW w:w="1103" w:type="dxa"/>
          </w:tcPr>
          <w:p w14:paraId="28802B7A" w14:textId="371F292D"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5810BD69" w14:textId="72D78BA8"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DE48D8">
              <w:t>Max Units: 4</w:t>
            </w:r>
          </w:p>
        </w:tc>
      </w:tr>
      <w:tr w:rsidR="00086AD5" w:rsidRPr="006424F9" w14:paraId="5EA6AD86"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3A6DCC88" w14:textId="23F07E8C" w:rsidR="00086AD5" w:rsidRPr="006C7D2D" w:rsidRDefault="00086AD5" w:rsidP="00086AD5">
            <w:r w:rsidRPr="00710DD2">
              <w:t>A6556</w:t>
            </w:r>
          </w:p>
        </w:tc>
        <w:tc>
          <w:tcPr>
            <w:tcW w:w="10102" w:type="dxa"/>
          </w:tcPr>
          <w:p w14:paraId="214C5F44" w14:textId="2F861C7F"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670488">
              <w:t>Gradient compression stocking, thigh length, 18-30 mmhg, custom, each</w:t>
            </w:r>
          </w:p>
        </w:tc>
        <w:tc>
          <w:tcPr>
            <w:tcW w:w="1103" w:type="dxa"/>
          </w:tcPr>
          <w:p w14:paraId="09EF6FB9" w14:textId="417B843B"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19DD2A4" w14:textId="52158F89"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DE48D8">
              <w:t>Max Units: 4</w:t>
            </w:r>
          </w:p>
        </w:tc>
      </w:tr>
      <w:tr w:rsidR="00086AD5" w:rsidRPr="006424F9" w14:paraId="6D65D77C"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3B5BE69D" w14:textId="5C3390F5" w:rsidR="00086AD5" w:rsidRPr="006C7D2D" w:rsidRDefault="00086AD5" w:rsidP="00086AD5">
            <w:r w:rsidRPr="00710DD2">
              <w:t>A6557</w:t>
            </w:r>
          </w:p>
        </w:tc>
        <w:tc>
          <w:tcPr>
            <w:tcW w:w="10102" w:type="dxa"/>
          </w:tcPr>
          <w:p w14:paraId="4FAAF551" w14:textId="4700056F"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670488">
              <w:t>Gradient compression stocking, thigh length, 30-40 mmhg, custom, each</w:t>
            </w:r>
          </w:p>
        </w:tc>
        <w:tc>
          <w:tcPr>
            <w:tcW w:w="1103" w:type="dxa"/>
          </w:tcPr>
          <w:p w14:paraId="6C920DEC" w14:textId="3A8C9FF4"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3A2D0D59" w14:textId="20305D01"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DE48D8">
              <w:t>Max Units: 4</w:t>
            </w:r>
          </w:p>
        </w:tc>
      </w:tr>
      <w:tr w:rsidR="00086AD5" w:rsidRPr="006424F9" w14:paraId="5A727F1D"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708AD2D" w14:textId="414CE783" w:rsidR="00086AD5" w:rsidRPr="006C7D2D" w:rsidRDefault="00086AD5" w:rsidP="00086AD5">
            <w:r w:rsidRPr="00710DD2">
              <w:t>A6558</w:t>
            </w:r>
          </w:p>
        </w:tc>
        <w:tc>
          <w:tcPr>
            <w:tcW w:w="10102" w:type="dxa"/>
          </w:tcPr>
          <w:p w14:paraId="22E87E60" w14:textId="66DD503C"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670488">
              <w:t>Gradient compression stocking, thigh length, 40 mmhg or greater, custom, each</w:t>
            </w:r>
          </w:p>
        </w:tc>
        <w:tc>
          <w:tcPr>
            <w:tcW w:w="1103" w:type="dxa"/>
          </w:tcPr>
          <w:p w14:paraId="4C44F96C" w14:textId="3FE12949"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0D218831" w14:textId="7A6CA7DB"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DE48D8">
              <w:t>Max Units: 4</w:t>
            </w:r>
          </w:p>
        </w:tc>
      </w:tr>
      <w:tr w:rsidR="00086AD5" w:rsidRPr="006424F9" w14:paraId="249E86D8"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75836807" w14:textId="3E5A64A2" w:rsidR="00086AD5" w:rsidRPr="006C7D2D" w:rsidRDefault="00086AD5" w:rsidP="00086AD5">
            <w:r w:rsidRPr="00710DD2">
              <w:lastRenderedPageBreak/>
              <w:t>A6559</w:t>
            </w:r>
          </w:p>
        </w:tc>
        <w:tc>
          <w:tcPr>
            <w:tcW w:w="10102" w:type="dxa"/>
          </w:tcPr>
          <w:p w14:paraId="4D3AD558" w14:textId="535BF0A0"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670488">
              <w:t>Gradient compression stocking, full length/chap style, 18-30 mmhg, custom, each</w:t>
            </w:r>
          </w:p>
        </w:tc>
        <w:tc>
          <w:tcPr>
            <w:tcW w:w="1103" w:type="dxa"/>
          </w:tcPr>
          <w:p w14:paraId="65177419" w14:textId="3BF9A099"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4FCDC8D6" w14:textId="35707B1D"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DE48D8">
              <w:t>Max Units: 4</w:t>
            </w:r>
          </w:p>
        </w:tc>
      </w:tr>
      <w:tr w:rsidR="00086AD5" w:rsidRPr="006424F9" w14:paraId="3732DD9D"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0A7E2C9" w14:textId="2CD35EBD" w:rsidR="00086AD5" w:rsidRPr="006C7D2D" w:rsidRDefault="00086AD5" w:rsidP="00086AD5">
            <w:r w:rsidRPr="00710DD2">
              <w:t>A6560</w:t>
            </w:r>
          </w:p>
        </w:tc>
        <w:tc>
          <w:tcPr>
            <w:tcW w:w="10102" w:type="dxa"/>
          </w:tcPr>
          <w:p w14:paraId="73B41C72" w14:textId="092B1A5F"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670488">
              <w:t>Gradient compression stocking, full length/chap style, 30-40 mmhg, custom, each</w:t>
            </w:r>
          </w:p>
        </w:tc>
        <w:tc>
          <w:tcPr>
            <w:tcW w:w="1103" w:type="dxa"/>
          </w:tcPr>
          <w:p w14:paraId="5FB4431D" w14:textId="7292E791"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17F9990" w14:textId="372FD96F"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DE48D8">
              <w:t>Max Units: 4</w:t>
            </w:r>
          </w:p>
        </w:tc>
      </w:tr>
      <w:tr w:rsidR="00086AD5" w:rsidRPr="006424F9" w14:paraId="494793FC"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356CA1A2" w14:textId="43E641DD" w:rsidR="00086AD5" w:rsidRPr="006C7D2D" w:rsidRDefault="00086AD5" w:rsidP="00086AD5">
            <w:r w:rsidRPr="00710DD2">
              <w:t>A6561</w:t>
            </w:r>
          </w:p>
        </w:tc>
        <w:tc>
          <w:tcPr>
            <w:tcW w:w="10102" w:type="dxa"/>
          </w:tcPr>
          <w:p w14:paraId="23819646" w14:textId="559F65BC"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670488">
              <w:t>Gradient compression stocking, full length/chap style, 40 mmhg or greater, custom, each</w:t>
            </w:r>
          </w:p>
        </w:tc>
        <w:tc>
          <w:tcPr>
            <w:tcW w:w="1103" w:type="dxa"/>
          </w:tcPr>
          <w:p w14:paraId="3D6ECDC7" w14:textId="08CAABA7"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5ED916AB" w14:textId="41B53F41"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DE48D8">
              <w:t>Max Units: 4</w:t>
            </w:r>
          </w:p>
        </w:tc>
      </w:tr>
      <w:tr w:rsidR="00086AD5" w:rsidRPr="006424F9" w14:paraId="75386AC1"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5A04F9AB" w14:textId="7379A6E1" w:rsidR="00086AD5" w:rsidRPr="006C7D2D" w:rsidRDefault="00086AD5" w:rsidP="00086AD5">
            <w:r w:rsidRPr="00710DD2">
              <w:t>A6562</w:t>
            </w:r>
          </w:p>
        </w:tc>
        <w:tc>
          <w:tcPr>
            <w:tcW w:w="10102" w:type="dxa"/>
          </w:tcPr>
          <w:p w14:paraId="0BEB0E22" w14:textId="5F0EB21D"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670488">
              <w:t>Gradient compression stocking, waist length, 18-30 mmhg, custom, each</w:t>
            </w:r>
          </w:p>
        </w:tc>
        <w:tc>
          <w:tcPr>
            <w:tcW w:w="1103" w:type="dxa"/>
          </w:tcPr>
          <w:p w14:paraId="5389EF3D" w14:textId="6227D073"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6DABDC89" w14:textId="614888D6"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DE48D8">
              <w:t>Max Units: 4</w:t>
            </w:r>
          </w:p>
        </w:tc>
      </w:tr>
      <w:tr w:rsidR="00086AD5" w:rsidRPr="006424F9" w14:paraId="1E3818FA"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1064590A" w14:textId="1D03FFA6" w:rsidR="00086AD5" w:rsidRPr="006C7D2D" w:rsidRDefault="00086AD5" w:rsidP="00086AD5">
            <w:r w:rsidRPr="00710DD2">
              <w:t>A6563</w:t>
            </w:r>
          </w:p>
        </w:tc>
        <w:tc>
          <w:tcPr>
            <w:tcW w:w="10102" w:type="dxa"/>
          </w:tcPr>
          <w:p w14:paraId="74B88FE6" w14:textId="51D3F40D"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670488">
              <w:t>Gradient compression stocking, waist length, 30-40 mmhg, custom, each</w:t>
            </w:r>
          </w:p>
        </w:tc>
        <w:tc>
          <w:tcPr>
            <w:tcW w:w="1103" w:type="dxa"/>
          </w:tcPr>
          <w:p w14:paraId="67755E64" w14:textId="2C74C11E"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1CB31BA4" w14:textId="36B66CFC" w:rsidR="00086AD5" w:rsidRPr="006424F9" w:rsidRDefault="00086AD5" w:rsidP="00086AD5">
            <w:pPr>
              <w:cnfStyle w:val="000000100000" w:firstRow="0" w:lastRow="0" w:firstColumn="0" w:lastColumn="0" w:oddVBand="0" w:evenVBand="0" w:oddHBand="1" w:evenHBand="0" w:firstRowFirstColumn="0" w:firstRowLastColumn="0" w:lastRowFirstColumn="0" w:lastRowLastColumn="0"/>
            </w:pPr>
            <w:r w:rsidRPr="00DE48D8">
              <w:t>Max Units: 4</w:t>
            </w:r>
          </w:p>
        </w:tc>
      </w:tr>
      <w:tr w:rsidR="00086AD5" w:rsidRPr="006424F9" w14:paraId="1A95B931"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692303B6" w14:textId="3D734B29" w:rsidR="00086AD5" w:rsidRPr="006C7D2D" w:rsidRDefault="00086AD5" w:rsidP="00086AD5">
            <w:r w:rsidRPr="00710DD2">
              <w:t>A6564</w:t>
            </w:r>
          </w:p>
        </w:tc>
        <w:tc>
          <w:tcPr>
            <w:tcW w:w="10102" w:type="dxa"/>
          </w:tcPr>
          <w:p w14:paraId="7F525599" w14:textId="4B4677AE"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670488">
              <w:t>Gradient compression stocking, waist length, 40 mmhg or greater, custom, each</w:t>
            </w:r>
          </w:p>
        </w:tc>
        <w:tc>
          <w:tcPr>
            <w:tcW w:w="1103" w:type="dxa"/>
          </w:tcPr>
          <w:p w14:paraId="14AAD1C9" w14:textId="1621609C"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83EC197" w14:textId="0F7FC0F6" w:rsidR="00086AD5" w:rsidRPr="006424F9" w:rsidRDefault="00086AD5" w:rsidP="00086AD5">
            <w:pPr>
              <w:cnfStyle w:val="000000000000" w:firstRow="0" w:lastRow="0" w:firstColumn="0" w:lastColumn="0" w:oddVBand="0" w:evenVBand="0" w:oddHBand="0" w:evenHBand="0" w:firstRowFirstColumn="0" w:firstRowLastColumn="0" w:lastRowFirstColumn="0" w:lastRowLastColumn="0"/>
            </w:pPr>
            <w:r w:rsidRPr="00DE48D8">
              <w:t>Max Units: 4</w:t>
            </w:r>
          </w:p>
        </w:tc>
      </w:tr>
      <w:tr w:rsidR="00FC56DA" w:rsidRPr="006424F9" w14:paraId="7699727D"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7CEE3FAC" w14:textId="0B174528" w:rsidR="00FC56DA" w:rsidRPr="006C7D2D" w:rsidRDefault="00FC56DA" w:rsidP="00FC56DA">
            <w:r w:rsidRPr="00710DD2">
              <w:t>A6565</w:t>
            </w:r>
          </w:p>
        </w:tc>
        <w:tc>
          <w:tcPr>
            <w:tcW w:w="10102" w:type="dxa"/>
          </w:tcPr>
          <w:p w14:paraId="5B0DB680" w14:textId="696A29B2"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rsidRPr="00670488">
              <w:t>Gradient compression gauntlet, custom, each</w:t>
            </w:r>
          </w:p>
        </w:tc>
        <w:tc>
          <w:tcPr>
            <w:tcW w:w="1103" w:type="dxa"/>
          </w:tcPr>
          <w:p w14:paraId="381F20A5" w14:textId="198409CE"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1D34331C" w14:textId="4E33B66C"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t>Max Units: 2</w:t>
            </w:r>
          </w:p>
        </w:tc>
      </w:tr>
      <w:tr w:rsidR="00FC56DA" w:rsidRPr="006424F9" w14:paraId="51723F47"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7CA23E3" w14:textId="16C4BA2B" w:rsidR="00FC56DA" w:rsidRPr="006C7D2D" w:rsidRDefault="00FC56DA" w:rsidP="00FC56DA">
            <w:r w:rsidRPr="00710DD2">
              <w:t>A6566</w:t>
            </w:r>
          </w:p>
        </w:tc>
        <w:tc>
          <w:tcPr>
            <w:tcW w:w="10102" w:type="dxa"/>
          </w:tcPr>
          <w:p w14:paraId="20CFACAF" w14:textId="28CE898D" w:rsidR="00FC56DA" w:rsidRPr="006424F9" w:rsidRDefault="00FC56DA" w:rsidP="00FC56DA">
            <w:pPr>
              <w:cnfStyle w:val="000000000000" w:firstRow="0" w:lastRow="0" w:firstColumn="0" w:lastColumn="0" w:oddVBand="0" w:evenVBand="0" w:oddHBand="0" w:evenHBand="0" w:firstRowFirstColumn="0" w:firstRowLastColumn="0" w:lastRowFirstColumn="0" w:lastRowLastColumn="0"/>
            </w:pPr>
            <w:r w:rsidRPr="00670488">
              <w:t>Gradient compression garment, neck/head, each</w:t>
            </w:r>
          </w:p>
        </w:tc>
        <w:tc>
          <w:tcPr>
            <w:tcW w:w="1103" w:type="dxa"/>
          </w:tcPr>
          <w:p w14:paraId="5A207ABB" w14:textId="7978E219" w:rsidR="00FC56DA" w:rsidRPr="006424F9" w:rsidRDefault="00FC56DA" w:rsidP="00FC56DA">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B114AE0" w14:textId="30EA1C49" w:rsidR="00FC56DA" w:rsidRPr="006424F9" w:rsidRDefault="00FC56DA" w:rsidP="00FC56DA">
            <w:pPr>
              <w:cnfStyle w:val="000000000000" w:firstRow="0" w:lastRow="0" w:firstColumn="0" w:lastColumn="0" w:oddVBand="0" w:evenVBand="0" w:oddHBand="0" w:evenHBand="0" w:firstRowFirstColumn="0" w:firstRowLastColumn="0" w:lastRowFirstColumn="0" w:lastRowLastColumn="0"/>
            </w:pPr>
            <w:r>
              <w:t>Max Units: 2</w:t>
            </w:r>
          </w:p>
        </w:tc>
      </w:tr>
      <w:tr w:rsidR="00FC56DA" w:rsidRPr="006424F9" w14:paraId="0CF73854"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26F260B5" w14:textId="1426C4A9" w:rsidR="00FC56DA" w:rsidRPr="006C7D2D" w:rsidRDefault="00FC56DA" w:rsidP="00FC56DA">
            <w:r w:rsidRPr="00710DD2">
              <w:t>A6567</w:t>
            </w:r>
          </w:p>
        </w:tc>
        <w:tc>
          <w:tcPr>
            <w:tcW w:w="10102" w:type="dxa"/>
          </w:tcPr>
          <w:p w14:paraId="3B74D865" w14:textId="167FB1AE"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rsidRPr="00670488">
              <w:t>Gradient compression garment, neck/head, custom, each</w:t>
            </w:r>
          </w:p>
        </w:tc>
        <w:tc>
          <w:tcPr>
            <w:tcW w:w="1103" w:type="dxa"/>
          </w:tcPr>
          <w:p w14:paraId="0C9E6FF7" w14:textId="2D86D71D"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3539FEF8" w14:textId="204BE833"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t>Max Units: 2</w:t>
            </w:r>
          </w:p>
        </w:tc>
      </w:tr>
      <w:tr w:rsidR="00FC56DA" w:rsidRPr="006424F9" w14:paraId="759BF88C"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338A5E4" w14:textId="2E535459" w:rsidR="00FC56DA" w:rsidRPr="006C7D2D" w:rsidRDefault="00FC56DA" w:rsidP="00FC56DA">
            <w:r w:rsidRPr="00710DD2">
              <w:t>A6568</w:t>
            </w:r>
          </w:p>
        </w:tc>
        <w:tc>
          <w:tcPr>
            <w:tcW w:w="10102" w:type="dxa"/>
          </w:tcPr>
          <w:p w14:paraId="2F40D839" w14:textId="3BD01051" w:rsidR="00FC56DA" w:rsidRPr="006424F9" w:rsidRDefault="00FC56DA" w:rsidP="00FC56DA">
            <w:pPr>
              <w:cnfStyle w:val="000000000000" w:firstRow="0" w:lastRow="0" w:firstColumn="0" w:lastColumn="0" w:oddVBand="0" w:evenVBand="0" w:oddHBand="0" w:evenHBand="0" w:firstRowFirstColumn="0" w:firstRowLastColumn="0" w:lastRowFirstColumn="0" w:lastRowLastColumn="0"/>
            </w:pPr>
            <w:r w:rsidRPr="00670488">
              <w:t>Gradient compression garment, torso and shoulder, each</w:t>
            </w:r>
          </w:p>
        </w:tc>
        <w:tc>
          <w:tcPr>
            <w:tcW w:w="1103" w:type="dxa"/>
          </w:tcPr>
          <w:p w14:paraId="65B3C59E" w14:textId="28F73B18" w:rsidR="00FC56DA" w:rsidRPr="006424F9" w:rsidRDefault="00FC56DA" w:rsidP="00FC56DA">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CB1371C" w14:textId="1B17B18A" w:rsidR="00FC56DA" w:rsidRPr="006424F9" w:rsidRDefault="00FC56DA" w:rsidP="00FC56DA">
            <w:pPr>
              <w:cnfStyle w:val="000000000000" w:firstRow="0" w:lastRow="0" w:firstColumn="0" w:lastColumn="0" w:oddVBand="0" w:evenVBand="0" w:oddHBand="0" w:evenHBand="0" w:firstRowFirstColumn="0" w:firstRowLastColumn="0" w:lastRowFirstColumn="0" w:lastRowLastColumn="0"/>
            </w:pPr>
            <w:r>
              <w:t>Max Units: 2</w:t>
            </w:r>
          </w:p>
        </w:tc>
      </w:tr>
      <w:tr w:rsidR="00FC56DA" w:rsidRPr="006424F9" w14:paraId="3778EFEF"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7B9B08B8" w14:textId="4DD7A2B6" w:rsidR="00FC56DA" w:rsidRPr="006C7D2D" w:rsidRDefault="00FC56DA" w:rsidP="00FC56DA">
            <w:r w:rsidRPr="00710DD2">
              <w:t>A6569</w:t>
            </w:r>
          </w:p>
        </w:tc>
        <w:tc>
          <w:tcPr>
            <w:tcW w:w="10102" w:type="dxa"/>
          </w:tcPr>
          <w:p w14:paraId="05AA7069" w14:textId="380EBE6E"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rsidRPr="00670488">
              <w:t>Gradient compression garment, torso/shoulder, custom, each</w:t>
            </w:r>
          </w:p>
        </w:tc>
        <w:tc>
          <w:tcPr>
            <w:tcW w:w="1103" w:type="dxa"/>
          </w:tcPr>
          <w:p w14:paraId="76A71F78" w14:textId="2FA2CD1B"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46F28B2" w14:textId="7702B9C5"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t>Max Units: 2</w:t>
            </w:r>
          </w:p>
        </w:tc>
      </w:tr>
      <w:tr w:rsidR="00FC56DA" w:rsidRPr="006424F9" w14:paraId="58C87C9A"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3599714D" w14:textId="648A0BCA" w:rsidR="00FC56DA" w:rsidRPr="006C7D2D" w:rsidRDefault="00FC56DA" w:rsidP="00FC56DA">
            <w:r w:rsidRPr="00710DD2">
              <w:t>A6570</w:t>
            </w:r>
          </w:p>
        </w:tc>
        <w:tc>
          <w:tcPr>
            <w:tcW w:w="10102" w:type="dxa"/>
          </w:tcPr>
          <w:p w14:paraId="5A9C69C4" w14:textId="28AC54FC" w:rsidR="00FC56DA" w:rsidRPr="006424F9" w:rsidRDefault="00FC56DA" w:rsidP="00FC56DA">
            <w:pPr>
              <w:cnfStyle w:val="000000000000" w:firstRow="0" w:lastRow="0" w:firstColumn="0" w:lastColumn="0" w:oddVBand="0" w:evenVBand="0" w:oddHBand="0" w:evenHBand="0" w:firstRowFirstColumn="0" w:firstRowLastColumn="0" w:lastRowFirstColumn="0" w:lastRowLastColumn="0"/>
            </w:pPr>
            <w:r w:rsidRPr="00670488">
              <w:t>Gradient compression garment, genital region, each</w:t>
            </w:r>
          </w:p>
        </w:tc>
        <w:tc>
          <w:tcPr>
            <w:tcW w:w="1103" w:type="dxa"/>
          </w:tcPr>
          <w:p w14:paraId="3D927964" w14:textId="13A33FEE" w:rsidR="00FC56DA" w:rsidRPr="006424F9" w:rsidRDefault="00FC56DA" w:rsidP="00FC56DA">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747CE77" w14:textId="3E9DB513" w:rsidR="00FC56DA" w:rsidRPr="006424F9" w:rsidRDefault="00FC56DA" w:rsidP="00FC56DA">
            <w:pPr>
              <w:cnfStyle w:val="000000000000" w:firstRow="0" w:lastRow="0" w:firstColumn="0" w:lastColumn="0" w:oddVBand="0" w:evenVBand="0" w:oddHBand="0" w:evenHBand="0" w:firstRowFirstColumn="0" w:firstRowLastColumn="0" w:lastRowFirstColumn="0" w:lastRowLastColumn="0"/>
            </w:pPr>
            <w:r>
              <w:t>Max Units: 2</w:t>
            </w:r>
          </w:p>
        </w:tc>
      </w:tr>
      <w:tr w:rsidR="00FC56DA" w:rsidRPr="006424F9" w14:paraId="5FD0D63D"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1E6103D4" w14:textId="1EF31EE6" w:rsidR="00FC56DA" w:rsidRPr="006C7D2D" w:rsidRDefault="00FC56DA" w:rsidP="00FC56DA">
            <w:r w:rsidRPr="00710DD2">
              <w:t>A6571</w:t>
            </w:r>
          </w:p>
        </w:tc>
        <w:tc>
          <w:tcPr>
            <w:tcW w:w="10102" w:type="dxa"/>
          </w:tcPr>
          <w:p w14:paraId="0ADC945E" w14:textId="764504E9"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rsidRPr="00670488">
              <w:t>Gradient compression garment, genital region, custom, each</w:t>
            </w:r>
          </w:p>
        </w:tc>
        <w:tc>
          <w:tcPr>
            <w:tcW w:w="1103" w:type="dxa"/>
          </w:tcPr>
          <w:p w14:paraId="4B347E0A" w14:textId="78D84CFF"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37D41FB3" w14:textId="43387324" w:rsidR="00FC56DA" w:rsidRPr="006424F9" w:rsidRDefault="00FC56DA" w:rsidP="00FC56DA">
            <w:pPr>
              <w:cnfStyle w:val="000000100000" w:firstRow="0" w:lastRow="0" w:firstColumn="0" w:lastColumn="0" w:oddVBand="0" w:evenVBand="0" w:oddHBand="1" w:evenHBand="0" w:firstRowFirstColumn="0" w:firstRowLastColumn="0" w:lastRowFirstColumn="0" w:lastRowLastColumn="0"/>
            </w:pPr>
            <w:r>
              <w:t>Max Units: 2</w:t>
            </w:r>
          </w:p>
        </w:tc>
      </w:tr>
      <w:tr w:rsidR="00403375" w:rsidRPr="006424F9" w14:paraId="3037AB87"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69B7D58C" w14:textId="6FF52136" w:rsidR="00403375" w:rsidRPr="006C7D2D" w:rsidRDefault="00403375" w:rsidP="00403375">
            <w:r w:rsidRPr="00710DD2">
              <w:t>A6572</w:t>
            </w:r>
          </w:p>
        </w:tc>
        <w:tc>
          <w:tcPr>
            <w:tcW w:w="10102" w:type="dxa"/>
          </w:tcPr>
          <w:p w14:paraId="4C885192" w14:textId="50DA55C8"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670488">
              <w:t>Gradient compression garment, toe caps, each</w:t>
            </w:r>
          </w:p>
        </w:tc>
        <w:tc>
          <w:tcPr>
            <w:tcW w:w="1103" w:type="dxa"/>
          </w:tcPr>
          <w:p w14:paraId="24AE3598" w14:textId="1D0ED40A"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A4ABCBE" w14:textId="099F5E5B"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D0506F">
              <w:t>Max Units: 4</w:t>
            </w:r>
          </w:p>
        </w:tc>
      </w:tr>
      <w:tr w:rsidR="00403375" w:rsidRPr="006424F9" w14:paraId="3C3C7ECB"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2BC2019" w14:textId="2A0815A5" w:rsidR="00403375" w:rsidRPr="006C7D2D" w:rsidRDefault="00403375" w:rsidP="00403375">
            <w:r w:rsidRPr="00710DD2">
              <w:t>A6573</w:t>
            </w:r>
          </w:p>
        </w:tc>
        <w:tc>
          <w:tcPr>
            <w:tcW w:w="10102" w:type="dxa"/>
          </w:tcPr>
          <w:p w14:paraId="662858EA" w14:textId="6319AC4D"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670488">
              <w:t>Gradient compression garment, toe caps, custom, each</w:t>
            </w:r>
          </w:p>
        </w:tc>
        <w:tc>
          <w:tcPr>
            <w:tcW w:w="1103" w:type="dxa"/>
          </w:tcPr>
          <w:p w14:paraId="34E7F02F" w14:textId="5CE951C8"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40F6197C" w14:textId="41F38D05"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D0506F">
              <w:t>Max Units: 4</w:t>
            </w:r>
          </w:p>
        </w:tc>
      </w:tr>
      <w:tr w:rsidR="00403375" w:rsidRPr="006424F9" w14:paraId="0CA3666A"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7D8F5EE" w14:textId="13332CB1" w:rsidR="00403375" w:rsidRPr="006C7D2D" w:rsidRDefault="00403375" w:rsidP="00403375">
            <w:r w:rsidRPr="00710DD2">
              <w:t>A6574</w:t>
            </w:r>
          </w:p>
        </w:tc>
        <w:tc>
          <w:tcPr>
            <w:tcW w:w="10102" w:type="dxa"/>
          </w:tcPr>
          <w:p w14:paraId="595F908A" w14:textId="6AF3ED39"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670488">
              <w:t>Gradient compression arm sleeve and glove combination, custom, each</w:t>
            </w:r>
          </w:p>
        </w:tc>
        <w:tc>
          <w:tcPr>
            <w:tcW w:w="1103" w:type="dxa"/>
          </w:tcPr>
          <w:p w14:paraId="4238D952" w14:textId="7DF350CD"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19F5FACE" w14:textId="3775C8FE"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D0506F">
              <w:t>Max Units: 4</w:t>
            </w:r>
          </w:p>
        </w:tc>
      </w:tr>
      <w:tr w:rsidR="00403375" w:rsidRPr="006424F9" w14:paraId="66204E5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739C9F1C" w14:textId="2D463C4C" w:rsidR="00403375" w:rsidRPr="006C7D2D" w:rsidRDefault="00403375" w:rsidP="00403375">
            <w:r w:rsidRPr="00710DD2">
              <w:t>A6575</w:t>
            </w:r>
          </w:p>
        </w:tc>
        <w:tc>
          <w:tcPr>
            <w:tcW w:w="10102" w:type="dxa"/>
          </w:tcPr>
          <w:p w14:paraId="5A90F4A0" w14:textId="2AE08916"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670488">
              <w:t>Gradient  compression arm sleeve and glove combination, each</w:t>
            </w:r>
          </w:p>
        </w:tc>
        <w:tc>
          <w:tcPr>
            <w:tcW w:w="1103" w:type="dxa"/>
          </w:tcPr>
          <w:p w14:paraId="060576EB" w14:textId="7A6FBEEE"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1AAFD237" w14:textId="3CAC7963"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D0506F">
              <w:t>Max Units: 4</w:t>
            </w:r>
          </w:p>
        </w:tc>
      </w:tr>
      <w:tr w:rsidR="00403375" w:rsidRPr="006424F9" w14:paraId="79C5D6EC"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06A2897" w14:textId="7A83F9B6" w:rsidR="00403375" w:rsidRPr="006C7D2D" w:rsidRDefault="00403375" w:rsidP="00403375">
            <w:r w:rsidRPr="00710DD2">
              <w:t>A6576</w:t>
            </w:r>
          </w:p>
        </w:tc>
        <w:tc>
          <w:tcPr>
            <w:tcW w:w="10102" w:type="dxa"/>
          </w:tcPr>
          <w:p w14:paraId="03A3D930" w14:textId="02F7E1B2"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670488">
              <w:t>Gradient  compression arm sleeve, custom, medium weight, each</w:t>
            </w:r>
          </w:p>
        </w:tc>
        <w:tc>
          <w:tcPr>
            <w:tcW w:w="1103" w:type="dxa"/>
          </w:tcPr>
          <w:p w14:paraId="3FCFBFFC" w14:textId="2BFCB769"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004F8B4" w14:textId="3FB99EE3"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D0506F">
              <w:t>Max Units: 4</w:t>
            </w:r>
          </w:p>
        </w:tc>
      </w:tr>
      <w:tr w:rsidR="00403375" w:rsidRPr="006424F9" w14:paraId="2E814B00"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35D30B27" w14:textId="340FAD9C" w:rsidR="00403375" w:rsidRPr="006C7D2D" w:rsidRDefault="00403375" w:rsidP="00403375">
            <w:r w:rsidRPr="00710DD2">
              <w:t>A6577</w:t>
            </w:r>
          </w:p>
        </w:tc>
        <w:tc>
          <w:tcPr>
            <w:tcW w:w="10102" w:type="dxa"/>
          </w:tcPr>
          <w:p w14:paraId="7C5FB4E6" w14:textId="7A9A0ED3"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670488">
              <w:t>Gradient  compression arm sleeve, custom, heavy weight, each</w:t>
            </w:r>
          </w:p>
        </w:tc>
        <w:tc>
          <w:tcPr>
            <w:tcW w:w="1103" w:type="dxa"/>
          </w:tcPr>
          <w:p w14:paraId="7EABE4AC" w14:textId="1914EFDE"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237083E9" w14:textId="4F112EB9"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D0506F">
              <w:t>Max Units: 4</w:t>
            </w:r>
          </w:p>
        </w:tc>
      </w:tr>
      <w:tr w:rsidR="00403375" w:rsidRPr="006424F9" w14:paraId="5CB33762"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3127122C" w14:textId="58840220" w:rsidR="00403375" w:rsidRPr="006C7D2D" w:rsidRDefault="00403375" w:rsidP="00403375">
            <w:r w:rsidRPr="00710DD2">
              <w:t>A6578</w:t>
            </w:r>
          </w:p>
        </w:tc>
        <w:tc>
          <w:tcPr>
            <w:tcW w:w="10102" w:type="dxa"/>
          </w:tcPr>
          <w:p w14:paraId="42F0ED4A" w14:textId="0337B875"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670488">
              <w:t>Gradient  compression arm sleeve, each</w:t>
            </w:r>
          </w:p>
        </w:tc>
        <w:tc>
          <w:tcPr>
            <w:tcW w:w="1103" w:type="dxa"/>
          </w:tcPr>
          <w:p w14:paraId="2FCBF86A" w14:textId="5342DE61"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F05CDC1" w14:textId="613A5B40"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D0506F">
              <w:t>Max Units: 4</w:t>
            </w:r>
          </w:p>
        </w:tc>
      </w:tr>
      <w:tr w:rsidR="00403375" w:rsidRPr="006424F9" w14:paraId="7F080757"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260955F" w14:textId="5B527844" w:rsidR="00403375" w:rsidRPr="006C7D2D" w:rsidRDefault="00403375" w:rsidP="00403375">
            <w:r w:rsidRPr="00710DD2">
              <w:t>A6579</w:t>
            </w:r>
          </w:p>
        </w:tc>
        <w:tc>
          <w:tcPr>
            <w:tcW w:w="10102" w:type="dxa"/>
          </w:tcPr>
          <w:p w14:paraId="2E4F577F" w14:textId="0BAC1807"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670488">
              <w:t>Gradient compression glove, custom, medium weight, each</w:t>
            </w:r>
          </w:p>
        </w:tc>
        <w:tc>
          <w:tcPr>
            <w:tcW w:w="1103" w:type="dxa"/>
          </w:tcPr>
          <w:p w14:paraId="34DC71E3" w14:textId="475A1B0F"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809E7A3" w14:textId="16CBA39C"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D0506F">
              <w:t>Max Units: 4</w:t>
            </w:r>
          </w:p>
        </w:tc>
      </w:tr>
      <w:tr w:rsidR="00403375" w:rsidRPr="006424F9" w14:paraId="4ACE052F"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20E9E79" w14:textId="05DC9F19" w:rsidR="00403375" w:rsidRPr="006C7D2D" w:rsidRDefault="00403375" w:rsidP="00403375">
            <w:r w:rsidRPr="00710DD2">
              <w:t>A6580</w:t>
            </w:r>
          </w:p>
        </w:tc>
        <w:tc>
          <w:tcPr>
            <w:tcW w:w="10102" w:type="dxa"/>
          </w:tcPr>
          <w:p w14:paraId="35E26A30" w14:textId="64228EDF"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670488">
              <w:t>Gradient  compression glove, custom, heavy weight, each</w:t>
            </w:r>
          </w:p>
        </w:tc>
        <w:tc>
          <w:tcPr>
            <w:tcW w:w="1103" w:type="dxa"/>
          </w:tcPr>
          <w:p w14:paraId="4A10925F" w14:textId="66CCF6E6"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8CC25AB" w14:textId="1D5046BB"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D0506F">
              <w:t>Max Units: 4</w:t>
            </w:r>
          </w:p>
        </w:tc>
      </w:tr>
      <w:tr w:rsidR="00403375" w:rsidRPr="006424F9" w14:paraId="0232533F"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5CA9C3D9" w14:textId="7BD0461D" w:rsidR="00403375" w:rsidRPr="006C7D2D" w:rsidRDefault="00403375" w:rsidP="00403375">
            <w:r w:rsidRPr="00710DD2">
              <w:t>A6581</w:t>
            </w:r>
          </w:p>
        </w:tc>
        <w:tc>
          <w:tcPr>
            <w:tcW w:w="10102" w:type="dxa"/>
          </w:tcPr>
          <w:p w14:paraId="77CB4B9F" w14:textId="1CCFF90A"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670488">
              <w:t>Gradient compression glove, each</w:t>
            </w:r>
          </w:p>
        </w:tc>
        <w:tc>
          <w:tcPr>
            <w:tcW w:w="1103" w:type="dxa"/>
          </w:tcPr>
          <w:p w14:paraId="4D211343" w14:textId="6028B756"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8ECDEF7" w14:textId="2BB62A1C"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D0506F">
              <w:t>Max Units: 4</w:t>
            </w:r>
          </w:p>
        </w:tc>
      </w:tr>
      <w:tr w:rsidR="00403375" w:rsidRPr="006424F9" w14:paraId="52C564F2"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5FB03D20" w14:textId="001EC40B" w:rsidR="00403375" w:rsidRPr="006C7D2D" w:rsidRDefault="00403375" w:rsidP="00403375">
            <w:r w:rsidRPr="00710DD2">
              <w:t>A6582</w:t>
            </w:r>
          </w:p>
        </w:tc>
        <w:tc>
          <w:tcPr>
            <w:tcW w:w="10102" w:type="dxa"/>
          </w:tcPr>
          <w:p w14:paraId="0725D909" w14:textId="7191BEBC"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670488">
              <w:t>Gradient compression gauntlet, each</w:t>
            </w:r>
          </w:p>
        </w:tc>
        <w:tc>
          <w:tcPr>
            <w:tcW w:w="1103" w:type="dxa"/>
          </w:tcPr>
          <w:p w14:paraId="5203E1AB" w14:textId="150E39A8"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9F54E2F" w14:textId="58971D24" w:rsidR="00403375" w:rsidRPr="006424F9" w:rsidRDefault="00403375" w:rsidP="00403375">
            <w:pPr>
              <w:cnfStyle w:val="000000000000" w:firstRow="0" w:lastRow="0" w:firstColumn="0" w:lastColumn="0" w:oddVBand="0" w:evenVBand="0" w:oddHBand="0" w:evenHBand="0" w:firstRowFirstColumn="0" w:firstRowLastColumn="0" w:lastRowFirstColumn="0" w:lastRowLastColumn="0"/>
            </w:pPr>
            <w:r w:rsidRPr="00C66BE4">
              <w:t>Max Units: 2</w:t>
            </w:r>
          </w:p>
        </w:tc>
      </w:tr>
      <w:tr w:rsidR="00403375" w:rsidRPr="006424F9" w14:paraId="792929F2"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139B40B" w14:textId="37539710" w:rsidR="00403375" w:rsidRPr="006C7D2D" w:rsidRDefault="00403375" w:rsidP="00403375">
            <w:r w:rsidRPr="00710DD2">
              <w:t>A6583</w:t>
            </w:r>
          </w:p>
        </w:tc>
        <w:tc>
          <w:tcPr>
            <w:tcW w:w="10102" w:type="dxa"/>
          </w:tcPr>
          <w:p w14:paraId="7DBCFFB4" w14:textId="7F4F24C9"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670488">
              <w:t>Gradient compression wrap with adjustable straps, below knee, 30-50 mmhg, each</w:t>
            </w:r>
          </w:p>
        </w:tc>
        <w:tc>
          <w:tcPr>
            <w:tcW w:w="1103" w:type="dxa"/>
          </w:tcPr>
          <w:p w14:paraId="56AAAA4E" w14:textId="5DC6AC95"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C544D5F" w14:textId="3845D6AE" w:rsidR="00403375" w:rsidRPr="006424F9" w:rsidRDefault="00403375" w:rsidP="00403375">
            <w:pPr>
              <w:cnfStyle w:val="000000100000" w:firstRow="0" w:lastRow="0" w:firstColumn="0" w:lastColumn="0" w:oddVBand="0" w:evenVBand="0" w:oddHBand="1" w:evenHBand="0" w:firstRowFirstColumn="0" w:firstRowLastColumn="0" w:lastRowFirstColumn="0" w:lastRowLastColumn="0"/>
            </w:pPr>
            <w:r w:rsidRPr="00C66BE4">
              <w:t>Max Units: 2</w:t>
            </w:r>
          </w:p>
        </w:tc>
      </w:tr>
      <w:tr w:rsidR="00D26D09" w:rsidRPr="006424F9" w14:paraId="6F2E0A0D"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3B3B339B" w14:textId="1CD71C14" w:rsidR="00D26D09" w:rsidRPr="006C7D2D" w:rsidRDefault="00D26D09" w:rsidP="00D26D09">
            <w:r w:rsidRPr="00710DD2">
              <w:t>A6584</w:t>
            </w:r>
          </w:p>
        </w:tc>
        <w:tc>
          <w:tcPr>
            <w:tcW w:w="10102" w:type="dxa"/>
          </w:tcPr>
          <w:p w14:paraId="6937A38A" w14:textId="1A4321D7"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670488">
              <w:t>Gradient compression wrap with adjustable straps, not otherwise specified</w:t>
            </w:r>
          </w:p>
        </w:tc>
        <w:tc>
          <w:tcPr>
            <w:tcW w:w="1103" w:type="dxa"/>
          </w:tcPr>
          <w:p w14:paraId="1689C3FF" w14:textId="29D7C611"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E30BF77" w14:textId="38166440" w:rsidR="00D26D09" w:rsidRPr="006424F9" w:rsidRDefault="0018591C" w:rsidP="00D26D09">
            <w:pPr>
              <w:cnfStyle w:val="000000000000" w:firstRow="0" w:lastRow="0" w:firstColumn="0" w:lastColumn="0" w:oddVBand="0" w:evenVBand="0" w:oddHBand="0" w:evenHBand="0" w:firstRowFirstColumn="0" w:firstRowLastColumn="0" w:lastRowFirstColumn="0" w:lastRowLastColumn="0"/>
            </w:pPr>
            <w:r>
              <w:t>Max Units: 1</w:t>
            </w:r>
          </w:p>
        </w:tc>
      </w:tr>
      <w:tr w:rsidR="0018591C" w:rsidRPr="006424F9" w14:paraId="3B1240E2"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54447C0C" w14:textId="035CF646" w:rsidR="0018591C" w:rsidRPr="006C7D2D" w:rsidRDefault="0018591C" w:rsidP="0018591C">
            <w:r w:rsidRPr="00710DD2">
              <w:t>A6585</w:t>
            </w:r>
          </w:p>
        </w:tc>
        <w:tc>
          <w:tcPr>
            <w:tcW w:w="10102" w:type="dxa"/>
          </w:tcPr>
          <w:p w14:paraId="6257C4C7" w14:textId="1C760176" w:rsidR="0018591C" w:rsidRPr="006424F9" w:rsidRDefault="0018591C" w:rsidP="0018591C">
            <w:pPr>
              <w:cnfStyle w:val="000000100000" w:firstRow="0" w:lastRow="0" w:firstColumn="0" w:lastColumn="0" w:oddVBand="0" w:evenVBand="0" w:oddHBand="1" w:evenHBand="0" w:firstRowFirstColumn="0" w:firstRowLastColumn="0" w:lastRowFirstColumn="0" w:lastRowLastColumn="0"/>
            </w:pPr>
            <w:r w:rsidRPr="00670488">
              <w:t>Gradient pressure wrap with adjustable straps, above knee, each</w:t>
            </w:r>
          </w:p>
        </w:tc>
        <w:tc>
          <w:tcPr>
            <w:tcW w:w="1103" w:type="dxa"/>
          </w:tcPr>
          <w:p w14:paraId="5C250020" w14:textId="55D65044" w:rsidR="0018591C" w:rsidRPr="006424F9" w:rsidRDefault="0018591C" w:rsidP="0018591C">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1282B2CE" w14:textId="5573ADB1" w:rsidR="0018591C" w:rsidRPr="006424F9" w:rsidRDefault="0018591C" w:rsidP="0018591C">
            <w:pPr>
              <w:cnfStyle w:val="000000100000" w:firstRow="0" w:lastRow="0" w:firstColumn="0" w:lastColumn="0" w:oddVBand="0" w:evenVBand="0" w:oddHBand="1" w:evenHBand="0" w:firstRowFirstColumn="0" w:firstRowLastColumn="0" w:lastRowFirstColumn="0" w:lastRowLastColumn="0"/>
            </w:pPr>
            <w:r w:rsidRPr="00F945CE">
              <w:t>Max Units: 2</w:t>
            </w:r>
          </w:p>
        </w:tc>
      </w:tr>
      <w:tr w:rsidR="0018591C" w:rsidRPr="006424F9" w14:paraId="00467C5D"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464FF2D8" w14:textId="20608817" w:rsidR="0018591C" w:rsidRPr="006C7D2D" w:rsidRDefault="0018591C" w:rsidP="0018591C">
            <w:r w:rsidRPr="00710DD2">
              <w:t>A6586</w:t>
            </w:r>
          </w:p>
        </w:tc>
        <w:tc>
          <w:tcPr>
            <w:tcW w:w="10102" w:type="dxa"/>
          </w:tcPr>
          <w:p w14:paraId="04243305" w14:textId="7622C2DD" w:rsidR="0018591C" w:rsidRPr="006424F9" w:rsidRDefault="0018591C" w:rsidP="0018591C">
            <w:pPr>
              <w:cnfStyle w:val="000000000000" w:firstRow="0" w:lastRow="0" w:firstColumn="0" w:lastColumn="0" w:oddVBand="0" w:evenVBand="0" w:oddHBand="0" w:evenHBand="0" w:firstRowFirstColumn="0" w:firstRowLastColumn="0" w:lastRowFirstColumn="0" w:lastRowLastColumn="0"/>
            </w:pPr>
            <w:r w:rsidRPr="00670488">
              <w:t>Gradient pressure wrap with adjustable straps, full leg, each</w:t>
            </w:r>
          </w:p>
        </w:tc>
        <w:tc>
          <w:tcPr>
            <w:tcW w:w="1103" w:type="dxa"/>
          </w:tcPr>
          <w:p w14:paraId="7BC60587" w14:textId="19D23598" w:rsidR="0018591C" w:rsidRPr="006424F9" w:rsidRDefault="0018591C" w:rsidP="0018591C">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6CF0D84" w14:textId="51DB4D5F" w:rsidR="0018591C" w:rsidRPr="006424F9" w:rsidRDefault="0018591C" w:rsidP="0018591C">
            <w:pPr>
              <w:cnfStyle w:val="000000000000" w:firstRow="0" w:lastRow="0" w:firstColumn="0" w:lastColumn="0" w:oddVBand="0" w:evenVBand="0" w:oddHBand="0" w:evenHBand="0" w:firstRowFirstColumn="0" w:firstRowLastColumn="0" w:lastRowFirstColumn="0" w:lastRowLastColumn="0"/>
            </w:pPr>
            <w:r w:rsidRPr="00F945CE">
              <w:t>Max Units: 2</w:t>
            </w:r>
          </w:p>
        </w:tc>
      </w:tr>
      <w:tr w:rsidR="0018591C" w:rsidRPr="006424F9" w14:paraId="788A6F6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2B1DB58E" w14:textId="325197B9" w:rsidR="0018591C" w:rsidRPr="006C7D2D" w:rsidRDefault="0018591C" w:rsidP="0018591C">
            <w:r w:rsidRPr="00710DD2">
              <w:t>A6587</w:t>
            </w:r>
          </w:p>
        </w:tc>
        <w:tc>
          <w:tcPr>
            <w:tcW w:w="10102" w:type="dxa"/>
          </w:tcPr>
          <w:p w14:paraId="2DCAE427" w14:textId="2E9A7E90" w:rsidR="0018591C" w:rsidRPr="006424F9" w:rsidRDefault="0018591C" w:rsidP="0018591C">
            <w:pPr>
              <w:cnfStyle w:val="000000100000" w:firstRow="0" w:lastRow="0" w:firstColumn="0" w:lastColumn="0" w:oddVBand="0" w:evenVBand="0" w:oddHBand="1" w:evenHBand="0" w:firstRowFirstColumn="0" w:firstRowLastColumn="0" w:lastRowFirstColumn="0" w:lastRowLastColumn="0"/>
            </w:pPr>
            <w:r w:rsidRPr="00670488">
              <w:t>Gradient pressure wrap with adjustable straps, foot, each</w:t>
            </w:r>
          </w:p>
        </w:tc>
        <w:tc>
          <w:tcPr>
            <w:tcW w:w="1103" w:type="dxa"/>
          </w:tcPr>
          <w:p w14:paraId="5B9F6CAE" w14:textId="305EC97C" w:rsidR="0018591C" w:rsidRPr="006424F9" w:rsidRDefault="0018591C" w:rsidP="0018591C">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E19381D" w14:textId="653408D4" w:rsidR="0018591C" w:rsidRPr="006424F9" w:rsidRDefault="0018591C" w:rsidP="0018591C">
            <w:pPr>
              <w:cnfStyle w:val="000000100000" w:firstRow="0" w:lastRow="0" w:firstColumn="0" w:lastColumn="0" w:oddVBand="0" w:evenVBand="0" w:oddHBand="1" w:evenHBand="0" w:firstRowFirstColumn="0" w:firstRowLastColumn="0" w:lastRowFirstColumn="0" w:lastRowLastColumn="0"/>
            </w:pPr>
            <w:r w:rsidRPr="00F945CE">
              <w:t>Max Units: 2</w:t>
            </w:r>
          </w:p>
        </w:tc>
      </w:tr>
      <w:tr w:rsidR="0018591C" w:rsidRPr="006424F9" w14:paraId="458D83DB"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1E0851A" w14:textId="7F3664FA" w:rsidR="0018591C" w:rsidRPr="006C7D2D" w:rsidRDefault="0018591C" w:rsidP="0018591C">
            <w:r w:rsidRPr="00710DD2">
              <w:t>A6588</w:t>
            </w:r>
          </w:p>
        </w:tc>
        <w:tc>
          <w:tcPr>
            <w:tcW w:w="10102" w:type="dxa"/>
          </w:tcPr>
          <w:p w14:paraId="4D5F29C2" w14:textId="77F631E7" w:rsidR="0018591C" w:rsidRPr="006424F9" w:rsidRDefault="0018591C" w:rsidP="0018591C">
            <w:pPr>
              <w:cnfStyle w:val="000000000000" w:firstRow="0" w:lastRow="0" w:firstColumn="0" w:lastColumn="0" w:oddVBand="0" w:evenVBand="0" w:oddHBand="0" w:evenHBand="0" w:firstRowFirstColumn="0" w:firstRowLastColumn="0" w:lastRowFirstColumn="0" w:lastRowLastColumn="0"/>
            </w:pPr>
            <w:r w:rsidRPr="00670488">
              <w:t>Gradient pressure wrap with adjustable straps, arm, each</w:t>
            </w:r>
          </w:p>
        </w:tc>
        <w:tc>
          <w:tcPr>
            <w:tcW w:w="1103" w:type="dxa"/>
          </w:tcPr>
          <w:p w14:paraId="56D1E64B" w14:textId="3F64558A" w:rsidR="0018591C" w:rsidRPr="006424F9" w:rsidRDefault="0018591C" w:rsidP="0018591C">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D7CBDE3" w14:textId="1843AC9F" w:rsidR="0018591C" w:rsidRPr="006424F9" w:rsidRDefault="0018591C" w:rsidP="0018591C">
            <w:pPr>
              <w:cnfStyle w:val="000000000000" w:firstRow="0" w:lastRow="0" w:firstColumn="0" w:lastColumn="0" w:oddVBand="0" w:evenVBand="0" w:oddHBand="0" w:evenHBand="0" w:firstRowFirstColumn="0" w:firstRowLastColumn="0" w:lastRowFirstColumn="0" w:lastRowLastColumn="0"/>
            </w:pPr>
            <w:r w:rsidRPr="00F945CE">
              <w:t>Max Units: 2</w:t>
            </w:r>
          </w:p>
        </w:tc>
      </w:tr>
      <w:tr w:rsidR="00D26D09" w:rsidRPr="006424F9" w14:paraId="73637A84"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10852F4" w14:textId="64CCC3AD" w:rsidR="00D26D09" w:rsidRPr="006C7D2D" w:rsidRDefault="00D26D09" w:rsidP="00D26D09">
            <w:r w:rsidRPr="00710DD2">
              <w:t>A6589</w:t>
            </w:r>
          </w:p>
        </w:tc>
        <w:tc>
          <w:tcPr>
            <w:tcW w:w="10102" w:type="dxa"/>
          </w:tcPr>
          <w:p w14:paraId="17635826" w14:textId="3AE551B8"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670488">
              <w:t>Gradient pressure wrap with adjustable straps, bra, each</w:t>
            </w:r>
          </w:p>
        </w:tc>
        <w:tc>
          <w:tcPr>
            <w:tcW w:w="1103" w:type="dxa"/>
          </w:tcPr>
          <w:p w14:paraId="593966CC" w14:textId="07327184"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A297468" w14:textId="603268A7" w:rsidR="00D26D09" w:rsidRPr="006424F9" w:rsidRDefault="0018591C" w:rsidP="00D26D09">
            <w:pPr>
              <w:cnfStyle w:val="000000100000" w:firstRow="0" w:lastRow="0" w:firstColumn="0" w:lastColumn="0" w:oddVBand="0" w:evenVBand="0" w:oddHBand="1" w:evenHBand="0" w:firstRowFirstColumn="0" w:firstRowLastColumn="0" w:lastRowFirstColumn="0" w:lastRowLastColumn="0"/>
            </w:pPr>
            <w:r>
              <w:t>Max Units: 2</w:t>
            </w:r>
          </w:p>
        </w:tc>
      </w:tr>
      <w:tr w:rsidR="00D26D09" w:rsidRPr="006424F9" w14:paraId="4B8125C0"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4A6017C2" w14:textId="1E7BC39A" w:rsidR="00D26D09" w:rsidRPr="006C7D2D" w:rsidRDefault="00D26D09" w:rsidP="00D26D09">
            <w:r w:rsidRPr="00710DD2">
              <w:t>A6593</w:t>
            </w:r>
          </w:p>
        </w:tc>
        <w:tc>
          <w:tcPr>
            <w:tcW w:w="10102" w:type="dxa"/>
          </w:tcPr>
          <w:p w14:paraId="637C466A" w14:textId="0A7CE1C7"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670488">
              <w:t>Accessory for gradient compression garment or wrap with adjustable straps, not-otherwise specified</w:t>
            </w:r>
          </w:p>
        </w:tc>
        <w:tc>
          <w:tcPr>
            <w:tcW w:w="1103" w:type="dxa"/>
          </w:tcPr>
          <w:p w14:paraId="31A641A7" w14:textId="35399B63"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523161C8" w14:textId="01622EF4" w:rsidR="00D26D09" w:rsidRPr="006424F9" w:rsidRDefault="0018591C" w:rsidP="00D26D09">
            <w:pPr>
              <w:cnfStyle w:val="000000000000" w:firstRow="0" w:lastRow="0" w:firstColumn="0" w:lastColumn="0" w:oddVBand="0" w:evenVBand="0" w:oddHBand="0" w:evenHBand="0" w:firstRowFirstColumn="0" w:firstRowLastColumn="0" w:lastRowFirstColumn="0" w:lastRowLastColumn="0"/>
            </w:pPr>
            <w:r>
              <w:t>Max Units: 1</w:t>
            </w:r>
          </w:p>
        </w:tc>
      </w:tr>
      <w:tr w:rsidR="009A3D6F" w:rsidRPr="006424F9" w14:paraId="512E30CB"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34920666" w14:textId="0D0BB92D" w:rsidR="009A3D6F" w:rsidRPr="006C7D2D" w:rsidRDefault="009A3D6F" w:rsidP="009A3D6F">
            <w:r w:rsidRPr="00710DD2">
              <w:t>A6594</w:t>
            </w:r>
          </w:p>
        </w:tc>
        <w:tc>
          <w:tcPr>
            <w:tcW w:w="10102" w:type="dxa"/>
          </w:tcPr>
          <w:p w14:paraId="610C541D" w14:textId="73EE5247" w:rsidR="009A3D6F" w:rsidRPr="006424F9" w:rsidRDefault="009A3D6F" w:rsidP="009A3D6F">
            <w:pPr>
              <w:cnfStyle w:val="000000100000" w:firstRow="0" w:lastRow="0" w:firstColumn="0" w:lastColumn="0" w:oddVBand="0" w:evenVBand="0" w:oddHBand="1" w:evenHBand="0" w:firstRowFirstColumn="0" w:firstRowLastColumn="0" w:lastRowFirstColumn="0" w:lastRowLastColumn="0"/>
            </w:pPr>
            <w:r w:rsidRPr="00670488">
              <w:t>Gradient compression bandaging supply, bandage liner, lower extremity, any size or length, each</w:t>
            </w:r>
          </w:p>
        </w:tc>
        <w:tc>
          <w:tcPr>
            <w:tcW w:w="1103" w:type="dxa"/>
          </w:tcPr>
          <w:p w14:paraId="3103CD4E" w14:textId="7E0AF4E9" w:rsidR="009A3D6F" w:rsidRPr="006424F9" w:rsidRDefault="009A3D6F" w:rsidP="009A3D6F">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79E7EAF8" w14:textId="270E04E4" w:rsidR="009A3D6F" w:rsidRPr="006424F9" w:rsidRDefault="009A3D6F" w:rsidP="009A3D6F">
            <w:pPr>
              <w:cnfStyle w:val="000000100000" w:firstRow="0" w:lastRow="0" w:firstColumn="0" w:lastColumn="0" w:oddVBand="0" w:evenVBand="0" w:oddHBand="1" w:evenHBand="0" w:firstRowFirstColumn="0" w:firstRowLastColumn="0" w:lastRowFirstColumn="0" w:lastRowLastColumn="0"/>
            </w:pPr>
            <w:r w:rsidRPr="00F54154">
              <w:t>Max Units: 2</w:t>
            </w:r>
          </w:p>
        </w:tc>
      </w:tr>
      <w:tr w:rsidR="009A3D6F" w:rsidRPr="006424F9" w14:paraId="307020E7"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412A998" w14:textId="15CB98BD" w:rsidR="009A3D6F" w:rsidRPr="006C7D2D" w:rsidRDefault="009A3D6F" w:rsidP="009A3D6F">
            <w:r w:rsidRPr="00710DD2">
              <w:lastRenderedPageBreak/>
              <w:t>A6595</w:t>
            </w:r>
          </w:p>
        </w:tc>
        <w:tc>
          <w:tcPr>
            <w:tcW w:w="10102" w:type="dxa"/>
          </w:tcPr>
          <w:p w14:paraId="0B0121DC" w14:textId="18D75678" w:rsidR="009A3D6F" w:rsidRPr="006424F9" w:rsidRDefault="009A3D6F" w:rsidP="009A3D6F">
            <w:pPr>
              <w:cnfStyle w:val="000000000000" w:firstRow="0" w:lastRow="0" w:firstColumn="0" w:lastColumn="0" w:oddVBand="0" w:evenVBand="0" w:oddHBand="0" w:evenHBand="0" w:firstRowFirstColumn="0" w:firstRowLastColumn="0" w:lastRowFirstColumn="0" w:lastRowLastColumn="0"/>
            </w:pPr>
            <w:r w:rsidRPr="00670488">
              <w:t>Gradient compression bandaging supply, bandage liner, upper extremity, any size or length, each</w:t>
            </w:r>
          </w:p>
        </w:tc>
        <w:tc>
          <w:tcPr>
            <w:tcW w:w="1103" w:type="dxa"/>
          </w:tcPr>
          <w:p w14:paraId="457CAF4A" w14:textId="05628795" w:rsidR="009A3D6F" w:rsidRPr="006424F9" w:rsidRDefault="009A3D6F" w:rsidP="009A3D6F">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5B5D96D4" w14:textId="5FDE72F9" w:rsidR="009A3D6F" w:rsidRPr="006424F9" w:rsidRDefault="009A3D6F" w:rsidP="009A3D6F">
            <w:pPr>
              <w:cnfStyle w:val="000000000000" w:firstRow="0" w:lastRow="0" w:firstColumn="0" w:lastColumn="0" w:oddVBand="0" w:evenVBand="0" w:oddHBand="0" w:evenHBand="0" w:firstRowFirstColumn="0" w:firstRowLastColumn="0" w:lastRowFirstColumn="0" w:lastRowLastColumn="0"/>
            </w:pPr>
            <w:r w:rsidRPr="00F54154">
              <w:t>Max Units: 2</w:t>
            </w:r>
          </w:p>
        </w:tc>
      </w:tr>
      <w:tr w:rsidR="009A3D6F" w:rsidRPr="006424F9" w14:paraId="07C39CB4"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58AB083F" w14:textId="3EAF56A3" w:rsidR="009A3D6F" w:rsidRPr="006C7D2D" w:rsidRDefault="009A3D6F" w:rsidP="009A3D6F">
            <w:r w:rsidRPr="00710DD2">
              <w:t>A6596</w:t>
            </w:r>
          </w:p>
        </w:tc>
        <w:tc>
          <w:tcPr>
            <w:tcW w:w="10102" w:type="dxa"/>
          </w:tcPr>
          <w:p w14:paraId="346839EB" w14:textId="181D09FF" w:rsidR="009A3D6F" w:rsidRPr="006424F9" w:rsidRDefault="009A3D6F" w:rsidP="009A3D6F">
            <w:pPr>
              <w:cnfStyle w:val="000000100000" w:firstRow="0" w:lastRow="0" w:firstColumn="0" w:lastColumn="0" w:oddVBand="0" w:evenVBand="0" w:oddHBand="1" w:evenHBand="0" w:firstRowFirstColumn="0" w:firstRowLastColumn="0" w:lastRowFirstColumn="0" w:lastRowLastColumn="0"/>
            </w:pPr>
            <w:r w:rsidRPr="00670488">
              <w:t>Gradient compression bandaging supply, conforming gauze, per linear yard, any width, each</w:t>
            </w:r>
          </w:p>
        </w:tc>
        <w:tc>
          <w:tcPr>
            <w:tcW w:w="1103" w:type="dxa"/>
          </w:tcPr>
          <w:p w14:paraId="1D82CED4" w14:textId="2FF81933" w:rsidR="009A3D6F" w:rsidRPr="006424F9" w:rsidRDefault="009A3D6F" w:rsidP="009A3D6F">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3E45686B" w14:textId="73ED939E" w:rsidR="009A3D6F" w:rsidRPr="006424F9" w:rsidRDefault="009A3D6F" w:rsidP="009A3D6F">
            <w:pPr>
              <w:cnfStyle w:val="000000100000" w:firstRow="0" w:lastRow="0" w:firstColumn="0" w:lastColumn="0" w:oddVBand="0" w:evenVBand="0" w:oddHBand="1" w:evenHBand="0" w:firstRowFirstColumn="0" w:firstRowLastColumn="0" w:lastRowFirstColumn="0" w:lastRowLastColumn="0"/>
            </w:pPr>
            <w:r w:rsidRPr="00F54154">
              <w:t>Max Units: 2</w:t>
            </w:r>
          </w:p>
        </w:tc>
      </w:tr>
      <w:tr w:rsidR="00D26D09" w:rsidRPr="006424F9" w14:paraId="766C9BC5"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65F51F8" w14:textId="679B8C18" w:rsidR="00D26D09" w:rsidRPr="006C7D2D" w:rsidRDefault="00D26D09" w:rsidP="00D26D09">
            <w:r w:rsidRPr="00710DD2">
              <w:t>A6597</w:t>
            </w:r>
          </w:p>
        </w:tc>
        <w:tc>
          <w:tcPr>
            <w:tcW w:w="10102" w:type="dxa"/>
          </w:tcPr>
          <w:p w14:paraId="41D89A38" w14:textId="2D152B4B"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670488">
              <w:t>Gradient compression bandage roll, elastic long stretch, per linear yard, any width, each</w:t>
            </w:r>
          </w:p>
        </w:tc>
        <w:tc>
          <w:tcPr>
            <w:tcW w:w="1103" w:type="dxa"/>
          </w:tcPr>
          <w:p w14:paraId="2DA12B64" w14:textId="5BEB8A99"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1B0A5507" w14:textId="55ECAAEE" w:rsidR="00D26D09" w:rsidRPr="006424F9" w:rsidRDefault="009A3D6F" w:rsidP="00D26D09">
            <w:pPr>
              <w:cnfStyle w:val="000000000000" w:firstRow="0" w:lastRow="0" w:firstColumn="0" w:lastColumn="0" w:oddVBand="0" w:evenVBand="0" w:oddHBand="0" w:evenHBand="0" w:firstRowFirstColumn="0" w:firstRowLastColumn="0" w:lastRowFirstColumn="0" w:lastRowLastColumn="0"/>
            </w:pPr>
            <w:r>
              <w:t>Max Units: 60</w:t>
            </w:r>
          </w:p>
        </w:tc>
      </w:tr>
      <w:tr w:rsidR="009A3D6F" w:rsidRPr="006424F9" w14:paraId="309C672F"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3FA0D78B" w14:textId="555A6F9A" w:rsidR="009A3D6F" w:rsidRPr="006C7D2D" w:rsidRDefault="009A3D6F" w:rsidP="009A3D6F">
            <w:r w:rsidRPr="00710DD2">
              <w:t>A6598</w:t>
            </w:r>
          </w:p>
        </w:tc>
        <w:tc>
          <w:tcPr>
            <w:tcW w:w="10102" w:type="dxa"/>
          </w:tcPr>
          <w:p w14:paraId="1879B675" w14:textId="202AA3CE" w:rsidR="009A3D6F" w:rsidRPr="006424F9" w:rsidRDefault="009A3D6F" w:rsidP="009A3D6F">
            <w:pPr>
              <w:cnfStyle w:val="000000100000" w:firstRow="0" w:lastRow="0" w:firstColumn="0" w:lastColumn="0" w:oddVBand="0" w:evenVBand="0" w:oddHBand="1" w:evenHBand="0" w:firstRowFirstColumn="0" w:firstRowLastColumn="0" w:lastRowFirstColumn="0" w:lastRowLastColumn="0"/>
            </w:pPr>
            <w:r w:rsidRPr="00670488">
              <w:t>Gradient compression bandage roll, elastic medium stretch, per linear yard, any width, each</w:t>
            </w:r>
          </w:p>
        </w:tc>
        <w:tc>
          <w:tcPr>
            <w:tcW w:w="1103" w:type="dxa"/>
          </w:tcPr>
          <w:p w14:paraId="10595A82" w14:textId="7630FDF3" w:rsidR="009A3D6F" w:rsidRPr="006424F9" w:rsidRDefault="009A3D6F" w:rsidP="009A3D6F">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4EF1E2F3" w14:textId="747E9AA3" w:rsidR="009A3D6F" w:rsidRPr="006424F9" w:rsidRDefault="009A3D6F" w:rsidP="009A3D6F">
            <w:pPr>
              <w:cnfStyle w:val="000000100000" w:firstRow="0" w:lastRow="0" w:firstColumn="0" w:lastColumn="0" w:oddVBand="0" w:evenVBand="0" w:oddHBand="1" w:evenHBand="0" w:firstRowFirstColumn="0" w:firstRowLastColumn="0" w:lastRowFirstColumn="0" w:lastRowLastColumn="0"/>
            </w:pPr>
            <w:r>
              <w:t>Max Units: 60</w:t>
            </w:r>
          </w:p>
        </w:tc>
      </w:tr>
      <w:tr w:rsidR="009A3D6F" w:rsidRPr="006424F9" w14:paraId="5E839263"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B2F46EB" w14:textId="09783C98" w:rsidR="009A3D6F" w:rsidRPr="006C7D2D" w:rsidRDefault="009A3D6F" w:rsidP="009A3D6F">
            <w:r w:rsidRPr="00710DD2">
              <w:t>A6599</w:t>
            </w:r>
          </w:p>
        </w:tc>
        <w:tc>
          <w:tcPr>
            <w:tcW w:w="10102" w:type="dxa"/>
          </w:tcPr>
          <w:p w14:paraId="5FC0A532" w14:textId="1EDADB39" w:rsidR="009A3D6F" w:rsidRPr="006424F9" w:rsidRDefault="009A3D6F" w:rsidP="009A3D6F">
            <w:pPr>
              <w:cnfStyle w:val="000000000000" w:firstRow="0" w:lastRow="0" w:firstColumn="0" w:lastColumn="0" w:oddVBand="0" w:evenVBand="0" w:oddHBand="0" w:evenHBand="0" w:firstRowFirstColumn="0" w:firstRowLastColumn="0" w:lastRowFirstColumn="0" w:lastRowLastColumn="0"/>
            </w:pPr>
            <w:r w:rsidRPr="00670488">
              <w:t>Gradient compression bandage roll, inelastic short stretch, per linear yard, any width, each</w:t>
            </w:r>
          </w:p>
        </w:tc>
        <w:tc>
          <w:tcPr>
            <w:tcW w:w="1103" w:type="dxa"/>
          </w:tcPr>
          <w:p w14:paraId="7C8E6ADE" w14:textId="508B4278" w:rsidR="009A3D6F" w:rsidRPr="006424F9" w:rsidRDefault="009A3D6F" w:rsidP="009A3D6F">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EA6C294" w14:textId="37FF4771" w:rsidR="009A3D6F" w:rsidRPr="006424F9" w:rsidRDefault="009A3D6F" w:rsidP="009A3D6F">
            <w:pPr>
              <w:cnfStyle w:val="000000000000" w:firstRow="0" w:lastRow="0" w:firstColumn="0" w:lastColumn="0" w:oddVBand="0" w:evenVBand="0" w:oddHBand="0" w:evenHBand="0" w:firstRowFirstColumn="0" w:firstRowLastColumn="0" w:lastRowFirstColumn="0" w:lastRowLastColumn="0"/>
            </w:pPr>
            <w:r>
              <w:t>Max Units: 60</w:t>
            </w:r>
          </w:p>
        </w:tc>
      </w:tr>
      <w:tr w:rsidR="00D26D09" w:rsidRPr="006424F9" w14:paraId="1F4AFBB2"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7893CC15" w14:textId="64B937EF" w:rsidR="00D26D09" w:rsidRPr="006C7D2D" w:rsidRDefault="00D26D09" w:rsidP="00D26D09">
            <w:r w:rsidRPr="00710DD2">
              <w:t>A6600</w:t>
            </w:r>
          </w:p>
        </w:tc>
        <w:tc>
          <w:tcPr>
            <w:tcW w:w="10102" w:type="dxa"/>
          </w:tcPr>
          <w:p w14:paraId="590945F3" w14:textId="4D18D4D3"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670488">
              <w:t>Gradient compression bandaging supply, high density foam sheet, per 250 square centimeters, each</w:t>
            </w:r>
          </w:p>
        </w:tc>
        <w:tc>
          <w:tcPr>
            <w:tcW w:w="1103" w:type="dxa"/>
          </w:tcPr>
          <w:p w14:paraId="53CD7316" w14:textId="0981E4B7"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BC4FDD8" w14:textId="5FBD51F3" w:rsidR="009A3D6F" w:rsidRPr="006424F9" w:rsidRDefault="009A3D6F" w:rsidP="00D26D09">
            <w:pPr>
              <w:cnfStyle w:val="000000100000" w:firstRow="0" w:lastRow="0" w:firstColumn="0" w:lastColumn="0" w:oddVBand="0" w:evenVBand="0" w:oddHBand="1" w:evenHBand="0" w:firstRowFirstColumn="0" w:firstRowLastColumn="0" w:lastRowFirstColumn="0" w:lastRowLastColumn="0"/>
            </w:pPr>
            <w:r>
              <w:t>Max Units: 1</w:t>
            </w:r>
          </w:p>
        </w:tc>
      </w:tr>
      <w:tr w:rsidR="00D87763" w:rsidRPr="006424F9" w14:paraId="3C8A9C1C"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1AA6A64C" w14:textId="30A3A5D0" w:rsidR="00D87763" w:rsidRPr="006C7D2D" w:rsidRDefault="00D87763" w:rsidP="00D87763">
            <w:r w:rsidRPr="00710DD2">
              <w:t>A6601</w:t>
            </w:r>
          </w:p>
        </w:tc>
        <w:tc>
          <w:tcPr>
            <w:tcW w:w="10102" w:type="dxa"/>
          </w:tcPr>
          <w:p w14:paraId="064661CB" w14:textId="4CA9888E"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670488">
              <w:t>Gradient compression bandaging supply, high density foam pad, any size or shape, each</w:t>
            </w:r>
          </w:p>
        </w:tc>
        <w:tc>
          <w:tcPr>
            <w:tcW w:w="1103" w:type="dxa"/>
          </w:tcPr>
          <w:p w14:paraId="5522545A" w14:textId="57300244"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10AF5F6" w14:textId="568D6322"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9D7323">
              <w:t>Max Units: 1</w:t>
            </w:r>
          </w:p>
        </w:tc>
      </w:tr>
      <w:tr w:rsidR="00D87763" w:rsidRPr="006424F9" w14:paraId="64496827"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2C93AB6D" w14:textId="111CFC2D" w:rsidR="00D87763" w:rsidRPr="006C7D2D" w:rsidRDefault="00D87763" w:rsidP="00D87763">
            <w:r w:rsidRPr="00710DD2">
              <w:t>A6602</w:t>
            </w:r>
          </w:p>
        </w:tc>
        <w:tc>
          <w:tcPr>
            <w:tcW w:w="10102" w:type="dxa"/>
          </w:tcPr>
          <w:p w14:paraId="3824327D" w14:textId="1EE88AA0"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670488">
              <w:t>Gradient compression bandaging supply, high density foam roll for bandage, per linear yard, any width, each</w:t>
            </w:r>
          </w:p>
        </w:tc>
        <w:tc>
          <w:tcPr>
            <w:tcW w:w="1103" w:type="dxa"/>
          </w:tcPr>
          <w:p w14:paraId="5FB1C099" w14:textId="67D3D6F9"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41368998" w14:textId="0920F4CF"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9D7323">
              <w:t>Max Units: 1</w:t>
            </w:r>
          </w:p>
        </w:tc>
      </w:tr>
      <w:tr w:rsidR="00D87763" w:rsidRPr="006424F9" w14:paraId="22EA302A"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6F2D9B7F" w14:textId="2002F522" w:rsidR="00D87763" w:rsidRPr="006C7D2D" w:rsidRDefault="00D87763" w:rsidP="00D87763">
            <w:r w:rsidRPr="00710DD2">
              <w:t>A6603</w:t>
            </w:r>
          </w:p>
        </w:tc>
        <w:tc>
          <w:tcPr>
            <w:tcW w:w="10102" w:type="dxa"/>
          </w:tcPr>
          <w:p w14:paraId="43B35697" w14:textId="5A1AEA33"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670488">
              <w:t>Gradient compression bandaging supply, low density channel foam sheet, per 250 square centimeters, each</w:t>
            </w:r>
          </w:p>
        </w:tc>
        <w:tc>
          <w:tcPr>
            <w:tcW w:w="1103" w:type="dxa"/>
          </w:tcPr>
          <w:p w14:paraId="520DB7A5" w14:textId="44EAFA5B"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34B1825" w14:textId="505C5A6D"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9D7323">
              <w:t>Max Units: 1</w:t>
            </w:r>
          </w:p>
        </w:tc>
      </w:tr>
      <w:tr w:rsidR="00D87763" w:rsidRPr="006424F9" w14:paraId="17D4A475"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0D468451" w14:textId="2C82E854" w:rsidR="00D87763" w:rsidRPr="006C7D2D" w:rsidRDefault="00D87763" w:rsidP="00D87763">
            <w:r w:rsidRPr="00710DD2">
              <w:t>A6604</w:t>
            </w:r>
          </w:p>
        </w:tc>
        <w:tc>
          <w:tcPr>
            <w:tcW w:w="10102" w:type="dxa"/>
          </w:tcPr>
          <w:p w14:paraId="654ECEB9" w14:textId="55978AB5"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670488">
              <w:t>Gradient compression bandaging supply, low density flat foam sheet, per 250 square centimeters, each</w:t>
            </w:r>
          </w:p>
        </w:tc>
        <w:tc>
          <w:tcPr>
            <w:tcW w:w="1103" w:type="dxa"/>
          </w:tcPr>
          <w:p w14:paraId="1B5D6AFF" w14:textId="05933E1E"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9DE7FAB" w14:textId="0205EE67"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9D7323">
              <w:t>Max Units: 1</w:t>
            </w:r>
          </w:p>
        </w:tc>
      </w:tr>
      <w:tr w:rsidR="00D87763" w:rsidRPr="006424F9" w14:paraId="7D9C1AE4"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53B5CE1B" w14:textId="3517A33A" w:rsidR="00D87763" w:rsidRPr="006C7D2D" w:rsidRDefault="00D87763" w:rsidP="00D87763">
            <w:r w:rsidRPr="00710DD2">
              <w:t>A6605</w:t>
            </w:r>
          </w:p>
        </w:tc>
        <w:tc>
          <w:tcPr>
            <w:tcW w:w="10102" w:type="dxa"/>
          </w:tcPr>
          <w:p w14:paraId="00B0C518" w14:textId="31B115F9"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670488">
              <w:t>Gradient compression bandaging supply, padded foam, per linear yard, any width, each</w:t>
            </w:r>
          </w:p>
        </w:tc>
        <w:tc>
          <w:tcPr>
            <w:tcW w:w="1103" w:type="dxa"/>
          </w:tcPr>
          <w:p w14:paraId="1885D0AF" w14:textId="7CC2BC31"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60A38E6F" w14:textId="3897A0FD"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9D7323">
              <w:t>Max Units: 1</w:t>
            </w:r>
          </w:p>
        </w:tc>
      </w:tr>
      <w:tr w:rsidR="00D87763" w:rsidRPr="006424F9" w14:paraId="35F4A4CE"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8C087D3" w14:textId="66DDB133" w:rsidR="00D87763" w:rsidRPr="006C7D2D" w:rsidRDefault="00D87763" w:rsidP="00D87763">
            <w:r w:rsidRPr="00710DD2">
              <w:t>A6606</w:t>
            </w:r>
          </w:p>
        </w:tc>
        <w:tc>
          <w:tcPr>
            <w:tcW w:w="10102" w:type="dxa"/>
          </w:tcPr>
          <w:p w14:paraId="3D27922E" w14:textId="71A4D196"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670488">
              <w:t>Gradient compression bandaging supply, padded textile, per linear yard, any width, each</w:t>
            </w:r>
          </w:p>
        </w:tc>
        <w:tc>
          <w:tcPr>
            <w:tcW w:w="1103" w:type="dxa"/>
          </w:tcPr>
          <w:p w14:paraId="321FB119" w14:textId="55BAA5F3"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4D9E361" w14:textId="2C07CCE6"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9D7323">
              <w:t>Max Units: 1</w:t>
            </w:r>
          </w:p>
        </w:tc>
      </w:tr>
      <w:tr w:rsidR="00D87763" w:rsidRPr="006424F9" w14:paraId="5AC4B70A"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5633EE4" w14:textId="61E3D627" w:rsidR="00D87763" w:rsidRPr="006C7D2D" w:rsidRDefault="00D87763" w:rsidP="00D87763">
            <w:r w:rsidRPr="00710DD2">
              <w:t>A6607</w:t>
            </w:r>
          </w:p>
        </w:tc>
        <w:tc>
          <w:tcPr>
            <w:tcW w:w="10102" w:type="dxa"/>
          </w:tcPr>
          <w:p w14:paraId="4B707251" w14:textId="5B09696B"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670488">
              <w:t>Gradient compression bandaging supply, tubular protective absorption layer, per linear yard, any width, each</w:t>
            </w:r>
          </w:p>
        </w:tc>
        <w:tc>
          <w:tcPr>
            <w:tcW w:w="1103" w:type="dxa"/>
          </w:tcPr>
          <w:p w14:paraId="33DE5DD3" w14:textId="747D48BF"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4C23DAB" w14:textId="424C6CDF"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9D7323">
              <w:t>Max Units: 1</w:t>
            </w:r>
          </w:p>
        </w:tc>
      </w:tr>
      <w:tr w:rsidR="00D87763" w:rsidRPr="006424F9" w14:paraId="57F65D0A"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47AEE674" w14:textId="7C9B9432" w:rsidR="00D87763" w:rsidRPr="006C7D2D" w:rsidRDefault="00D87763" w:rsidP="00D87763">
            <w:r w:rsidRPr="00710DD2">
              <w:t>A6608</w:t>
            </w:r>
          </w:p>
        </w:tc>
        <w:tc>
          <w:tcPr>
            <w:tcW w:w="10102" w:type="dxa"/>
          </w:tcPr>
          <w:p w14:paraId="1BCBD898" w14:textId="131E0684"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670488">
              <w:t>Gradient compression bandaging supply, tubular protective absorption padded layer, per linear yard, any width, each</w:t>
            </w:r>
          </w:p>
        </w:tc>
        <w:tc>
          <w:tcPr>
            <w:tcW w:w="1103" w:type="dxa"/>
          </w:tcPr>
          <w:p w14:paraId="7640FAA2" w14:textId="055CAFB1"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35DC1AA1" w14:textId="08F96E46" w:rsidR="00D87763" w:rsidRPr="006424F9" w:rsidRDefault="00D87763" w:rsidP="00D87763">
            <w:pPr>
              <w:cnfStyle w:val="000000100000" w:firstRow="0" w:lastRow="0" w:firstColumn="0" w:lastColumn="0" w:oddVBand="0" w:evenVBand="0" w:oddHBand="1" w:evenHBand="0" w:firstRowFirstColumn="0" w:firstRowLastColumn="0" w:lastRowFirstColumn="0" w:lastRowLastColumn="0"/>
            </w:pPr>
            <w:r w:rsidRPr="009D7323">
              <w:t>Max Units: 1</w:t>
            </w:r>
          </w:p>
        </w:tc>
      </w:tr>
      <w:tr w:rsidR="00D87763" w:rsidRPr="006424F9" w14:paraId="07A69DDC"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15C3E92" w14:textId="77912FEE" w:rsidR="00D87763" w:rsidRPr="006C7D2D" w:rsidRDefault="00D87763" w:rsidP="00D87763">
            <w:r w:rsidRPr="00710DD2">
              <w:t>A6609</w:t>
            </w:r>
          </w:p>
        </w:tc>
        <w:tc>
          <w:tcPr>
            <w:tcW w:w="10102" w:type="dxa"/>
          </w:tcPr>
          <w:p w14:paraId="6AD93D21" w14:textId="01ECA4DD"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670488">
              <w:t>Gradient compression bandaging supply, not otherwise specified</w:t>
            </w:r>
          </w:p>
        </w:tc>
        <w:tc>
          <w:tcPr>
            <w:tcW w:w="1103" w:type="dxa"/>
          </w:tcPr>
          <w:p w14:paraId="2B0B0FE1" w14:textId="4FCCC6C8"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626CEC00" w14:textId="64081CF0" w:rsidR="00D87763" w:rsidRPr="006424F9" w:rsidRDefault="00D87763" w:rsidP="00D87763">
            <w:pPr>
              <w:cnfStyle w:val="000000000000" w:firstRow="0" w:lastRow="0" w:firstColumn="0" w:lastColumn="0" w:oddVBand="0" w:evenVBand="0" w:oddHBand="0" w:evenHBand="0" w:firstRowFirstColumn="0" w:firstRowLastColumn="0" w:lastRowFirstColumn="0" w:lastRowLastColumn="0"/>
            </w:pPr>
            <w:r w:rsidRPr="009D7323">
              <w:t>Max Units: 1</w:t>
            </w:r>
          </w:p>
        </w:tc>
      </w:tr>
      <w:tr w:rsidR="00D26D09" w:rsidRPr="006424F9" w14:paraId="7A7E8809"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1E02BCF1" w14:textId="17E8C1B6" w:rsidR="00D26D09" w:rsidRPr="006C7D2D" w:rsidRDefault="00D26D09" w:rsidP="00D26D09">
            <w:r w:rsidRPr="00710DD2">
              <w:t>A6610</w:t>
            </w:r>
          </w:p>
        </w:tc>
        <w:tc>
          <w:tcPr>
            <w:tcW w:w="10102" w:type="dxa"/>
          </w:tcPr>
          <w:p w14:paraId="6A172FFB" w14:textId="6E7D5A85"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670488">
              <w:t>Gradient compression stocking, below knee, 18-30 mmhg, custom, each</w:t>
            </w:r>
          </w:p>
        </w:tc>
        <w:tc>
          <w:tcPr>
            <w:tcW w:w="1103" w:type="dxa"/>
          </w:tcPr>
          <w:p w14:paraId="1698A680" w14:textId="7DF2CA4F" w:rsidR="00D26D09" w:rsidRPr="006424F9" w:rsidRDefault="00D26D09" w:rsidP="00D26D09">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793828B4" w14:textId="30E54C2B" w:rsidR="00D26D09" w:rsidRPr="006424F9" w:rsidRDefault="00D87763" w:rsidP="00D26D09">
            <w:pPr>
              <w:cnfStyle w:val="000000100000" w:firstRow="0" w:lastRow="0" w:firstColumn="0" w:lastColumn="0" w:oddVBand="0" w:evenVBand="0" w:oddHBand="1" w:evenHBand="0" w:firstRowFirstColumn="0" w:firstRowLastColumn="0" w:lastRowFirstColumn="0" w:lastRowLastColumn="0"/>
            </w:pPr>
            <w:r>
              <w:t>Max Units: 4</w:t>
            </w:r>
          </w:p>
        </w:tc>
      </w:tr>
      <w:tr w:rsidR="00D26D09" w:rsidRPr="006424F9" w14:paraId="353D3040"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6335AAD7" w14:textId="575C2D85" w:rsidR="00D26D09" w:rsidRPr="006C7D2D" w:rsidRDefault="00D26D09" w:rsidP="00D26D09">
            <w:r w:rsidRPr="00710DD2">
              <w:t>A9608</w:t>
            </w:r>
          </w:p>
        </w:tc>
        <w:tc>
          <w:tcPr>
            <w:tcW w:w="10102" w:type="dxa"/>
          </w:tcPr>
          <w:p w14:paraId="1CE7F7C3" w14:textId="5A068EE9"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670488">
              <w:t>Flotufolastat f18, diagnostic, 1 millicurie</w:t>
            </w:r>
          </w:p>
        </w:tc>
        <w:tc>
          <w:tcPr>
            <w:tcW w:w="1103" w:type="dxa"/>
          </w:tcPr>
          <w:p w14:paraId="0A18BEC6" w14:textId="664828DD" w:rsidR="00D26D09" w:rsidRPr="006424F9" w:rsidRDefault="00D26D09" w:rsidP="00D26D09">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6B3AF3E3" w14:textId="77777777" w:rsidR="00D26D09" w:rsidRDefault="00DC3AED" w:rsidP="00D26D09">
            <w:pPr>
              <w:cnfStyle w:val="000000000000" w:firstRow="0" w:lastRow="0" w:firstColumn="0" w:lastColumn="0" w:oddVBand="0" w:evenVBand="0" w:oddHBand="0" w:evenHBand="0" w:firstRowFirstColumn="0" w:firstRowLastColumn="0" w:lastRowFirstColumn="0" w:lastRowLastColumn="0"/>
            </w:pPr>
            <w:r>
              <w:t>Male Only</w:t>
            </w:r>
          </w:p>
          <w:p w14:paraId="02BA9183" w14:textId="7E22F512" w:rsidR="004C3CF1" w:rsidRDefault="004C3CF1" w:rsidP="00D26D09">
            <w:pPr>
              <w:cnfStyle w:val="000000000000" w:firstRow="0" w:lastRow="0" w:firstColumn="0" w:lastColumn="0" w:oddVBand="0" w:evenVBand="0" w:oddHBand="0" w:evenHBand="0" w:firstRowFirstColumn="0" w:firstRowLastColumn="0" w:lastRowFirstColumn="0" w:lastRowLastColumn="0"/>
            </w:pPr>
            <w:r>
              <w:t>Min Age: 18</w:t>
            </w:r>
          </w:p>
          <w:p w14:paraId="725B579E" w14:textId="5D062F86" w:rsidR="00DC3AED" w:rsidRPr="006424F9" w:rsidRDefault="00DC3AED" w:rsidP="00D26D09">
            <w:pPr>
              <w:cnfStyle w:val="000000000000" w:firstRow="0" w:lastRow="0" w:firstColumn="0" w:lastColumn="0" w:oddVBand="0" w:evenVBand="0" w:oddHBand="0" w:evenHBand="0" w:firstRowFirstColumn="0" w:firstRowLastColumn="0" w:lastRowFirstColumn="0" w:lastRowLastColumn="0"/>
            </w:pPr>
            <w:r>
              <w:t>Max Units: 8</w:t>
            </w:r>
          </w:p>
        </w:tc>
      </w:tr>
      <w:tr w:rsidR="004C3CF1" w:rsidRPr="006424F9" w14:paraId="3E8401B8"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0770D7CD" w14:textId="064B2F52" w:rsidR="004C3CF1" w:rsidRPr="006C7D2D" w:rsidRDefault="004C3CF1" w:rsidP="004C3CF1">
            <w:r w:rsidRPr="00710DD2">
              <w:t>A9609</w:t>
            </w:r>
          </w:p>
        </w:tc>
        <w:tc>
          <w:tcPr>
            <w:tcW w:w="10102" w:type="dxa"/>
          </w:tcPr>
          <w:p w14:paraId="0F139111" w14:textId="48A57575"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670488">
              <w:t>Fludeoxyglucose f18 up to 15 millicuries</w:t>
            </w:r>
          </w:p>
        </w:tc>
        <w:tc>
          <w:tcPr>
            <w:tcW w:w="1103" w:type="dxa"/>
          </w:tcPr>
          <w:p w14:paraId="7CB0F87D" w14:textId="7954A356"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3EF155E" w14:textId="77777777" w:rsidR="004C3CF1" w:rsidRDefault="004C3CF1" w:rsidP="004C3CF1">
            <w:pPr>
              <w:cnfStyle w:val="000000100000" w:firstRow="0" w:lastRow="0" w:firstColumn="0" w:lastColumn="0" w:oddVBand="0" w:evenVBand="0" w:oddHBand="1" w:evenHBand="0" w:firstRowFirstColumn="0" w:firstRowLastColumn="0" w:lastRowFirstColumn="0" w:lastRowLastColumn="0"/>
            </w:pPr>
            <w:r>
              <w:t>Male Only</w:t>
            </w:r>
          </w:p>
          <w:p w14:paraId="66139A20" w14:textId="77777777" w:rsidR="004C3CF1" w:rsidRDefault="004C3CF1" w:rsidP="004C3CF1">
            <w:pPr>
              <w:cnfStyle w:val="000000100000" w:firstRow="0" w:lastRow="0" w:firstColumn="0" w:lastColumn="0" w:oddVBand="0" w:evenVBand="0" w:oddHBand="1" w:evenHBand="0" w:firstRowFirstColumn="0" w:firstRowLastColumn="0" w:lastRowFirstColumn="0" w:lastRowLastColumn="0"/>
            </w:pPr>
            <w:r>
              <w:t>Min Age: 18</w:t>
            </w:r>
          </w:p>
          <w:p w14:paraId="2C39BFE8" w14:textId="190CBBCF"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t>Max Units: 8</w:t>
            </w:r>
          </w:p>
        </w:tc>
      </w:tr>
      <w:tr w:rsidR="004C3CF1" w:rsidRPr="006424F9" w14:paraId="13A7D9F5"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6942D2E6" w14:textId="0D6314C4" w:rsidR="004C3CF1" w:rsidRPr="006C7D2D" w:rsidRDefault="004C3CF1" w:rsidP="004C3CF1">
            <w:r w:rsidRPr="00710DD2">
              <w:t>C7560</w:t>
            </w:r>
          </w:p>
        </w:tc>
        <w:tc>
          <w:tcPr>
            <w:tcW w:w="10102" w:type="dxa"/>
          </w:tcPr>
          <w:p w14:paraId="43A1A057" w14:textId="2F370D93"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670488">
              <w:t>Endoscopic retrograde cholangiopancreatography (</w:t>
            </w:r>
            <w:r w:rsidRPr="00670488">
              <w:t>ERCP</w:t>
            </w:r>
            <w:r w:rsidRPr="00670488">
              <w:t>) with removal of foreign body(s) or stent(s) from biliary/pancreatic duct(s) and endoscopic cannulation of papilla with direct visualization of pancreatic/common bile duct(s)</w:t>
            </w:r>
          </w:p>
        </w:tc>
        <w:tc>
          <w:tcPr>
            <w:tcW w:w="1103" w:type="dxa"/>
          </w:tcPr>
          <w:p w14:paraId="2A90FAD4" w14:textId="3F0B2084"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16F36CF6" w14:textId="564A2B28" w:rsidR="004C3CF1" w:rsidRPr="006424F9" w:rsidRDefault="00224D9E" w:rsidP="004C3CF1">
            <w:pPr>
              <w:cnfStyle w:val="000000000000" w:firstRow="0" w:lastRow="0" w:firstColumn="0" w:lastColumn="0" w:oddVBand="0" w:evenVBand="0" w:oddHBand="0" w:evenHBand="0" w:firstRowFirstColumn="0" w:firstRowLastColumn="0" w:lastRowFirstColumn="0" w:lastRowLastColumn="0"/>
            </w:pPr>
            <w:r w:rsidRPr="009D7323">
              <w:t>Max Units: 1</w:t>
            </w:r>
          </w:p>
        </w:tc>
      </w:tr>
      <w:tr w:rsidR="004C3CF1" w:rsidRPr="006424F9" w14:paraId="5ADAF599"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29615583" w14:textId="2D204A9E" w:rsidR="004C3CF1" w:rsidRPr="006C7D2D" w:rsidRDefault="004C3CF1" w:rsidP="004C3CF1">
            <w:r w:rsidRPr="00710DD2">
              <w:t>C9159</w:t>
            </w:r>
          </w:p>
        </w:tc>
        <w:tc>
          <w:tcPr>
            <w:tcW w:w="10102" w:type="dxa"/>
          </w:tcPr>
          <w:p w14:paraId="161A3D56" w14:textId="74FF0CDE"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670488">
              <w:t>Injection, prothrombin complex concentrate (human), balfaxar, per i.u. of factor ix activity</w:t>
            </w:r>
          </w:p>
        </w:tc>
        <w:tc>
          <w:tcPr>
            <w:tcW w:w="1103" w:type="dxa"/>
          </w:tcPr>
          <w:p w14:paraId="07AFCF4F" w14:textId="28EB2E9D"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0A25FEA" w14:textId="77777777" w:rsidR="004C3CF1" w:rsidRDefault="00224D9E" w:rsidP="004C3CF1">
            <w:pPr>
              <w:cnfStyle w:val="000000100000" w:firstRow="0" w:lastRow="0" w:firstColumn="0" w:lastColumn="0" w:oddVBand="0" w:evenVBand="0" w:oddHBand="1" w:evenHBand="0" w:firstRowFirstColumn="0" w:firstRowLastColumn="0" w:lastRowFirstColumn="0" w:lastRowLastColumn="0"/>
            </w:pPr>
            <w:r>
              <w:t>Min Age: 18</w:t>
            </w:r>
          </w:p>
          <w:p w14:paraId="7EB0AC9D" w14:textId="6DD5FEDA" w:rsidR="00224D9E" w:rsidRPr="006424F9" w:rsidRDefault="00224D9E" w:rsidP="004C3CF1">
            <w:pPr>
              <w:cnfStyle w:val="000000100000" w:firstRow="0" w:lastRow="0" w:firstColumn="0" w:lastColumn="0" w:oddVBand="0" w:evenVBand="0" w:oddHBand="1" w:evenHBand="0" w:firstRowFirstColumn="0" w:firstRowLastColumn="0" w:lastRowFirstColumn="0" w:lastRowLastColumn="0"/>
            </w:pPr>
            <w:r>
              <w:t>Max Units: 5,000</w:t>
            </w:r>
          </w:p>
        </w:tc>
      </w:tr>
      <w:tr w:rsidR="004C3CF1" w:rsidRPr="006424F9" w14:paraId="0EE206E1"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1D0CE472" w14:textId="4ADB57B4" w:rsidR="004C3CF1" w:rsidRPr="006C7D2D" w:rsidRDefault="004C3CF1" w:rsidP="004C3CF1">
            <w:r w:rsidRPr="00710DD2">
              <w:t>C9161</w:t>
            </w:r>
          </w:p>
        </w:tc>
        <w:tc>
          <w:tcPr>
            <w:tcW w:w="10102" w:type="dxa"/>
          </w:tcPr>
          <w:p w14:paraId="12A4B88B" w14:textId="779DA904"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670488">
              <w:t>Injection, aflibercept hd, 1 mg</w:t>
            </w:r>
          </w:p>
        </w:tc>
        <w:tc>
          <w:tcPr>
            <w:tcW w:w="1103" w:type="dxa"/>
          </w:tcPr>
          <w:p w14:paraId="544858C7" w14:textId="6167FB86"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5C1FDE65" w14:textId="77777777" w:rsidR="00ED7DDB" w:rsidRDefault="00ED7DDB" w:rsidP="00ED7DDB">
            <w:pPr>
              <w:cnfStyle w:val="000000000000" w:firstRow="0" w:lastRow="0" w:firstColumn="0" w:lastColumn="0" w:oddVBand="0" w:evenVBand="0" w:oddHBand="0" w:evenHBand="0" w:firstRowFirstColumn="0" w:firstRowLastColumn="0" w:lastRowFirstColumn="0" w:lastRowLastColumn="0"/>
            </w:pPr>
            <w:r>
              <w:t>Min Age: 18</w:t>
            </w:r>
          </w:p>
          <w:p w14:paraId="7682B18B" w14:textId="282A2E7B" w:rsidR="004C3CF1" w:rsidRPr="006424F9" w:rsidRDefault="00ED7DDB" w:rsidP="00ED7DDB">
            <w:pPr>
              <w:cnfStyle w:val="000000000000" w:firstRow="0" w:lastRow="0" w:firstColumn="0" w:lastColumn="0" w:oddVBand="0" w:evenVBand="0" w:oddHBand="0" w:evenHBand="0" w:firstRowFirstColumn="0" w:firstRowLastColumn="0" w:lastRowFirstColumn="0" w:lastRowLastColumn="0"/>
            </w:pPr>
            <w:r>
              <w:t xml:space="preserve">Max Units: </w:t>
            </w:r>
            <w:r>
              <w:t>8</w:t>
            </w:r>
          </w:p>
        </w:tc>
      </w:tr>
      <w:tr w:rsidR="004C3CF1" w:rsidRPr="006424F9" w14:paraId="57BDE295"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102E9013" w14:textId="5BC07918" w:rsidR="004C3CF1" w:rsidRPr="006C7D2D" w:rsidRDefault="004C3CF1" w:rsidP="004C3CF1">
            <w:r w:rsidRPr="00710DD2">
              <w:t>C9162</w:t>
            </w:r>
          </w:p>
        </w:tc>
        <w:tc>
          <w:tcPr>
            <w:tcW w:w="10102" w:type="dxa"/>
          </w:tcPr>
          <w:p w14:paraId="6559F46E" w14:textId="7669EEC5"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670488">
              <w:t>Injection, avacincaptad pegol, 0.1 mg</w:t>
            </w:r>
          </w:p>
        </w:tc>
        <w:tc>
          <w:tcPr>
            <w:tcW w:w="1103" w:type="dxa"/>
          </w:tcPr>
          <w:p w14:paraId="4702FD65" w14:textId="6D293040"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1A206743" w14:textId="77777777" w:rsidR="00ED7DDB" w:rsidRDefault="00ED7DDB" w:rsidP="00ED7DDB">
            <w:pPr>
              <w:cnfStyle w:val="000000100000" w:firstRow="0" w:lastRow="0" w:firstColumn="0" w:lastColumn="0" w:oddVBand="0" w:evenVBand="0" w:oddHBand="1" w:evenHBand="0" w:firstRowFirstColumn="0" w:firstRowLastColumn="0" w:lastRowFirstColumn="0" w:lastRowLastColumn="0"/>
            </w:pPr>
            <w:r>
              <w:t>Min Age: 18</w:t>
            </w:r>
          </w:p>
          <w:p w14:paraId="58BFF8F0" w14:textId="3700627A" w:rsidR="004C3CF1" w:rsidRPr="006424F9" w:rsidRDefault="00ED7DDB" w:rsidP="00ED7DDB">
            <w:pPr>
              <w:cnfStyle w:val="000000100000" w:firstRow="0" w:lastRow="0" w:firstColumn="0" w:lastColumn="0" w:oddVBand="0" w:evenVBand="0" w:oddHBand="1" w:evenHBand="0" w:firstRowFirstColumn="0" w:firstRowLastColumn="0" w:lastRowFirstColumn="0" w:lastRowLastColumn="0"/>
            </w:pPr>
            <w:r>
              <w:t xml:space="preserve">Max Units: </w:t>
            </w:r>
            <w:r>
              <w:t>40</w:t>
            </w:r>
          </w:p>
        </w:tc>
      </w:tr>
      <w:tr w:rsidR="004C3CF1" w:rsidRPr="006424F9" w14:paraId="66B55A87"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AAA4E57" w14:textId="01F26C5B" w:rsidR="004C3CF1" w:rsidRPr="006C7D2D" w:rsidRDefault="004C3CF1" w:rsidP="004C3CF1">
            <w:r w:rsidRPr="00710DD2">
              <w:lastRenderedPageBreak/>
              <w:t>C9163</w:t>
            </w:r>
          </w:p>
        </w:tc>
        <w:tc>
          <w:tcPr>
            <w:tcW w:w="10102" w:type="dxa"/>
          </w:tcPr>
          <w:p w14:paraId="628C1BC5" w14:textId="58F9E032"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670488">
              <w:t>Injection, talquetamab-tgvs, 0.25 mg</w:t>
            </w:r>
          </w:p>
        </w:tc>
        <w:tc>
          <w:tcPr>
            <w:tcW w:w="1103" w:type="dxa"/>
          </w:tcPr>
          <w:p w14:paraId="34124F4D" w14:textId="602CE8A8"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1BDBC162" w14:textId="77777777" w:rsidR="00ED7DDB" w:rsidRDefault="00ED7DDB" w:rsidP="00ED7DDB">
            <w:pPr>
              <w:cnfStyle w:val="000000000000" w:firstRow="0" w:lastRow="0" w:firstColumn="0" w:lastColumn="0" w:oddVBand="0" w:evenVBand="0" w:oddHBand="0" w:evenHBand="0" w:firstRowFirstColumn="0" w:firstRowLastColumn="0" w:lastRowFirstColumn="0" w:lastRowLastColumn="0"/>
            </w:pPr>
            <w:r>
              <w:t>Min Age: 18</w:t>
            </w:r>
          </w:p>
          <w:p w14:paraId="3D7904AE" w14:textId="4F2B049F" w:rsidR="004C3CF1" w:rsidRPr="006424F9" w:rsidRDefault="00ED7DDB" w:rsidP="00ED7DDB">
            <w:pPr>
              <w:cnfStyle w:val="000000000000" w:firstRow="0" w:lastRow="0" w:firstColumn="0" w:lastColumn="0" w:oddVBand="0" w:evenVBand="0" w:oddHBand="0" w:evenHBand="0" w:firstRowFirstColumn="0" w:firstRowLastColumn="0" w:lastRowFirstColumn="0" w:lastRowLastColumn="0"/>
            </w:pPr>
            <w:r>
              <w:t xml:space="preserve">Max Units: </w:t>
            </w:r>
            <w:r>
              <w:t>128</w:t>
            </w:r>
          </w:p>
        </w:tc>
      </w:tr>
      <w:tr w:rsidR="004C3CF1" w:rsidRPr="006424F9" w14:paraId="4FA19D2E"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565EECA5" w14:textId="4C33A258" w:rsidR="004C3CF1" w:rsidRPr="006C7D2D" w:rsidRDefault="004C3CF1" w:rsidP="004C3CF1">
            <w:r w:rsidRPr="00710DD2">
              <w:t>C9164</w:t>
            </w:r>
          </w:p>
        </w:tc>
        <w:tc>
          <w:tcPr>
            <w:tcW w:w="10102" w:type="dxa"/>
          </w:tcPr>
          <w:p w14:paraId="12A95C99" w14:textId="051AB5E9"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670488">
              <w:t>Cantharidin for topical administration, 0.7%, single unit dose applicator (3.2 mg)</w:t>
            </w:r>
          </w:p>
        </w:tc>
        <w:tc>
          <w:tcPr>
            <w:tcW w:w="1103" w:type="dxa"/>
          </w:tcPr>
          <w:p w14:paraId="06520738" w14:textId="35E653F7"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E0547F1" w14:textId="77777777" w:rsidR="004C3CF1" w:rsidRDefault="00ED7DDB" w:rsidP="004C3CF1">
            <w:pPr>
              <w:cnfStyle w:val="000000100000" w:firstRow="0" w:lastRow="0" w:firstColumn="0" w:lastColumn="0" w:oddVBand="0" w:evenVBand="0" w:oddHBand="1" w:evenHBand="0" w:firstRowFirstColumn="0" w:firstRowLastColumn="0" w:lastRowFirstColumn="0" w:lastRowLastColumn="0"/>
            </w:pPr>
            <w:r>
              <w:t>Min Age: 2</w:t>
            </w:r>
          </w:p>
          <w:p w14:paraId="13EB9436" w14:textId="7C49D8AC" w:rsidR="00ED7DDB" w:rsidRPr="006424F9" w:rsidRDefault="00ED7DDB" w:rsidP="004C3CF1">
            <w:pPr>
              <w:cnfStyle w:val="000000100000" w:firstRow="0" w:lastRow="0" w:firstColumn="0" w:lastColumn="0" w:oddVBand="0" w:evenVBand="0" w:oddHBand="1" w:evenHBand="0" w:firstRowFirstColumn="0" w:firstRowLastColumn="0" w:lastRowFirstColumn="0" w:lastRowLastColumn="0"/>
            </w:pPr>
            <w:r>
              <w:t>Max Units: 2</w:t>
            </w:r>
          </w:p>
        </w:tc>
      </w:tr>
      <w:tr w:rsidR="004C3CF1" w:rsidRPr="006424F9" w14:paraId="406C30A2"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617C515" w14:textId="73E7E827" w:rsidR="004C3CF1" w:rsidRPr="006C7D2D" w:rsidRDefault="004C3CF1" w:rsidP="004C3CF1">
            <w:r w:rsidRPr="00710DD2">
              <w:t>C9165</w:t>
            </w:r>
          </w:p>
        </w:tc>
        <w:tc>
          <w:tcPr>
            <w:tcW w:w="10102" w:type="dxa"/>
          </w:tcPr>
          <w:p w14:paraId="58F06229" w14:textId="6CC153A7"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670488">
              <w:t>Injection, elranatamab-bcmm, 1 mg</w:t>
            </w:r>
          </w:p>
        </w:tc>
        <w:tc>
          <w:tcPr>
            <w:tcW w:w="1103" w:type="dxa"/>
          </w:tcPr>
          <w:p w14:paraId="18F2AD31" w14:textId="603009E3"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BF4DAFE" w14:textId="77777777" w:rsidR="004C3CF1" w:rsidRDefault="00B02096" w:rsidP="004C3CF1">
            <w:pPr>
              <w:cnfStyle w:val="000000000000" w:firstRow="0" w:lastRow="0" w:firstColumn="0" w:lastColumn="0" w:oddVBand="0" w:evenVBand="0" w:oddHBand="0" w:evenHBand="0" w:firstRowFirstColumn="0" w:firstRowLastColumn="0" w:lastRowFirstColumn="0" w:lastRowLastColumn="0"/>
            </w:pPr>
            <w:r>
              <w:t>Min Age: 18</w:t>
            </w:r>
          </w:p>
          <w:p w14:paraId="30EAF2AA" w14:textId="14139628" w:rsidR="008B1A60" w:rsidRPr="006424F9" w:rsidRDefault="008B1A60" w:rsidP="004C3CF1">
            <w:pPr>
              <w:cnfStyle w:val="000000000000" w:firstRow="0" w:lastRow="0" w:firstColumn="0" w:lastColumn="0" w:oddVBand="0" w:evenVBand="0" w:oddHBand="0" w:evenHBand="0" w:firstRowFirstColumn="0" w:firstRowLastColumn="0" w:lastRowFirstColumn="0" w:lastRowLastColumn="0"/>
            </w:pPr>
            <w:r>
              <w:t>Max Units: 76</w:t>
            </w:r>
          </w:p>
        </w:tc>
      </w:tr>
      <w:tr w:rsidR="004C3CF1" w:rsidRPr="006424F9" w14:paraId="48B020D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11929EA1" w14:textId="22C21D60" w:rsidR="004C3CF1" w:rsidRPr="006C7D2D" w:rsidRDefault="004C3CF1" w:rsidP="004C3CF1">
            <w:r w:rsidRPr="00710DD2">
              <w:t>C9794</w:t>
            </w:r>
          </w:p>
        </w:tc>
        <w:tc>
          <w:tcPr>
            <w:tcW w:w="10102" w:type="dxa"/>
          </w:tcPr>
          <w:p w14:paraId="40DC4FEB" w14:textId="4FB32DB8"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670488">
              <w:t>Therapeutic radiology simulation-aided field setting; complex, including acquisition of pet and ct imaging data required for radiopharmaceutical-directed radiation therapy treatment planning (i.e., modeling)</w:t>
            </w:r>
          </w:p>
        </w:tc>
        <w:tc>
          <w:tcPr>
            <w:tcW w:w="1103" w:type="dxa"/>
          </w:tcPr>
          <w:p w14:paraId="5EF2C482" w14:textId="2DF83D88"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22699CC6" w14:textId="53B00EE8" w:rsidR="004C3CF1" w:rsidRPr="006424F9" w:rsidRDefault="008B1A60" w:rsidP="004C3CF1">
            <w:pPr>
              <w:cnfStyle w:val="000000100000" w:firstRow="0" w:lastRow="0" w:firstColumn="0" w:lastColumn="0" w:oddVBand="0" w:evenVBand="0" w:oddHBand="1" w:evenHBand="0" w:firstRowFirstColumn="0" w:firstRowLastColumn="0" w:lastRowFirstColumn="0" w:lastRowLastColumn="0"/>
            </w:pPr>
            <w:r>
              <w:t>Max Units: 1</w:t>
            </w:r>
          </w:p>
        </w:tc>
      </w:tr>
      <w:tr w:rsidR="004C3CF1" w:rsidRPr="006424F9" w14:paraId="7BA5A386"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7E88178" w14:textId="0BEDB36F" w:rsidR="004C3CF1" w:rsidRPr="006C7D2D" w:rsidRDefault="004C3CF1" w:rsidP="004C3CF1">
            <w:r w:rsidRPr="00710DD2">
              <w:t>C9795</w:t>
            </w:r>
          </w:p>
        </w:tc>
        <w:tc>
          <w:tcPr>
            <w:tcW w:w="10102" w:type="dxa"/>
          </w:tcPr>
          <w:p w14:paraId="1DBB9643" w14:textId="27EDD605"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670488">
              <w:t>Stereotactic body radiation therapy, treatment delivery, per fraction to 1 or more lesions, including image guidance and real-time positron emissions-based delivery adjustments to 1 or more lesions, entire course not to exceed 5 fractions</w:t>
            </w:r>
          </w:p>
        </w:tc>
        <w:tc>
          <w:tcPr>
            <w:tcW w:w="1103" w:type="dxa"/>
          </w:tcPr>
          <w:p w14:paraId="40804E9F" w14:textId="275D4BBF"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15551224" w14:textId="3228AF7B" w:rsidR="004C3CF1" w:rsidRPr="006424F9" w:rsidRDefault="008B1A60" w:rsidP="004C3CF1">
            <w:pPr>
              <w:cnfStyle w:val="000000000000" w:firstRow="0" w:lastRow="0" w:firstColumn="0" w:lastColumn="0" w:oddVBand="0" w:evenVBand="0" w:oddHBand="0" w:evenHBand="0" w:firstRowFirstColumn="0" w:firstRowLastColumn="0" w:lastRowFirstColumn="0" w:lastRowLastColumn="0"/>
            </w:pPr>
            <w:r>
              <w:t>Max Units: 1</w:t>
            </w:r>
          </w:p>
        </w:tc>
      </w:tr>
      <w:tr w:rsidR="004C3CF1" w:rsidRPr="006424F9" w14:paraId="34157087"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1C7F5194" w14:textId="39096EB5" w:rsidR="004C3CF1" w:rsidRPr="006C7D2D" w:rsidRDefault="004C3CF1" w:rsidP="004C3CF1">
            <w:r w:rsidRPr="00710DD2">
              <w:t>G0011</w:t>
            </w:r>
          </w:p>
        </w:tc>
        <w:tc>
          <w:tcPr>
            <w:tcW w:w="10102" w:type="dxa"/>
          </w:tcPr>
          <w:p w14:paraId="5B696505" w14:textId="6A38400D"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670488">
              <w:t>Individual counseling for pre-exposure prophylaxis (PrEP) by physician or qualified health care professional (QHP) to prevent human immunodeficiency virus (HIV), includes HIV risk assessment (initial or continued assessment of risk), HIV risk reduction and medication adherence, 15-30 minutes</w:t>
            </w:r>
          </w:p>
        </w:tc>
        <w:tc>
          <w:tcPr>
            <w:tcW w:w="1103" w:type="dxa"/>
          </w:tcPr>
          <w:p w14:paraId="75554AE1" w14:textId="412FA0D9"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754D0CE8" w14:textId="77777777" w:rsidR="004C3CF1" w:rsidRDefault="000506BA" w:rsidP="004C3CF1">
            <w:pPr>
              <w:cnfStyle w:val="000000100000" w:firstRow="0" w:lastRow="0" w:firstColumn="0" w:lastColumn="0" w:oddVBand="0" w:evenVBand="0" w:oddHBand="1" w:evenHBand="0" w:firstRowFirstColumn="0" w:firstRowLastColumn="0" w:lastRowFirstColumn="0" w:lastRowLastColumn="0"/>
            </w:pPr>
            <w:r>
              <w:t>Min Age: 10</w:t>
            </w:r>
          </w:p>
          <w:p w14:paraId="64268050" w14:textId="6F295EEB" w:rsidR="000506BA" w:rsidRPr="006424F9" w:rsidRDefault="000506BA" w:rsidP="004C3CF1">
            <w:pPr>
              <w:cnfStyle w:val="000000100000" w:firstRow="0" w:lastRow="0" w:firstColumn="0" w:lastColumn="0" w:oddVBand="0" w:evenVBand="0" w:oddHBand="1" w:evenHBand="0" w:firstRowFirstColumn="0" w:firstRowLastColumn="0" w:lastRowFirstColumn="0" w:lastRowLastColumn="0"/>
            </w:pPr>
            <w:r>
              <w:t>Max Units: 1</w:t>
            </w:r>
          </w:p>
        </w:tc>
      </w:tr>
      <w:tr w:rsidR="004C3CF1" w:rsidRPr="006424F9" w14:paraId="318E6EDD"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358AC15C" w14:textId="39E8F73C" w:rsidR="004C3CF1" w:rsidRPr="006C7D2D" w:rsidRDefault="004C3CF1" w:rsidP="004C3CF1">
            <w:r w:rsidRPr="00710DD2">
              <w:t>G0012</w:t>
            </w:r>
          </w:p>
        </w:tc>
        <w:tc>
          <w:tcPr>
            <w:tcW w:w="10102" w:type="dxa"/>
          </w:tcPr>
          <w:p w14:paraId="2728C9DB" w14:textId="0AFE2272"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670488">
              <w:t>Injection of pre-exposure prophylaxis (PrEP) drug for HIV prevention, under skin or into muscle</w:t>
            </w:r>
          </w:p>
        </w:tc>
        <w:tc>
          <w:tcPr>
            <w:tcW w:w="1103" w:type="dxa"/>
          </w:tcPr>
          <w:p w14:paraId="62D48B75" w14:textId="5B3A8317"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10570AB7" w14:textId="77777777" w:rsidR="000506BA" w:rsidRDefault="000506BA" w:rsidP="000506BA">
            <w:pPr>
              <w:cnfStyle w:val="000000000000" w:firstRow="0" w:lastRow="0" w:firstColumn="0" w:lastColumn="0" w:oddVBand="0" w:evenVBand="0" w:oddHBand="0" w:evenHBand="0" w:firstRowFirstColumn="0" w:firstRowLastColumn="0" w:lastRowFirstColumn="0" w:lastRowLastColumn="0"/>
            </w:pPr>
            <w:r>
              <w:t>Min Age: 10</w:t>
            </w:r>
          </w:p>
          <w:p w14:paraId="0EF6EA7D" w14:textId="7642C147" w:rsidR="004C3CF1" w:rsidRPr="006424F9" w:rsidRDefault="000506BA" w:rsidP="000506BA">
            <w:pPr>
              <w:cnfStyle w:val="000000000000" w:firstRow="0" w:lastRow="0" w:firstColumn="0" w:lastColumn="0" w:oddVBand="0" w:evenVBand="0" w:oddHBand="0" w:evenHBand="0" w:firstRowFirstColumn="0" w:firstRowLastColumn="0" w:lastRowFirstColumn="0" w:lastRowLastColumn="0"/>
            </w:pPr>
            <w:r>
              <w:t>Max Units: 1</w:t>
            </w:r>
          </w:p>
        </w:tc>
      </w:tr>
      <w:tr w:rsidR="004C3CF1" w:rsidRPr="006424F9" w14:paraId="13A4FCA2"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403FE9A1" w14:textId="39619EB3" w:rsidR="004C3CF1" w:rsidRPr="006C7D2D" w:rsidRDefault="004C3CF1" w:rsidP="004C3CF1">
            <w:r w:rsidRPr="00710DD2">
              <w:t>G0013</w:t>
            </w:r>
          </w:p>
        </w:tc>
        <w:tc>
          <w:tcPr>
            <w:tcW w:w="10102" w:type="dxa"/>
          </w:tcPr>
          <w:p w14:paraId="6EF29B0E" w14:textId="527C1C38"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670488">
              <w:t>Individual counseling for pre-exposure prophylaxis (PrEP) by clinical staff to prevent human immunodeficiency virus (HIV), includes: HIV risk assessment (initial or continued assessment of risk), HIV risk reduction and medication adherence</w:t>
            </w:r>
          </w:p>
        </w:tc>
        <w:tc>
          <w:tcPr>
            <w:tcW w:w="1103" w:type="dxa"/>
          </w:tcPr>
          <w:p w14:paraId="6C33528F" w14:textId="6EC3F686"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79FDC6D6" w14:textId="77777777" w:rsidR="000506BA" w:rsidRDefault="000506BA" w:rsidP="000506BA">
            <w:pPr>
              <w:cnfStyle w:val="000000100000" w:firstRow="0" w:lastRow="0" w:firstColumn="0" w:lastColumn="0" w:oddVBand="0" w:evenVBand="0" w:oddHBand="1" w:evenHBand="0" w:firstRowFirstColumn="0" w:firstRowLastColumn="0" w:lastRowFirstColumn="0" w:lastRowLastColumn="0"/>
            </w:pPr>
            <w:r>
              <w:t>Min Age: 10</w:t>
            </w:r>
          </w:p>
          <w:p w14:paraId="07F31623" w14:textId="17C1FE4D" w:rsidR="004C3CF1" w:rsidRPr="006424F9" w:rsidRDefault="000506BA" w:rsidP="000506BA">
            <w:pPr>
              <w:cnfStyle w:val="000000100000" w:firstRow="0" w:lastRow="0" w:firstColumn="0" w:lastColumn="0" w:oddVBand="0" w:evenVBand="0" w:oddHBand="1" w:evenHBand="0" w:firstRowFirstColumn="0" w:firstRowLastColumn="0" w:lastRowFirstColumn="0" w:lastRowLastColumn="0"/>
            </w:pPr>
            <w:r>
              <w:t>Max Units: 1</w:t>
            </w:r>
          </w:p>
        </w:tc>
      </w:tr>
      <w:tr w:rsidR="004C3CF1" w:rsidRPr="006424F9" w14:paraId="5B4722E3"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520FB0E9" w14:textId="71121410" w:rsidR="004C3CF1" w:rsidRPr="006C7D2D" w:rsidRDefault="004C3CF1" w:rsidP="004C3CF1">
            <w:r w:rsidRPr="00710DD2">
              <w:t>G0017</w:t>
            </w:r>
          </w:p>
        </w:tc>
        <w:tc>
          <w:tcPr>
            <w:tcW w:w="10102" w:type="dxa"/>
          </w:tcPr>
          <w:p w14:paraId="3F02C68B" w14:textId="7E538202"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670488">
              <w:t>Psychotherapy for crisis furnished in an applicable site of service (any place of service at which the non-facility rate for psychotherapy for crisis services applies, other than the office setting); first 60 minutes</w:t>
            </w:r>
          </w:p>
        </w:tc>
        <w:tc>
          <w:tcPr>
            <w:tcW w:w="1103" w:type="dxa"/>
          </w:tcPr>
          <w:p w14:paraId="68878B8D" w14:textId="6ED56578"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33017DE2" w14:textId="4F19D0C2" w:rsidR="004C3CF1" w:rsidRPr="006424F9" w:rsidRDefault="000506BA" w:rsidP="004C3CF1">
            <w:pPr>
              <w:cnfStyle w:val="000000000000" w:firstRow="0" w:lastRow="0" w:firstColumn="0" w:lastColumn="0" w:oddVBand="0" w:evenVBand="0" w:oddHBand="0" w:evenHBand="0" w:firstRowFirstColumn="0" w:firstRowLastColumn="0" w:lastRowFirstColumn="0" w:lastRowLastColumn="0"/>
            </w:pPr>
            <w:r>
              <w:t>Max Units: 1</w:t>
            </w:r>
          </w:p>
        </w:tc>
      </w:tr>
      <w:tr w:rsidR="004C3CF1" w:rsidRPr="006424F9" w14:paraId="099CFB81"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53124BDC" w14:textId="5D989E40" w:rsidR="004C3CF1" w:rsidRPr="006C7D2D" w:rsidRDefault="004C3CF1" w:rsidP="004C3CF1">
            <w:r w:rsidRPr="00710DD2">
              <w:t>G0018</w:t>
            </w:r>
          </w:p>
        </w:tc>
        <w:tc>
          <w:tcPr>
            <w:tcW w:w="10102" w:type="dxa"/>
          </w:tcPr>
          <w:p w14:paraId="7FF51840" w14:textId="64AF759E"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670488">
              <w:t>(Psychotherapy for crisis furnished in an applicable site of service (any place of service at which the non-facility rate for psychotherapy for crisis services applies, other than the office setting); each additional 30 minutes (List separately in addition to code for primary service)</w:t>
            </w:r>
          </w:p>
        </w:tc>
        <w:tc>
          <w:tcPr>
            <w:tcW w:w="1103" w:type="dxa"/>
          </w:tcPr>
          <w:p w14:paraId="78B04D93" w14:textId="0BA290ED"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1E9D0A33" w14:textId="5400DDC0" w:rsidR="004C3CF1" w:rsidRPr="006424F9" w:rsidRDefault="00F06098" w:rsidP="004C3CF1">
            <w:pPr>
              <w:cnfStyle w:val="000000100000" w:firstRow="0" w:lastRow="0" w:firstColumn="0" w:lastColumn="0" w:oddVBand="0" w:evenVBand="0" w:oddHBand="1" w:evenHBand="0" w:firstRowFirstColumn="0" w:firstRowLastColumn="0" w:lastRowFirstColumn="0" w:lastRowLastColumn="0"/>
            </w:pPr>
            <w:r>
              <w:t xml:space="preserve">Max Units: </w:t>
            </w:r>
            <w:r>
              <w:t>4</w:t>
            </w:r>
          </w:p>
        </w:tc>
      </w:tr>
      <w:tr w:rsidR="004C3CF1" w:rsidRPr="006424F9" w14:paraId="60F35E0F"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66694772" w14:textId="42FBE194" w:rsidR="004C3CF1" w:rsidRPr="006C7D2D" w:rsidRDefault="004C3CF1" w:rsidP="004C3CF1">
            <w:r w:rsidRPr="00710DD2">
              <w:t>G0136</w:t>
            </w:r>
          </w:p>
        </w:tc>
        <w:tc>
          <w:tcPr>
            <w:tcW w:w="10102" w:type="dxa"/>
          </w:tcPr>
          <w:p w14:paraId="6FE6DA78" w14:textId="3A402802"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670488">
              <w:t>Administration of a standardized, evidence-based Social Determinants of Health Risk Assessment tool, 5-15 minutes</w:t>
            </w:r>
          </w:p>
        </w:tc>
        <w:tc>
          <w:tcPr>
            <w:tcW w:w="1103" w:type="dxa"/>
          </w:tcPr>
          <w:p w14:paraId="065829AE" w14:textId="769E8FF6"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F43A3E4" w14:textId="4047F3E7" w:rsidR="004C3CF1" w:rsidRPr="006424F9" w:rsidRDefault="00F06098" w:rsidP="004C3CF1">
            <w:pPr>
              <w:cnfStyle w:val="000000000000" w:firstRow="0" w:lastRow="0" w:firstColumn="0" w:lastColumn="0" w:oddVBand="0" w:evenVBand="0" w:oddHBand="0" w:evenHBand="0" w:firstRowFirstColumn="0" w:firstRowLastColumn="0" w:lastRowFirstColumn="0" w:lastRowLastColumn="0"/>
            </w:pPr>
            <w:r>
              <w:t>Max Units: 1</w:t>
            </w:r>
          </w:p>
        </w:tc>
      </w:tr>
      <w:tr w:rsidR="004C3CF1" w:rsidRPr="006424F9" w14:paraId="70BE3EE3"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736C4594" w14:textId="5409CCEC" w:rsidR="004C3CF1" w:rsidRPr="006C7D2D" w:rsidRDefault="004C3CF1" w:rsidP="004C3CF1">
            <w:r w:rsidRPr="00710DD2">
              <w:t>J0184</w:t>
            </w:r>
          </w:p>
        </w:tc>
        <w:tc>
          <w:tcPr>
            <w:tcW w:w="10102" w:type="dxa"/>
          </w:tcPr>
          <w:p w14:paraId="1BB640B2" w14:textId="4A4BA6FF"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670488">
              <w:t>Injection, amisulpride, 1 mg</w:t>
            </w:r>
          </w:p>
        </w:tc>
        <w:tc>
          <w:tcPr>
            <w:tcW w:w="1103" w:type="dxa"/>
          </w:tcPr>
          <w:p w14:paraId="39DC9EF1" w14:textId="3C05D597"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2D118A9D" w14:textId="77777777" w:rsidR="004C3CF1" w:rsidRDefault="00641E18" w:rsidP="004C3CF1">
            <w:pPr>
              <w:cnfStyle w:val="000000100000" w:firstRow="0" w:lastRow="0" w:firstColumn="0" w:lastColumn="0" w:oddVBand="0" w:evenVBand="0" w:oddHBand="1" w:evenHBand="0" w:firstRowFirstColumn="0" w:firstRowLastColumn="0" w:lastRowFirstColumn="0" w:lastRowLastColumn="0"/>
            </w:pPr>
            <w:r>
              <w:t>Min Age: 18</w:t>
            </w:r>
          </w:p>
          <w:p w14:paraId="5FCA58D1" w14:textId="56178061" w:rsidR="00641E18" w:rsidRPr="006424F9" w:rsidRDefault="00641E18" w:rsidP="004C3CF1">
            <w:pPr>
              <w:cnfStyle w:val="000000100000" w:firstRow="0" w:lastRow="0" w:firstColumn="0" w:lastColumn="0" w:oddVBand="0" w:evenVBand="0" w:oddHBand="1" w:evenHBand="0" w:firstRowFirstColumn="0" w:firstRowLastColumn="0" w:lastRowFirstColumn="0" w:lastRowLastColumn="0"/>
            </w:pPr>
            <w:r>
              <w:t>Max Units: 10</w:t>
            </w:r>
          </w:p>
        </w:tc>
      </w:tr>
      <w:tr w:rsidR="004C3CF1" w:rsidRPr="006424F9" w14:paraId="53799D97"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4D7F790F" w14:textId="170751A1" w:rsidR="004C3CF1" w:rsidRPr="006C7D2D" w:rsidRDefault="004C3CF1" w:rsidP="004C3CF1">
            <w:r w:rsidRPr="00710DD2">
              <w:t>J0217</w:t>
            </w:r>
          </w:p>
        </w:tc>
        <w:tc>
          <w:tcPr>
            <w:tcW w:w="10102" w:type="dxa"/>
          </w:tcPr>
          <w:p w14:paraId="2E541230" w14:textId="53526F69"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670488">
              <w:t>Injection, velmanase alfa-tycv, 1 mg</w:t>
            </w:r>
          </w:p>
        </w:tc>
        <w:tc>
          <w:tcPr>
            <w:tcW w:w="1103" w:type="dxa"/>
          </w:tcPr>
          <w:p w14:paraId="6A4A77D4" w14:textId="46DFDA32" w:rsidR="004C3CF1" w:rsidRPr="006424F9" w:rsidRDefault="004C3CF1" w:rsidP="004C3CF1">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5E3E94A" w14:textId="5EA4FECD" w:rsidR="004C3CF1" w:rsidRPr="006424F9" w:rsidRDefault="00641E18" w:rsidP="004C3CF1">
            <w:pPr>
              <w:cnfStyle w:val="000000000000" w:firstRow="0" w:lastRow="0" w:firstColumn="0" w:lastColumn="0" w:oddVBand="0" w:evenVBand="0" w:oddHBand="0" w:evenHBand="0" w:firstRowFirstColumn="0" w:firstRowLastColumn="0" w:lastRowFirstColumn="0" w:lastRowLastColumn="0"/>
            </w:pPr>
            <w:r>
              <w:t>Max Units: 1</w:t>
            </w:r>
          </w:p>
        </w:tc>
      </w:tr>
      <w:tr w:rsidR="004C3CF1" w:rsidRPr="006424F9" w14:paraId="3A1BB23C"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7B9F7E4C" w14:textId="0ED34371" w:rsidR="004C3CF1" w:rsidRPr="006C7D2D" w:rsidRDefault="004C3CF1" w:rsidP="004C3CF1">
            <w:r w:rsidRPr="00710DD2">
              <w:t>J0391</w:t>
            </w:r>
          </w:p>
        </w:tc>
        <w:tc>
          <w:tcPr>
            <w:tcW w:w="10102" w:type="dxa"/>
          </w:tcPr>
          <w:p w14:paraId="30BD1EA6" w14:textId="1C88E2C4"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670488">
              <w:t>Injection, artesunate, 1 mg</w:t>
            </w:r>
          </w:p>
        </w:tc>
        <w:tc>
          <w:tcPr>
            <w:tcW w:w="1103" w:type="dxa"/>
          </w:tcPr>
          <w:p w14:paraId="624D95A7" w14:textId="14C28FED" w:rsidR="004C3CF1" w:rsidRPr="006424F9" w:rsidRDefault="004C3CF1" w:rsidP="004C3CF1">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55730F38" w14:textId="7ACFD815" w:rsidR="004C3CF1" w:rsidRPr="006424F9" w:rsidRDefault="00641E18" w:rsidP="004C3CF1">
            <w:pPr>
              <w:cnfStyle w:val="000000100000" w:firstRow="0" w:lastRow="0" w:firstColumn="0" w:lastColumn="0" w:oddVBand="0" w:evenVBand="0" w:oddHBand="1" w:evenHBand="0" w:firstRowFirstColumn="0" w:firstRowLastColumn="0" w:lastRowFirstColumn="0" w:lastRowLastColumn="0"/>
            </w:pPr>
            <w:r>
              <w:t>Max Units: 1</w:t>
            </w:r>
          </w:p>
        </w:tc>
      </w:tr>
      <w:tr w:rsidR="00641E18" w:rsidRPr="006424F9" w14:paraId="51A72A35"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539167EF" w14:textId="59CEF122" w:rsidR="00641E18" w:rsidRPr="006C7D2D" w:rsidRDefault="00641E18" w:rsidP="00641E18">
            <w:r w:rsidRPr="00710DD2">
              <w:t>J0402</w:t>
            </w:r>
          </w:p>
        </w:tc>
        <w:tc>
          <w:tcPr>
            <w:tcW w:w="10102" w:type="dxa"/>
          </w:tcPr>
          <w:p w14:paraId="0C4D2840" w14:textId="4A7047F4"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670488">
              <w:t>Injection, aripiprazole, (abilify asimtufii), 1 mg</w:t>
            </w:r>
          </w:p>
        </w:tc>
        <w:tc>
          <w:tcPr>
            <w:tcW w:w="1103" w:type="dxa"/>
          </w:tcPr>
          <w:p w14:paraId="070DCC5C" w14:textId="07182FD2"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2378953" w14:textId="77777777" w:rsidR="00641E18" w:rsidRDefault="00641E18" w:rsidP="00641E18">
            <w:pPr>
              <w:cnfStyle w:val="000000000000" w:firstRow="0" w:lastRow="0" w:firstColumn="0" w:lastColumn="0" w:oddVBand="0" w:evenVBand="0" w:oddHBand="0" w:evenHBand="0" w:firstRowFirstColumn="0" w:firstRowLastColumn="0" w:lastRowFirstColumn="0" w:lastRowLastColumn="0"/>
            </w:pPr>
            <w:r>
              <w:t>Min Age: 18</w:t>
            </w:r>
          </w:p>
          <w:p w14:paraId="3765A63C" w14:textId="0F452614"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t xml:space="preserve">Max Units: </w:t>
            </w:r>
            <w:r>
              <w:t>960</w:t>
            </w:r>
          </w:p>
        </w:tc>
      </w:tr>
      <w:tr w:rsidR="00641E18" w:rsidRPr="006424F9" w14:paraId="6CE57233"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150B0800" w14:textId="73059032" w:rsidR="00641E18" w:rsidRPr="006C7D2D" w:rsidRDefault="00641E18" w:rsidP="00641E18">
            <w:r w:rsidRPr="00710DD2">
              <w:lastRenderedPageBreak/>
              <w:t>J0576</w:t>
            </w:r>
          </w:p>
        </w:tc>
        <w:tc>
          <w:tcPr>
            <w:tcW w:w="10102" w:type="dxa"/>
          </w:tcPr>
          <w:p w14:paraId="633EAC2F" w14:textId="508531CF"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670488">
              <w:t>Injection, buprenorphine extended-release (brixadi), 1 mg</w:t>
            </w:r>
          </w:p>
        </w:tc>
        <w:tc>
          <w:tcPr>
            <w:tcW w:w="1103" w:type="dxa"/>
          </w:tcPr>
          <w:p w14:paraId="76606C26" w14:textId="45EF5205"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3BA205E2" w14:textId="77777777" w:rsidR="00641E18" w:rsidRDefault="00641E18" w:rsidP="00641E18">
            <w:pPr>
              <w:cnfStyle w:val="000000100000" w:firstRow="0" w:lastRow="0" w:firstColumn="0" w:lastColumn="0" w:oddVBand="0" w:evenVBand="0" w:oddHBand="1" w:evenHBand="0" w:firstRowFirstColumn="0" w:firstRowLastColumn="0" w:lastRowFirstColumn="0" w:lastRowLastColumn="0"/>
            </w:pPr>
            <w:r>
              <w:t>Min Age: 18</w:t>
            </w:r>
          </w:p>
          <w:p w14:paraId="6C21EF47" w14:textId="45E942B0"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t xml:space="preserve">Max Units: </w:t>
            </w:r>
            <w:r w:rsidR="004E3503">
              <w:t>128</w:t>
            </w:r>
          </w:p>
        </w:tc>
      </w:tr>
      <w:tr w:rsidR="004E3503" w:rsidRPr="006424F9" w14:paraId="41E29061"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395AEEA9" w14:textId="3779CF1E" w:rsidR="004E3503" w:rsidRPr="006C7D2D" w:rsidRDefault="004E3503" w:rsidP="004E3503">
            <w:r w:rsidRPr="00710DD2">
              <w:t>J0688</w:t>
            </w:r>
          </w:p>
        </w:tc>
        <w:tc>
          <w:tcPr>
            <w:tcW w:w="10102" w:type="dxa"/>
          </w:tcPr>
          <w:p w14:paraId="7082A507" w14:textId="20D4A7B2" w:rsidR="004E3503" w:rsidRPr="006424F9" w:rsidRDefault="004E3503" w:rsidP="004E3503">
            <w:pPr>
              <w:cnfStyle w:val="000000000000" w:firstRow="0" w:lastRow="0" w:firstColumn="0" w:lastColumn="0" w:oddVBand="0" w:evenVBand="0" w:oddHBand="0" w:evenHBand="0" w:firstRowFirstColumn="0" w:firstRowLastColumn="0" w:lastRowFirstColumn="0" w:lastRowLastColumn="0"/>
            </w:pPr>
            <w:r w:rsidRPr="00670488">
              <w:t>Injection, cefazolin sodium (hikma), not therapeutically equivalent to J0690, 500 mg</w:t>
            </w:r>
          </w:p>
        </w:tc>
        <w:tc>
          <w:tcPr>
            <w:tcW w:w="1103" w:type="dxa"/>
          </w:tcPr>
          <w:p w14:paraId="5F02035D" w14:textId="092A75A4" w:rsidR="004E3503" w:rsidRPr="006424F9" w:rsidRDefault="004E3503" w:rsidP="004E350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6B47F082" w14:textId="06DFCBF6" w:rsidR="004E3503" w:rsidRPr="006424F9" w:rsidRDefault="004E3503" w:rsidP="004E3503">
            <w:pPr>
              <w:cnfStyle w:val="000000000000" w:firstRow="0" w:lastRow="0" w:firstColumn="0" w:lastColumn="0" w:oddVBand="0" w:evenVBand="0" w:oddHBand="0" w:evenHBand="0" w:firstRowFirstColumn="0" w:firstRowLastColumn="0" w:lastRowFirstColumn="0" w:lastRowLastColumn="0"/>
            </w:pPr>
            <w:r>
              <w:t xml:space="preserve">Max Units: </w:t>
            </w:r>
            <w:r w:rsidR="00380A8B">
              <w:t>16</w:t>
            </w:r>
          </w:p>
        </w:tc>
      </w:tr>
      <w:tr w:rsidR="004E3503" w:rsidRPr="006424F9" w14:paraId="39EDA73A"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2BC9BB79" w14:textId="570B7C9A" w:rsidR="004E3503" w:rsidRPr="006C7D2D" w:rsidRDefault="004E3503" w:rsidP="004E3503">
            <w:r w:rsidRPr="00710DD2">
              <w:t>J0750</w:t>
            </w:r>
          </w:p>
        </w:tc>
        <w:tc>
          <w:tcPr>
            <w:tcW w:w="10102" w:type="dxa"/>
          </w:tcPr>
          <w:p w14:paraId="7529C973" w14:textId="193214CF" w:rsidR="004E3503" w:rsidRPr="006424F9" w:rsidRDefault="004E3503" w:rsidP="004E3503">
            <w:pPr>
              <w:cnfStyle w:val="000000100000" w:firstRow="0" w:lastRow="0" w:firstColumn="0" w:lastColumn="0" w:oddVBand="0" w:evenVBand="0" w:oddHBand="1" w:evenHBand="0" w:firstRowFirstColumn="0" w:firstRowLastColumn="0" w:lastRowFirstColumn="0" w:lastRowLastColumn="0"/>
            </w:pPr>
            <w:r w:rsidRPr="00670488">
              <w:t>Emtricitabine 200 mg and tenofovir disoproxil fumarate 300 mg, oral</w:t>
            </w:r>
          </w:p>
        </w:tc>
        <w:tc>
          <w:tcPr>
            <w:tcW w:w="1103" w:type="dxa"/>
          </w:tcPr>
          <w:p w14:paraId="5F223F54" w14:textId="3CEFD6AA" w:rsidR="004E3503" w:rsidRPr="006424F9" w:rsidRDefault="004E3503" w:rsidP="004E350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3FE471C7" w14:textId="466A70DC" w:rsidR="004E3503" w:rsidRPr="006424F9" w:rsidRDefault="004E3503" w:rsidP="004E3503">
            <w:pPr>
              <w:cnfStyle w:val="000000100000" w:firstRow="0" w:lastRow="0" w:firstColumn="0" w:lastColumn="0" w:oddVBand="0" w:evenVBand="0" w:oddHBand="1" w:evenHBand="0" w:firstRowFirstColumn="0" w:firstRowLastColumn="0" w:lastRowFirstColumn="0" w:lastRowLastColumn="0"/>
            </w:pPr>
            <w:r>
              <w:t>Max Units: 1</w:t>
            </w:r>
          </w:p>
        </w:tc>
      </w:tr>
      <w:tr w:rsidR="004E3503" w:rsidRPr="006424F9" w14:paraId="4E95AE9F"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6D351DEE" w14:textId="6EB7FD74" w:rsidR="004E3503" w:rsidRPr="006C7D2D" w:rsidRDefault="004E3503" w:rsidP="004E3503">
            <w:r w:rsidRPr="00710DD2">
              <w:t>J0751</w:t>
            </w:r>
          </w:p>
        </w:tc>
        <w:tc>
          <w:tcPr>
            <w:tcW w:w="10102" w:type="dxa"/>
          </w:tcPr>
          <w:p w14:paraId="29CA26B4" w14:textId="31550511" w:rsidR="004E3503" w:rsidRPr="006424F9" w:rsidRDefault="004E3503" w:rsidP="004E3503">
            <w:pPr>
              <w:cnfStyle w:val="000000000000" w:firstRow="0" w:lastRow="0" w:firstColumn="0" w:lastColumn="0" w:oddVBand="0" w:evenVBand="0" w:oddHBand="0" w:evenHBand="0" w:firstRowFirstColumn="0" w:firstRowLastColumn="0" w:lastRowFirstColumn="0" w:lastRowLastColumn="0"/>
            </w:pPr>
            <w:r w:rsidRPr="00670488">
              <w:t>Emtricitabine 200mg and tenofovir alafenamide 25mg, oral</w:t>
            </w:r>
          </w:p>
        </w:tc>
        <w:tc>
          <w:tcPr>
            <w:tcW w:w="1103" w:type="dxa"/>
          </w:tcPr>
          <w:p w14:paraId="4B3B88F4" w14:textId="580B198A" w:rsidR="004E3503" w:rsidRPr="006424F9" w:rsidRDefault="004E3503" w:rsidP="004E350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601D002" w14:textId="7C788A13" w:rsidR="004E3503" w:rsidRPr="006424F9" w:rsidRDefault="004E3503" w:rsidP="004E3503">
            <w:pPr>
              <w:cnfStyle w:val="000000000000" w:firstRow="0" w:lastRow="0" w:firstColumn="0" w:lastColumn="0" w:oddVBand="0" w:evenVBand="0" w:oddHBand="0" w:evenHBand="0" w:firstRowFirstColumn="0" w:firstRowLastColumn="0" w:lastRowFirstColumn="0" w:lastRowLastColumn="0"/>
            </w:pPr>
            <w:r>
              <w:t>Max Units: 1</w:t>
            </w:r>
          </w:p>
        </w:tc>
      </w:tr>
      <w:tr w:rsidR="004E3503" w:rsidRPr="006424F9" w14:paraId="7D4480E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5F58F80E" w14:textId="23833F5B" w:rsidR="004E3503" w:rsidRPr="006C7D2D" w:rsidRDefault="004E3503" w:rsidP="004E3503">
            <w:r w:rsidRPr="00710DD2">
              <w:t>J0799</w:t>
            </w:r>
          </w:p>
        </w:tc>
        <w:tc>
          <w:tcPr>
            <w:tcW w:w="10102" w:type="dxa"/>
          </w:tcPr>
          <w:p w14:paraId="7331194F" w14:textId="25B03C09" w:rsidR="004E3503" w:rsidRPr="006424F9" w:rsidRDefault="004E3503" w:rsidP="004E3503">
            <w:pPr>
              <w:cnfStyle w:val="000000100000" w:firstRow="0" w:lastRow="0" w:firstColumn="0" w:lastColumn="0" w:oddVBand="0" w:evenVBand="0" w:oddHBand="1" w:evenHBand="0" w:firstRowFirstColumn="0" w:firstRowLastColumn="0" w:lastRowFirstColumn="0" w:lastRowLastColumn="0"/>
            </w:pPr>
            <w:r w:rsidRPr="00670488">
              <w:t>FDA approved prescription drug, only for use as HIV pre-exposure prophylaxis, not otherwise classified</w:t>
            </w:r>
          </w:p>
        </w:tc>
        <w:tc>
          <w:tcPr>
            <w:tcW w:w="1103" w:type="dxa"/>
          </w:tcPr>
          <w:p w14:paraId="3DA4DEF0" w14:textId="3CDF9E8C" w:rsidR="004E3503" w:rsidRPr="006424F9" w:rsidRDefault="004E3503" w:rsidP="004E3503">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7909851C" w14:textId="3755F928" w:rsidR="004E3503" w:rsidRPr="006424F9" w:rsidRDefault="004E3503" w:rsidP="004E3503">
            <w:pPr>
              <w:cnfStyle w:val="000000100000" w:firstRow="0" w:lastRow="0" w:firstColumn="0" w:lastColumn="0" w:oddVBand="0" w:evenVBand="0" w:oddHBand="1" w:evenHBand="0" w:firstRowFirstColumn="0" w:firstRowLastColumn="0" w:lastRowFirstColumn="0" w:lastRowLastColumn="0"/>
            </w:pPr>
            <w:r>
              <w:t>Max Units: 1</w:t>
            </w:r>
          </w:p>
        </w:tc>
      </w:tr>
      <w:tr w:rsidR="004E3503" w:rsidRPr="006424F9" w14:paraId="0CE933A7"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4811EFF7" w14:textId="7D225567" w:rsidR="004E3503" w:rsidRPr="006C7D2D" w:rsidRDefault="004E3503" w:rsidP="004E3503">
            <w:r w:rsidRPr="00710DD2">
              <w:t>J0873</w:t>
            </w:r>
          </w:p>
        </w:tc>
        <w:tc>
          <w:tcPr>
            <w:tcW w:w="10102" w:type="dxa"/>
          </w:tcPr>
          <w:p w14:paraId="732FACAC" w14:textId="74FBFD75" w:rsidR="004E3503" w:rsidRPr="006424F9" w:rsidRDefault="004E3503" w:rsidP="004E3503">
            <w:pPr>
              <w:cnfStyle w:val="000000000000" w:firstRow="0" w:lastRow="0" w:firstColumn="0" w:lastColumn="0" w:oddVBand="0" w:evenVBand="0" w:oddHBand="0" w:evenHBand="0" w:firstRowFirstColumn="0" w:firstRowLastColumn="0" w:lastRowFirstColumn="0" w:lastRowLastColumn="0"/>
            </w:pPr>
            <w:r w:rsidRPr="00670488">
              <w:t>Injection, daptomycin (xellia) not therapeutically equivalent to J0878, 1 mg</w:t>
            </w:r>
          </w:p>
        </w:tc>
        <w:tc>
          <w:tcPr>
            <w:tcW w:w="1103" w:type="dxa"/>
          </w:tcPr>
          <w:p w14:paraId="07002971" w14:textId="69D22B69" w:rsidR="004E3503" w:rsidRPr="006424F9" w:rsidRDefault="004E3503" w:rsidP="004E3503">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C427758" w14:textId="301C97C4" w:rsidR="004E3503" w:rsidRPr="006424F9" w:rsidRDefault="004E3503" w:rsidP="004E3503">
            <w:pPr>
              <w:cnfStyle w:val="000000000000" w:firstRow="0" w:lastRow="0" w:firstColumn="0" w:lastColumn="0" w:oddVBand="0" w:evenVBand="0" w:oddHBand="0" w:evenHBand="0" w:firstRowFirstColumn="0" w:firstRowLastColumn="0" w:lastRowFirstColumn="0" w:lastRowLastColumn="0"/>
            </w:pPr>
            <w:r>
              <w:t>Max Units: 1</w:t>
            </w:r>
            <w:r w:rsidR="00380A8B">
              <w:t>,500</w:t>
            </w:r>
          </w:p>
        </w:tc>
      </w:tr>
      <w:tr w:rsidR="00641E18" w:rsidRPr="006424F9" w14:paraId="3013B2F0"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96F487C" w14:textId="29335E55" w:rsidR="00641E18" w:rsidRPr="006C7D2D" w:rsidRDefault="00641E18" w:rsidP="00641E18">
            <w:r w:rsidRPr="00710DD2">
              <w:t>J1105</w:t>
            </w:r>
          </w:p>
        </w:tc>
        <w:tc>
          <w:tcPr>
            <w:tcW w:w="10102" w:type="dxa"/>
          </w:tcPr>
          <w:p w14:paraId="6D3CAD70" w14:textId="023769B1"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670488">
              <w:t>Dexmedetomidine, oral, 1 mcg</w:t>
            </w:r>
          </w:p>
        </w:tc>
        <w:tc>
          <w:tcPr>
            <w:tcW w:w="1103" w:type="dxa"/>
          </w:tcPr>
          <w:p w14:paraId="4BD68D36" w14:textId="3ED85115"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5AE7985" w14:textId="77777777" w:rsidR="00662345" w:rsidRDefault="00662345" w:rsidP="00662345">
            <w:pPr>
              <w:cnfStyle w:val="000000100000" w:firstRow="0" w:lastRow="0" w:firstColumn="0" w:lastColumn="0" w:oddVBand="0" w:evenVBand="0" w:oddHBand="1" w:evenHBand="0" w:firstRowFirstColumn="0" w:firstRowLastColumn="0" w:lastRowFirstColumn="0" w:lastRowLastColumn="0"/>
            </w:pPr>
            <w:r>
              <w:t>Min Age: 18</w:t>
            </w:r>
          </w:p>
          <w:p w14:paraId="00F41D46" w14:textId="0491FAFF" w:rsidR="00641E18" w:rsidRPr="006424F9" w:rsidRDefault="00662345" w:rsidP="00662345">
            <w:pPr>
              <w:cnfStyle w:val="000000100000" w:firstRow="0" w:lastRow="0" w:firstColumn="0" w:lastColumn="0" w:oddVBand="0" w:evenVBand="0" w:oddHBand="1" w:evenHBand="0" w:firstRowFirstColumn="0" w:firstRowLastColumn="0" w:lastRowFirstColumn="0" w:lastRowLastColumn="0"/>
            </w:pPr>
            <w:r>
              <w:t xml:space="preserve">Max Units: </w:t>
            </w:r>
            <w:r>
              <w:t>360</w:t>
            </w:r>
          </w:p>
        </w:tc>
      </w:tr>
      <w:tr w:rsidR="00641E18" w:rsidRPr="006424F9" w14:paraId="44146E8F"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7EC476FA" w14:textId="32B6BDEB" w:rsidR="00641E18" w:rsidRPr="006C7D2D" w:rsidRDefault="00641E18" w:rsidP="00641E18">
            <w:r w:rsidRPr="00710DD2">
              <w:t>J1304</w:t>
            </w:r>
          </w:p>
        </w:tc>
        <w:tc>
          <w:tcPr>
            <w:tcW w:w="10102" w:type="dxa"/>
          </w:tcPr>
          <w:p w14:paraId="52155FB3" w14:textId="22DE6C44"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670488">
              <w:t>Injection, tofersen, 1 mg</w:t>
            </w:r>
          </w:p>
        </w:tc>
        <w:tc>
          <w:tcPr>
            <w:tcW w:w="1103" w:type="dxa"/>
          </w:tcPr>
          <w:p w14:paraId="19053676" w14:textId="0BAB68BA"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5BDBA8CB" w14:textId="77777777" w:rsidR="00662345" w:rsidRDefault="00662345" w:rsidP="00662345">
            <w:pPr>
              <w:cnfStyle w:val="000000000000" w:firstRow="0" w:lastRow="0" w:firstColumn="0" w:lastColumn="0" w:oddVBand="0" w:evenVBand="0" w:oddHBand="0" w:evenHBand="0" w:firstRowFirstColumn="0" w:firstRowLastColumn="0" w:lastRowFirstColumn="0" w:lastRowLastColumn="0"/>
            </w:pPr>
            <w:r>
              <w:t>Min Age: 18</w:t>
            </w:r>
          </w:p>
          <w:p w14:paraId="78071DF0" w14:textId="5164ECF2" w:rsidR="00641E18" w:rsidRPr="006424F9" w:rsidRDefault="00662345" w:rsidP="00662345">
            <w:pPr>
              <w:cnfStyle w:val="000000000000" w:firstRow="0" w:lastRow="0" w:firstColumn="0" w:lastColumn="0" w:oddVBand="0" w:evenVBand="0" w:oddHBand="0" w:evenHBand="0" w:firstRowFirstColumn="0" w:firstRowLastColumn="0" w:lastRowFirstColumn="0" w:lastRowLastColumn="0"/>
            </w:pPr>
            <w:r>
              <w:t xml:space="preserve">Max Units: </w:t>
            </w:r>
            <w:r>
              <w:t>100</w:t>
            </w:r>
          </w:p>
        </w:tc>
      </w:tr>
      <w:tr w:rsidR="00641E18" w:rsidRPr="006424F9" w14:paraId="5226E538"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5EE22CDA" w14:textId="27A0AE73" w:rsidR="00641E18" w:rsidRPr="006C7D2D" w:rsidRDefault="00641E18" w:rsidP="00641E18">
            <w:r w:rsidRPr="00710DD2">
              <w:t>J1412</w:t>
            </w:r>
          </w:p>
        </w:tc>
        <w:tc>
          <w:tcPr>
            <w:tcW w:w="10102" w:type="dxa"/>
          </w:tcPr>
          <w:p w14:paraId="25DF9D49" w14:textId="49EC32B0"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670488">
              <w:t>Injection, valoctocogene roxaparvovec-rvox, per mL, containing nominal 2 × 10^13 vector genome</w:t>
            </w:r>
          </w:p>
        </w:tc>
        <w:tc>
          <w:tcPr>
            <w:tcW w:w="1103" w:type="dxa"/>
          </w:tcPr>
          <w:p w14:paraId="0EA1B730" w14:textId="49DD4FBB"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CFD72B8" w14:textId="55187774" w:rsidR="00641E18" w:rsidRPr="006424F9" w:rsidRDefault="00662345" w:rsidP="00662345">
            <w:pPr>
              <w:cnfStyle w:val="000000100000" w:firstRow="0" w:lastRow="0" w:firstColumn="0" w:lastColumn="0" w:oddVBand="0" w:evenVBand="0" w:oddHBand="1" w:evenHBand="0" w:firstRowFirstColumn="0" w:firstRowLastColumn="0" w:lastRowFirstColumn="0" w:lastRowLastColumn="0"/>
            </w:pPr>
            <w:r>
              <w:t>Min Age: 18</w:t>
            </w:r>
          </w:p>
        </w:tc>
      </w:tr>
      <w:tr w:rsidR="00641E18" w:rsidRPr="006424F9" w14:paraId="2F0AC43C"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3934703C" w14:textId="5A512F98" w:rsidR="00641E18" w:rsidRPr="006C7D2D" w:rsidRDefault="00641E18" w:rsidP="00641E18">
            <w:r w:rsidRPr="00710DD2">
              <w:t>J1413</w:t>
            </w:r>
          </w:p>
        </w:tc>
        <w:tc>
          <w:tcPr>
            <w:tcW w:w="10102" w:type="dxa"/>
          </w:tcPr>
          <w:p w14:paraId="2BC26DF0" w14:textId="05616D72"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670488">
              <w:t>Injection, delandistrogene moxeparvovec-rokl, per therapeutic dose</w:t>
            </w:r>
          </w:p>
        </w:tc>
        <w:tc>
          <w:tcPr>
            <w:tcW w:w="1103" w:type="dxa"/>
          </w:tcPr>
          <w:p w14:paraId="5D00563E" w14:textId="4A48A08F"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5B3C4577" w14:textId="745B265A" w:rsidR="00662345" w:rsidRDefault="00662345" w:rsidP="00662345">
            <w:pPr>
              <w:cnfStyle w:val="000000000000" w:firstRow="0" w:lastRow="0" w:firstColumn="0" w:lastColumn="0" w:oddVBand="0" w:evenVBand="0" w:oddHBand="0" w:evenHBand="0" w:firstRowFirstColumn="0" w:firstRowLastColumn="0" w:lastRowFirstColumn="0" w:lastRowLastColumn="0"/>
            </w:pPr>
            <w:r>
              <w:t xml:space="preserve">Min Age: </w:t>
            </w:r>
            <w:r w:rsidR="000041FB">
              <w:t>4</w:t>
            </w:r>
          </w:p>
          <w:p w14:paraId="638A433A" w14:textId="74E6CD97" w:rsidR="000041FB" w:rsidRDefault="000041FB" w:rsidP="00662345">
            <w:pPr>
              <w:cnfStyle w:val="000000000000" w:firstRow="0" w:lastRow="0" w:firstColumn="0" w:lastColumn="0" w:oddVBand="0" w:evenVBand="0" w:oddHBand="0" w:evenHBand="0" w:firstRowFirstColumn="0" w:firstRowLastColumn="0" w:lastRowFirstColumn="0" w:lastRowLastColumn="0"/>
            </w:pPr>
            <w:r>
              <w:t>Max Age: 5</w:t>
            </w:r>
          </w:p>
          <w:p w14:paraId="70F9825B" w14:textId="6173CED5" w:rsidR="00641E18" w:rsidRPr="006424F9" w:rsidRDefault="00662345" w:rsidP="00662345">
            <w:pPr>
              <w:cnfStyle w:val="000000000000" w:firstRow="0" w:lastRow="0" w:firstColumn="0" w:lastColumn="0" w:oddVBand="0" w:evenVBand="0" w:oddHBand="0" w:evenHBand="0" w:firstRowFirstColumn="0" w:firstRowLastColumn="0" w:lastRowFirstColumn="0" w:lastRowLastColumn="0"/>
            </w:pPr>
            <w:r>
              <w:t>Max Units: 1</w:t>
            </w:r>
          </w:p>
        </w:tc>
      </w:tr>
      <w:tr w:rsidR="00641E18" w:rsidRPr="006424F9" w14:paraId="5CA78CA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4B171048" w14:textId="779BAE6F" w:rsidR="00641E18" w:rsidRPr="006C7D2D" w:rsidRDefault="00641E18" w:rsidP="00641E18">
            <w:r w:rsidRPr="00710DD2">
              <w:t>J1596</w:t>
            </w:r>
          </w:p>
        </w:tc>
        <w:tc>
          <w:tcPr>
            <w:tcW w:w="10102" w:type="dxa"/>
          </w:tcPr>
          <w:p w14:paraId="4ED875DE" w14:textId="05B06A49"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670488">
              <w:t>Injection, glycopyrrolate, 0.1 mg</w:t>
            </w:r>
          </w:p>
        </w:tc>
        <w:tc>
          <w:tcPr>
            <w:tcW w:w="1103" w:type="dxa"/>
          </w:tcPr>
          <w:p w14:paraId="612EAC13" w14:textId="5F446FCE"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568C3A5B" w14:textId="6C9036EF" w:rsidR="00641E18" w:rsidRPr="006424F9" w:rsidRDefault="000041FB" w:rsidP="00641E18">
            <w:pPr>
              <w:cnfStyle w:val="000000100000" w:firstRow="0" w:lastRow="0" w:firstColumn="0" w:lastColumn="0" w:oddVBand="0" w:evenVBand="0" w:oddHBand="1" w:evenHBand="0" w:firstRowFirstColumn="0" w:firstRowLastColumn="0" w:lastRowFirstColumn="0" w:lastRowLastColumn="0"/>
            </w:pPr>
            <w:r>
              <w:t>Max Units: 1</w:t>
            </w:r>
          </w:p>
        </w:tc>
      </w:tr>
      <w:tr w:rsidR="00641E18" w:rsidRPr="006424F9" w14:paraId="5B6E35E3"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4E50B081" w14:textId="2A7FDED2" w:rsidR="00641E18" w:rsidRPr="006C7D2D" w:rsidRDefault="00641E18" w:rsidP="00641E18">
            <w:r w:rsidRPr="00710DD2">
              <w:t>J1939</w:t>
            </w:r>
          </w:p>
        </w:tc>
        <w:tc>
          <w:tcPr>
            <w:tcW w:w="10102" w:type="dxa"/>
          </w:tcPr>
          <w:p w14:paraId="0890132B" w14:textId="5BEA2B04"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670488">
              <w:t>Injection, bumetanide, 0.5 mg</w:t>
            </w:r>
          </w:p>
        </w:tc>
        <w:tc>
          <w:tcPr>
            <w:tcW w:w="1103" w:type="dxa"/>
          </w:tcPr>
          <w:p w14:paraId="1A3C04FB" w14:textId="5F821437"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6952E5DE" w14:textId="77777777" w:rsidR="007D40C2" w:rsidRDefault="007D40C2" w:rsidP="007D40C2">
            <w:pPr>
              <w:cnfStyle w:val="000000000000" w:firstRow="0" w:lastRow="0" w:firstColumn="0" w:lastColumn="0" w:oddVBand="0" w:evenVBand="0" w:oddHBand="0" w:evenHBand="0" w:firstRowFirstColumn="0" w:firstRowLastColumn="0" w:lastRowFirstColumn="0" w:lastRowLastColumn="0"/>
            </w:pPr>
            <w:r>
              <w:t>Min Age: 18</w:t>
            </w:r>
          </w:p>
          <w:p w14:paraId="0B97D90B" w14:textId="70E5D801" w:rsidR="00641E18" w:rsidRPr="006424F9" w:rsidRDefault="007D40C2" w:rsidP="007D40C2">
            <w:pPr>
              <w:cnfStyle w:val="000000000000" w:firstRow="0" w:lastRow="0" w:firstColumn="0" w:lastColumn="0" w:oddVBand="0" w:evenVBand="0" w:oddHBand="0" w:evenHBand="0" w:firstRowFirstColumn="0" w:firstRowLastColumn="0" w:lastRowFirstColumn="0" w:lastRowLastColumn="0"/>
            </w:pPr>
            <w:r>
              <w:t xml:space="preserve">Max Units: </w:t>
            </w:r>
            <w:r>
              <w:t>20</w:t>
            </w:r>
          </w:p>
        </w:tc>
      </w:tr>
      <w:tr w:rsidR="00641E18" w:rsidRPr="006424F9" w14:paraId="3B47B6EA"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2E163CD4" w14:textId="0693F9EE" w:rsidR="00641E18" w:rsidRPr="006C7D2D" w:rsidRDefault="00641E18" w:rsidP="00641E18">
            <w:r w:rsidRPr="00710DD2">
              <w:t>J2403</w:t>
            </w:r>
          </w:p>
        </w:tc>
        <w:tc>
          <w:tcPr>
            <w:tcW w:w="10102" w:type="dxa"/>
          </w:tcPr>
          <w:p w14:paraId="2628520E" w14:textId="418110A5"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670488">
              <w:t>Chloroprocaine hcl ophthalmic, 3% gel, 1 mg</w:t>
            </w:r>
          </w:p>
        </w:tc>
        <w:tc>
          <w:tcPr>
            <w:tcW w:w="1103" w:type="dxa"/>
          </w:tcPr>
          <w:p w14:paraId="73E0B009" w14:textId="1C4E6EC7"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14FC6EC1" w14:textId="77777777" w:rsidR="007D40C2" w:rsidRDefault="007D40C2" w:rsidP="007D40C2">
            <w:pPr>
              <w:cnfStyle w:val="000000100000" w:firstRow="0" w:lastRow="0" w:firstColumn="0" w:lastColumn="0" w:oddVBand="0" w:evenVBand="0" w:oddHBand="1" w:evenHBand="0" w:firstRowFirstColumn="0" w:firstRowLastColumn="0" w:lastRowFirstColumn="0" w:lastRowLastColumn="0"/>
            </w:pPr>
            <w:r>
              <w:t>Min Age: 18</w:t>
            </w:r>
          </w:p>
          <w:p w14:paraId="0DCE3804" w14:textId="1BDB5E0D" w:rsidR="00641E18" w:rsidRPr="006424F9" w:rsidRDefault="007D40C2" w:rsidP="007D40C2">
            <w:pPr>
              <w:cnfStyle w:val="000000100000" w:firstRow="0" w:lastRow="0" w:firstColumn="0" w:lastColumn="0" w:oddVBand="0" w:evenVBand="0" w:oddHBand="1" w:evenHBand="0" w:firstRowFirstColumn="0" w:firstRowLastColumn="0" w:lastRowFirstColumn="0" w:lastRowLastColumn="0"/>
            </w:pPr>
            <w:r>
              <w:t>Max Units: 1</w:t>
            </w:r>
          </w:p>
        </w:tc>
      </w:tr>
      <w:tr w:rsidR="00641E18" w:rsidRPr="006424F9" w14:paraId="437126E3"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4940F118" w14:textId="75E7D88E" w:rsidR="00641E18" w:rsidRPr="006C7D2D" w:rsidRDefault="00641E18" w:rsidP="00641E18">
            <w:r w:rsidRPr="00710DD2">
              <w:t>J2404</w:t>
            </w:r>
          </w:p>
        </w:tc>
        <w:tc>
          <w:tcPr>
            <w:tcW w:w="10102" w:type="dxa"/>
          </w:tcPr>
          <w:p w14:paraId="5B6E0780" w14:textId="0F685BC4"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670488">
              <w:t>Injection, nicardipine, 0.1 mg</w:t>
            </w:r>
          </w:p>
        </w:tc>
        <w:tc>
          <w:tcPr>
            <w:tcW w:w="1103" w:type="dxa"/>
          </w:tcPr>
          <w:p w14:paraId="272294EA" w14:textId="07FC983F"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13AE6C37" w14:textId="77777777" w:rsidR="007D40C2" w:rsidRDefault="007D40C2" w:rsidP="007D40C2">
            <w:pPr>
              <w:cnfStyle w:val="000000000000" w:firstRow="0" w:lastRow="0" w:firstColumn="0" w:lastColumn="0" w:oddVBand="0" w:evenVBand="0" w:oddHBand="0" w:evenHBand="0" w:firstRowFirstColumn="0" w:firstRowLastColumn="0" w:lastRowFirstColumn="0" w:lastRowLastColumn="0"/>
            </w:pPr>
            <w:r>
              <w:t>Min Age: 18</w:t>
            </w:r>
          </w:p>
          <w:p w14:paraId="74B79F8F" w14:textId="1453F3AE" w:rsidR="00641E18" w:rsidRPr="006424F9" w:rsidRDefault="007D40C2" w:rsidP="007D40C2">
            <w:pPr>
              <w:cnfStyle w:val="000000000000" w:firstRow="0" w:lastRow="0" w:firstColumn="0" w:lastColumn="0" w:oddVBand="0" w:evenVBand="0" w:oddHBand="0" w:evenHBand="0" w:firstRowFirstColumn="0" w:firstRowLastColumn="0" w:lastRowFirstColumn="0" w:lastRowLastColumn="0"/>
            </w:pPr>
            <w:r>
              <w:t>Max Units: 1</w:t>
            </w:r>
          </w:p>
        </w:tc>
      </w:tr>
      <w:tr w:rsidR="00641E18" w:rsidRPr="006424F9" w14:paraId="0B48FAAB"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6EDA8B5" w14:textId="5A6BA929" w:rsidR="00641E18" w:rsidRPr="006C7D2D" w:rsidRDefault="00641E18" w:rsidP="00641E18">
            <w:r w:rsidRPr="00710DD2">
              <w:t>J2508</w:t>
            </w:r>
          </w:p>
        </w:tc>
        <w:tc>
          <w:tcPr>
            <w:tcW w:w="10102" w:type="dxa"/>
          </w:tcPr>
          <w:p w14:paraId="466E0437" w14:textId="31952F2B"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670488">
              <w:t>Injection, pegunigalsidase alfa-iwxj, 1 mg</w:t>
            </w:r>
          </w:p>
        </w:tc>
        <w:tc>
          <w:tcPr>
            <w:tcW w:w="1103" w:type="dxa"/>
          </w:tcPr>
          <w:p w14:paraId="05A4915E" w14:textId="00695519"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15697F65" w14:textId="1EB52237" w:rsidR="00641E18" w:rsidRPr="006424F9" w:rsidRDefault="007D40C2" w:rsidP="007D40C2">
            <w:pPr>
              <w:cnfStyle w:val="000000100000" w:firstRow="0" w:lastRow="0" w:firstColumn="0" w:lastColumn="0" w:oddVBand="0" w:evenVBand="0" w:oddHBand="1" w:evenHBand="0" w:firstRowFirstColumn="0" w:firstRowLastColumn="0" w:lastRowFirstColumn="0" w:lastRowLastColumn="0"/>
            </w:pPr>
            <w:r>
              <w:t>Min Age: 18</w:t>
            </w:r>
          </w:p>
        </w:tc>
      </w:tr>
      <w:tr w:rsidR="00641E18" w:rsidRPr="006424F9" w14:paraId="551D6FF1"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9C535B6" w14:textId="6F45612F" w:rsidR="00641E18" w:rsidRPr="006C7D2D" w:rsidRDefault="00641E18" w:rsidP="00641E18">
            <w:r w:rsidRPr="00710DD2">
              <w:t>J2679</w:t>
            </w:r>
          </w:p>
        </w:tc>
        <w:tc>
          <w:tcPr>
            <w:tcW w:w="10102" w:type="dxa"/>
          </w:tcPr>
          <w:p w14:paraId="6DAA3472" w14:textId="433F4A9B"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670488">
              <w:t>Injection, fluphenazine hcl, 1.25 mg</w:t>
            </w:r>
          </w:p>
        </w:tc>
        <w:tc>
          <w:tcPr>
            <w:tcW w:w="1103" w:type="dxa"/>
          </w:tcPr>
          <w:p w14:paraId="35AAF57F" w14:textId="63F25A00"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92FC95B" w14:textId="46ED7E55" w:rsidR="007D40C2" w:rsidRDefault="007D40C2" w:rsidP="007D40C2">
            <w:pPr>
              <w:cnfStyle w:val="000000000000" w:firstRow="0" w:lastRow="0" w:firstColumn="0" w:lastColumn="0" w:oddVBand="0" w:evenVBand="0" w:oddHBand="0" w:evenHBand="0" w:firstRowFirstColumn="0" w:firstRowLastColumn="0" w:lastRowFirstColumn="0" w:lastRowLastColumn="0"/>
            </w:pPr>
            <w:r>
              <w:t>Min Age: 1</w:t>
            </w:r>
            <w:r w:rsidR="00281492">
              <w:t>2</w:t>
            </w:r>
          </w:p>
          <w:p w14:paraId="7A98DB2E" w14:textId="26A8A6C1" w:rsidR="00641E18" w:rsidRPr="006424F9" w:rsidRDefault="007D40C2" w:rsidP="007D40C2">
            <w:pPr>
              <w:cnfStyle w:val="000000000000" w:firstRow="0" w:lastRow="0" w:firstColumn="0" w:lastColumn="0" w:oddVBand="0" w:evenVBand="0" w:oddHBand="0" w:evenHBand="0" w:firstRowFirstColumn="0" w:firstRowLastColumn="0" w:lastRowFirstColumn="0" w:lastRowLastColumn="0"/>
            </w:pPr>
            <w:r>
              <w:t xml:space="preserve">Max Units: </w:t>
            </w:r>
            <w:r w:rsidR="00281492">
              <w:t>8</w:t>
            </w:r>
          </w:p>
        </w:tc>
      </w:tr>
      <w:tr w:rsidR="00641E18" w:rsidRPr="006424F9" w14:paraId="0DE1F15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55C50AF" w14:textId="53AE395D" w:rsidR="00641E18" w:rsidRPr="006C7D2D" w:rsidRDefault="00641E18" w:rsidP="00641E18">
            <w:r w:rsidRPr="00710DD2">
              <w:t>J2799</w:t>
            </w:r>
          </w:p>
        </w:tc>
        <w:tc>
          <w:tcPr>
            <w:tcW w:w="10102" w:type="dxa"/>
          </w:tcPr>
          <w:p w14:paraId="21902524" w14:textId="6E1DE8CF"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670488">
              <w:t>Injection, risperidone, (uzedy), 1 mg</w:t>
            </w:r>
          </w:p>
        </w:tc>
        <w:tc>
          <w:tcPr>
            <w:tcW w:w="1103" w:type="dxa"/>
          </w:tcPr>
          <w:p w14:paraId="31ED8835" w14:textId="63739B80"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08F2097" w14:textId="4E47D0F9" w:rsidR="00641E18" w:rsidRPr="006424F9" w:rsidRDefault="002F1BBF" w:rsidP="00641E18">
            <w:pPr>
              <w:cnfStyle w:val="000000100000" w:firstRow="0" w:lastRow="0" w:firstColumn="0" w:lastColumn="0" w:oddVBand="0" w:evenVBand="0" w:oddHBand="1" w:evenHBand="0" w:firstRowFirstColumn="0" w:firstRowLastColumn="0" w:lastRowFirstColumn="0" w:lastRowLastColumn="0"/>
            </w:pPr>
            <w:r>
              <w:t xml:space="preserve">Max Units: </w:t>
            </w:r>
            <w:r>
              <w:t>250</w:t>
            </w:r>
          </w:p>
        </w:tc>
      </w:tr>
      <w:tr w:rsidR="002F1BBF" w:rsidRPr="006424F9" w14:paraId="3805C6A1"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FF437BA" w14:textId="5DDB9733" w:rsidR="002F1BBF" w:rsidRPr="006C7D2D" w:rsidRDefault="002F1BBF" w:rsidP="002F1BBF">
            <w:r w:rsidRPr="00710DD2">
              <w:t>J3401</w:t>
            </w:r>
          </w:p>
        </w:tc>
        <w:tc>
          <w:tcPr>
            <w:tcW w:w="10102" w:type="dxa"/>
          </w:tcPr>
          <w:p w14:paraId="470AA47D" w14:textId="0C793880"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670488">
              <w:t>Beremagene geperpavec-svdt for topical administration, containing nominal 5 x 10^9 pfu/ml vector genomes, per 0.1 mL</w:t>
            </w:r>
          </w:p>
        </w:tc>
        <w:tc>
          <w:tcPr>
            <w:tcW w:w="1103" w:type="dxa"/>
          </w:tcPr>
          <w:p w14:paraId="7E551D4B" w14:textId="65215C22"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251D284" w14:textId="0BAA2762"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3E07C6">
              <w:t xml:space="preserve">Max Units: </w:t>
            </w:r>
            <w:r w:rsidR="00E25E3B">
              <w:t>16</w:t>
            </w:r>
          </w:p>
        </w:tc>
      </w:tr>
      <w:tr w:rsidR="002F1BBF" w:rsidRPr="006424F9" w14:paraId="1CD8B259"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50A1DC90" w14:textId="4C446761" w:rsidR="002F1BBF" w:rsidRPr="006C7D2D" w:rsidRDefault="002F1BBF" w:rsidP="002F1BBF">
            <w:r w:rsidRPr="00710DD2">
              <w:t>J3425</w:t>
            </w:r>
          </w:p>
        </w:tc>
        <w:tc>
          <w:tcPr>
            <w:tcW w:w="10102" w:type="dxa"/>
          </w:tcPr>
          <w:p w14:paraId="6C97647D" w14:textId="21793E2D" w:rsidR="002F1BBF" w:rsidRPr="006424F9" w:rsidRDefault="002F1BBF" w:rsidP="002F1BBF">
            <w:pPr>
              <w:cnfStyle w:val="000000100000" w:firstRow="0" w:lastRow="0" w:firstColumn="0" w:lastColumn="0" w:oddVBand="0" w:evenVBand="0" w:oddHBand="1" w:evenHBand="0" w:firstRowFirstColumn="0" w:firstRowLastColumn="0" w:lastRowFirstColumn="0" w:lastRowLastColumn="0"/>
            </w:pPr>
            <w:r w:rsidRPr="00670488">
              <w:t>Injection, hydroxocobalamin, 10 mcg</w:t>
            </w:r>
          </w:p>
        </w:tc>
        <w:tc>
          <w:tcPr>
            <w:tcW w:w="1103" w:type="dxa"/>
          </w:tcPr>
          <w:p w14:paraId="06F709FF" w14:textId="4BD86E00" w:rsidR="002F1BBF" w:rsidRPr="006424F9" w:rsidRDefault="002F1BBF" w:rsidP="002F1BBF">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4E473568" w14:textId="650CE774" w:rsidR="002F1BBF" w:rsidRPr="006424F9" w:rsidRDefault="002F1BBF" w:rsidP="002F1BBF">
            <w:pPr>
              <w:cnfStyle w:val="000000100000" w:firstRow="0" w:lastRow="0" w:firstColumn="0" w:lastColumn="0" w:oddVBand="0" w:evenVBand="0" w:oddHBand="1" w:evenHBand="0" w:firstRowFirstColumn="0" w:firstRowLastColumn="0" w:lastRowFirstColumn="0" w:lastRowLastColumn="0"/>
            </w:pPr>
            <w:r w:rsidRPr="003E07C6">
              <w:t xml:space="preserve">Max Units: </w:t>
            </w:r>
            <w:r w:rsidR="00E25E3B">
              <w:t>1</w:t>
            </w:r>
          </w:p>
        </w:tc>
      </w:tr>
      <w:tr w:rsidR="002F1BBF" w:rsidRPr="006424F9" w14:paraId="1FEE3F0E"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403EB276" w14:textId="773EC4A2" w:rsidR="002F1BBF" w:rsidRPr="006C7D2D" w:rsidRDefault="002F1BBF" w:rsidP="002F1BBF">
            <w:r w:rsidRPr="00710DD2">
              <w:t>J9052</w:t>
            </w:r>
          </w:p>
        </w:tc>
        <w:tc>
          <w:tcPr>
            <w:tcW w:w="10102" w:type="dxa"/>
          </w:tcPr>
          <w:p w14:paraId="40512033" w14:textId="4352F640"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670488">
              <w:t>Injection, carmustine (accord), not therapeutically equivalent to J9050, 100 mg</w:t>
            </w:r>
          </w:p>
        </w:tc>
        <w:tc>
          <w:tcPr>
            <w:tcW w:w="1103" w:type="dxa"/>
          </w:tcPr>
          <w:p w14:paraId="034D1B60" w14:textId="4900D42F"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01FD2FE" w14:textId="2B03612E"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3E07C6">
              <w:t xml:space="preserve">Max Units: </w:t>
            </w:r>
            <w:r w:rsidR="00E25E3B">
              <w:t>6</w:t>
            </w:r>
          </w:p>
        </w:tc>
      </w:tr>
      <w:tr w:rsidR="002F1BBF" w:rsidRPr="006424F9" w14:paraId="6111EE79"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11F5D255" w14:textId="3E0A773C" w:rsidR="002F1BBF" w:rsidRPr="006C7D2D" w:rsidRDefault="002F1BBF" w:rsidP="002F1BBF">
            <w:r w:rsidRPr="00710DD2">
              <w:t>J9072</w:t>
            </w:r>
          </w:p>
        </w:tc>
        <w:tc>
          <w:tcPr>
            <w:tcW w:w="10102" w:type="dxa"/>
          </w:tcPr>
          <w:p w14:paraId="1E92BCFB" w14:textId="60BDCE0A" w:rsidR="002F1BBF" w:rsidRPr="006424F9" w:rsidRDefault="002F1BBF" w:rsidP="002F1BBF">
            <w:pPr>
              <w:cnfStyle w:val="000000100000" w:firstRow="0" w:lastRow="0" w:firstColumn="0" w:lastColumn="0" w:oddVBand="0" w:evenVBand="0" w:oddHBand="1" w:evenHBand="0" w:firstRowFirstColumn="0" w:firstRowLastColumn="0" w:lastRowFirstColumn="0" w:lastRowLastColumn="0"/>
            </w:pPr>
            <w:r w:rsidRPr="00670488">
              <w:t>Injection, cyclophosphamide, (dr. reddy’s), 5 mg</w:t>
            </w:r>
          </w:p>
        </w:tc>
        <w:tc>
          <w:tcPr>
            <w:tcW w:w="1103" w:type="dxa"/>
          </w:tcPr>
          <w:p w14:paraId="7E68A233" w14:textId="3FD8F547" w:rsidR="002F1BBF" w:rsidRPr="006424F9" w:rsidRDefault="002F1BBF" w:rsidP="002F1BBF">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0F238780" w14:textId="19FF7EDD" w:rsidR="002F1BBF" w:rsidRPr="006424F9" w:rsidRDefault="002F1BBF" w:rsidP="002F1BBF">
            <w:pPr>
              <w:cnfStyle w:val="000000100000" w:firstRow="0" w:lastRow="0" w:firstColumn="0" w:lastColumn="0" w:oddVBand="0" w:evenVBand="0" w:oddHBand="1" w:evenHBand="0" w:firstRowFirstColumn="0" w:firstRowLastColumn="0" w:lastRowFirstColumn="0" w:lastRowLastColumn="0"/>
            </w:pPr>
            <w:r w:rsidRPr="003E07C6">
              <w:t xml:space="preserve">Max Units: </w:t>
            </w:r>
            <w:r w:rsidR="00E25E3B">
              <w:t>1,500</w:t>
            </w:r>
          </w:p>
        </w:tc>
      </w:tr>
      <w:tr w:rsidR="002F1BBF" w:rsidRPr="006424F9" w14:paraId="18E52A95"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7F681E9" w14:textId="328D005B" w:rsidR="002F1BBF" w:rsidRPr="006C7D2D" w:rsidRDefault="002F1BBF" w:rsidP="002F1BBF">
            <w:r w:rsidRPr="00710DD2">
              <w:t>J9172</w:t>
            </w:r>
          </w:p>
        </w:tc>
        <w:tc>
          <w:tcPr>
            <w:tcW w:w="10102" w:type="dxa"/>
          </w:tcPr>
          <w:p w14:paraId="16E274FB" w14:textId="6C9638D6"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670488">
              <w:t>Injection, docetaxel (ingenus) not therapeutically equivalent to J9171, 1 mg</w:t>
            </w:r>
          </w:p>
        </w:tc>
        <w:tc>
          <w:tcPr>
            <w:tcW w:w="1103" w:type="dxa"/>
          </w:tcPr>
          <w:p w14:paraId="08AE708B" w14:textId="01467558"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720302E" w14:textId="58F12720"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3E07C6">
              <w:t xml:space="preserve">Max Units: </w:t>
            </w:r>
            <w:r w:rsidR="00E25E3B">
              <w:t>240</w:t>
            </w:r>
          </w:p>
        </w:tc>
      </w:tr>
      <w:tr w:rsidR="002F1BBF" w:rsidRPr="006424F9" w14:paraId="2B61BF80"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2A9F4FC0" w14:textId="66536871" w:rsidR="002F1BBF" w:rsidRPr="006C7D2D" w:rsidRDefault="002F1BBF" w:rsidP="002F1BBF">
            <w:r w:rsidRPr="00710DD2">
              <w:t>J9255</w:t>
            </w:r>
          </w:p>
        </w:tc>
        <w:tc>
          <w:tcPr>
            <w:tcW w:w="10102" w:type="dxa"/>
          </w:tcPr>
          <w:p w14:paraId="3CC34660" w14:textId="5A0F5676" w:rsidR="002F1BBF" w:rsidRPr="006424F9" w:rsidRDefault="002F1BBF" w:rsidP="002F1BBF">
            <w:pPr>
              <w:cnfStyle w:val="000000100000" w:firstRow="0" w:lastRow="0" w:firstColumn="0" w:lastColumn="0" w:oddVBand="0" w:evenVBand="0" w:oddHBand="1" w:evenHBand="0" w:firstRowFirstColumn="0" w:firstRowLastColumn="0" w:lastRowFirstColumn="0" w:lastRowLastColumn="0"/>
            </w:pPr>
            <w:r w:rsidRPr="00670488">
              <w:t>Injection, methotrexate (accord) not therapeutically equivalent to J9250 or J9260, 50 mg</w:t>
            </w:r>
          </w:p>
        </w:tc>
        <w:tc>
          <w:tcPr>
            <w:tcW w:w="1103" w:type="dxa"/>
          </w:tcPr>
          <w:p w14:paraId="2A6FB19C" w14:textId="07106E90" w:rsidR="002F1BBF" w:rsidRPr="006424F9" w:rsidRDefault="002F1BBF" w:rsidP="002F1BBF">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19FD7442" w14:textId="0B610648" w:rsidR="002F1BBF" w:rsidRPr="006424F9" w:rsidRDefault="002F1BBF" w:rsidP="002F1BBF">
            <w:pPr>
              <w:cnfStyle w:val="000000100000" w:firstRow="0" w:lastRow="0" w:firstColumn="0" w:lastColumn="0" w:oddVBand="0" w:evenVBand="0" w:oddHBand="1" w:evenHBand="0" w:firstRowFirstColumn="0" w:firstRowLastColumn="0" w:lastRowFirstColumn="0" w:lastRowLastColumn="0"/>
            </w:pPr>
            <w:r w:rsidRPr="003E07C6">
              <w:t xml:space="preserve">Max Units: </w:t>
            </w:r>
            <w:r w:rsidR="00E25E3B">
              <w:t>1</w:t>
            </w:r>
          </w:p>
        </w:tc>
      </w:tr>
      <w:tr w:rsidR="002F1BBF" w:rsidRPr="006424F9" w14:paraId="6EEF8C15"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5FFC5BD4" w14:textId="28DA9889" w:rsidR="002F1BBF" w:rsidRPr="006C7D2D" w:rsidRDefault="002F1BBF" w:rsidP="002F1BBF">
            <w:r w:rsidRPr="00710DD2">
              <w:lastRenderedPageBreak/>
              <w:t>J9258</w:t>
            </w:r>
          </w:p>
        </w:tc>
        <w:tc>
          <w:tcPr>
            <w:tcW w:w="10102" w:type="dxa"/>
          </w:tcPr>
          <w:p w14:paraId="6F5BB50C" w14:textId="1974DC4A"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670488">
              <w:t>Injection, paclitaxel protein-bound particles (teva) not therapeutically equivalent to J9264, 1 mg</w:t>
            </w:r>
          </w:p>
        </w:tc>
        <w:tc>
          <w:tcPr>
            <w:tcW w:w="1103" w:type="dxa"/>
          </w:tcPr>
          <w:p w14:paraId="2C3D6FD1" w14:textId="1C6E49A1"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BF7727A" w14:textId="48869C12" w:rsidR="002F1BBF" w:rsidRPr="006424F9" w:rsidRDefault="002F1BBF" w:rsidP="002F1BBF">
            <w:pPr>
              <w:cnfStyle w:val="000000000000" w:firstRow="0" w:lastRow="0" w:firstColumn="0" w:lastColumn="0" w:oddVBand="0" w:evenVBand="0" w:oddHBand="0" w:evenHBand="0" w:firstRowFirstColumn="0" w:firstRowLastColumn="0" w:lastRowFirstColumn="0" w:lastRowLastColumn="0"/>
            </w:pPr>
            <w:r w:rsidRPr="003E07C6">
              <w:t xml:space="preserve">Max Units: </w:t>
            </w:r>
            <w:r w:rsidR="00E25E3B">
              <w:t>800</w:t>
            </w:r>
          </w:p>
        </w:tc>
      </w:tr>
      <w:tr w:rsidR="00641E18" w:rsidRPr="006424F9" w14:paraId="52194A26"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76DDF2B1" w14:textId="651A7F4F" w:rsidR="00641E18" w:rsidRPr="006C7D2D" w:rsidRDefault="00641E18" w:rsidP="00641E18">
            <w:r w:rsidRPr="00710DD2">
              <w:t>J9286</w:t>
            </w:r>
          </w:p>
        </w:tc>
        <w:tc>
          <w:tcPr>
            <w:tcW w:w="10102" w:type="dxa"/>
          </w:tcPr>
          <w:p w14:paraId="3BB47440" w14:textId="3333BA2E"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670488">
              <w:t>Injection, glofitamab-gxbm, 2.5 mg</w:t>
            </w:r>
          </w:p>
        </w:tc>
        <w:tc>
          <w:tcPr>
            <w:tcW w:w="1103" w:type="dxa"/>
          </w:tcPr>
          <w:p w14:paraId="14DC9026" w14:textId="4E0B771F"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50BDD0D9" w14:textId="77777777" w:rsidR="00E25E3B" w:rsidRDefault="00E25E3B" w:rsidP="00E25E3B">
            <w:pPr>
              <w:cnfStyle w:val="000000100000" w:firstRow="0" w:lastRow="0" w:firstColumn="0" w:lastColumn="0" w:oddVBand="0" w:evenVBand="0" w:oddHBand="1" w:evenHBand="0" w:firstRowFirstColumn="0" w:firstRowLastColumn="0" w:lastRowFirstColumn="0" w:lastRowLastColumn="0"/>
            </w:pPr>
            <w:r>
              <w:t>Min Age: 18</w:t>
            </w:r>
          </w:p>
          <w:p w14:paraId="6C92AD8F" w14:textId="4EC53F8D" w:rsidR="00641E18" w:rsidRPr="006424F9" w:rsidRDefault="00E25E3B" w:rsidP="00E25E3B">
            <w:pPr>
              <w:cnfStyle w:val="000000100000" w:firstRow="0" w:lastRow="0" w:firstColumn="0" w:lastColumn="0" w:oddVBand="0" w:evenVBand="0" w:oddHBand="1" w:evenHBand="0" w:firstRowFirstColumn="0" w:firstRowLastColumn="0" w:lastRowFirstColumn="0" w:lastRowLastColumn="0"/>
            </w:pPr>
            <w:r>
              <w:t>Max Units: 1</w:t>
            </w:r>
            <w:r w:rsidR="00831D1A">
              <w:t>2</w:t>
            </w:r>
          </w:p>
        </w:tc>
      </w:tr>
      <w:tr w:rsidR="00641E18" w:rsidRPr="006424F9" w14:paraId="0920C3BE"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F3E6FBE" w14:textId="4492D4BD" w:rsidR="00641E18" w:rsidRPr="006C7D2D" w:rsidRDefault="00641E18" w:rsidP="00641E18">
            <w:r w:rsidRPr="00710DD2">
              <w:t>J9321</w:t>
            </w:r>
          </w:p>
        </w:tc>
        <w:tc>
          <w:tcPr>
            <w:tcW w:w="10102" w:type="dxa"/>
          </w:tcPr>
          <w:p w14:paraId="0951A0FF" w14:textId="627A527F"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670488">
              <w:t>Injection, epcoritamab-bysp, 0.16 mg</w:t>
            </w:r>
          </w:p>
        </w:tc>
        <w:tc>
          <w:tcPr>
            <w:tcW w:w="1103" w:type="dxa"/>
          </w:tcPr>
          <w:p w14:paraId="1B9A095E" w14:textId="28E5C95A"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71EB4317" w14:textId="77777777" w:rsidR="00E25E3B" w:rsidRDefault="00E25E3B" w:rsidP="00E25E3B">
            <w:pPr>
              <w:cnfStyle w:val="000000000000" w:firstRow="0" w:lastRow="0" w:firstColumn="0" w:lastColumn="0" w:oddVBand="0" w:evenVBand="0" w:oddHBand="0" w:evenHBand="0" w:firstRowFirstColumn="0" w:firstRowLastColumn="0" w:lastRowFirstColumn="0" w:lastRowLastColumn="0"/>
            </w:pPr>
            <w:r>
              <w:t>Min Age: 18</w:t>
            </w:r>
          </w:p>
          <w:p w14:paraId="7F660D7F" w14:textId="24CD9031" w:rsidR="00641E18" w:rsidRPr="006424F9" w:rsidRDefault="00E25E3B" w:rsidP="00E25E3B">
            <w:pPr>
              <w:cnfStyle w:val="000000000000" w:firstRow="0" w:lastRow="0" w:firstColumn="0" w:lastColumn="0" w:oddVBand="0" w:evenVBand="0" w:oddHBand="0" w:evenHBand="0" w:firstRowFirstColumn="0" w:firstRowLastColumn="0" w:lastRowFirstColumn="0" w:lastRowLastColumn="0"/>
            </w:pPr>
            <w:r>
              <w:t xml:space="preserve">Max Units: </w:t>
            </w:r>
            <w:r w:rsidR="00831D1A">
              <w:t>300</w:t>
            </w:r>
          </w:p>
        </w:tc>
      </w:tr>
      <w:tr w:rsidR="00641E18" w:rsidRPr="006424F9" w14:paraId="7238EACA"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4901F437" w14:textId="4FF824BC" w:rsidR="00641E18" w:rsidRPr="006C7D2D" w:rsidRDefault="00641E18" w:rsidP="00641E18">
            <w:r w:rsidRPr="00710DD2">
              <w:t>J9324</w:t>
            </w:r>
          </w:p>
        </w:tc>
        <w:tc>
          <w:tcPr>
            <w:tcW w:w="10102" w:type="dxa"/>
          </w:tcPr>
          <w:p w14:paraId="6B02B18D" w14:textId="09BBBF89"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670488">
              <w:t>Injection, pemetrexed (pemrydi rtu), 10 mg</w:t>
            </w:r>
          </w:p>
        </w:tc>
        <w:tc>
          <w:tcPr>
            <w:tcW w:w="1103" w:type="dxa"/>
          </w:tcPr>
          <w:p w14:paraId="61626AAD" w14:textId="126A3ED7"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17A363D0" w14:textId="33C65296" w:rsidR="00641E18" w:rsidRPr="006424F9" w:rsidRDefault="00831D1A" w:rsidP="00641E18">
            <w:pPr>
              <w:cnfStyle w:val="000000100000" w:firstRow="0" w:lastRow="0" w:firstColumn="0" w:lastColumn="0" w:oddVBand="0" w:evenVBand="0" w:oddHBand="1" w:evenHBand="0" w:firstRowFirstColumn="0" w:firstRowLastColumn="0" w:lastRowFirstColumn="0" w:lastRowLastColumn="0"/>
            </w:pPr>
            <w:r>
              <w:t>Max Units: 1</w:t>
            </w:r>
          </w:p>
        </w:tc>
      </w:tr>
      <w:tr w:rsidR="00641E18" w:rsidRPr="006424F9" w14:paraId="37E829A0"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0C944B7C" w14:textId="7DA62479" w:rsidR="00641E18" w:rsidRPr="006C7D2D" w:rsidRDefault="00641E18" w:rsidP="00641E18">
            <w:r w:rsidRPr="00710DD2">
              <w:t>J9333</w:t>
            </w:r>
          </w:p>
        </w:tc>
        <w:tc>
          <w:tcPr>
            <w:tcW w:w="10102" w:type="dxa"/>
          </w:tcPr>
          <w:p w14:paraId="30209084" w14:textId="02AFA5BE"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670488">
              <w:t>Injection, rozanolixizumab-noli, 1 mg</w:t>
            </w:r>
          </w:p>
        </w:tc>
        <w:tc>
          <w:tcPr>
            <w:tcW w:w="1103" w:type="dxa"/>
          </w:tcPr>
          <w:p w14:paraId="6C54E1D4" w14:textId="10F979FA"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2C02BA79" w14:textId="77777777" w:rsidR="00831D1A" w:rsidRDefault="00831D1A" w:rsidP="00831D1A">
            <w:pPr>
              <w:cnfStyle w:val="000000000000" w:firstRow="0" w:lastRow="0" w:firstColumn="0" w:lastColumn="0" w:oddVBand="0" w:evenVBand="0" w:oddHBand="0" w:evenHBand="0" w:firstRowFirstColumn="0" w:firstRowLastColumn="0" w:lastRowFirstColumn="0" w:lastRowLastColumn="0"/>
            </w:pPr>
            <w:r>
              <w:t>Min Age: 18</w:t>
            </w:r>
          </w:p>
          <w:p w14:paraId="0F6885F8" w14:textId="084CB73A" w:rsidR="00641E18" w:rsidRPr="006424F9" w:rsidRDefault="00831D1A" w:rsidP="00831D1A">
            <w:pPr>
              <w:cnfStyle w:val="000000000000" w:firstRow="0" w:lastRow="0" w:firstColumn="0" w:lastColumn="0" w:oddVBand="0" w:evenVBand="0" w:oddHBand="0" w:evenHBand="0" w:firstRowFirstColumn="0" w:firstRowLastColumn="0" w:lastRowFirstColumn="0" w:lastRowLastColumn="0"/>
            </w:pPr>
            <w:r>
              <w:t xml:space="preserve">Max Units: </w:t>
            </w:r>
            <w:r>
              <w:t>840</w:t>
            </w:r>
          </w:p>
        </w:tc>
      </w:tr>
      <w:tr w:rsidR="00641E18" w:rsidRPr="006424F9" w14:paraId="30610A58"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6091B13F" w14:textId="69D2308A" w:rsidR="00641E18" w:rsidRPr="006C7D2D" w:rsidRDefault="00641E18" w:rsidP="00641E18">
            <w:r w:rsidRPr="00710DD2">
              <w:t>J9334</w:t>
            </w:r>
          </w:p>
        </w:tc>
        <w:tc>
          <w:tcPr>
            <w:tcW w:w="10102" w:type="dxa"/>
          </w:tcPr>
          <w:p w14:paraId="50499AB9" w14:textId="27761BA1"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670488">
              <w:t>Injection, efgartigimod alfa, 2 mg and hyaluronidase-qvfc</w:t>
            </w:r>
          </w:p>
        </w:tc>
        <w:tc>
          <w:tcPr>
            <w:tcW w:w="1103" w:type="dxa"/>
          </w:tcPr>
          <w:p w14:paraId="32C18712" w14:textId="4DC92451"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1A9B061" w14:textId="77777777" w:rsidR="00831D1A" w:rsidRDefault="00831D1A" w:rsidP="00831D1A">
            <w:pPr>
              <w:cnfStyle w:val="000000100000" w:firstRow="0" w:lastRow="0" w:firstColumn="0" w:lastColumn="0" w:oddVBand="0" w:evenVBand="0" w:oddHBand="1" w:evenHBand="0" w:firstRowFirstColumn="0" w:firstRowLastColumn="0" w:lastRowFirstColumn="0" w:lastRowLastColumn="0"/>
            </w:pPr>
            <w:r>
              <w:t>Min Age: 18</w:t>
            </w:r>
          </w:p>
          <w:p w14:paraId="45678B8A" w14:textId="75E2D6D7" w:rsidR="00641E18" w:rsidRPr="006424F9" w:rsidRDefault="00831D1A" w:rsidP="00831D1A">
            <w:pPr>
              <w:cnfStyle w:val="000000100000" w:firstRow="0" w:lastRow="0" w:firstColumn="0" w:lastColumn="0" w:oddVBand="0" w:evenVBand="0" w:oddHBand="1" w:evenHBand="0" w:firstRowFirstColumn="0" w:firstRowLastColumn="0" w:lastRowFirstColumn="0" w:lastRowLastColumn="0"/>
            </w:pPr>
            <w:r>
              <w:t xml:space="preserve">Max Units: </w:t>
            </w:r>
            <w:r>
              <w:t>504</w:t>
            </w:r>
          </w:p>
        </w:tc>
      </w:tr>
      <w:tr w:rsidR="00641E18" w:rsidRPr="006424F9" w14:paraId="3BCA107C" w14:textId="77777777" w:rsidTr="00224D9E">
        <w:trPr>
          <w:cantSplit/>
        </w:trPr>
        <w:tc>
          <w:tcPr>
            <w:cnfStyle w:val="001000000000" w:firstRow="0" w:lastRow="0" w:firstColumn="1" w:lastColumn="0" w:oddVBand="0" w:evenVBand="0" w:oddHBand="0" w:evenHBand="0" w:firstRowFirstColumn="0" w:firstRowLastColumn="0" w:lastRowFirstColumn="0" w:lastRowLastColumn="0"/>
            <w:tcW w:w="941" w:type="dxa"/>
          </w:tcPr>
          <w:p w14:paraId="22CBA31C" w14:textId="3F9CFE44" w:rsidR="00641E18" w:rsidRPr="006C7D2D" w:rsidRDefault="00641E18" w:rsidP="00641E18">
            <w:r w:rsidRPr="00710DD2">
              <w:t>L5926</w:t>
            </w:r>
          </w:p>
        </w:tc>
        <w:tc>
          <w:tcPr>
            <w:tcW w:w="10102" w:type="dxa"/>
          </w:tcPr>
          <w:p w14:paraId="793D24BD" w14:textId="790EAC67"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670488">
              <w:t>Addition to lower extremity prosthesis, endoskeletal, knee disarticulation, above knee, hip disarticulation, positional rotation unit, any type</w:t>
            </w:r>
          </w:p>
        </w:tc>
        <w:tc>
          <w:tcPr>
            <w:tcW w:w="1103" w:type="dxa"/>
          </w:tcPr>
          <w:p w14:paraId="39B75003" w14:textId="38830F9E" w:rsidR="00641E18" w:rsidRPr="006424F9" w:rsidRDefault="00641E18" w:rsidP="00641E18">
            <w:pPr>
              <w:cnfStyle w:val="000000000000" w:firstRow="0" w:lastRow="0" w:firstColumn="0" w:lastColumn="0" w:oddVBand="0" w:evenVBand="0" w:oddHBand="0" w:evenHBand="0" w:firstRowFirstColumn="0" w:firstRowLastColumn="0" w:lastRowFirstColumn="0" w:lastRowLastColumn="0"/>
            </w:pPr>
            <w:r w:rsidRPr="00FF742B">
              <w:t>1/1/2024</w:t>
            </w:r>
          </w:p>
        </w:tc>
        <w:tc>
          <w:tcPr>
            <w:tcW w:w="1799" w:type="dxa"/>
          </w:tcPr>
          <w:p w14:paraId="4885458D" w14:textId="38B0BD00" w:rsidR="00641E18" w:rsidRPr="006424F9" w:rsidRDefault="00176540" w:rsidP="00641E18">
            <w:pPr>
              <w:cnfStyle w:val="000000000000" w:firstRow="0" w:lastRow="0" w:firstColumn="0" w:lastColumn="0" w:oddVBand="0" w:evenVBand="0" w:oddHBand="0" w:evenHBand="0" w:firstRowFirstColumn="0" w:firstRowLastColumn="0" w:lastRowFirstColumn="0" w:lastRowLastColumn="0"/>
            </w:pPr>
            <w:r>
              <w:t>Max Units: 2</w:t>
            </w:r>
          </w:p>
        </w:tc>
      </w:tr>
      <w:tr w:rsidR="00641E18" w:rsidRPr="006424F9" w14:paraId="0AB64B4D" w14:textId="77777777" w:rsidTr="00224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1" w:type="dxa"/>
          </w:tcPr>
          <w:p w14:paraId="51E72BDA" w14:textId="04D35245" w:rsidR="00641E18" w:rsidRPr="006C7D2D" w:rsidRDefault="00641E18" w:rsidP="00641E18">
            <w:r w:rsidRPr="00710DD2">
              <w:t>Q5132</w:t>
            </w:r>
          </w:p>
        </w:tc>
        <w:tc>
          <w:tcPr>
            <w:tcW w:w="10102" w:type="dxa"/>
          </w:tcPr>
          <w:p w14:paraId="2C8A3CFD" w14:textId="42F8F61C"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670488">
              <w:t>Injection, adalimumab-afzb (abrilada), biosimilar, 10 mg</w:t>
            </w:r>
          </w:p>
        </w:tc>
        <w:tc>
          <w:tcPr>
            <w:tcW w:w="1103" w:type="dxa"/>
          </w:tcPr>
          <w:p w14:paraId="4E5273E0" w14:textId="16FAF239" w:rsidR="00641E18" w:rsidRPr="006424F9" w:rsidRDefault="00641E18" w:rsidP="00641E18">
            <w:pPr>
              <w:cnfStyle w:val="000000100000" w:firstRow="0" w:lastRow="0" w:firstColumn="0" w:lastColumn="0" w:oddVBand="0" w:evenVBand="0" w:oddHBand="1" w:evenHBand="0" w:firstRowFirstColumn="0" w:firstRowLastColumn="0" w:lastRowFirstColumn="0" w:lastRowLastColumn="0"/>
            </w:pPr>
            <w:r w:rsidRPr="00FF742B">
              <w:t>1/1/2024</w:t>
            </w:r>
          </w:p>
        </w:tc>
        <w:tc>
          <w:tcPr>
            <w:tcW w:w="1799" w:type="dxa"/>
          </w:tcPr>
          <w:p w14:paraId="63AD9EC5" w14:textId="77777777" w:rsidR="00641E18" w:rsidRDefault="00176540" w:rsidP="00641E18">
            <w:pPr>
              <w:cnfStyle w:val="000000100000" w:firstRow="0" w:lastRow="0" w:firstColumn="0" w:lastColumn="0" w:oddVBand="0" w:evenVBand="0" w:oddHBand="1" w:evenHBand="0" w:firstRowFirstColumn="0" w:firstRowLastColumn="0" w:lastRowFirstColumn="0" w:lastRowLastColumn="0"/>
            </w:pPr>
            <w:r>
              <w:t>Min Age: 2</w:t>
            </w:r>
          </w:p>
          <w:p w14:paraId="4C343A88" w14:textId="140B2DDC" w:rsidR="00176540" w:rsidRPr="006424F9" w:rsidRDefault="00176540" w:rsidP="00641E18">
            <w:pPr>
              <w:cnfStyle w:val="000000100000" w:firstRow="0" w:lastRow="0" w:firstColumn="0" w:lastColumn="0" w:oddVBand="0" w:evenVBand="0" w:oddHBand="1" w:evenHBand="0" w:firstRowFirstColumn="0" w:firstRowLastColumn="0" w:lastRowFirstColumn="0" w:lastRowLastColumn="0"/>
            </w:pPr>
            <w:r>
              <w:t>Max Units: 1</w:t>
            </w:r>
          </w:p>
        </w:tc>
      </w:tr>
    </w:tbl>
    <w:p w14:paraId="0F68F835" w14:textId="4086ECD8" w:rsidR="005F4BE9" w:rsidRDefault="00D534FC" w:rsidP="005F4BE9">
      <w:pPr>
        <w:ind w:right="-1440"/>
        <w:rPr>
          <w:sz w:val="18"/>
          <w:szCs w:val="18"/>
        </w:rPr>
      </w:pPr>
      <w:r w:rsidRPr="005F4BE9">
        <w:rPr>
          <w:b/>
          <w:bCs/>
          <w:color w:val="FF0000"/>
          <w:sz w:val="14"/>
          <w:szCs w:val="14"/>
        </w:rPr>
        <w:t>*</w:t>
      </w:r>
      <w:r w:rsidRPr="00AE1CC9">
        <w:rPr>
          <w:sz w:val="18"/>
          <w:szCs w:val="18"/>
        </w:rPr>
        <w:t>Covid Related Cod</w:t>
      </w:r>
      <w:r w:rsidR="005F4BE9">
        <w:rPr>
          <w:sz w:val="18"/>
          <w:szCs w:val="18"/>
        </w:rPr>
        <w:t>e</w:t>
      </w:r>
      <w:r w:rsidR="005F4BE9">
        <w:rPr>
          <w:sz w:val="18"/>
          <w:szCs w:val="18"/>
        </w:rPr>
        <w:tab/>
      </w:r>
      <w:r w:rsidR="005F4BE9">
        <w:rPr>
          <w:sz w:val="18"/>
          <w:szCs w:val="18"/>
        </w:rPr>
        <w:tab/>
      </w:r>
      <w:r w:rsidR="005F4BE9">
        <w:rPr>
          <w:sz w:val="18"/>
          <w:szCs w:val="18"/>
        </w:rPr>
        <w:tab/>
      </w:r>
      <w:r w:rsidR="005F4BE9">
        <w:rPr>
          <w:sz w:val="18"/>
          <w:szCs w:val="18"/>
        </w:rPr>
        <w:tab/>
      </w:r>
      <w:r w:rsidR="005F4BE9">
        <w:rPr>
          <w:sz w:val="18"/>
          <w:szCs w:val="18"/>
        </w:rPr>
        <w:tab/>
      </w:r>
      <w:r w:rsidR="005F4BE9">
        <w:rPr>
          <w:sz w:val="18"/>
          <w:szCs w:val="18"/>
        </w:rPr>
        <w:tab/>
      </w:r>
      <w:r w:rsidR="005F4BE9">
        <w:rPr>
          <w:sz w:val="18"/>
          <w:szCs w:val="18"/>
        </w:rPr>
        <w:tab/>
      </w:r>
      <w:r w:rsidR="005F4BE9">
        <w:rPr>
          <w:sz w:val="18"/>
          <w:szCs w:val="18"/>
        </w:rPr>
        <w:tab/>
      </w:r>
      <w:r w:rsidR="005F4BE9">
        <w:rPr>
          <w:sz w:val="18"/>
          <w:szCs w:val="18"/>
        </w:rPr>
        <w:tab/>
      </w:r>
      <w:r w:rsidR="005F4BE9">
        <w:rPr>
          <w:sz w:val="18"/>
          <w:szCs w:val="18"/>
        </w:rPr>
        <w:tab/>
      </w:r>
      <w:r w:rsidR="005F4BE9">
        <w:rPr>
          <w:sz w:val="18"/>
          <w:szCs w:val="18"/>
        </w:rPr>
        <w:tab/>
      </w:r>
      <w:r w:rsidR="005F4BE9">
        <w:rPr>
          <w:sz w:val="18"/>
          <w:szCs w:val="18"/>
        </w:rPr>
        <w:tab/>
      </w:r>
      <w:r w:rsidR="005F4BE9">
        <w:rPr>
          <w:sz w:val="18"/>
          <w:szCs w:val="18"/>
        </w:rPr>
        <w:tab/>
      </w:r>
      <w:r w:rsidR="005F4BE9">
        <w:rPr>
          <w:sz w:val="18"/>
          <w:szCs w:val="18"/>
        </w:rPr>
        <w:tab/>
        <w:t xml:space="preserve"> </w:t>
      </w:r>
      <w:r w:rsidR="005F4BE9">
        <w:rPr>
          <w:sz w:val="18"/>
          <w:szCs w:val="18"/>
        </w:rPr>
        <w:tab/>
      </w:r>
      <w:r w:rsidR="005F4BE9">
        <w:rPr>
          <w:sz w:val="18"/>
          <w:szCs w:val="18"/>
        </w:rPr>
        <w:tab/>
      </w:r>
      <w:hyperlink w:anchor="Home" w:history="1">
        <w:r w:rsidR="005F4BE9" w:rsidRPr="00524D69">
          <w:rPr>
            <w:rStyle w:val="Hyperlink"/>
            <w:sz w:val="18"/>
            <w:szCs w:val="18"/>
          </w:rPr>
          <w:t>Back</w:t>
        </w:r>
        <w:r w:rsidR="005F4BE9" w:rsidRPr="00524D69">
          <w:rPr>
            <w:rStyle w:val="Hyperlink"/>
            <w:sz w:val="18"/>
            <w:szCs w:val="18"/>
          </w:rPr>
          <w:t xml:space="preserve"> </w:t>
        </w:r>
        <w:r w:rsidR="005F4BE9" w:rsidRPr="00524D69">
          <w:rPr>
            <w:rStyle w:val="Hyperlink"/>
            <w:sz w:val="18"/>
            <w:szCs w:val="18"/>
          </w:rPr>
          <w:t>to top</w:t>
        </w:r>
      </w:hyperlink>
    </w:p>
    <w:p w14:paraId="045FC8E7" w14:textId="3EADB871" w:rsidR="009B1D40" w:rsidRDefault="009B1D40" w:rsidP="00D534FC">
      <w:pPr>
        <w:rPr>
          <w:sz w:val="18"/>
          <w:szCs w:val="18"/>
        </w:rPr>
      </w:pPr>
    </w:p>
    <w:p w14:paraId="2624511E" w14:textId="5961C07D" w:rsidR="000B0156" w:rsidRPr="00344679" w:rsidRDefault="000B0156" w:rsidP="005F4BE9">
      <w:pPr>
        <w:spacing w:after="0"/>
        <w:ind w:right="-1350"/>
        <w:rPr>
          <w:b/>
          <w:bCs/>
        </w:rPr>
      </w:pPr>
      <w:bookmarkStart w:id="3" w:name="Table2"/>
      <w:r w:rsidRPr="000B0156">
        <w:rPr>
          <w:b/>
          <w:bCs/>
        </w:rPr>
        <w:t xml:space="preserve">Table </w:t>
      </w:r>
      <w:r>
        <w:rPr>
          <w:b/>
          <w:bCs/>
        </w:rPr>
        <w:t>2</w:t>
      </w:r>
      <w:bookmarkEnd w:id="3"/>
      <w:r w:rsidR="000415AE">
        <w:rPr>
          <w:b/>
          <w:bCs/>
        </w:rPr>
        <w:t xml:space="preserve"> – </w:t>
      </w:r>
      <w:r w:rsidR="00524D69" w:rsidRPr="00431269">
        <w:rPr>
          <w:i/>
          <w:iCs/>
          <w:color w:val="000000"/>
        </w:rPr>
        <w:t>CDT©</w:t>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24D69">
        <w:rPr>
          <w:i/>
          <w:iCs/>
        </w:rPr>
        <w:tab/>
        <w:t xml:space="preserve"> </w:t>
      </w:r>
      <w:r w:rsidR="005F4BE9">
        <w:rPr>
          <w:i/>
          <w:iCs/>
        </w:rPr>
        <w:tab/>
      </w:r>
    </w:p>
    <w:tbl>
      <w:tblPr>
        <w:tblStyle w:val="ListTable3-Accent1"/>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1160"/>
        <w:gridCol w:w="1710"/>
      </w:tblGrid>
      <w:tr w:rsidR="00524D69" w:rsidRPr="00AE1CC9" w14:paraId="380488BE" w14:textId="77777777" w:rsidTr="00524D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 w:type="dxa"/>
          </w:tcPr>
          <w:p w14:paraId="391ED4DC" w14:textId="7C22AF08" w:rsidR="00524D69" w:rsidRPr="00AE1CC9" w:rsidRDefault="00524D69" w:rsidP="00DF3DF3">
            <w:r>
              <w:t>Code</w:t>
            </w:r>
          </w:p>
        </w:tc>
        <w:tc>
          <w:tcPr>
            <w:tcW w:w="11160" w:type="dxa"/>
          </w:tcPr>
          <w:p w14:paraId="6ED8C726" w14:textId="5FCCC1ED" w:rsidR="00524D69" w:rsidRPr="00AE1CC9" w:rsidRDefault="00524D69" w:rsidP="00DF3DF3">
            <w:pPr>
              <w:cnfStyle w:val="100000000000" w:firstRow="1" w:lastRow="0" w:firstColumn="0" w:lastColumn="0" w:oddVBand="0" w:evenVBand="0" w:oddHBand="0" w:evenHBand="0" w:firstRowFirstColumn="0" w:firstRowLastColumn="0" w:lastRowFirstColumn="0" w:lastRowLastColumn="0"/>
            </w:pPr>
            <w:r>
              <w:t>Description</w:t>
            </w:r>
          </w:p>
        </w:tc>
        <w:tc>
          <w:tcPr>
            <w:tcW w:w="1710" w:type="dxa"/>
          </w:tcPr>
          <w:p w14:paraId="0D5CE4BC" w14:textId="62C1C9E7" w:rsidR="00524D69" w:rsidRPr="00AE1CC9" w:rsidRDefault="00524D69" w:rsidP="00DF3DF3">
            <w:pPr>
              <w:cnfStyle w:val="100000000000" w:firstRow="1" w:lastRow="0" w:firstColumn="0" w:lastColumn="0" w:oddVBand="0" w:evenVBand="0" w:oddHBand="0" w:evenHBand="0" w:firstRowFirstColumn="0" w:firstRowLastColumn="0" w:lastRowFirstColumn="0" w:lastRowLastColumn="0"/>
            </w:pPr>
            <w:r>
              <w:t>Effective Date</w:t>
            </w:r>
          </w:p>
        </w:tc>
      </w:tr>
      <w:tr w:rsidR="007E2FF5" w:rsidRPr="00AE1CC9" w14:paraId="13822927" w14:textId="77777777" w:rsidTr="00524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AF9E2D1" w14:textId="6D8BDE09" w:rsidR="007E2FF5" w:rsidRPr="00AE1CC9" w:rsidRDefault="007E2FF5" w:rsidP="007E2FF5">
            <w:r w:rsidRPr="006A2982">
              <w:t>D6089</w:t>
            </w:r>
          </w:p>
        </w:tc>
        <w:tc>
          <w:tcPr>
            <w:tcW w:w="11160" w:type="dxa"/>
          </w:tcPr>
          <w:p w14:paraId="1F7F3A27" w14:textId="474FC826" w:rsidR="007E2FF5" w:rsidRPr="00AE1CC9" w:rsidRDefault="007E2FF5" w:rsidP="007E2FF5">
            <w:pPr>
              <w:cnfStyle w:val="000000100000" w:firstRow="0" w:lastRow="0" w:firstColumn="0" w:lastColumn="0" w:oddVBand="0" w:evenVBand="0" w:oddHBand="1" w:evenHBand="0" w:firstRowFirstColumn="0" w:firstRowLastColumn="0" w:lastRowFirstColumn="0" w:lastRowLastColumn="0"/>
            </w:pPr>
            <w:r w:rsidRPr="001871E1">
              <w:t>Accessing and retorquing loose implant screw - per screw</w:t>
            </w:r>
          </w:p>
        </w:tc>
        <w:tc>
          <w:tcPr>
            <w:tcW w:w="1710" w:type="dxa"/>
          </w:tcPr>
          <w:p w14:paraId="6EE6B5EB" w14:textId="59F08F4B" w:rsidR="007E2FF5" w:rsidRPr="00AE1CC9" w:rsidRDefault="007E2FF5" w:rsidP="007E2FF5">
            <w:pPr>
              <w:cnfStyle w:val="000000100000" w:firstRow="0" w:lastRow="0" w:firstColumn="0" w:lastColumn="0" w:oddVBand="0" w:evenVBand="0" w:oddHBand="1" w:evenHBand="0" w:firstRowFirstColumn="0" w:firstRowLastColumn="0" w:lastRowFirstColumn="0" w:lastRowLastColumn="0"/>
            </w:pPr>
            <w:r w:rsidRPr="00D35408">
              <w:t>1/1/2024</w:t>
            </w:r>
          </w:p>
        </w:tc>
      </w:tr>
      <w:tr w:rsidR="007E2FF5" w:rsidRPr="00AE1CC9" w14:paraId="6DA467D6" w14:textId="77777777" w:rsidTr="00524D69">
        <w:tc>
          <w:tcPr>
            <w:cnfStyle w:val="001000000000" w:firstRow="0" w:lastRow="0" w:firstColumn="1" w:lastColumn="0" w:oddVBand="0" w:evenVBand="0" w:oddHBand="0" w:evenHBand="0" w:firstRowFirstColumn="0" w:firstRowLastColumn="0" w:lastRowFirstColumn="0" w:lastRowLastColumn="0"/>
            <w:tcW w:w="985" w:type="dxa"/>
          </w:tcPr>
          <w:p w14:paraId="03717944" w14:textId="29D1EC11" w:rsidR="007E2FF5" w:rsidRPr="00AE1CC9" w:rsidRDefault="007E2FF5" w:rsidP="007E2FF5">
            <w:r w:rsidRPr="006A2982">
              <w:t>D7284</w:t>
            </w:r>
          </w:p>
        </w:tc>
        <w:tc>
          <w:tcPr>
            <w:tcW w:w="11160" w:type="dxa"/>
          </w:tcPr>
          <w:p w14:paraId="3345CCBE" w14:textId="5ABE2269" w:rsidR="007E2FF5" w:rsidRPr="00AE1CC9" w:rsidRDefault="007E2FF5" w:rsidP="007E2FF5">
            <w:pPr>
              <w:cnfStyle w:val="000000000000" w:firstRow="0" w:lastRow="0" w:firstColumn="0" w:lastColumn="0" w:oddVBand="0" w:evenVBand="0" w:oddHBand="0" w:evenHBand="0" w:firstRowFirstColumn="0" w:firstRowLastColumn="0" w:lastRowFirstColumn="0" w:lastRowLastColumn="0"/>
            </w:pPr>
            <w:r w:rsidRPr="001871E1">
              <w:t xml:space="preserve">Excisional biopsy of minor salivary glands </w:t>
            </w:r>
          </w:p>
        </w:tc>
        <w:tc>
          <w:tcPr>
            <w:tcW w:w="1710" w:type="dxa"/>
          </w:tcPr>
          <w:p w14:paraId="17CC60DB" w14:textId="7CB607FC" w:rsidR="007E2FF5" w:rsidRPr="00AE1CC9" w:rsidRDefault="007E2FF5" w:rsidP="007E2FF5">
            <w:pPr>
              <w:cnfStyle w:val="000000000000" w:firstRow="0" w:lastRow="0" w:firstColumn="0" w:lastColumn="0" w:oddVBand="0" w:evenVBand="0" w:oddHBand="0" w:evenHBand="0" w:firstRowFirstColumn="0" w:firstRowLastColumn="0" w:lastRowFirstColumn="0" w:lastRowLastColumn="0"/>
            </w:pPr>
            <w:r w:rsidRPr="00D35408">
              <w:t>1/1/2024</w:t>
            </w:r>
          </w:p>
        </w:tc>
      </w:tr>
    </w:tbl>
    <w:p w14:paraId="1E773F9C" w14:textId="02DF3437" w:rsidR="009B1D40" w:rsidRDefault="005F4BE9" w:rsidP="005F4BE9">
      <w:pPr>
        <w:ind w:right="-1350"/>
      </w:pPr>
      <w:r>
        <w:tab/>
      </w:r>
      <w:r>
        <w:tab/>
      </w:r>
      <w:r>
        <w:tab/>
      </w:r>
      <w:r>
        <w:tab/>
      </w:r>
      <w:r>
        <w:tab/>
      </w:r>
      <w:r>
        <w:tab/>
      </w:r>
      <w:r>
        <w:tab/>
      </w:r>
      <w:r>
        <w:tab/>
      </w:r>
      <w:r>
        <w:tab/>
      </w:r>
      <w:r>
        <w:tab/>
      </w:r>
      <w:r>
        <w:tab/>
      </w:r>
      <w:r>
        <w:tab/>
      </w:r>
      <w:r>
        <w:tab/>
      </w:r>
      <w:r>
        <w:tab/>
      </w:r>
      <w:r>
        <w:tab/>
      </w:r>
      <w:r>
        <w:tab/>
      </w:r>
      <w:r>
        <w:tab/>
        <w:t xml:space="preserve">       </w:t>
      </w:r>
      <w:r w:rsidR="00540627">
        <w:t xml:space="preserve">     </w:t>
      </w:r>
      <w:hyperlink w:anchor="Home" w:history="1">
        <w:r w:rsidRPr="00540627">
          <w:rPr>
            <w:rStyle w:val="Hyperlink"/>
            <w:sz w:val="18"/>
            <w:szCs w:val="18"/>
          </w:rPr>
          <w:t>Back to to</w:t>
        </w:r>
        <w:r w:rsidRPr="00540627">
          <w:rPr>
            <w:rStyle w:val="Hyperlink"/>
            <w:sz w:val="18"/>
            <w:szCs w:val="18"/>
          </w:rPr>
          <w:t>p</w:t>
        </w:r>
      </w:hyperlink>
    </w:p>
    <w:p w14:paraId="2C9A7CB6" w14:textId="1C7E24AC" w:rsidR="000B0156" w:rsidRPr="00524D69" w:rsidRDefault="000B0156" w:rsidP="005F4BE9">
      <w:pPr>
        <w:spacing w:after="0"/>
        <w:ind w:right="-1350"/>
      </w:pPr>
      <w:bookmarkStart w:id="4" w:name="Table3"/>
      <w:r w:rsidRPr="000B0156">
        <w:rPr>
          <w:b/>
          <w:bCs/>
        </w:rPr>
        <w:t xml:space="preserve">Table </w:t>
      </w:r>
      <w:r>
        <w:rPr>
          <w:b/>
          <w:bCs/>
        </w:rPr>
        <w:t>3</w:t>
      </w:r>
      <w:bookmarkEnd w:id="4"/>
      <w:r w:rsidR="000415AE">
        <w:rPr>
          <w:b/>
          <w:bCs/>
        </w:rPr>
        <w:t xml:space="preserve"> – </w:t>
      </w:r>
      <w:r w:rsidR="00524D69" w:rsidRPr="000415AE">
        <w:rPr>
          <w:i/>
          <w:iCs/>
        </w:rPr>
        <w:t>ICD-10-CM Codes</w:t>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F4BE9">
        <w:rPr>
          <w:i/>
          <w:iCs/>
        </w:rPr>
        <w:tab/>
      </w:r>
      <w:r w:rsidR="00524D69">
        <w:rPr>
          <w:i/>
          <w:iCs/>
        </w:rPr>
        <w:t xml:space="preserve">       </w:t>
      </w:r>
      <w:r w:rsidR="00540627">
        <w:rPr>
          <w:i/>
          <w:iCs/>
        </w:rPr>
        <w:t xml:space="preserve">     </w:t>
      </w:r>
      <w:hyperlink w:anchor="Home" w:history="1">
        <w:r w:rsidR="005F4BE9" w:rsidRPr="00540627">
          <w:rPr>
            <w:rStyle w:val="Hyperlink"/>
            <w:sz w:val="18"/>
            <w:szCs w:val="18"/>
          </w:rPr>
          <w:t>Back to top</w:t>
        </w:r>
      </w:hyperlink>
    </w:p>
    <w:tbl>
      <w:tblPr>
        <w:tblStyle w:val="ListTable3-Accent1"/>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9451"/>
        <w:gridCol w:w="1710"/>
        <w:gridCol w:w="1710"/>
      </w:tblGrid>
      <w:tr w:rsidR="00524D69" w14:paraId="6FD7D3FE" w14:textId="65F1F063" w:rsidTr="00524D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4" w:type="dxa"/>
          </w:tcPr>
          <w:p w14:paraId="3DAF0AC3" w14:textId="52340572" w:rsidR="00524D69" w:rsidRDefault="00524D69" w:rsidP="0002273C">
            <w:r>
              <w:t>Code</w:t>
            </w:r>
          </w:p>
        </w:tc>
        <w:tc>
          <w:tcPr>
            <w:tcW w:w="9451" w:type="dxa"/>
          </w:tcPr>
          <w:p w14:paraId="7F3CC0F7" w14:textId="5CDF4338" w:rsidR="00524D69" w:rsidRDefault="00524D69" w:rsidP="0002273C">
            <w:pPr>
              <w:cnfStyle w:val="100000000000" w:firstRow="1" w:lastRow="0" w:firstColumn="0" w:lastColumn="0" w:oddVBand="0" w:evenVBand="0" w:oddHBand="0" w:evenHBand="0" w:firstRowFirstColumn="0" w:firstRowLastColumn="0" w:lastRowFirstColumn="0" w:lastRowLastColumn="0"/>
            </w:pPr>
            <w:r>
              <w:t>Description</w:t>
            </w:r>
          </w:p>
        </w:tc>
        <w:tc>
          <w:tcPr>
            <w:tcW w:w="1710" w:type="dxa"/>
          </w:tcPr>
          <w:p w14:paraId="58C3B3AC" w14:textId="14526B47" w:rsidR="00524D69" w:rsidRDefault="00524D69" w:rsidP="0002273C">
            <w:pPr>
              <w:cnfStyle w:val="100000000000" w:firstRow="1" w:lastRow="0" w:firstColumn="0" w:lastColumn="0" w:oddVBand="0" w:evenVBand="0" w:oddHBand="0" w:evenHBand="0" w:firstRowFirstColumn="0" w:firstRowLastColumn="0" w:lastRowFirstColumn="0" w:lastRowLastColumn="0"/>
            </w:pPr>
            <w:r>
              <w:t>Effective Date</w:t>
            </w:r>
          </w:p>
        </w:tc>
        <w:tc>
          <w:tcPr>
            <w:tcW w:w="1710" w:type="dxa"/>
          </w:tcPr>
          <w:p w14:paraId="0D9FEB59" w14:textId="77777777" w:rsidR="00524D69" w:rsidRDefault="00524D69" w:rsidP="0002273C">
            <w:pPr>
              <w:cnfStyle w:val="100000000000" w:firstRow="1" w:lastRow="0" w:firstColumn="0" w:lastColumn="0" w:oddVBand="0" w:evenVBand="0" w:oddHBand="0" w:evenHBand="0" w:firstRowFirstColumn="0" w:firstRowLastColumn="0" w:lastRowFirstColumn="0" w:lastRowLastColumn="0"/>
            </w:pPr>
          </w:p>
        </w:tc>
      </w:tr>
      <w:tr w:rsidR="00524D69" w14:paraId="23223D36" w14:textId="1BD7C9DA" w:rsidTr="00524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tcPr>
          <w:p w14:paraId="45EC9F0D" w14:textId="3CB1F916" w:rsidR="00524D69" w:rsidRDefault="003C72ED" w:rsidP="0002273C">
            <w:r>
              <w:t>N/A</w:t>
            </w:r>
          </w:p>
        </w:tc>
        <w:tc>
          <w:tcPr>
            <w:tcW w:w="9451" w:type="dxa"/>
          </w:tcPr>
          <w:p w14:paraId="219E7F3B" w14:textId="4BA0063D" w:rsidR="00524D69" w:rsidRDefault="003C72ED" w:rsidP="0002273C">
            <w:pPr>
              <w:cnfStyle w:val="000000100000" w:firstRow="0" w:lastRow="0" w:firstColumn="0" w:lastColumn="0" w:oddVBand="0" w:evenVBand="0" w:oddHBand="1" w:evenHBand="0" w:firstRowFirstColumn="0" w:firstRowLastColumn="0" w:lastRowFirstColumn="0" w:lastRowLastColumn="0"/>
            </w:pPr>
            <w:r>
              <w:t>N/A</w:t>
            </w:r>
          </w:p>
        </w:tc>
        <w:tc>
          <w:tcPr>
            <w:tcW w:w="1710" w:type="dxa"/>
          </w:tcPr>
          <w:p w14:paraId="5883B52D" w14:textId="51680073" w:rsidR="00524D69" w:rsidRDefault="003C72ED" w:rsidP="0002273C">
            <w:pPr>
              <w:cnfStyle w:val="000000100000" w:firstRow="0" w:lastRow="0" w:firstColumn="0" w:lastColumn="0" w:oddVBand="0" w:evenVBand="0" w:oddHBand="1" w:evenHBand="0" w:firstRowFirstColumn="0" w:firstRowLastColumn="0" w:lastRowFirstColumn="0" w:lastRowLastColumn="0"/>
            </w:pPr>
            <w:r>
              <w:t>N/A</w:t>
            </w:r>
          </w:p>
        </w:tc>
        <w:tc>
          <w:tcPr>
            <w:tcW w:w="1710" w:type="dxa"/>
          </w:tcPr>
          <w:p w14:paraId="406776B4" w14:textId="77777777" w:rsidR="00524D69" w:rsidRDefault="00524D69" w:rsidP="0002273C">
            <w:pPr>
              <w:cnfStyle w:val="000000100000" w:firstRow="0" w:lastRow="0" w:firstColumn="0" w:lastColumn="0" w:oddVBand="0" w:evenVBand="0" w:oddHBand="1" w:evenHBand="0" w:firstRowFirstColumn="0" w:firstRowLastColumn="0" w:lastRowFirstColumn="0" w:lastRowLastColumn="0"/>
            </w:pPr>
          </w:p>
        </w:tc>
      </w:tr>
    </w:tbl>
    <w:p w14:paraId="246E0AA1" w14:textId="4DA809EE" w:rsidR="000B0156" w:rsidRDefault="00524D69" w:rsidP="00524D69">
      <w:pPr>
        <w:ind w:right="-1440"/>
      </w:pPr>
      <w:bookmarkStart w:id="5" w:name="_Hlk130878256"/>
      <w:r>
        <w:tab/>
      </w:r>
      <w:r>
        <w:tab/>
      </w:r>
      <w:r>
        <w:tab/>
      </w:r>
      <w:r>
        <w:tab/>
      </w:r>
      <w:r>
        <w:tab/>
      </w:r>
      <w:r>
        <w:tab/>
      </w:r>
      <w:r>
        <w:tab/>
      </w:r>
      <w:r>
        <w:tab/>
      </w:r>
      <w:r>
        <w:tab/>
      </w:r>
      <w:r>
        <w:tab/>
      </w:r>
      <w:r>
        <w:tab/>
      </w:r>
      <w:r>
        <w:tab/>
      </w:r>
      <w:r>
        <w:tab/>
      </w:r>
      <w:r>
        <w:tab/>
      </w:r>
      <w:r>
        <w:tab/>
      </w:r>
      <w:r>
        <w:tab/>
      </w:r>
      <w:r>
        <w:tab/>
        <w:t xml:space="preserve">       </w:t>
      </w:r>
      <w:r w:rsidR="00540627">
        <w:t xml:space="preserve">     </w:t>
      </w:r>
      <w:hyperlink w:anchor="Home" w:history="1">
        <w:r w:rsidRPr="00540627">
          <w:rPr>
            <w:rStyle w:val="Hyperlink"/>
            <w:sz w:val="18"/>
            <w:szCs w:val="18"/>
          </w:rPr>
          <w:t>Back to top</w:t>
        </w:r>
      </w:hyperlink>
    </w:p>
    <w:p w14:paraId="09B43C38" w14:textId="086CD6E6" w:rsidR="000B0156" w:rsidRPr="000415AE" w:rsidRDefault="000B0156" w:rsidP="000B0156">
      <w:pPr>
        <w:spacing w:after="0"/>
        <w:rPr>
          <w:i/>
          <w:iCs/>
        </w:rPr>
      </w:pPr>
      <w:bookmarkStart w:id="6" w:name="Table4"/>
      <w:bookmarkEnd w:id="5"/>
      <w:r w:rsidRPr="000B0156">
        <w:rPr>
          <w:b/>
          <w:bCs/>
        </w:rPr>
        <w:t xml:space="preserve">Table </w:t>
      </w:r>
      <w:r>
        <w:rPr>
          <w:b/>
          <w:bCs/>
        </w:rPr>
        <w:t>4</w:t>
      </w:r>
      <w:bookmarkEnd w:id="6"/>
      <w:r w:rsidR="000415AE">
        <w:rPr>
          <w:b/>
          <w:bCs/>
        </w:rPr>
        <w:t xml:space="preserve"> - </w:t>
      </w:r>
      <w:r w:rsidR="00524D69" w:rsidRPr="000415AE">
        <w:rPr>
          <w:i/>
          <w:iCs/>
        </w:rPr>
        <w:t>ICD-10-PCS Codes</w:t>
      </w:r>
    </w:p>
    <w:tbl>
      <w:tblPr>
        <w:tblStyle w:val="ListTable3-Accent1"/>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0170"/>
        <w:gridCol w:w="2790"/>
      </w:tblGrid>
      <w:tr w:rsidR="00B14DD7" w14:paraId="523B3911" w14:textId="77777777" w:rsidTr="00B14D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5" w:type="dxa"/>
          </w:tcPr>
          <w:p w14:paraId="6276E7DD" w14:textId="3E56A389" w:rsidR="00B14DD7" w:rsidRDefault="00B14DD7" w:rsidP="0002273C">
            <w:r>
              <w:t>Code</w:t>
            </w:r>
          </w:p>
        </w:tc>
        <w:tc>
          <w:tcPr>
            <w:tcW w:w="10170" w:type="dxa"/>
          </w:tcPr>
          <w:p w14:paraId="06A9F9FB" w14:textId="6CAB81A5" w:rsidR="00B14DD7" w:rsidRDefault="00524D69" w:rsidP="0002273C">
            <w:pPr>
              <w:cnfStyle w:val="100000000000" w:firstRow="1" w:lastRow="0" w:firstColumn="0" w:lastColumn="0" w:oddVBand="0" w:evenVBand="0" w:oddHBand="0" w:evenHBand="0" w:firstRowFirstColumn="0" w:firstRowLastColumn="0" w:lastRowFirstColumn="0" w:lastRowLastColumn="0"/>
            </w:pPr>
            <w:r>
              <w:t>Description</w:t>
            </w:r>
          </w:p>
        </w:tc>
        <w:tc>
          <w:tcPr>
            <w:tcW w:w="2790" w:type="dxa"/>
          </w:tcPr>
          <w:p w14:paraId="41E7CCDA" w14:textId="705DA676" w:rsidR="00B14DD7" w:rsidRDefault="00B14DD7" w:rsidP="0002273C">
            <w:pPr>
              <w:cnfStyle w:val="100000000000" w:firstRow="1" w:lastRow="0" w:firstColumn="0" w:lastColumn="0" w:oddVBand="0" w:evenVBand="0" w:oddHBand="0" w:evenHBand="0" w:firstRowFirstColumn="0" w:firstRowLastColumn="0" w:lastRowFirstColumn="0" w:lastRowLastColumn="0"/>
            </w:pPr>
            <w:r>
              <w:t>Effective Date</w:t>
            </w:r>
          </w:p>
        </w:tc>
      </w:tr>
      <w:tr w:rsidR="003C72ED" w14:paraId="59F43B68" w14:textId="77777777" w:rsidTr="00B14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5093371" w14:textId="686E464B" w:rsidR="003C72ED" w:rsidRDefault="003C72ED" w:rsidP="003C72ED">
            <w:r>
              <w:t>N/A</w:t>
            </w:r>
          </w:p>
        </w:tc>
        <w:tc>
          <w:tcPr>
            <w:tcW w:w="10170" w:type="dxa"/>
          </w:tcPr>
          <w:p w14:paraId="0D074FF8" w14:textId="698B8A41" w:rsidR="003C72ED" w:rsidRDefault="003C72ED" w:rsidP="003C72ED">
            <w:pPr>
              <w:cnfStyle w:val="000000100000" w:firstRow="0" w:lastRow="0" w:firstColumn="0" w:lastColumn="0" w:oddVBand="0" w:evenVBand="0" w:oddHBand="1" w:evenHBand="0" w:firstRowFirstColumn="0" w:firstRowLastColumn="0" w:lastRowFirstColumn="0" w:lastRowLastColumn="0"/>
            </w:pPr>
            <w:r>
              <w:t>N/A</w:t>
            </w:r>
          </w:p>
        </w:tc>
        <w:tc>
          <w:tcPr>
            <w:tcW w:w="2790" w:type="dxa"/>
          </w:tcPr>
          <w:p w14:paraId="6C938F5E" w14:textId="2943C5BE" w:rsidR="003C72ED" w:rsidRDefault="003C72ED" w:rsidP="003C72ED">
            <w:pPr>
              <w:cnfStyle w:val="000000100000" w:firstRow="0" w:lastRow="0" w:firstColumn="0" w:lastColumn="0" w:oddVBand="0" w:evenVBand="0" w:oddHBand="1" w:evenHBand="0" w:firstRowFirstColumn="0" w:firstRowLastColumn="0" w:lastRowFirstColumn="0" w:lastRowLastColumn="0"/>
            </w:pPr>
            <w:r>
              <w:t>N/A</w:t>
            </w:r>
          </w:p>
        </w:tc>
      </w:tr>
    </w:tbl>
    <w:p w14:paraId="6092F225" w14:textId="7352F6BF" w:rsidR="00524D69" w:rsidRDefault="00524D69" w:rsidP="00524D69">
      <w:pPr>
        <w:ind w:right="-1440"/>
        <w:rPr>
          <w:rStyle w:val="Hyperlink"/>
          <w:sz w:val="18"/>
          <w:szCs w:val="18"/>
        </w:rPr>
      </w:pPr>
      <w:r>
        <w:tab/>
      </w:r>
      <w:r>
        <w:tab/>
      </w:r>
      <w:r>
        <w:tab/>
      </w:r>
      <w:r>
        <w:tab/>
      </w:r>
      <w:r>
        <w:tab/>
      </w:r>
      <w:r>
        <w:tab/>
      </w:r>
      <w:r>
        <w:tab/>
      </w:r>
      <w:r>
        <w:tab/>
      </w:r>
      <w:r>
        <w:tab/>
      </w:r>
      <w:r>
        <w:tab/>
      </w:r>
      <w:r>
        <w:tab/>
      </w:r>
      <w:r>
        <w:tab/>
      </w:r>
      <w:r>
        <w:tab/>
      </w:r>
      <w:r>
        <w:tab/>
      </w:r>
      <w:r>
        <w:tab/>
      </w:r>
      <w:r>
        <w:tab/>
      </w:r>
      <w:r>
        <w:tab/>
      </w:r>
      <w:hyperlink w:anchor="Home" w:history="1">
        <w:r w:rsidRPr="00540627">
          <w:rPr>
            <w:rStyle w:val="Hyperlink"/>
            <w:u w:val="none"/>
          </w:rPr>
          <w:t xml:space="preserve">       </w:t>
        </w:r>
        <w:r w:rsidR="00540627" w:rsidRPr="00540627">
          <w:rPr>
            <w:rStyle w:val="Hyperlink"/>
            <w:sz w:val="18"/>
            <w:szCs w:val="18"/>
            <w:u w:val="none"/>
          </w:rPr>
          <w:t xml:space="preserve">      </w:t>
        </w:r>
        <w:r w:rsidRPr="00540627">
          <w:rPr>
            <w:rStyle w:val="Hyperlink"/>
            <w:sz w:val="18"/>
            <w:szCs w:val="18"/>
          </w:rPr>
          <w:t>Back to to</w:t>
        </w:r>
        <w:r w:rsidRPr="00540627">
          <w:rPr>
            <w:rStyle w:val="Hyperlink"/>
            <w:sz w:val="18"/>
            <w:szCs w:val="18"/>
          </w:rPr>
          <w:t>p</w:t>
        </w:r>
      </w:hyperlink>
    </w:p>
    <w:p w14:paraId="2E9862F6" w14:textId="59D7C517" w:rsidR="00247EFB" w:rsidRDefault="00247EFB" w:rsidP="00524D69">
      <w:pPr>
        <w:ind w:right="-1440"/>
        <w:rPr>
          <w:rStyle w:val="Hyperlink"/>
          <w:sz w:val="18"/>
          <w:szCs w:val="18"/>
        </w:rPr>
      </w:pPr>
      <w:r>
        <w:rPr>
          <w:rStyle w:val="Hyperlink"/>
          <w:sz w:val="18"/>
          <w:szCs w:val="18"/>
        </w:rPr>
        <w:br w:type="page"/>
      </w:r>
    </w:p>
    <w:p w14:paraId="21B209D1" w14:textId="3ABCA583" w:rsidR="000B0156" w:rsidRPr="000415AE" w:rsidRDefault="000B0156" w:rsidP="00524D69">
      <w:pPr>
        <w:spacing w:after="0"/>
        <w:rPr>
          <w:i/>
          <w:iCs/>
        </w:rPr>
      </w:pPr>
      <w:bookmarkStart w:id="7" w:name="Table5"/>
      <w:r w:rsidRPr="000B0156">
        <w:rPr>
          <w:b/>
          <w:bCs/>
        </w:rPr>
        <w:lastRenderedPageBreak/>
        <w:t xml:space="preserve">Table </w:t>
      </w:r>
      <w:r>
        <w:rPr>
          <w:b/>
          <w:bCs/>
        </w:rPr>
        <w:t>5</w:t>
      </w:r>
      <w:bookmarkEnd w:id="7"/>
      <w:r w:rsidR="000415AE">
        <w:rPr>
          <w:b/>
          <w:bCs/>
        </w:rPr>
        <w:t xml:space="preserve"> – </w:t>
      </w:r>
      <w:r w:rsidR="00524D69" w:rsidRPr="000415AE">
        <w:rPr>
          <w:i/>
          <w:iCs/>
        </w:rPr>
        <w:t>Modifiers</w:t>
      </w:r>
    </w:p>
    <w:tbl>
      <w:tblPr>
        <w:tblStyle w:val="ListTable3-Accent1"/>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9989"/>
        <w:gridCol w:w="2790"/>
      </w:tblGrid>
      <w:tr w:rsidR="00524D69" w14:paraId="7800CCC9" w14:textId="77777777" w:rsidTr="00524D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6" w:type="dxa"/>
          </w:tcPr>
          <w:p w14:paraId="462F6CB8" w14:textId="0EE724F2" w:rsidR="00524D69" w:rsidRDefault="00524D69" w:rsidP="0002273C">
            <w:r>
              <w:t>Modifier</w:t>
            </w:r>
          </w:p>
        </w:tc>
        <w:tc>
          <w:tcPr>
            <w:tcW w:w="9989" w:type="dxa"/>
          </w:tcPr>
          <w:p w14:paraId="246AA7DC" w14:textId="0EB0D1E9" w:rsidR="00524D69" w:rsidRDefault="00524D69" w:rsidP="00524D69">
            <w:pPr>
              <w:tabs>
                <w:tab w:val="left" w:pos="1052"/>
              </w:tabs>
              <w:cnfStyle w:val="100000000000" w:firstRow="1" w:lastRow="0" w:firstColumn="0" w:lastColumn="0" w:oddVBand="0" w:evenVBand="0" w:oddHBand="0" w:evenHBand="0" w:firstRowFirstColumn="0" w:firstRowLastColumn="0" w:lastRowFirstColumn="0" w:lastRowLastColumn="0"/>
            </w:pPr>
            <w:r>
              <w:t>Description</w:t>
            </w:r>
          </w:p>
        </w:tc>
        <w:tc>
          <w:tcPr>
            <w:tcW w:w="2790" w:type="dxa"/>
          </w:tcPr>
          <w:p w14:paraId="2AB674AC" w14:textId="505276BA" w:rsidR="00524D69" w:rsidRDefault="00524D69" w:rsidP="0002273C">
            <w:pPr>
              <w:cnfStyle w:val="100000000000" w:firstRow="1" w:lastRow="0" w:firstColumn="0" w:lastColumn="0" w:oddVBand="0" w:evenVBand="0" w:oddHBand="0" w:evenHBand="0" w:firstRowFirstColumn="0" w:firstRowLastColumn="0" w:lastRowFirstColumn="0" w:lastRowLastColumn="0"/>
            </w:pPr>
            <w:r>
              <w:t>Effective Date</w:t>
            </w:r>
          </w:p>
        </w:tc>
      </w:tr>
      <w:tr w:rsidR="003C72ED" w14:paraId="1D4BA2B6" w14:textId="77777777" w:rsidTr="00524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14:paraId="51BD2D82" w14:textId="15BCD00A" w:rsidR="003C72ED" w:rsidRDefault="003C72ED" w:rsidP="003C72ED">
            <w:r>
              <w:t>N/A</w:t>
            </w:r>
          </w:p>
        </w:tc>
        <w:tc>
          <w:tcPr>
            <w:tcW w:w="9989" w:type="dxa"/>
          </w:tcPr>
          <w:p w14:paraId="6187C30B" w14:textId="0785CAAE" w:rsidR="003C72ED" w:rsidRDefault="003C72ED" w:rsidP="003C72ED">
            <w:pPr>
              <w:cnfStyle w:val="000000100000" w:firstRow="0" w:lastRow="0" w:firstColumn="0" w:lastColumn="0" w:oddVBand="0" w:evenVBand="0" w:oddHBand="1" w:evenHBand="0" w:firstRowFirstColumn="0" w:firstRowLastColumn="0" w:lastRowFirstColumn="0" w:lastRowLastColumn="0"/>
            </w:pPr>
            <w:r>
              <w:t>N/A</w:t>
            </w:r>
          </w:p>
        </w:tc>
        <w:tc>
          <w:tcPr>
            <w:tcW w:w="2790" w:type="dxa"/>
          </w:tcPr>
          <w:p w14:paraId="30526FA3" w14:textId="32BD2DC8" w:rsidR="003C72ED" w:rsidRDefault="003C72ED" w:rsidP="003C72ED">
            <w:pPr>
              <w:cnfStyle w:val="000000100000" w:firstRow="0" w:lastRow="0" w:firstColumn="0" w:lastColumn="0" w:oddVBand="0" w:evenVBand="0" w:oddHBand="1" w:evenHBand="0" w:firstRowFirstColumn="0" w:firstRowLastColumn="0" w:lastRowFirstColumn="0" w:lastRowLastColumn="0"/>
            </w:pPr>
            <w:r>
              <w:t>N/A</w:t>
            </w:r>
          </w:p>
        </w:tc>
      </w:tr>
    </w:tbl>
    <w:p w14:paraId="006062C4" w14:textId="5F9C4A04" w:rsidR="00524D69" w:rsidRDefault="00524D69" w:rsidP="00524D69">
      <w:pPr>
        <w:ind w:right="-1440"/>
        <w:rPr>
          <w:rStyle w:val="Hyperlink"/>
        </w:rPr>
      </w:pPr>
      <w:r>
        <w:tab/>
      </w:r>
      <w:r>
        <w:tab/>
      </w:r>
      <w:r>
        <w:tab/>
      </w:r>
      <w:r>
        <w:tab/>
      </w:r>
      <w:r>
        <w:tab/>
      </w:r>
      <w:r>
        <w:tab/>
      </w:r>
      <w:r>
        <w:tab/>
      </w:r>
      <w:r>
        <w:tab/>
      </w:r>
      <w:r>
        <w:tab/>
      </w:r>
      <w:r>
        <w:tab/>
      </w:r>
      <w:r>
        <w:tab/>
      </w:r>
      <w:r>
        <w:tab/>
      </w:r>
      <w:r>
        <w:tab/>
      </w:r>
      <w:r>
        <w:tab/>
      </w:r>
      <w:r>
        <w:tab/>
      </w:r>
      <w:r>
        <w:tab/>
      </w:r>
      <w:r>
        <w:tab/>
        <w:t xml:space="preserve">    </w:t>
      </w:r>
      <w:r w:rsidR="00540627">
        <w:t xml:space="preserve">  </w:t>
      </w:r>
      <w:r>
        <w:t xml:space="preserve">   </w:t>
      </w:r>
      <w:r w:rsidR="00540627">
        <w:t xml:space="preserve">   </w:t>
      </w:r>
      <w:hyperlink w:anchor="Home" w:history="1">
        <w:r w:rsidRPr="00540627">
          <w:rPr>
            <w:rStyle w:val="Hyperlink"/>
            <w:sz w:val="18"/>
            <w:szCs w:val="18"/>
          </w:rPr>
          <w:t>Back to top</w:t>
        </w:r>
      </w:hyperlink>
    </w:p>
    <w:p w14:paraId="5B180B86" w14:textId="672AC5FD" w:rsidR="00436493" w:rsidRPr="00436493" w:rsidRDefault="00436493" w:rsidP="00436493">
      <w:pPr>
        <w:spacing w:after="0"/>
        <w:ind w:right="-1440"/>
        <w:rPr>
          <w:i/>
          <w:iCs/>
        </w:rPr>
      </w:pPr>
      <w:bookmarkStart w:id="8" w:name="Table6"/>
      <w:r w:rsidRPr="00436493">
        <w:rPr>
          <w:b/>
          <w:bCs/>
        </w:rPr>
        <w:t>Table 6</w:t>
      </w:r>
      <w:bookmarkEnd w:id="8"/>
      <w:r w:rsidRPr="00436493">
        <w:rPr>
          <w:b/>
          <w:bCs/>
        </w:rPr>
        <w:t xml:space="preserve"> –</w:t>
      </w:r>
      <w:r w:rsidRPr="00436493">
        <w:rPr>
          <w:rStyle w:val="Hyperlink"/>
          <w:u w:val="none"/>
        </w:rPr>
        <w:t xml:space="preserve"> </w:t>
      </w:r>
      <w:r w:rsidRPr="00436493">
        <w:rPr>
          <w:i/>
          <w:iCs/>
        </w:rPr>
        <w:t>Outpatient Hospital</w:t>
      </w:r>
    </w:p>
    <w:tbl>
      <w:tblPr>
        <w:tblStyle w:val="ListTable3-Accent1"/>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0980"/>
        <w:gridCol w:w="1980"/>
      </w:tblGrid>
      <w:tr w:rsidR="00436493" w14:paraId="03B46940" w14:textId="77777777" w:rsidTr="00247EFB">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895" w:type="dxa"/>
          </w:tcPr>
          <w:p w14:paraId="1C265E63" w14:textId="77777777" w:rsidR="00436493" w:rsidRDefault="00436493" w:rsidP="00436493">
            <w:r>
              <w:t>Code</w:t>
            </w:r>
          </w:p>
        </w:tc>
        <w:tc>
          <w:tcPr>
            <w:tcW w:w="10980" w:type="dxa"/>
          </w:tcPr>
          <w:p w14:paraId="06FFC181" w14:textId="612CB87C" w:rsidR="00436493" w:rsidRDefault="00436493" w:rsidP="00436493">
            <w:pPr>
              <w:cnfStyle w:val="100000000000" w:firstRow="1" w:lastRow="0" w:firstColumn="0" w:lastColumn="0" w:oddVBand="0" w:evenVBand="0" w:oddHBand="0" w:evenHBand="0" w:firstRowFirstColumn="0" w:firstRowLastColumn="0" w:lastRowFirstColumn="0" w:lastRowLastColumn="0"/>
            </w:pPr>
            <w:r>
              <w:t>Description</w:t>
            </w:r>
            <w:r w:rsidR="00E06E68">
              <w:t xml:space="preserve"> (Table 6)</w:t>
            </w:r>
          </w:p>
        </w:tc>
        <w:tc>
          <w:tcPr>
            <w:tcW w:w="1980" w:type="dxa"/>
          </w:tcPr>
          <w:p w14:paraId="1CAF148F" w14:textId="77777777" w:rsidR="00436493" w:rsidRDefault="00436493" w:rsidP="00436493">
            <w:pPr>
              <w:cnfStyle w:val="100000000000" w:firstRow="1" w:lastRow="0" w:firstColumn="0" w:lastColumn="0" w:oddVBand="0" w:evenVBand="0" w:oddHBand="0" w:evenHBand="0" w:firstRowFirstColumn="0" w:firstRowLastColumn="0" w:lastRowFirstColumn="0" w:lastRowLastColumn="0"/>
            </w:pPr>
            <w:r>
              <w:t>Effective Date</w:t>
            </w:r>
          </w:p>
        </w:tc>
      </w:tr>
      <w:tr w:rsidR="00247EFB" w14:paraId="2994DF82"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B3671AD" w14:textId="29C883EC" w:rsidR="00247EFB" w:rsidRPr="005F4C99" w:rsidRDefault="00247EFB" w:rsidP="00247EFB">
            <w:r w:rsidRPr="002A70C8">
              <w:t>52284</w:t>
            </w:r>
          </w:p>
        </w:tc>
        <w:tc>
          <w:tcPr>
            <w:tcW w:w="10980" w:type="dxa"/>
          </w:tcPr>
          <w:p w14:paraId="32B3C0E1" w14:textId="47B4FB8D"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Drug delivery using a drug-coated balloon for male treatment of urethral stricture using an endoscope</w:t>
            </w:r>
          </w:p>
        </w:tc>
        <w:tc>
          <w:tcPr>
            <w:tcW w:w="1980" w:type="dxa"/>
          </w:tcPr>
          <w:p w14:paraId="34FB5912" w14:textId="6D77841E"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48794DAA"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4F4F3B25" w14:textId="0C79C669" w:rsidR="00247EFB" w:rsidRPr="005F4C99" w:rsidRDefault="00247EFB" w:rsidP="00247EFB">
            <w:r w:rsidRPr="002A70C8">
              <w:t>61889</w:t>
            </w:r>
          </w:p>
        </w:tc>
        <w:tc>
          <w:tcPr>
            <w:tcW w:w="10980" w:type="dxa"/>
          </w:tcPr>
          <w:p w14:paraId="2D9CC7C5" w14:textId="05232E09"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Insertion of skull-mounted cranial neurostimulator pulse generator or receiver</w:t>
            </w:r>
          </w:p>
        </w:tc>
        <w:tc>
          <w:tcPr>
            <w:tcW w:w="1980" w:type="dxa"/>
          </w:tcPr>
          <w:p w14:paraId="72A8956C" w14:textId="1D147487"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721B49A0"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0A54F4B" w14:textId="36BD5D2C" w:rsidR="00247EFB" w:rsidRPr="005F4C99" w:rsidRDefault="00247EFB" w:rsidP="00247EFB">
            <w:r w:rsidRPr="002A70C8">
              <w:t>61891</w:t>
            </w:r>
          </w:p>
        </w:tc>
        <w:tc>
          <w:tcPr>
            <w:tcW w:w="10980" w:type="dxa"/>
          </w:tcPr>
          <w:p w14:paraId="10DFD69A" w14:textId="31A9D2A2"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Revision or replacement of skull-mounted cranial neurostimulator pulse generator or receiver</w:t>
            </w:r>
          </w:p>
        </w:tc>
        <w:tc>
          <w:tcPr>
            <w:tcW w:w="1980" w:type="dxa"/>
          </w:tcPr>
          <w:p w14:paraId="76388A37" w14:textId="34C71BD0"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7B828E4B"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1BE483D3" w14:textId="19AC2F36" w:rsidR="00247EFB" w:rsidRPr="005F4C99" w:rsidRDefault="00247EFB" w:rsidP="00247EFB">
            <w:r w:rsidRPr="002A70C8">
              <w:t>61892</w:t>
            </w:r>
          </w:p>
        </w:tc>
        <w:tc>
          <w:tcPr>
            <w:tcW w:w="10980" w:type="dxa"/>
          </w:tcPr>
          <w:p w14:paraId="28A20381" w14:textId="5B024FA4"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Removal of skull-mounted cranial neurostimulator pulse generator or receiver</w:t>
            </w:r>
          </w:p>
        </w:tc>
        <w:tc>
          <w:tcPr>
            <w:tcW w:w="1980" w:type="dxa"/>
          </w:tcPr>
          <w:p w14:paraId="6A6D3B23" w14:textId="5582B9F3"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3155036C"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0F53568" w14:textId="7D9BF65E" w:rsidR="00247EFB" w:rsidRPr="007F2456" w:rsidRDefault="00247EFB" w:rsidP="00247EFB">
            <w:r w:rsidRPr="002A70C8">
              <w:t>76984</w:t>
            </w:r>
          </w:p>
        </w:tc>
        <w:tc>
          <w:tcPr>
            <w:tcW w:w="10980" w:type="dxa"/>
          </w:tcPr>
          <w:p w14:paraId="0A0EDD48" w14:textId="02B628A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Ultrasound of chest aorta during surgery</w:t>
            </w:r>
          </w:p>
        </w:tc>
        <w:tc>
          <w:tcPr>
            <w:tcW w:w="1980" w:type="dxa"/>
          </w:tcPr>
          <w:p w14:paraId="774BC86D" w14:textId="132492BF"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68ACB737"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25710999" w14:textId="6347667D" w:rsidR="00247EFB" w:rsidRPr="007F2456" w:rsidRDefault="00247EFB" w:rsidP="00247EFB">
            <w:r w:rsidRPr="002A70C8">
              <w:t>76987</w:t>
            </w:r>
          </w:p>
        </w:tc>
        <w:tc>
          <w:tcPr>
            <w:tcW w:w="10980" w:type="dxa"/>
          </w:tcPr>
          <w:p w14:paraId="7C89F15E" w14:textId="2142AC52"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Ultrasound of heart during surgery to evaluate for congenital heart disease, including placement and manipulation of transducer, image acquisition, and interpretation and report of results</w:t>
            </w:r>
          </w:p>
        </w:tc>
        <w:tc>
          <w:tcPr>
            <w:tcW w:w="1980" w:type="dxa"/>
          </w:tcPr>
          <w:p w14:paraId="52FDAB98" w14:textId="7D1E5956"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79DFDE66"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4FDA062" w14:textId="4533AA71" w:rsidR="00247EFB" w:rsidRPr="007F2456" w:rsidRDefault="00247EFB" w:rsidP="00247EFB">
            <w:r w:rsidRPr="002A70C8">
              <w:t>76988</w:t>
            </w:r>
          </w:p>
        </w:tc>
        <w:tc>
          <w:tcPr>
            <w:tcW w:w="10980" w:type="dxa"/>
          </w:tcPr>
          <w:p w14:paraId="50FE9C8D" w14:textId="15D97FDD"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Ultrasound of heart during surgery to evaluate for congenital heart disease, including placement and manipulation of transducer and image acquisition</w:t>
            </w:r>
          </w:p>
        </w:tc>
        <w:tc>
          <w:tcPr>
            <w:tcW w:w="1980" w:type="dxa"/>
          </w:tcPr>
          <w:p w14:paraId="52C8BBF7" w14:textId="1056420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602149B6"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1C63EFEF" w14:textId="6A1E9381" w:rsidR="00247EFB" w:rsidRPr="007F2456" w:rsidRDefault="00247EFB" w:rsidP="00247EFB">
            <w:r w:rsidRPr="002A70C8">
              <w:t>76989</w:t>
            </w:r>
          </w:p>
        </w:tc>
        <w:tc>
          <w:tcPr>
            <w:tcW w:w="10980" w:type="dxa"/>
          </w:tcPr>
          <w:p w14:paraId="40F8677C" w14:textId="540B02FF"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Ultrasound of heart during surgery to evaluate for congenital heart disease, interpretation and report of results only</w:t>
            </w:r>
          </w:p>
        </w:tc>
        <w:tc>
          <w:tcPr>
            <w:tcW w:w="1980" w:type="dxa"/>
          </w:tcPr>
          <w:p w14:paraId="14A6DAB7" w14:textId="58302E9B"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79CC933B"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FB2E105" w14:textId="320DAFA1" w:rsidR="00247EFB" w:rsidRPr="007F2456" w:rsidRDefault="00247EFB" w:rsidP="00247EFB">
            <w:r w:rsidRPr="002A70C8">
              <w:t>90589</w:t>
            </w:r>
          </w:p>
        </w:tc>
        <w:tc>
          <w:tcPr>
            <w:tcW w:w="10980" w:type="dxa"/>
          </w:tcPr>
          <w:p w14:paraId="2C6F3AEF" w14:textId="457ED5F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Chikungunya virus vaccine, live attenuated, for intramuscular use</w:t>
            </w:r>
          </w:p>
        </w:tc>
        <w:tc>
          <w:tcPr>
            <w:tcW w:w="1980" w:type="dxa"/>
          </w:tcPr>
          <w:p w14:paraId="4234AC8E" w14:textId="4B78DA42"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56F21948"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383941DC" w14:textId="52177F51" w:rsidR="00247EFB" w:rsidRPr="007F2456" w:rsidRDefault="00247EFB" w:rsidP="00247EFB">
            <w:r w:rsidRPr="002A70C8">
              <w:t>90623</w:t>
            </w:r>
          </w:p>
        </w:tc>
        <w:tc>
          <w:tcPr>
            <w:tcW w:w="10980" w:type="dxa"/>
          </w:tcPr>
          <w:p w14:paraId="07A05F7B" w14:textId="2DE24835"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Analysis, programming, and verification of sound processor for bone-anchored inner ear implant, each additional 15 minutes</w:t>
            </w:r>
          </w:p>
        </w:tc>
        <w:tc>
          <w:tcPr>
            <w:tcW w:w="1980" w:type="dxa"/>
          </w:tcPr>
          <w:p w14:paraId="2E7B9AE5" w14:textId="7659E9AB"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F4229C8"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0C0D40C" w14:textId="6A7C195E" w:rsidR="00247EFB" w:rsidRPr="007F2456" w:rsidRDefault="00247EFB" w:rsidP="00247EFB">
            <w:r w:rsidRPr="002A70C8">
              <w:t>93584</w:t>
            </w:r>
          </w:p>
        </w:tc>
        <w:tc>
          <w:tcPr>
            <w:tcW w:w="10980" w:type="dxa"/>
          </w:tcPr>
          <w:p w14:paraId="209391A0" w14:textId="5CF8E1EF"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Review by radiologist of vein imaging for congenital heart defect of superior vena cava</w:t>
            </w:r>
          </w:p>
        </w:tc>
        <w:tc>
          <w:tcPr>
            <w:tcW w:w="1980" w:type="dxa"/>
          </w:tcPr>
          <w:p w14:paraId="5846629E" w14:textId="72664133"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3270E491"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4849A417" w14:textId="35E62E46" w:rsidR="00247EFB" w:rsidRPr="007F2456" w:rsidRDefault="00247EFB" w:rsidP="00247EFB">
            <w:r w:rsidRPr="002A70C8">
              <w:t>93585</w:t>
            </w:r>
          </w:p>
        </w:tc>
        <w:tc>
          <w:tcPr>
            <w:tcW w:w="10980" w:type="dxa"/>
          </w:tcPr>
          <w:p w14:paraId="4C28D64E" w14:textId="53006F01"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Review by radiologist of vein imaging for congenital heart defect of the azygos/hemiazygos venous system</w:t>
            </w:r>
          </w:p>
        </w:tc>
        <w:tc>
          <w:tcPr>
            <w:tcW w:w="1980" w:type="dxa"/>
          </w:tcPr>
          <w:p w14:paraId="55B240E8" w14:textId="57E039F0"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2D4078BE"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FFD51D0" w14:textId="5A8A0852" w:rsidR="00247EFB" w:rsidRPr="007F2456" w:rsidRDefault="00247EFB" w:rsidP="00247EFB">
            <w:r w:rsidRPr="002A70C8">
              <w:t>93586</w:t>
            </w:r>
          </w:p>
        </w:tc>
        <w:tc>
          <w:tcPr>
            <w:tcW w:w="10980" w:type="dxa"/>
          </w:tcPr>
          <w:p w14:paraId="243868D0" w14:textId="52AF69C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Review by radiologist of vein imaging for congenital heart defect of coronary sinus</w:t>
            </w:r>
          </w:p>
        </w:tc>
        <w:tc>
          <w:tcPr>
            <w:tcW w:w="1980" w:type="dxa"/>
          </w:tcPr>
          <w:p w14:paraId="2319BBA5" w14:textId="501B822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0B6CD08A"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1D64D5A9" w14:textId="7C6E2A45" w:rsidR="00247EFB" w:rsidRPr="007F2456" w:rsidRDefault="00247EFB" w:rsidP="00247EFB">
            <w:r w:rsidRPr="002A70C8">
              <w:t>93587</w:t>
            </w:r>
          </w:p>
        </w:tc>
        <w:tc>
          <w:tcPr>
            <w:tcW w:w="10980" w:type="dxa"/>
          </w:tcPr>
          <w:p w14:paraId="4065768E" w14:textId="2E78FCA3"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Review by radiologist of vein imaging for congenital heart defect of venovenous collaterals above the heart</w:t>
            </w:r>
          </w:p>
        </w:tc>
        <w:tc>
          <w:tcPr>
            <w:tcW w:w="1980" w:type="dxa"/>
          </w:tcPr>
          <w:p w14:paraId="0F820E57" w14:textId="4A5C12F0"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40DD7B4C"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6888E2B2" w14:textId="29589C44" w:rsidR="00247EFB" w:rsidRPr="007F2456" w:rsidRDefault="00247EFB" w:rsidP="00247EFB">
            <w:r w:rsidRPr="002A70C8">
              <w:t>93588</w:t>
            </w:r>
          </w:p>
        </w:tc>
        <w:tc>
          <w:tcPr>
            <w:tcW w:w="10980" w:type="dxa"/>
          </w:tcPr>
          <w:p w14:paraId="666DB914" w14:textId="7280C5C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Review by radiologist of vein imaging for congenital heart defect of venovenous collaterals below the heart</w:t>
            </w:r>
          </w:p>
        </w:tc>
        <w:tc>
          <w:tcPr>
            <w:tcW w:w="1980" w:type="dxa"/>
          </w:tcPr>
          <w:p w14:paraId="1A621C1E" w14:textId="494F710E"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208BB782"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0BCFE8A1" w14:textId="476FB8A4" w:rsidR="00247EFB" w:rsidRPr="007F2456" w:rsidRDefault="00247EFB" w:rsidP="00247EFB">
            <w:r w:rsidRPr="002A70C8">
              <w:t>97550</w:t>
            </w:r>
          </w:p>
        </w:tc>
        <w:tc>
          <w:tcPr>
            <w:tcW w:w="10980" w:type="dxa"/>
          </w:tcPr>
          <w:p w14:paraId="421C300C" w14:textId="5130C8A6"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Caregiver training in strategies and techniques to facilitate the patient's functional performance in the home or community, initial 30 minutes</w:t>
            </w:r>
          </w:p>
        </w:tc>
        <w:tc>
          <w:tcPr>
            <w:tcW w:w="1980" w:type="dxa"/>
          </w:tcPr>
          <w:p w14:paraId="4E6C01BE" w14:textId="07B10732"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63025418"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C569CEA" w14:textId="240B408D" w:rsidR="00247EFB" w:rsidRPr="007F2456" w:rsidRDefault="00247EFB" w:rsidP="00247EFB">
            <w:r w:rsidRPr="002A70C8">
              <w:t>97551</w:t>
            </w:r>
          </w:p>
        </w:tc>
        <w:tc>
          <w:tcPr>
            <w:tcW w:w="10980" w:type="dxa"/>
          </w:tcPr>
          <w:p w14:paraId="11CE78CE" w14:textId="578E624B"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Caregiver training in strategies and techniques to facilitate the patient's functional performance in the home or community, each additional 15 minutes</w:t>
            </w:r>
          </w:p>
        </w:tc>
        <w:tc>
          <w:tcPr>
            <w:tcW w:w="1980" w:type="dxa"/>
          </w:tcPr>
          <w:p w14:paraId="38FD285D" w14:textId="2D6DCC3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42D1D53E"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6B611487" w14:textId="5EB813F3" w:rsidR="00247EFB" w:rsidRPr="007F2456" w:rsidRDefault="00247EFB" w:rsidP="00247EFB">
            <w:r w:rsidRPr="002A70C8">
              <w:t>97552</w:t>
            </w:r>
          </w:p>
        </w:tc>
        <w:tc>
          <w:tcPr>
            <w:tcW w:w="10980" w:type="dxa"/>
          </w:tcPr>
          <w:p w14:paraId="065D69E5" w14:textId="0C5DB6D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Group caregiver training in strategies and techniques to facilitate the patient's functional performance in the home or community</w:t>
            </w:r>
          </w:p>
        </w:tc>
        <w:tc>
          <w:tcPr>
            <w:tcW w:w="1980" w:type="dxa"/>
          </w:tcPr>
          <w:p w14:paraId="48B42A91" w14:textId="68409659"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CC53F31"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6EE79D4" w14:textId="56E229FE" w:rsidR="00247EFB" w:rsidRPr="007F2456" w:rsidRDefault="00247EFB" w:rsidP="00247EFB">
            <w:r w:rsidRPr="002A70C8">
              <w:t>0427U</w:t>
            </w:r>
          </w:p>
        </w:tc>
        <w:tc>
          <w:tcPr>
            <w:tcW w:w="10980" w:type="dxa"/>
          </w:tcPr>
          <w:p w14:paraId="05C46661" w14:textId="023CC0B6"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Monocyte distribution width, whole blood (list separately in addition to code for primary procedure)</w:t>
            </w:r>
          </w:p>
        </w:tc>
        <w:tc>
          <w:tcPr>
            <w:tcW w:w="1980" w:type="dxa"/>
          </w:tcPr>
          <w:p w14:paraId="5A9838BB" w14:textId="10D4C6E7"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72BACAE0"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56160BCC" w14:textId="3D71D183" w:rsidR="00247EFB" w:rsidRPr="007F2456" w:rsidRDefault="00247EFB" w:rsidP="00247EFB">
            <w:r w:rsidRPr="002A70C8">
              <w:t>0429U</w:t>
            </w:r>
          </w:p>
        </w:tc>
        <w:tc>
          <w:tcPr>
            <w:tcW w:w="10980" w:type="dxa"/>
          </w:tcPr>
          <w:p w14:paraId="26CF7883" w14:textId="6FB9AEBA"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Human papillomavirus (hpv), oropharyngeal swab, 14 high-risk types (ie, 16, 18, 31, 33, 35, 39, 45, 51, 52, 56, 58, 59, 66, and 68)</w:t>
            </w:r>
          </w:p>
        </w:tc>
        <w:tc>
          <w:tcPr>
            <w:tcW w:w="1980" w:type="dxa"/>
          </w:tcPr>
          <w:p w14:paraId="004F068C" w14:textId="4DDF34FA"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59FAB1D5"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305DF0D" w14:textId="527F5911" w:rsidR="00247EFB" w:rsidRPr="007F2456" w:rsidRDefault="00247EFB" w:rsidP="00247EFB">
            <w:r w:rsidRPr="002A70C8">
              <w:t>0784T</w:t>
            </w:r>
          </w:p>
        </w:tc>
        <w:tc>
          <w:tcPr>
            <w:tcW w:w="10980" w:type="dxa"/>
          </w:tcPr>
          <w:p w14:paraId="134AB856" w14:textId="417100A5"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Insertion or replacement of spinal integrated nerve stimulating system with electrode array, accessed through the skin</w:t>
            </w:r>
          </w:p>
        </w:tc>
        <w:tc>
          <w:tcPr>
            <w:tcW w:w="1980" w:type="dxa"/>
          </w:tcPr>
          <w:p w14:paraId="348E8114" w14:textId="07004958"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5457EF52"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018522DB" w14:textId="7A88D024" w:rsidR="00247EFB" w:rsidRPr="007F2456" w:rsidRDefault="00247EFB" w:rsidP="00247EFB">
            <w:r w:rsidRPr="002A70C8">
              <w:lastRenderedPageBreak/>
              <w:t>0785T</w:t>
            </w:r>
          </w:p>
        </w:tc>
        <w:tc>
          <w:tcPr>
            <w:tcW w:w="10980" w:type="dxa"/>
          </w:tcPr>
          <w:p w14:paraId="6B96E34E" w14:textId="27329A14"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Revision or removal of spinal integrated nerve stimulating system with electrode array</w:t>
            </w:r>
          </w:p>
        </w:tc>
        <w:tc>
          <w:tcPr>
            <w:tcW w:w="1980" w:type="dxa"/>
          </w:tcPr>
          <w:p w14:paraId="169B0693" w14:textId="310A6560"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39744F20"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C85064A" w14:textId="6DA5F5A7" w:rsidR="00247EFB" w:rsidRPr="007F2456" w:rsidRDefault="00247EFB" w:rsidP="00247EFB">
            <w:r w:rsidRPr="002A70C8">
              <w:t>0786T</w:t>
            </w:r>
          </w:p>
        </w:tc>
        <w:tc>
          <w:tcPr>
            <w:tcW w:w="10980" w:type="dxa"/>
          </w:tcPr>
          <w:p w14:paraId="264F1522" w14:textId="5B4DA677"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Insertion or replacement of sacral integrated never stimulating system with electrode array, accessed through the skin</w:t>
            </w:r>
          </w:p>
        </w:tc>
        <w:tc>
          <w:tcPr>
            <w:tcW w:w="1980" w:type="dxa"/>
          </w:tcPr>
          <w:p w14:paraId="42EA816F" w14:textId="76DFD463"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0A4044B2"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3E0C4342" w14:textId="12CDFC2F" w:rsidR="00247EFB" w:rsidRPr="007F2456" w:rsidRDefault="00247EFB" w:rsidP="00247EFB">
            <w:r w:rsidRPr="002A70C8">
              <w:t>0787T</w:t>
            </w:r>
          </w:p>
        </w:tc>
        <w:tc>
          <w:tcPr>
            <w:tcW w:w="10980" w:type="dxa"/>
          </w:tcPr>
          <w:p w14:paraId="777D2380" w14:textId="4CF7FBB8"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Revision or removal of sacral integrated nerve stimulating system with electrode array</w:t>
            </w:r>
          </w:p>
        </w:tc>
        <w:tc>
          <w:tcPr>
            <w:tcW w:w="1980" w:type="dxa"/>
          </w:tcPr>
          <w:p w14:paraId="16C7CE41" w14:textId="03E3C2DE"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DADADAB"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E98132A" w14:textId="03505BF0" w:rsidR="00247EFB" w:rsidRPr="007F2456" w:rsidRDefault="00247EFB" w:rsidP="00247EFB">
            <w:r w:rsidRPr="002A70C8">
              <w:t>0814T</w:t>
            </w:r>
          </w:p>
        </w:tc>
        <w:tc>
          <w:tcPr>
            <w:tcW w:w="10980" w:type="dxa"/>
          </w:tcPr>
          <w:p w14:paraId="0B241C6F" w14:textId="6080AF89"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through the skin of calcium-based osteoconductive material to repair upper thigh bone</w:t>
            </w:r>
          </w:p>
        </w:tc>
        <w:tc>
          <w:tcPr>
            <w:tcW w:w="1980" w:type="dxa"/>
          </w:tcPr>
          <w:p w14:paraId="03639091" w14:textId="53B77D83"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10D5285D"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2AEC4C4B" w14:textId="3CE3B6E4" w:rsidR="00247EFB" w:rsidRPr="007F2456" w:rsidRDefault="00247EFB" w:rsidP="00247EFB">
            <w:r w:rsidRPr="002A70C8">
              <w:t>0815T</w:t>
            </w:r>
          </w:p>
        </w:tc>
        <w:tc>
          <w:tcPr>
            <w:tcW w:w="10980" w:type="dxa"/>
          </w:tcPr>
          <w:p w14:paraId="4637A48D" w14:textId="43DB17FA"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Ultrasound-based radiofrequency echographic multi-spectrometry scan for measuring bone loss in hips, pelvis, or spine</w:t>
            </w:r>
          </w:p>
        </w:tc>
        <w:tc>
          <w:tcPr>
            <w:tcW w:w="1980" w:type="dxa"/>
          </w:tcPr>
          <w:p w14:paraId="5FB07DC0" w14:textId="4156F3A4"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579C76F"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C7A23B1" w14:textId="06EC2539" w:rsidR="00247EFB" w:rsidRPr="007F2456" w:rsidRDefault="00247EFB" w:rsidP="00247EFB">
            <w:r w:rsidRPr="002A70C8">
              <w:t>0816T</w:t>
            </w:r>
          </w:p>
        </w:tc>
        <w:tc>
          <w:tcPr>
            <w:tcW w:w="10980" w:type="dxa"/>
          </w:tcPr>
          <w:p w14:paraId="54B82813" w14:textId="4733994D"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Insertion or replacement of integrated posterior tibial nerve stimulating system under the skin, for bladder dysfunction</w:t>
            </w:r>
          </w:p>
        </w:tc>
        <w:tc>
          <w:tcPr>
            <w:tcW w:w="1980" w:type="dxa"/>
          </w:tcPr>
          <w:p w14:paraId="37E63486" w14:textId="3FCDA76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62A30D8A"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7BE49D20" w14:textId="2C5C9E66" w:rsidR="00247EFB" w:rsidRPr="007F2456" w:rsidRDefault="00247EFB" w:rsidP="00247EFB">
            <w:r w:rsidRPr="002A70C8">
              <w:t>0817T</w:t>
            </w:r>
          </w:p>
        </w:tc>
        <w:tc>
          <w:tcPr>
            <w:tcW w:w="10980" w:type="dxa"/>
          </w:tcPr>
          <w:p w14:paraId="0C6CD07C" w14:textId="218D03C1"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Insertion or replacement of integrated posterior tibial nerve stimulating system under muscle, for bladder dysfunction</w:t>
            </w:r>
          </w:p>
        </w:tc>
        <w:tc>
          <w:tcPr>
            <w:tcW w:w="1980" w:type="dxa"/>
          </w:tcPr>
          <w:p w14:paraId="4586E243" w14:textId="4F9B150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3736CAF9"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44B41DF" w14:textId="78358CB6" w:rsidR="00247EFB" w:rsidRPr="007F2456" w:rsidRDefault="00247EFB" w:rsidP="00247EFB">
            <w:r w:rsidRPr="002A70C8">
              <w:t>0818T</w:t>
            </w:r>
          </w:p>
        </w:tc>
        <w:tc>
          <w:tcPr>
            <w:tcW w:w="10980" w:type="dxa"/>
          </w:tcPr>
          <w:p w14:paraId="762AE093" w14:textId="39D5C25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Revision or removal of integrated posterior nerve stimulating system under skin, for bladder dysfunction</w:t>
            </w:r>
          </w:p>
        </w:tc>
        <w:tc>
          <w:tcPr>
            <w:tcW w:w="1980" w:type="dxa"/>
          </w:tcPr>
          <w:p w14:paraId="65F65C10" w14:textId="0B833AE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76064B6D"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4C158148" w14:textId="39642445" w:rsidR="00247EFB" w:rsidRPr="007F2456" w:rsidRDefault="00247EFB" w:rsidP="00247EFB">
            <w:r w:rsidRPr="002A70C8">
              <w:t>0819T</w:t>
            </w:r>
          </w:p>
        </w:tc>
        <w:tc>
          <w:tcPr>
            <w:tcW w:w="10980" w:type="dxa"/>
          </w:tcPr>
          <w:p w14:paraId="700D844A" w14:textId="588DDC39"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Revision or removal of integrated posterior nerve stimulating system under muscle, for bladder dysfunction</w:t>
            </w:r>
          </w:p>
        </w:tc>
        <w:tc>
          <w:tcPr>
            <w:tcW w:w="1980" w:type="dxa"/>
          </w:tcPr>
          <w:p w14:paraId="5199029E" w14:textId="4477D669"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5FCE5A76"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6A88813E" w14:textId="51D0322C" w:rsidR="00247EFB" w:rsidRPr="007F2456" w:rsidRDefault="00247EFB" w:rsidP="00247EFB">
            <w:r w:rsidRPr="002A70C8">
              <w:t>0827T</w:t>
            </w:r>
          </w:p>
        </w:tc>
        <w:tc>
          <w:tcPr>
            <w:tcW w:w="10980" w:type="dxa"/>
          </w:tcPr>
          <w:p w14:paraId="11D3100D" w14:textId="55465544"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cytopathology of fluids, washings, or brushings, smears</w:t>
            </w:r>
          </w:p>
        </w:tc>
        <w:tc>
          <w:tcPr>
            <w:tcW w:w="1980" w:type="dxa"/>
          </w:tcPr>
          <w:p w14:paraId="691B851B" w14:textId="446944D9"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67BDD899"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0A71522A" w14:textId="3B21AA49" w:rsidR="00247EFB" w:rsidRPr="007F2456" w:rsidRDefault="00247EFB" w:rsidP="00247EFB">
            <w:r w:rsidRPr="002A70C8">
              <w:t>0828T</w:t>
            </w:r>
          </w:p>
        </w:tc>
        <w:tc>
          <w:tcPr>
            <w:tcW w:w="10980" w:type="dxa"/>
          </w:tcPr>
          <w:p w14:paraId="3869BAF3" w14:textId="0641F463"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cytopathology of fluids, washings, or brushings, simple filter method</w:t>
            </w:r>
          </w:p>
        </w:tc>
        <w:tc>
          <w:tcPr>
            <w:tcW w:w="1980" w:type="dxa"/>
          </w:tcPr>
          <w:p w14:paraId="4B35BDC4" w14:textId="15831658"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748BDD49"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2893C6D" w14:textId="158E865E" w:rsidR="00247EFB" w:rsidRPr="007F2456" w:rsidRDefault="00247EFB" w:rsidP="00247EFB">
            <w:r w:rsidRPr="002A70C8">
              <w:t>0829T</w:t>
            </w:r>
          </w:p>
        </w:tc>
        <w:tc>
          <w:tcPr>
            <w:tcW w:w="10980" w:type="dxa"/>
          </w:tcPr>
          <w:p w14:paraId="25E00AE0" w14:textId="2B4935E9"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cytopathology, concentration technique</w:t>
            </w:r>
          </w:p>
        </w:tc>
        <w:tc>
          <w:tcPr>
            <w:tcW w:w="1980" w:type="dxa"/>
          </w:tcPr>
          <w:p w14:paraId="1F0DEEB8" w14:textId="60FCFBD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236D09C9"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34B52E8F" w14:textId="17C58171" w:rsidR="00247EFB" w:rsidRPr="007F2456" w:rsidRDefault="00247EFB" w:rsidP="00247EFB">
            <w:r w:rsidRPr="002A70C8">
              <w:t>0830T</w:t>
            </w:r>
          </w:p>
        </w:tc>
        <w:tc>
          <w:tcPr>
            <w:tcW w:w="10980" w:type="dxa"/>
          </w:tcPr>
          <w:p w14:paraId="25C7F34D" w14:textId="32A5EB1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cytopathology, selective-cellular enhancement technique</w:t>
            </w:r>
          </w:p>
        </w:tc>
        <w:tc>
          <w:tcPr>
            <w:tcW w:w="1980" w:type="dxa"/>
          </w:tcPr>
          <w:p w14:paraId="02CD922A" w14:textId="64557690"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B98D7C9"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91D242A" w14:textId="0F0395DC" w:rsidR="00247EFB" w:rsidRPr="007F2456" w:rsidRDefault="00247EFB" w:rsidP="00247EFB">
            <w:r w:rsidRPr="002A70C8">
              <w:t>0831T</w:t>
            </w:r>
          </w:p>
        </w:tc>
        <w:tc>
          <w:tcPr>
            <w:tcW w:w="10980" w:type="dxa"/>
          </w:tcPr>
          <w:p w14:paraId="5E0115F4" w14:textId="2239653E"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cytopathology of cervical or vaginal specimen</w:t>
            </w:r>
          </w:p>
        </w:tc>
        <w:tc>
          <w:tcPr>
            <w:tcW w:w="1980" w:type="dxa"/>
          </w:tcPr>
          <w:p w14:paraId="6AB42268" w14:textId="3DB252E5"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714EE33E"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519AF1FD" w14:textId="1798C92E" w:rsidR="00247EFB" w:rsidRPr="007F2456" w:rsidRDefault="00247EFB" w:rsidP="00247EFB">
            <w:r w:rsidRPr="002A70C8">
              <w:t>0832T</w:t>
            </w:r>
          </w:p>
        </w:tc>
        <w:tc>
          <w:tcPr>
            <w:tcW w:w="10980" w:type="dxa"/>
          </w:tcPr>
          <w:p w14:paraId="40426B0D" w14:textId="0EEDCDB9"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cytopathology, smears requiring screening and interpretation</w:t>
            </w:r>
          </w:p>
        </w:tc>
        <w:tc>
          <w:tcPr>
            <w:tcW w:w="1980" w:type="dxa"/>
          </w:tcPr>
          <w:p w14:paraId="4F119A07" w14:textId="7D22FA32"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7765AAF8"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A70C685" w14:textId="5B6A9C49" w:rsidR="00247EFB" w:rsidRPr="007F2456" w:rsidRDefault="00247EFB" w:rsidP="00247EFB">
            <w:r w:rsidRPr="002A70C8">
              <w:t>0833T</w:t>
            </w:r>
          </w:p>
        </w:tc>
        <w:tc>
          <w:tcPr>
            <w:tcW w:w="10980" w:type="dxa"/>
          </w:tcPr>
          <w:p w14:paraId="537CC60A" w14:textId="53F9EFA6"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cytopathology, smears requiring preparation, screening and interpretation</w:t>
            </w:r>
          </w:p>
        </w:tc>
        <w:tc>
          <w:tcPr>
            <w:tcW w:w="1980" w:type="dxa"/>
          </w:tcPr>
          <w:p w14:paraId="74C652DC" w14:textId="41E55CA8"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543DC019"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125CDF69" w14:textId="23FA8DAA" w:rsidR="00247EFB" w:rsidRPr="007F2456" w:rsidRDefault="00247EFB" w:rsidP="00247EFB">
            <w:r w:rsidRPr="002A70C8">
              <w:t>0834T</w:t>
            </w:r>
          </w:p>
        </w:tc>
        <w:tc>
          <w:tcPr>
            <w:tcW w:w="10980" w:type="dxa"/>
          </w:tcPr>
          <w:p w14:paraId="0FF3879A" w14:textId="366B8B0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cytopathology, smears requiring extended study of over 5 slides and/or multiple stains</w:t>
            </w:r>
          </w:p>
        </w:tc>
        <w:tc>
          <w:tcPr>
            <w:tcW w:w="1980" w:type="dxa"/>
          </w:tcPr>
          <w:p w14:paraId="0CA5EB3A" w14:textId="172062B0"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67079505"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FFF697B" w14:textId="5E1970DF" w:rsidR="00247EFB" w:rsidRPr="007F2456" w:rsidRDefault="00247EFB" w:rsidP="00247EFB">
            <w:r w:rsidRPr="002A70C8">
              <w:t>0835T</w:t>
            </w:r>
          </w:p>
        </w:tc>
        <w:tc>
          <w:tcPr>
            <w:tcW w:w="10980" w:type="dxa"/>
          </w:tcPr>
          <w:p w14:paraId="647E6AD3" w14:textId="56C219BC"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cytopathology evaluation of fine needle aspirate, first evaluation</w:t>
            </w:r>
          </w:p>
        </w:tc>
        <w:tc>
          <w:tcPr>
            <w:tcW w:w="1980" w:type="dxa"/>
          </w:tcPr>
          <w:p w14:paraId="60D50401" w14:textId="5076C29E"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14DB94C6"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28ECC7EB" w14:textId="110C0B1C" w:rsidR="00247EFB" w:rsidRPr="007F2456" w:rsidRDefault="00247EFB" w:rsidP="00247EFB">
            <w:r w:rsidRPr="002A70C8">
              <w:t>0836T</w:t>
            </w:r>
          </w:p>
        </w:tc>
        <w:tc>
          <w:tcPr>
            <w:tcW w:w="10980" w:type="dxa"/>
          </w:tcPr>
          <w:p w14:paraId="1EBE59D1" w14:textId="6F621AF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cytopathology evaluation of fine needle aspirate, each additional evaluation</w:t>
            </w:r>
          </w:p>
        </w:tc>
        <w:tc>
          <w:tcPr>
            <w:tcW w:w="1980" w:type="dxa"/>
          </w:tcPr>
          <w:p w14:paraId="0788596E" w14:textId="77150894"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64CBE493"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6E7322B" w14:textId="1612DA76" w:rsidR="00247EFB" w:rsidRPr="007F2456" w:rsidRDefault="00247EFB" w:rsidP="00247EFB">
            <w:r w:rsidRPr="002A70C8">
              <w:t>0837T</w:t>
            </w:r>
          </w:p>
        </w:tc>
        <w:tc>
          <w:tcPr>
            <w:tcW w:w="10980" w:type="dxa"/>
          </w:tcPr>
          <w:p w14:paraId="2E7C64FA" w14:textId="21B21FA6"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cytopathology evaluation of fine needle aspirate</w:t>
            </w:r>
          </w:p>
        </w:tc>
        <w:tc>
          <w:tcPr>
            <w:tcW w:w="1980" w:type="dxa"/>
          </w:tcPr>
          <w:p w14:paraId="753A9DFD" w14:textId="7CF70628"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212F8F11"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7D0CCA5E" w14:textId="6C539790" w:rsidR="00247EFB" w:rsidRPr="007F2456" w:rsidRDefault="00247EFB" w:rsidP="00247EFB">
            <w:r w:rsidRPr="002A70C8">
              <w:t>0838T</w:t>
            </w:r>
          </w:p>
        </w:tc>
        <w:tc>
          <w:tcPr>
            <w:tcW w:w="10980" w:type="dxa"/>
          </w:tcPr>
          <w:p w14:paraId="6EBC78B9" w14:textId="4974DE93"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consultation and report on slides prepared elsewhere</w:t>
            </w:r>
          </w:p>
        </w:tc>
        <w:tc>
          <w:tcPr>
            <w:tcW w:w="1980" w:type="dxa"/>
          </w:tcPr>
          <w:p w14:paraId="4F7045B8" w14:textId="2BB4180E"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4ACE812D"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890563E" w14:textId="5DEA6014" w:rsidR="00247EFB" w:rsidRPr="007F2456" w:rsidRDefault="00247EFB" w:rsidP="00247EFB">
            <w:r w:rsidRPr="002A70C8">
              <w:t>0839T</w:t>
            </w:r>
          </w:p>
        </w:tc>
        <w:tc>
          <w:tcPr>
            <w:tcW w:w="10980" w:type="dxa"/>
          </w:tcPr>
          <w:p w14:paraId="144964EA" w14:textId="238B7AE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consultation and report requiring preparation of slides using referred material</w:t>
            </w:r>
          </w:p>
        </w:tc>
        <w:tc>
          <w:tcPr>
            <w:tcW w:w="1980" w:type="dxa"/>
          </w:tcPr>
          <w:p w14:paraId="5EB1170F" w14:textId="370B9DBD"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55FE9873"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6F3E764F" w14:textId="0374C758" w:rsidR="00247EFB" w:rsidRPr="007F2456" w:rsidRDefault="00247EFB" w:rsidP="00247EFB">
            <w:r w:rsidRPr="002A70C8">
              <w:t>0840T</w:t>
            </w:r>
          </w:p>
        </w:tc>
        <w:tc>
          <w:tcPr>
            <w:tcW w:w="10980" w:type="dxa"/>
          </w:tcPr>
          <w:p w14:paraId="4A4DA22B" w14:textId="38F5DC89"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consultation, comprehensive review</w:t>
            </w:r>
          </w:p>
        </w:tc>
        <w:tc>
          <w:tcPr>
            <w:tcW w:w="1980" w:type="dxa"/>
          </w:tcPr>
          <w:p w14:paraId="1F533400" w14:textId="53AF2E88"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368AFF19"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32B5350" w14:textId="321039E9" w:rsidR="00247EFB" w:rsidRPr="007F2456" w:rsidRDefault="00247EFB" w:rsidP="00247EFB">
            <w:r w:rsidRPr="002A70C8">
              <w:t>0841T</w:t>
            </w:r>
          </w:p>
        </w:tc>
        <w:tc>
          <w:tcPr>
            <w:tcW w:w="10980" w:type="dxa"/>
          </w:tcPr>
          <w:p w14:paraId="5027EE3E" w14:textId="4B1A4298"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pathology consultation during surgery, first tissue block</w:t>
            </w:r>
          </w:p>
        </w:tc>
        <w:tc>
          <w:tcPr>
            <w:tcW w:w="1980" w:type="dxa"/>
          </w:tcPr>
          <w:p w14:paraId="26EB939F" w14:textId="0298ED34"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7F18A385"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0D692EBD" w14:textId="338A694D" w:rsidR="00247EFB" w:rsidRPr="007F2456" w:rsidRDefault="00247EFB" w:rsidP="00247EFB">
            <w:r w:rsidRPr="002A70C8">
              <w:t>0842T</w:t>
            </w:r>
          </w:p>
        </w:tc>
        <w:tc>
          <w:tcPr>
            <w:tcW w:w="10980" w:type="dxa"/>
          </w:tcPr>
          <w:p w14:paraId="1732B52C" w14:textId="49799E5B"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pathology consultation during surgery, each additional tissue block</w:t>
            </w:r>
          </w:p>
        </w:tc>
        <w:tc>
          <w:tcPr>
            <w:tcW w:w="1980" w:type="dxa"/>
          </w:tcPr>
          <w:p w14:paraId="0F5D086B" w14:textId="3FD0968B"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02925324"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6F461D6D" w14:textId="5FF677A7" w:rsidR="00247EFB" w:rsidRPr="007F2456" w:rsidRDefault="00247EFB" w:rsidP="00247EFB">
            <w:r w:rsidRPr="002A70C8">
              <w:t>0843T</w:t>
            </w:r>
          </w:p>
        </w:tc>
        <w:tc>
          <w:tcPr>
            <w:tcW w:w="10980" w:type="dxa"/>
          </w:tcPr>
          <w:p w14:paraId="6FE3BF07" w14:textId="59BCDA6E"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pathology consultation during surgery, cytologic examination of initial site</w:t>
            </w:r>
          </w:p>
        </w:tc>
        <w:tc>
          <w:tcPr>
            <w:tcW w:w="1980" w:type="dxa"/>
          </w:tcPr>
          <w:p w14:paraId="0F24670F" w14:textId="402C243F"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52B6AB59"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428C3165" w14:textId="0D5922DA" w:rsidR="00247EFB" w:rsidRPr="007F2456" w:rsidRDefault="00247EFB" w:rsidP="00247EFB">
            <w:r w:rsidRPr="002A70C8">
              <w:t>0844T</w:t>
            </w:r>
          </w:p>
        </w:tc>
        <w:tc>
          <w:tcPr>
            <w:tcW w:w="10980" w:type="dxa"/>
          </w:tcPr>
          <w:p w14:paraId="174FB4B5" w14:textId="3D1491D7"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pathology consultation during surgery, cytologic examination of each additional site</w:t>
            </w:r>
          </w:p>
        </w:tc>
        <w:tc>
          <w:tcPr>
            <w:tcW w:w="1980" w:type="dxa"/>
          </w:tcPr>
          <w:p w14:paraId="67D43308" w14:textId="787755E2"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041DC7DE"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4D84F52" w14:textId="2F9ACF3A" w:rsidR="00247EFB" w:rsidRPr="007F2456" w:rsidRDefault="00247EFB" w:rsidP="00247EFB">
            <w:r w:rsidRPr="002A70C8">
              <w:t>0845T</w:t>
            </w:r>
          </w:p>
        </w:tc>
        <w:tc>
          <w:tcPr>
            <w:tcW w:w="10980" w:type="dxa"/>
          </w:tcPr>
          <w:p w14:paraId="3967DC66" w14:textId="592BC3D0"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immunofluorescence, initial single antibody stain procedure</w:t>
            </w:r>
          </w:p>
        </w:tc>
        <w:tc>
          <w:tcPr>
            <w:tcW w:w="1980" w:type="dxa"/>
          </w:tcPr>
          <w:p w14:paraId="607F0633" w14:textId="1526A68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783C99DC"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0589545D" w14:textId="610CA93A" w:rsidR="00247EFB" w:rsidRPr="007F2456" w:rsidRDefault="00247EFB" w:rsidP="00247EFB">
            <w:r w:rsidRPr="002A70C8">
              <w:t>0846T</w:t>
            </w:r>
          </w:p>
        </w:tc>
        <w:tc>
          <w:tcPr>
            <w:tcW w:w="10980" w:type="dxa"/>
          </w:tcPr>
          <w:p w14:paraId="0076168E" w14:textId="7F03F32D"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immunofluorescence, each additional antibody stain procedure</w:t>
            </w:r>
          </w:p>
        </w:tc>
        <w:tc>
          <w:tcPr>
            <w:tcW w:w="1980" w:type="dxa"/>
          </w:tcPr>
          <w:p w14:paraId="4D4C03DA" w14:textId="06CE6FD2"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F27AE27"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7E78628" w14:textId="3DC50903" w:rsidR="00247EFB" w:rsidRPr="007F2456" w:rsidRDefault="00247EFB" w:rsidP="00247EFB">
            <w:r w:rsidRPr="002A70C8">
              <w:t>0847T</w:t>
            </w:r>
          </w:p>
        </w:tc>
        <w:tc>
          <w:tcPr>
            <w:tcW w:w="10980" w:type="dxa"/>
          </w:tcPr>
          <w:p w14:paraId="1812827A" w14:textId="559505C6"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examination and selection of retrieved archival tissue(s) for molecular analysis</w:t>
            </w:r>
          </w:p>
        </w:tc>
        <w:tc>
          <w:tcPr>
            <w:tcW w:w="1980" w:type="dxa"/>
          </w:tcPr>
          <w:p w14:paraId="192442E9" w14:textId="38A46D4F"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15F34F7E"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5050C8E9" w14:textId="4AF783FE" w:rsidR="00247EFB" w:rsidRPr="007F2456" w:rsidRDefault="00247EFB" w:rsidP="00247EFB">
            <w:r w:rsidRPr="002A70C8">
              <w:t>0848T</w:t>
            </w:r>
          </w:p>
        </w:tc>
        <w:tc>
          <w:tcPr>
            <w:tcW w:w="10980" w:type="dxa"/>
          </w:tcPr>
          <w:p w14:paraId="46387C12" w14:textId="510B63A8"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in situ hybridization, initial single probe stain procedure</w:t>
            </w:r>
          </w:p>
        </w:tc>
        <w:tc>
          <w:tcPr>
            <w:tcW w:w="1980" w:type="dxa"/>
          </w:tcPr>
          <w:p w14:paraId="7FFC87D1" w14:textId="17023503"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00ED0C3"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23D6446" w14:textId="148F8131" w:rsidR="00247EFB" w:rsidRPr="007F2456" w:rsidRDefault="00247EFB" w:rsidP="00247EFB">
            <w:r w:rsidRPr="002A70C8">
              <w:t>0849T</w:t>
            </w:r>
          </w:p>
        </w:tc>
        <w:tc>
          <w:tcPr>
            <w:tcW w:w="10980" w:type="dxa"/>
          </w:tcPr>
          <w:p w14:paraId="783CA08D" w14:textId="3CFAFEFF"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in situ hybridization, each additional single probe stain procedure</w:t>
            </w:r>
          </w:p>
        </w:tc>
        <w:tc>
          <w:tcPr>
            <w:tcW w:w="1980" w:type="dxa"/>
          </w:tcPr>
          <w:p w14:paraId="48E83A3B" w14:textId="4AB8683D"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71CA5343"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236B8ED3" w14:textId="605BE713" w:rsidR="00247EFB" w:rsidRPr="007F2456" w:rsidRDefault="00247EFB" w:rsidP="00247EFB">
            <w:r w:rsidRPr="002A70C8">
              <w:lastRenderedPageBreak/>
              <w:t>0850T</w:t>
            </w:r>
          </w:p>
        </w:tc>
        <w:tc>
          <w:tcPr>
            <w:tcW w:w="10980" w:type="dxa"/>
          </w:tcPr>
          <w:p w14:paraId="70530127" w14:textId="041543BF"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in situ hybridization, each multiplex probe stain procedure</w:t>
            </w:r>
          </w:p>
        </w:tc>
        <w:tc>
          <w:tcPr>
            <w:tcW w:w="1980" w:type="dxa"/>
          </w:tcPr>
          <w:p w14:paraId="3B602077" w14:textId="1F83D630"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201EFD71"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63009948" w14:textId="40BCBF89" w:rsidR="00247EFB" w:rsidRPr="007F2456" w:rsidRDefault="00247EFB" w:rsidP="00247EFB">
            <w:r w:rsidRPr="002A70C8">
              <w:t>0851T</w:t>
            </w:r>
          </w:p>
        </w:tc>
        <w:tc>
          <w:tcPr>
            <w:tcW w:w="10980" w:type="dxa"/>
          </w:tcPr>
          <w:p w14:paraId="2905430A" w14:textId="3ED4B853"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morphometric analysis, in situ hybridization, initial manual single probe stain procedure</w:t>
            </w:r>
          </w:p>
        </w:tc>
        <w:tc>
          <w:tcPr>
            <w:tcW w:w="1980" w:type="dxa"/>
          </w:tcPr>
          <w:p w14:paraId="49E98EFB" w14:textId="1FBCA3BD"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28FC5DD9"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5FED8BC0" w14:textId="240CB95F" w:rsidR="00247EFB" w:rsidRPr="007F2456" w:rsidRDefault="00247EFB" w:rsidP="00247EFB">
            <w:r w:rsidRPr="002A70C8">
              <w:t>0852T</w:t>
            </w:r>
          </w:p>
        </w:tc>
        <w:tc>
          <w:tcPr>
            <w:tcW w:w="10980" w:type="dxa"/>
          </w:tcPr>
          <w:p w14:paraId="37172B54" w14:textId="01B01C00"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morphometric analysis, in situ hybridization, each additional manual single probe stain procedure</w:t>
            </w:r>
          </w:p>
        </w:tc>
        <w:tc>
          <w:tcPr>
            <w:tcW w:w="1980" w:type="dxa"/>
          </w:tcPr>
          <w:p w14:paraId="0EE6028C" w14:textId="22E25B42"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4A2D2F1F"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4A90F04" w14:textId="173039BF" w:rsidR="00247EFB" w:rsidRPr="007F2456" w:rsidRDefault="00247EFB" w:rsidP="00247EFB">
            <w:r w:rsidRPr="002A70C8">
              <w:t>0853T</w:t>
            </w:r>
          </w:p>
        </w:tc>
        <w:tc>
          <w:tcPr>
            <w:tcW w:w="10980" w:type="dxa"/>
          </w:tcPr>
          <w:p w14:paraId="14B20DB5" w14:textId="5C2EE94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morphometric analysis, in situ hybridization, each manual multiplex probe stain procedure</w:t>
            </w:r>
          </w:p>
        </w:tc>
        <w:tc>
          <w:tcPr>
            <w:tcW w:w="1980" w:type="dxa"/>
          </w:tcPr>
          <w:p w14:paraId="0DC498F9" w14:textId="60D3C565"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524F89B8"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4275879C" w14:textId="30240BC3" w:rsidR="00247EFB" w:rsidRPr="007F2456" w:rsidRDefault="00247EFB" w:rsidP="00247EFB">
            <w:r w:rsidRPr="002A70C8">
              <w:t>0854T</w:t>
            </w:r>
          </w:p>
        </w:tc>
        <w:tc>
          <w:tcPr>
            <w:tcW w:w="10980" w:type="dxa"/>
          </w:tcPr>
          <w:p w14:paraId="31E05339" w14:textId="0EB8AC0E"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peripheral blood smear</w:t>
            </w:r>
          </w:p>
        </w:tc>
        <w:tc>
          <w:tcPr>
            <w:tcW w:w="1980" w:type="dxa"/>
          </w:tcPr>
          <w:p w14:paraId="05E58C99" w14:textId="3748AC67"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40189E4E"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0634444" w14:textId="71E3F43B" w:rsidR="00247EFB" w:rsidRPr="007F2456" w:rsidRDefault="00247EFB" w:rsidP="00247EFB">
            <w:r w:rsidRPr="002A70C8">
              <w:t>0855T</w:t>
            </w:r>
          </w:p>
        </w:tc>
        <w:tc>
          <w:tcPr>
            <w:tcW w:w="10980" w:type="dxa"/>
          </w:tcPr>
          <w:p w14:paraId="0B3EB82D" w14:textId="5DAD5C57"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Digitization of glass microscope slides for bone marrow smear</w:t>
            </w:r>
          </w:p>
        </w:tc>
        <w:tc>
          <w:tcPr>
            <w:tcW w:w="1980" w:type="dxa"/>
          </w:tcPr>
          <w:p w14:paraId="002C572A" w14:textId="7A0AB6CB"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58E731C6"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0B7DEB16" w14:textId="511D64B5" w:rsidR="00247EFB" w:rsidRPr="007F2456" w:rsidRDefault="00247EFB" w:rsidP="00247EFB">
            <w:r w:rsidRPr="002A70C8">
              <w:t>0856T</w:t>
            </w:r>
          </w:p>
        </w:tc>
        <w:tc>
          <w:tcPr>
            <w:tcW w:w="10980" w:type="dxa"/>
          </w:tcPr>
          <w:p w14:paraId="78B05732" w14:textId="5EBC6BD7"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Digitization of glass microscope slides for diagnostic electron microscopy</w:t>
            </w:r>
          </w:p>
        </w:tc>
        <w:tc>
          <w:tcPr>
            <w:tcW w:w="1980" w:type="dxa"/>
          </w:tcPr>
          <w:p w14:paraId="200E1FD0" w14:textId="08137F9D"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59E9CA5A"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86D5026" w14:textId="6FAD5588" w:rsidR="00247EFB" w:rsidRPr="007F2456" w:rsidRDefault="00247EFB" w:rsidP="00247EFB">
            <w:r w:rsidRPr="002A70C8">
              <w:t>A9608</w:t>
            </w:r>
          </w:p>
        </w:tc>
        <w:tc>
          <w:tcPr>
            <w:tcW w:w="10980" w:type="dxa"/>
          </w:tcPr>
          <w:p w14:paraId="54A885C4" w14:textId="7D82091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Flotufolastat f 18, diagnostic, 1 millicurie</w:t>
            </w:r>
          </w:p>
        </w:tc>
        <w:tc>
          <w:tcPr>
            <w:tcW w:w="1980" w:type="dxa"/>
          </w:tcPr>
          <w:p w14:paraId="60208060" w14:textId="6F1352DE"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63D0FE20"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7904B29D" w14:textId="67B7442E" w:rsidR="00247EFB" w:rsidRPr="007F2456" w:rsidRDefault="00247EFB" w:rsidP="00247EFB">
            <w:r w:rsidRPr="002A70C8">
              <w:t>A9609</w:t>
            </w:r>
          </w:p>
        </w:tc>
        <w:tc>
          <w:tcPr>
            <w:tcW w:w="10980" w:type="dxa"/>
          </w:tcPr>
          <w:p w14:paraId="44451BA8" w14:textId="00A2DBF2"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Fludeoxyglucose f18 up to 15 millicuries</w:t>
            </w:r>
          </w:p>
        </w:tc>
        <w:tc>
          <w:tcPr>
            <w:tcW w:w="1980" w:type="dxa"/>
          </w:tcPr>
          <w:p w14:paraId="2A42E828" w14:textId="535F0EA0"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0557DA1"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63B20949" w14:textId="7CBF89A0" w:rsidR="00247EFB" w:rsidRPr="007F2456" w:rsidRDefault="00247EFB" w:rsidP="00247EFB">
            <w:r w:rsidRPr="002A70C8">
              <w:t>C7560</w:t>
            </w:r>
          </w:p>
        </w:tc>
        <w:tc>
          <w:tcPr>
            <w:tcW w:w="10980" w:type="dxa"/>
          </w:tcPr>
          <w:p w14:paraId="401B126E" w14:textId="02DC95AE"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Endoscopic retrograde cholangiopancreatography with removal of foreign body(s) or stent(s) from biliary/pancreatic duct(s) and endoscopic cannulation of papilla with direct visualization of pancreatic/common bile duct(s)</w:t>
            </w:r>
          </w:p>
        </w:tc>
        <w:tc>
          <w:tcPr>
            <w:tcW w:w="1980" w:type="dxa"/>
          </w:tcPr>
          <w:p w14:paraId="699EE8CA" w14:textId="00C0F342"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6C110E8F"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3AC140B6" w14:textId="5B0FB510" w:rsidR="00247EFB" w:rsidRPr="007F2456" w:rsidRDefault="00247EFB" w:rsidP="00247EFB">
            <w:r w:rsidRPr="002A70C8">
              <w:t>C9159</w:t>
            </w:r>
          </w:p>
        </w:tc>
        <w:tc>
          <w:tcPr>
            <w:tcW w:w="10980" w:type="dxa"/>
          </w:tcPr>
          <w:p w14:paraId="22DC5AF0" w14:textId="6366E19E"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prothrombin complex concentrate (human), balfaxar, per i.u. of factor ix activity</w:t>
            </w:r>
          </w:p>
        </w:tc>
        <w:tc>
          <w:tcPr>
            <w:tcW w:w="1980" w:type="dxa"/>
          </w:tcPr>
          <w:p w14:paraId="7A997456" w14:textId="0540EA5F"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76093744"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656885F3" w14:textId="04A1FD0F" w:rsidR="00247EFB" w:rsidRPr="007F2456" w:rsidRDefault="00247EFB" w:rsidP="00247EFB">
            <w:r w:rsidRPr="002A70C8">
              <w:t>C9161</w:t>
            </w:r>
          </w:p>
        </w:tc>
        <w:tc>
          <w:tcPr>
            <w:tcW w:w="10980" w:type="dxa"/>
          </w:tcPr>
          <w:p w14:paraId="75E79ACF" w14:textId="7CEA5295"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aflibercept hd, 1 mg</w:t>
            </w:r>
          </w:p>
        </w:tc>
        <w:tc>
          <w:tcPr>
            <w:tcW w:w="1980" w:type="dxa"/>
          </w:tcPr>
          <w:p w14:paraId="512AE7BE" w14:textId="266BE54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2D26866F"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5A9A2456" w14:textId="5575DE8C" w:rsidR="00247EFB" w:rsidRPr="007F2456" w:rsidRDefault="00247EFB" w:rsidP="00247EFB">
            <w:r w:rsidRPr="002A70C8">
              <w:t>C9162</w:t>
            </w:r>
          </w:p>
        </w:tc>
        <w:tc>
          <w:tcPr>
            <w:tcW w:w="10980" w:type="dxa"/>
          </w:tcPr>
          <w:p w14:paraId="6670E22A" w14:textId="446F0A1A"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avacincaptad pegol, 0.1 mg</w:t>
            </w:r>
          </w:p>
        </w:tc>
        <w:tc>
          <w:tcPr>
            <w:tcW w:w="1980" w:type="dxa"/>
          </w:tcPr>
          <w:p w14:paraId="13A146D1" w14:textId="1446AA11"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511CA683"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A00273E" w14:textId="25E7803F" w:rsidR="00247EFB" w:rsidRPr="007F2456" w:rsidRDefault="00247EFB" w:rsidP="00247EFB">
            <w:r w:rsidRPr="002A70C8">
              <w:t>C9163</w:t>
            </w:r>
          </w:p>
        </w:tc>
        <w:tc>
          <w:tcPr>
            <w:tcW w:w="10980" w:type="dxa"/>
          </w:tcPr>
          <w:p w14:paraId="32EE43F9" w14:textId="72E3578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talquetamab-tgvs, 0.25 mg</w:t>
            </w:r>
          </w:p>
        </w:tc>
        <w:tc>
          <w:tcPr>
            <w:tcW w:w="1980" w:type="dxa"/>
          </w:tcPr>
          <w:p w14:paraId="79B2881D" w14:textId="75F7123F"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0BDF9122"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532CD1AC" w14:textId="3D2FAD21" w:rsidR="00247EFB" w:rsidRPr="007F2456" w:rsidRDefault="00247EFB" w:rsidP="00247EFB">
            <w:r w:rsidRPr="002A70C8">
              <w:t>C9164</w:t>
            </w:r>
          </w:p>
        </w:tc>
        <w:tc>
          <w:tcPr>
            <w:tcW w:w="10980" w:type="dxa"/>
          </w:tcPr>
          <w:p w14:paraId="79748467" w14:textId="16A25002"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Cantharidin for topical administration, 0.7%, single unit dose applicator (3.2 mg)</w:t>
            </w:r>
          </w:p>
        </w:tc>
        <w:tc>
          <w:tcPr>
            <w:tcW w:w="1980" w:type="dxa"/>
          </w:tcPr>
          <w:p w14:paraId="06086A38" w14:textId="2283E8B2"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B22CA58"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ACF6DF7" w14:textId="6911A653" w:rsidR="00247EFB" w:rsidRPr="007F2456" w:rsidRDefault="00247EFB" w:rsidP="00247EFB">
            <w:r w:rsidRPr="002A70C8">
              <w:t>C9165</w:t>
            </w:r>
          </w:p>
        </w:tc>
        <w:tc>
          <w:tcPr>
            <w:tcW w:w="10980" w:type="dxa"/>
          </w:tcPr>
          <w:p w14:paraId="22BA6171" w14:textId="6BE40E67"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elranatamab-bcmm, 1 mg</w:t>
            </w:r>
          </w:p>
        </w:tc>
        <w:tc>
          <w:tcPr>
            <w:tcW w:w="1980" w:type="dxa"/>
          </w:tcPr>
          <w:p w14:paraId="6338F52E" w14:textId="3982C2D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6D5D90F2"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20B94346" w14:textId="6526A819" w:rsidR="00247EFB" w:rsidRPr="007F2456" w:rsidRDefault="00247EFB" w:rsidP="00247EFB">
            <w:r w:rsidRPr="002A70C8">
              <w:t>C9794</w:t>
            </w:r>
          </w:p>
        </w:tc>
        <w:tc>
          <w:tcPr>
            <w:tcW w:w="10980" w:type="dxa"/>
          </w:tcPr>
          <w:p w14:paraId="7E569BD5" w14:textId="27096FAB"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Therapeutic radiology simulation-aided field setting; complex, including acquisition of pet and ct imaging data required for radiopharmaceutical-directed radiation therapy treatment planning (i.e., modeling)</w:t>
            </w:r>
          </w:p>
        </w:tc>
        <w:tc>
          <w:tcPr>
            <w:tcW w:w="1980" w:type="dxa"/>
          </w:tcPr>
          <w:p w14:paraId="5BA53E8D" w14:textId="687890B5"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0C574AC6"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98E7911" w14:textId="170BC125" w:rsidR="00247EFB" w:rsidRPr="007F2456" w:rsidRDefault="00247EFB" w:rsidP="00247EFB">
            <w:r w:rsidRPr="002A70C8">
              <w:t>C9795</w:t>
            </w:r>
          </w:p>
        </w:tc>
        <w:tc>
          <w:tcPr>
            <w:tcW w:w="10980" w:type="dxa"/>
          </w:tcPr>
          <w:p w14:paraId="29C76369" w14:textId="300DBC7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Stereotactic body radiation therapy, tx delivery, per fraction to 1 or &gt; lesions, including image guidance &amp; real-time positron emissions-based delivery adjustments to 1 or &gt; lesions, entire course not to exceed 5 fractions</w:t>
            </w:r>
          </w:p>
        </w:tc>
        <w:tc>
          <w:tcPr>
            <w:tcW w:w="1980" w:type="dxa"/>
          </w:tcPr>
          <w:p w14:paraId="613D6BA4" w14:textId="74546636"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0C663CF0"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0BDC3964" w14:textId="38FD57CC" w:rsidR="00247EFB" w:rsidRPr="007F2456" w:rsidRDefault="00247EFB" w:rsidP="00247EFB">
            <w:r w:rsidRPr="002A70C8">
              <w:t>G0011</w:t>
            </w:r>
          </w:p>
        </w:tc>
        <w:tc>
          <w:tcPr>
            <w:tcW w:w="10980" w:type="dxa"/>
          </w:tcPr>
          <w:p w14:paraId="1A92724B" w14:textId="469EBF6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 xml:space="preserve">Individual counseling for pre-exposure prophylaxis by physician or qualified health care professional to prevent human immunodeficiency virus, includes </w:t>
            </w:r>
            <w:r w:rsidR="006F22C7" w:rsidRPr="008C5E7F">
              <w:t>HIV</w:t>
            </w:r>
            <w:r w:rsidRPr="008C5E7F">
              <w:t xml:space="preserve"> risk assessment, </w:t>
            </w:r>
            <w:r w:rsidR="006F22C7" w:rsidRPr="008C5E7F">
              <w:t>HIV</w:t>
            </w:r>
            <w:r w:rsidRPr="008C5E7F">
              <w:t xml:space="preserve"> risk reduction and med adherence, 15-30 min</w:t>
            </w:r>
          </w:p>
        </w:tc>
        <w:tc>
          <w:tcPr>
            <w:tcW w:w="1980" w:type="dxa"/>
          </w:tcPr>
          <w:p w14:paraId="7F376D3A" w14:textId="64E22C7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4AEFAC5E"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93C8832" w14:textId="6A1DFF27" w:rsidR="00247EFB" w:rsidRPr="007F2456" w:rsidRDefault="00247EFB" w:rsidP="00247EFB">
            <w:r w:rsidRPr="002A70C8">
              <w:t>G0012</w:t>
            </w:r>
          </w:p>
        </w:tc>
        <w:tc>
          <w:tcPr>
            <w:tcW w:w="10980" w:type="dxa"/>
          </w:tcPr>
          <w:p w14:paraId="3241CB2B" w14:textId="35418014"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 xml:space="preserve">Injection of pre-exposure prophylaxis (prep) drug for </w:t>
            </w:r>
            <w:r w:rsidR="006F22C7" w:rsidRPr="008C5E7F">
              <w:t>HIV</w:t>
            </w:r>
            <w:r w:rsidRPr="008C5E7F">
              <w:t xml:space="preserve"> prevention, under skin or into muscle</w:t>
            </w:r>
          </w:p>
        </w:tc>
        <w:tc>
          <w:tcPr>
            <w:tcW w:w="1980" w:type="dxa"/>
          </w:tcPr>
          <w:p w14:paraId="211C04C5" w14:textId="53D18F73"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2FD86F5C"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67B471D4" w14:textId="1BD27767" w:rsidR="00247EFB" w:rsidRPr="007F2456" w:rsidRDefault="00247EFB" w:rsidP="00247EFB">
            <w:r w:rsidRPr="002A70C8">
              <w:t>G0013</w:t>
            </w:r>
          </w:p>
        </w:tc>
        <w:tc>
          <w:tcPr>
            <w:tcW w:w="10980" w:type="dxa"/>
          </w:tcPr>
          <w:p w14:paraId="107FD07F" w14:textId="6B67DD43"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 xml:space="preserve">Individual counseling for pre-exposure prophylaxis by clinical staff to prevent human immunodeficiency virus, includes: </w:t>
            </w:r>
            <w:r w:rsidR="006F22C7" w:rsidRPr="008C5E7F">
              <w:t>HIV</w:t>
            </w:r>
            <w:r w:rsidRPr="008C5E7F">
              <w:t xml:space="preserve"> risk assessment, </w:t>
            </w:r>
            <w:r w:rsidR="006F22C7" w:rsidRPr="008C5E7F">
              <w:t>HIV</w:t>
            </w:r>
            <w:r w:rsidRPr="008C5E7F">
              <w:t xml:space="preserve"> risk reduction and medication adherence</w:t>
            </w:r>
          </w:p>
        </w:tc>
        <w:tc>
          <w:tcPr>
            <w:tcW w:w="1980" w:type="dxa"/>
          </w:tcPr>
          <w:p w14:paraId="126E62FE" w14:textId="29791907"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6B56CC29"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D34E208" w14:textId="743B6409" w:rsidR="00247EFB" w:rsidRPr="007F2456" w:rsidRDefault="00247EFB" w:rsidP="00247EFB">
            <w:r w:rsidRPr="002A70C8">
              <w:t>G0136</w:t>
            </w:r>
          </w:p>
        </w:tc>
        <w:tc>
          <w:tcPr>
            <w:tcW w:w="10980" w:type="dxa"/>
          </w:tcPr>
          <w:p w14:paraId="10D01CEF" w14:textId="6096885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Administration of a standardized, evidence-based social determinants of health risk assessment tool, 5-15 minutes</w:t>
            </w:r>
          </w:p>
        </w:tc>
        <w:tc>
          <w:tcPr>
            <w:tcW w:w="1980" w:type="dxa"/>
          </w:tcPr>
          <w:p w14:paraId="1AF2B001" w14:textId="25C1EAC0"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3787F66D"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7BE32AC4" w14:textId="2579A143" w:rsidR="00247EFB" w:rsidRPr="007F2456" w:rsidRDefault="00247EFB" w:rsidP="00247EFB">
            <w:r w:rsidRPr="002A70C8">
              <w:t>J0184</w:t>
            </w:r>
          </w:p>
        </w:tc>
        <w:tc>
          <w:tcPr>
            <w:tcW w:w="10980" w:type="dxa"/>
          </w:tcPr>
          <w:p w14:paraId="54EC945E" w14:textId="09F9DD55"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amisulpride, 1 mg</w:t>
            </w:r>
          </w:p>
        </w:tc>
        <w:tc>
          <w:tcPr>
            <w:tcW w:w="1980" w:type="dxa"/>
          </w:tcPr>
          <w:p w14:paraId="1304BB09" w14:textId="1B578CF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56CB32D"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605893D" w14:textId="462C41B5" w:rsidR="00247EFB" w:rsidRPr="007F2456" w:rsidRDefault="00247EFB" w:rsidP="00247EFB">
            <w:r w:rsidRPr="002A70C8">
              <w:t>J0217</w:t>
            </w:r>
          </w:p>
        </w:tc>
        <w:tc>
          <w:tcPr>
            <w:tcW w:w="10980" w:type="dxa"/>
          </w:tcPr>
          <w:p w14:paraId="4D6EDA9A" w14:textId="51ACCA4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velmanase alfa-tycv, 1 mg</w:t>
            </w:r>
          </w:p>
        </w:tc>
        <w:tc>
          <w:tcPr>
            <w:tcW w:w="1980" w:type="dxa"/>
          </w:tcPr>
          <w:p w14:paraId="30C52016" w14:textId="08C87318"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0C6909CA"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06228E42" w14:textId="2AE1A9B4" w:rsidR="00247EFB" w:rsidRPr="007F2456" w:rsidRDefault="00247EFB" w:rsidP="00247EFB">
            <w:r w:rsidRPr="002A70C8">
              <w:t>J0391</w:t>
            </w:r>
          </w:p>
        </w:tc>
        <w:tc>
          <w:tcPr>
            <w:tcW w:w="10980" w:type="dxa"/>
          </w:tcPr>
          <w:p w14:paraId="76B82355" w14:textId="6CD94C80"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artesunate, 1 mg</w:t>
            </w:r>
          </w:p>
        </w:tc>
        <w:tc>
          <w:tcPr>
            <w:tcW w:w="1980" w:type="dxa"/>
          </w:tcPr>
          <w:p w14:paraId="11307E46" w14:textId="0CF42781"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4B13B18"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4A9535D" w14:textId="2E3815EA" w:rsidR="00247EFB" w:rsidRPr="007F2456" w:rsidRDefault="00247EFB" w:rsidP="00247EFB">
            <w:r w:rsidRPr="002A70C8">
              <w:t>J0402</w:t>
            </w:r>
          </w:p>
        </w:tc>
        <w:tc>
          <w:tcPr>
            <w:tcW w:w="10980" w:type="dxa"/>
          </w:tcPr>
          <w:p w14:paraId="5EEFED7A" w14:textId="6758BF9C"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aripiprazole (abilify asimtufii), 1 mg</w:t>
            </w:r>
          </w:p>
        </w:tc>
        <w:tc>
          <w:tcPr>
            <w:tcW w:w="1980" w:type="dxa"/>
          </w:tcPr>
          <w:p w14:paraId="3576413B" w14:textId="0D9C33CB"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367EE154"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6E34C635" w14:textId="38AD7C56" w:rsidR="00247EFB" w:rsidRPr="007F2456" w:rsidRDefault="00247EFB" w:rsidP="00247EFB">
            <w:r w:rsidRPr="002A70C8">
              <w:lastRenderedPageBreak/>
              <w:t>J0576</w:t>
            </w:r>
          </w:p>
        </w:tc>
        <w:tc>
          <w:tcPr>
            <w:tcW w:w="10980" w:type="dxa"/>
          </w:tcPr>
          <w:p w14:paraId="79A4CBD2" w14:textId="52BBC047"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buprenorphine extended-release (brixadi), 1 mg</w:t>
            </w:r>
          </w:p>
        </w:tc>
        <w:tc>
          <w:tcPr>
            <w:tcW w:w="1980" w:type="dxa"/>
          </w:tcPr>
          <w:p w14:paraId="422C3F22" w14:textId="3C7BA180"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2E0F5C7B"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C973586" w14:textId="7287D046" w:rsidR="00247EFB" w:rsidRPr="007F2456" w:rsidRDefault="00247EFB" w:rsidP="00247EFB">
            <w:r w:rsidRPr="002A70C8">
              <w:t>J0688</w:t>
            </w:r>
          </w:p>
        </w:tc>
        <w:tc>
          <w:tcPr>
            <w:tcW w:w="10980" w:type="dxa"/>
          </w:tcPr>
          <w:p w14:paraId="0FED1FA3" w14:textId="07CC4042"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cefazolin sodium (hikma), not therapeutically equivalent to j0690, 500 mg</w:t>
            </w:r>
          </w:p>
        </w:tc>
        <w:tc>
          <w:tcPr>
            <w:tcW w:w="1980" w:type="dxa"/>
          </w:tcPr>
          <w:p w14:paraId="16E36E68" w14:textId="6DEF9286"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2F829B7E"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1E5BA637" w14:textId="5F4DEFE2" w:rsidR="00247EFB" w:rsidRPr="007F2456" w:rsidRDefault="00247EFB" w:rsidP="00247EFB">
            <w:r w:rsidRPr="002A70C8">
              <w:t>J0750</w:t>
            </w:r>
          </w:p>
        </w:tc>
        <w:tc>
          <w:tcPr>
            <w:tcW w:w="10980" w:type="dxa"/>
          </w:tcPr>
          <w:p w14:paraId="3D04430E" w14:textId="3F67BEA5"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 xml:space="preserve">Emtricitabine 200mg and tenofovir disoproxil fumarate 300mg, oral, fda approved prescription, only for use as </w:t>
            </w:r>
            <w:r w:rsidR="006F22C7" w:rsidRPr="008C5E7F">
              <w:t>HIV</w:t>
            </w:r>
            <w:r w:rsidRPr="008C5E7F">
              <w:t xml:space="preserve"> pre-exposure prophylaxis (not for use as treatment of </w:t>
            </w:r>
            <w:r w:rsidR="006F22C7" w:rsidRPr="008C5E7F">
              <w:t>HIV</w:t>
            </w:r>
            <w:r w:rsidRPr="008C5E7F">
              <w:t>)</w:t>
            </w:r>
          </w:p>
        </w:tc>
        <w:tc>
          <w:tcPr>
            <w:tcW w:w="1980" w:type="dxa"/>
          </w:tcPr>
          <w:p w14:paraId="678D36F7" w14:textId="1AD51585"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5C795215"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093EA9E" w14:textId="4BF8A504" w:rsidR="00247EFB" w:rsidRPr="007F2456" w:rsidRDefault="00247EFB" w:rsidP="00247EFB">
            <w:r w:rsidRPr="002A70C8">
              <w:t>J0751</w:t>
            </w:r>
          </w:p>
        </w:tc>
        <w:tc>
          <w:tcPr>
            <w:tcW w:w="10980" w:type="dxa"/>
          </w:tcPr>
          <w:p w14:paraId="059C91EF" w14:textId="02A661CD"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 xml:space="preserve">Emtricitabine 200mg and tenofovir alafenamide 25mg, oral, fda approved prescription, only for use as </w:t>
            </w:r>
            <w:r w:rsidR="006F22C7" w:rsidRPr="008C5E7F">
              <w:t>HIV</w:t>
            </w:r>
            <w:r w:rsidRPr="008C5E7F">
              <w:t xml:space="preserve"> pre-exposure prophylaxis (not for use as treatment of </w:t>
            </w:r>
            <w:r w:rsidR="006F22C7" w:rsidRPr="008C5E7F">
              <w:t>HIV</w:t>
            </w:r>
            <w:r w:rsidRPr="008C5E7F">
              <w:t>)</w:t>
            </w:r>
          </w:p>
        </w:tc>
        <w:tc>
          <w:tcPr>
            <w:tcW w:w="1980" w:type="dxa"/>
          </w:tcPr>
          <w:p w14:paraId="62972BD4" w14:textId="7BA74616"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15B6111F"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354EE950" w14:textId="1CDF6438" w:rsidR="00247EFB" w:rsidRPr="007F2456" w:rsidRDefault="00247EFB" w:rsidP="00247EFB">
            <w:r w:rsidRPr="002A70C8">
              <w:t>J0799</w:t>
            </w:r>
          </w:p>
        </w:tc>
        <w:tc>
          <w:tcPr>
            <w:tcW w:w="10980" w:type="dxa"/>
          </w:tcPr>
          <w:p w14:paraId="2F597B4E" w14:textId="5C0EE809"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 xml:space="preserve">Fda approved prescription drug, only for use as </w:t>
            </w:r>
            <w:r w:rsidR="006F22C7" w:rsidRPr="008C5E7F">
              <w:t>HIV</w:t>
            </w:r>
            <w:r w:rsidRPr="008C5E7F">
              <w:t xml:space="preserve"> pre-exposure prophylaxis (not for use as treatment of </w:t>
            </w:r>
            <w:r w:rsidR="006F22C7" w:rsidRPr="008C5E7F">
              <w:t>HIV</w:t>
            </w:r>
            <w:r w:rsidRPr="008C5E7F">
              <w:t>), not otherwise classified</w:t>
            </w:r>
          </w:p>
        </w:tc>
        <w:tc>
          <w:tcPr>
            <w:tcW w:w="1980" w:type="dxa"/>
          </w:tcPr>
          <w:p w14:paraId="16DC1FA1" w14:textId="5B38B1BA"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A98D092"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4BB9D7E" w14:textId="4114830C" w:rsidR="00247EFB" w:rsidRPr="007F2456" w:rsidRDefault="00247EFB" w:rsidP="00247EFB">
            <w:r w:rsidRPr="002A70C8">
              <w:t>J0873</w:t>
            </w:r>
          </w:p>
        </w:tc>
        <w:tc>
          <w:tcPr>
            <w:tcW w:w="10980" w:type="dxa"/>
          </w:tcPr>
          <w:p w14:paraId="2C95AC56" w14:textId="481C3FF2"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daptomycin (xellia) not therapeutically equivalent to j0878, 1 mg</w:t>
            </w:r>
          </w:p>
        </w:tc>
        <w:tc>
          <w:tcPr>
            <w:tcW w:w="1980" w:type="dxa"/>
          </w:tcPr>
          <w:p w14:paraId="0501369D" w14:textId="2907109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3183797B"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738638F8" w14:textId="4AF440DF" w:rsidR="00247EFB" w:rsidRPr="007F2456" w:rsidRDefault="00247EFB" w:rsidP="00247EFB">
            <w:r w:rsidRPr="002A70C8">
              <w:t>J1105</w:t>
            </w:r>
          </w:p>
        </w:tc>
        <w:tc>
          <w:tcPr>
            <w:tcW w:w="10980" w:type="dxa"/>
          </w:tcPr>
          <w:p w14:paraId="7F446A51" w14:textId="7ECE0193"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Dexmedetomidine, oral, 1 mcg</w:t>
            </w:r>
          </w:p>
        </w:tc>
        <w:tc>
          <w:tcPr>
            <w:tcW w:w="1980" w:type="dxa"/>
          </w:tcPr>
          <w:p w14:paraId="7EAF98BD" w14:textId="0F14AA3B"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7D40BAB7"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BD8300A" w14:textId="176978DD" w:rsidR="00247EFB" w:rsidRPr="007F2456" w:rsidRDefault="00247EFB" w:rsidP="00247EFB">
            <w:r w:rsidRPr="002A70C8">
              <w:t>J1304</w:t>
            </w:r>
          </w:p>
        </w:tc>
        <w:tc>
          <w:tcPr>
            <w:tcW w:w="10980" w:type="dxa"/>
          </w:tcPr>
          <w:p w14:paraId="4FB7A6A1" w14:textId="401F5C5D"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tofersen, 1 mg</w:t>
            </w:r>
          </w:p>
        </w:tc>
        <w:tc>
          <w:tcPr>
            <w:tcW w:w="1980" w:type="dxa"/>
          </w:tcPr>
          <w:p w14:paraId="538054C4" w14:textId="26D35B73"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3DEA6721"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374804AE" w14:textId="444E858F" w:rsidR="00247EFB" w:rsidRPr="007F2456" w:rsidRDefault="00247EFB" w:rsidP="00247EFB">
            <w:r w:rsidRPr="002A70C8">
              <w:t>J1412</w:t>
            </w:r>
          </w:p>
        </w:tc>
        <w:tc>
          <w:tcPr>
            <w:tcW w:w="10980" w:type="dxa"/>
          </w:tcPr>
          <w:p w14:paraId="60E846F9" w14:textId="0E272E49"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valoctocogene roxaparvovec-rvox, per ml, containing nominal 2 x 10^13 vector genomes</w:t>
            </w:r>
          </w:p>
        </w:tc>
        <w:tc>
          <w:tcPr>
            <w:tcW w:w="1980" w:type="dxa"/>
          </w:tcPr>
          <w:p w14:paraId="49F7AE66" w14:textId="1567FF3B"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68EADCC3"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6483424A" w14:textId="13669F89" w:rsidR="00247EFB" w:rsidRPr="007F2456" w:rsidRDefault="00247EFB" w:rsidP="00247EFB">
            <w:r w:rsidRPr="002A70C8">
              <w:t>J1413</w:t>
            </w:r>
          </w:p>
        </w:tc>
        <w:tc>
          <w:tcPr>
            <w:tcW w:w="10980" w:type="dxa"/>
          </w:tcPr>
          <w:p w14:paraId="1A9300E7" w14:textId="10275979"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delandistrogene moxeparvovec-rokl, per therapeutic dose</w:t>
            </w:r>
          </w:p>
        </w:tc>
        <w:tc>
          <w:tcPr>
            <w:tcW w:w="1980" w:type="dxa"/>
          </w:tcPr>
          <w:p w14:paraId="1496669A" w14:textId="51B7339A"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50FD7208"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1524153C" w14:textId="6303036A" w:rsidR="00247EFB" w:rsidRPr="007F2456" w:rsidRDefault="00247EFB" w:rsidP="00247EFB">
            <w:r w:rsidRPr="002A70C8">
              <w:t>J1596</w:t>
            </w:r>
          </w:p>
        </w:tc>
        <w:tc>
          <w:tcPr>
            <w:tcW w:w="10980" w:type="dxa"/>
          </w:tcPr>
          <w:p w14:paraId="244F63F5" w14:textId="50A03E37"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glycopyrrolate, 0.1 mg</w:t>
            </w:r>
          </w:p>
        </w:tc>
        <w:tc>
          <w:tcPr>
            <w:tcW w:w="1980" w:type="dxa"/>
          </w:tcPr>
          <w:p w14:paraId="14BA7A95" w14:textId="7C438B7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27EA1589"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60C76D2" w14:textId="05A6DFA4" w:rsidR="00247EFB" w:rsidRPr="007F2456" w:rsidRDefault="00247EFB" w:rsidP="00247EFB">
            <w:r w:rsidRPr="002A70C8">
              <w:t>J1939</w:t>
            </w:r>
          </w:p>
        </w:tc>
        <w:tc>
          <w:tcPr>
            <w:tcW w:w="10980" w:type="dxa"/>
          </w:tcPr>
          <w:p w14:paraId="47372EEE" w14:textId="2E7F93DB"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bumetanide, 0.5 mg</w:t>
            </w:r>
          </w:p>
        </w:tc>
        <w:tc>
          <w:tcPr>
            <w:tcW w:w="1980" w:type="dxa"/>
          </w:tcPr>
          <w:p w14:paraId="2B1035BB" w14:textId="464B0D8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132A8900"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5A48F100" w14:textId="6DDE39CB" w:rsidR="00247EFB" w:rsidRPr="007F2456" w:rsidRDefault="00247EFB" w:rsidP="00247EFB">
            <w:r w:rsidRPr="002A70C8">
              <w:t>J2403</w:t>
            </w:r>
          </w:p>
        </w:tc>
        <w:tc>
          <w:tcPr>
            <w:tcW w:w="10980" w:type="dxa"/>
          </w:tcPr>
          <w:p w14:paraId="3B526ABC" w14:textId="6F580429"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Chloroprocaine hcl ophthalmic, 3% gel, 1 mg</w:t>
            </w:r>
          </w:p>
        </w:tc>
        <w:tc>
          <w:tcPr>
            <w:tcW w:w="1980" w:type="dxa"/>
          </w:tcPr>
          <w:p w14:paraId="63D5910D" w14:textId="4851F8A3"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2C57CB6D"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61D68057" w14:textId="015C08D3" w:rsidR="00247EFB" w:rsidRPr="007F2456" w:rsidRDefault="00247EFB" w:rsidP="00247EFB">
            <w:r w:rsidRPr="002A70C8">
              <w:t>J2404</w:t>
            </w:r>
          </w:p>
        </w:tc>
        <w:tc>
          <w:tcPr>
            <w:tcW w:w="10980" w:type="dxa"/>
          </w:tcPr>
          <w:p w14:paraId="7D068469" w14:textId="1EA47D4D"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nicardipine, 0.1 mg</w:t>
            </w:r>
          </w:p>
        </w:tc>
        <w:tc>
          <w:tcPr>
            <w:tcW w:w="1980" w:type="dxa"/>
          </w:tcPr>
          <w:p w14:paraId="7E12A52E" w14:textId="0BBC58D7"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30B1A148"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3F23D5DC" w14:textId="42CB45AB" w:rsidR="00247EFB" w:rsidRPr="007F2456" w:rsidRDefault="00247EFB" w:rsidP="00247EFB">
            <w:r w:rsidRPr="002A70C8">
              <w:t>J2508</w:t>
            </w:r>
          </w:p>
        </w:tc>
        <w:tc>
          <w:tcPr>
            <w:tcW w:w="10980" w:type="dxa"/>
          </w:tcPr>
          <w:p w14:paraId="5CD03AC7" w14:textId="2767B5B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pegunigalsidase alfa-iwxj, 1 mg</w:t>
            </w:r>
          </w:p>
        </w:tc>
        <w:tc>
          <w:tcPr>
            <w:tcW w:w="1980" w:type="dxa"/>
          </w:tcPr>
          <w:p w14:paraId="3B6BC6AD" w14:textId="53A8D87E"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A61BDE5"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985171B" w14:textId="0B3C81C0" w:rsidR="00247EFB" w:rsidRPr="007F2456" w:rsidRDefault="00247EFB" w:rsidP="00247EFB">
            <w:r w:rsidRPr="002A70C8">
              <w:t>J2679</w:t>
            </w:r>
          </w:p>
        </w:tc>
        <w:tc>
          <w:tcPr>
            <w:tcW w:w="10980" w:type="dxa"/>
          </w:tcPr>
          <w:p w14:paraId="71D43960" w14:textId="50B3C11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fluphenazine hcl, 1.25 mg</w:t>
            </w:r>
          </w:p>
        </w:tc>
        <w:tc>
          <w:tcPr>
            <w:tcW w:w="1980" w:type="dxa"/>
          </w:tcPr>
          <w:p w14:paraId="75AA1E85" w14:textId="0F862FF2"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0362910D"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32BEAB1F" w14:textId="2B4A4C69" w:rsidR="00247EFB" w:rsidRPr="007F2456" w:rsidRDefault="00247EFB" w:rsidP="00247EFB">
            <w:r w:rsidRPr="002A70C8">
              <w:t>J2799</w:t>
            </w:r>
          </w:p>
        </w:tc>
        <w:tc>
          <w:tcPr>
            <w:tcW w:w="10980" w:type="dxa"/>
          </w:tcPr>
          <w:p w14:paraId="57B78F30" w14:textId="1B0285DD"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risperidone (uzedy), 1 mg</w:t>
            </w:r>
          </w:p>
        </w:tc>
        <w:tc>
          <w:tcPr>
            <w:tcW w:w="1980" w:type="dxa"/>
          </w:tcPr>
          <w:p w14:paraId="37FD16DB" w14:textId="29EA060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1B973A0D"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76349C1" w14:textId="5C6231AF" w:rsidR="00247EFB" w:rsidRPr="007F2456" w:rsidRDefault="00247EFB" w:rsidP="00247EFB">
            <w:r w:rsidRPr="002A70C8">
              <w:t>J3401</w:t>
            </w:r>
          </w:p>
        </w:tc>
        <w:tc>
          <w:tcPr>
            <w:tcW w:w="10980" w:type="dxa"/>
          </w:tcPr>
          <w:p w14:paraId="37116D7F" w14:textId="4AD63D36"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Beremagene geperpavec-svdt for topical administration, containing nominal 5 x 10^9 pfu/ml vector genomes, per 0.1 ml</w:t>
            </w:r>
          </w:p>
        </w:tc>
        <w:tc>
          <w:tcPr>
            <w:tcW w:w="1980" w:type="dxa"/>
          </w:tcPr>
          <w:p w14:paraId="32A268B2" w14:textId="11F6B78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1E8BA148"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139ABFD8" w14:textId="3E18E2BD" w:rsidR="00247EFB" w:rsidRPr="007F2456" w:rsidRDefault="00247EFB" w:rsidP="00247EFB">
            <w:r w:rsidRPr="002A70C8">
              <w:t>J3425</w:t>
            </w:r>
          </w:p>
        </w:tc>
        <w:tc>
          <w:tcPr>
            <w:tcW w:w="10980" w:type="dxa"/>
          </w:tcPr>
          <w:p w14:paraId="32BE8102" w14:textId="17F716DD"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hydroxocobalamin, 10 mcg</w:t>
            </w:r>
          </w:p>
        </w:tc>
        <w:tc>
          <w:tcPr>
            <w:tcW w:w="1980" w:type="dxa"/>
          </w:tcPr>
          <w:p w14:paraId="516804C4" w14:textId="40EA8BBB"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6137ECBF"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6DB704F8" w14:textId="5BBF302B" w:rsidR="00247EFB" w:rsidRPr="007F2456" w:rsidRDefault="00247EFB" w:rsidP="00247EFB">
            <w:r w:rsidRPr="002A70C8">
              <w:t>J9052</w:t>
            </w:r>
          </w:p>
        </w:tc>
        <w:tc>
          <w:tcPr>
            <w:tcW w:w="10980" w:type="dxa"/>
          </w:tcPr>
          <w:p w14:paraId="214698AE" w14:textId="7D34D26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carmustine (accord), not therapeutically equivalent to j9050, 100 mg</w:t>
            </w:r>
          </w:p>
        </w:tc>
        <w:tc>
          <w:tcPr>
            <w:tcW w:w="1980" w:type="dxa"/>
          </w:tcPr>
          <w:p w14:paraId="2C5C04FB" w14:textId="00FF63CC"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0ABDF216"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398233E1" w14:textId="50A7D4B6" w:rsidR="00247EFB" w:rsidRPr="007F2456" w:rsidRDefault="00247EFB" w:rsidP="00247EFB">
            <w:r w:rsidRPr="002A70C8">
              <w:t>J9072</w:t>
            </w:r>
          </w:p>
        </w:tc>
        <w:tc>
          <w:tcPr>
            <w:tcW w:w="10980" w:type="dxa"/>
          </w:tcPr>
          <w:p w14:paraId="530D0612" w14:textId="6E77D8FC"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cyclophosphamide, (dr. reddy's), 5 mg</w:t>
            </w:r>
          </w:p>
        </w:tc>
        <w:tc>
          <w:tcPr>
            <w:tcW w:w="1980" w:type="dxa"/>
          </w:tcPr>
          <w:p w14:paraId="35AEB762" w14:textId="60A43AEF"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5FF1488C"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3FCF469" w14:textId="519823F5" w:rsidR="00247EFB" w:rsidRPr="007F2456" w:rsidRDefault="00247EFB" w:rsidP="00247EFB">
            <w:r w:rsidRPr="002A70C8">
              <w:t>J9172</w:t>
            </w:r>
          </w:p>
        </w:tc>
        <w:tc>
          <w:tcPr>
            <w:tcW w:w="10980" w:type="dxa"/>
          </w:tcPr>
          <w:p w14:paraId="0A391F63" w14:textId="06CC1E3B"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docetaxel (ingenus) not therapeutically equivalent to j9171, 1 mg</w:t>
            </w:r>
          </w:p>
        </w:tc>
        <w:tc>
          <w:tcPr>
            <w:tcW w:w="1980" w:type="dxa"/>
          </w:tcPr>
          <w:p w14:paraId="4C75D821" w14:textId="1775DB03"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6CABFB05"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4679058A" w14:textId="54A83FAD" w:rsidR="00247EFB" w:rsidRPr="007F2456" w:rsidRDefault="00247EFB" w:rsidP="00247EFB">
            <w:r w:rsidRPr="002A70C8">
              <w:t>J9255</w:t>
            </w:r>
          </w:p>
        </w:tc>
        <w:tc>
          <w:tcPr>
            <w:tcW w:w="10980" w:type="dxa"/>
          </w:tcPr>
          <w:p w14:paraId="2BD66171" w14:textId="5FB07973"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methotrexate (accord) not therapeutically equivalent to j9250 and j9260, 50 mg</w:t>
            </w:r>
          </w:p>
        </w:tc>
        <w:tc>
          <w:tcPr>
            <w:tcW w:w="1980" w:type="dxa"/>
          </w:tcPr>
          <w:p w14:paraId="5A64EB84" w14:textId="1F5FCE85"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03D843E9"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CC9E761" w14:textId="559FA93C" w:rsidR="00247EFB" w:rsidRPr="007F2456" w:rsidRDefault="00247EFB" w:rsidP="00247EFB">
            <w:r w:rsidRPr="002A70C8">
              <w:t>J9258</w:t>
            </w:r>
          </w:p>
        </w:tc>
        <w:tc>
          <w:tcPr>
            <w:tcW w:w="10980" w:type="dxa"/>
          </w:tcPr>
          <w:p w14:paraId="08BE31C2" w14:textId="10301D94"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paclitaxel protein-bound particles (teva) not therapeutically equivalent to j9264, 1 mg</w:t>
            </w:r>
          </w:p>
        </w:tc>
        <w:tc>
          <w:tcPr>
            <w:tcW w:w="1980" w:type="dxa"/>
          </w:tcPr>
          <w:p w14:paraId="038797D4" w14:textId="39828248"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69992DD0"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1AB1F559" w14:textId="692C5762" w:rsidR="00247EFB" w:rsidRPr="007F2456" w:rsidRDefault="00247EFB" w:rsidP="00247EFB">
            <w:r w:rsidRPr="002A70C8">
              <w:t>J9286</w:t>
            </w:r>
          </w:p>
        </w:tc>
        <w:tc>
          <w:tcPr>
            <w:tcW w:w="10980" w:type="dxa"/>
          </w:tcPr>
          <w:p w14:paraId="381E178C" w14:textId="20EB605A"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glofitamab-gxbm, 2.5 mg</w:t>
            </w:r>
          </w:p>
        </w:tc>
        <w:tc>
          <w:tcPr>
            <w:tcW w:w="1980" w:type="dxa"/>
          </w:tcPr>
          <w:p w14:paraId="757A22E2" w14:textId="5ECCE650"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602930EB"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47F6C30" w14:textId="65213CB7" w:rsidR="00247EFB" w:rsidRPr="007F2456" w:rsidRDefault="00247EFB" w:rsidP="00247EFB">
            <w:r w:rsidRPr="002A70C8">
              <w:t>J9321</w:t>
            </w:r>
          </w:p>
        </w:tc>
        <w:tc>
          <w:tcPr>
            <w:tcW w:w="10980" w:type="dxa"/>
          </w:tcPr>
          <w:p w14:paraId="17664F4C" w14:textId="00DC2F45"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epcoritamab-bysp, 0.16 mg</w:t>
            </w:r>
          </w:p>
        </w:tc>
        <w:tc>
          <w:tcPr>
            <w:tcW w:w="1980" w:type="dxa"/>
          </w:tcPr>
          <w:p w14:paraId="4AFCD2A0" w14:textId="75AC62F3"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1C48FEB5"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27469DAF" w14:textId="47232AD2" w:rsidR="00247EFB" w:rsidRPr="007F2456" w:rsidRDefault="00247EFB" w:rsidP="00247EFB">
            <w:r w:rsidRPr="002A70C8">
              <w:t>J9324</w:t>
            </w:r>
          </w:p>
        </w:tc>
        <w:tc>
          <w:tcPr>
            <w:tcW w:w="10980" w:type="dxa"/>
          </w:tcPr>
          <w:p w14:paraId="5B1C1525" w14:textId="1A0E23FD"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pemetrexed (pemrydi rtu), 10 mg</w:t>
            </w:r>
          </w:p>
        </w:tc>
        <w:tc>
          <w:tcPr>
            <w:tcW w:w="1980" w:type="dxa"/>
          </w:tcPr>
          <w:p w14:paraId="5F640CB9" w14:textId="715D06F3"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00DD1F9F"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7603601" w14:textId="2B2E9B2C" w:rsidR="00247EFB" w:rsidRPr="007F2456" w:rsidRDefault="00247EFB" w:rsidP="00247EFB">
            <w:r w:rsidRPr="002A70C8">
              <w:t>J9333</w:t>
            </w:r>
          </w:p>
        </w:tc>
        <w:tc>
          <w:tcPr>
            <w:tcW w:w="10980" w:type="dxa"/>
          </w:tcPr>
          <w:p w14:paraId="01048C73" w14:textId="2B87640C"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rozanolixizumab-noli, 1 mg</w:t>
            </w:r>
          </w:p>
        </w:tc>
        <w:tc>
          <w:tcPr>
            <w:tcW w:w="1980" w:type="dxa"/>
          </w:tcPr>
          <w:p w14:paraId="268CC137" w14:textId="18E09017"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r w:rsidR="00247EFB" w14:paraId="709A29FD" w14:textId="77777777" w:rsidTr="00247EFB">
        <w:tc>
          <w:tcPr>
            <w:cnfStyle w:val="001000000000" w:firstRow="0" w:lastRow="0" w:firstColumn="1" w:lastColumn="0" w:oddVBand="0" w:evenVBand="0" w:oddHBand="0" w:evenHBand="0" w:firstRowFirstColumn="0" w:firstRowLastColumn="0" w:lastRowFirstColumn="0" w:lastRowLastColumn="0"/>
            <w:tcW w:w="895" w:type="dxa"/>
          </w:tcPr>
          <w:p w14:paraId="3E12BE10" w14:textId="3603BB81" w:rsidR="00247EFB" w:rsidRPr="007F2456" w:rsidRDefault="00247EFB" w:rsidP="00247EFB">
            <w:r w:rsidRPr="002A70C8">
              <w:t>J9334</w:t>
            </w:r>
          </w:p>
        </w:tc>
        <w:tc>
          <w:tcPr>
            <w:tcW w:w="10980" w:type="dxa"/>
          </w:tcPr>
          <w:p w14:paraId="70123CD9" w14:textId="0415FC1D"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8C5E7F">
              <w:t>Injection, efgartigimod alfa, 2 mg and hyaluronidase-qvfc</w:t>
            </w:r>
          </w:p>
        </w:tc>
        <w:tc>
          <w:tcPr>
            <w:tcW w:w="1980" w:type="dxa"/>
          </w:tcPr>
          <w:p w14:paraId="06B5340A" w14:textId="7A0486E9" w:rsidR="00247EFB" w:rsidRDefault="00247EFB" w:rsidP="00247EFB">
            <w:pPr>
              <w:cnfStyle w:val="000000000000" w:firstRow="0" w:lastRow="0" w:firstColumn="0" w:lastColumn="0" w:oddVBand="0" w:evenVBand="0" w:oddHBand="0" w:evenHBand="0" w:firstRowFirstColumn="0" w:firstRowLastColumn="0" w:lastRowFirstColumn="0" w:lastRowLastColumn="0"/>
            </w:pPr>
            <w:r w:rsidRPr="001753D0">
              <w:t>1/1/2024</w:t>
            </w:r>
          </w:p>
        </w:tc>
      </w:tr>
      <w:tr w:rsidR="00247EFB" w14:paraId="574DEAB6" w14:textId="77777777" w:rsidTr="0024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9E92FF7" w14:textId="483D1982" w:rsidR="00247EFB" w:rsidRPr="007F2456" w:rsidRDefault="00247EFB" w:rsidP="00247EFB">
            <w:r w:rsidRPr="002A70C8">
              <w:t>Q5132</w:t>
            </w:r>
          </w:p>
        </w:tc>
        <w:tc>
          <w:tcPr>
            <w:tcW w:w="10980" w:type="dxa"/>
          </w:tcPr>
          <w:p w14:paraId="01E2160A" w14:textId="5A7594E6"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8C5E7F">
              <w:t>Injection, adalimumab-afzb (abrilada), biosimilar, 10 mg</w:t>
            </w:r>
          </w:p>
        </w:tc>
        <w:tc>
          <w:tcPr>
            <w:tcW w:w="1980" w:type="dxa"/>
          </w:tcPr>
          <w:p w14:paraId="5974221F" w14:textId="1AB8A091" w:rsidR="00247EFB" w:rsidRDefault="00247EFB" w:rsidP="00247EFB">
            <w:pPr>
              <w:cnfStyle w:val="000000100000" w:firstRow="0" w:lastRow="0" w:firstColumn="0" w:lastColumn="0" w:oddVBand="0" w:evenVBand="0" w:oddHBand="1" w:evenHBand="0" w:firstRowFirstColumn="0" w:firstRowLastColumn="0" w:lastRowFirstColumn="0" w:lastRowLastColumn="0"/>
            </w:pPr>
            <w:r w:rsidRPr="001753D0">
              <w:t>1/1/2024</w:t>
            </w:r>
          </w:p>
        </w:tc>
      </w:tr>
    </w:tbl>
    <w:p w14:paraId="20666DFA" w14:textId="213942D9" w:rsidR="00436493" w:rsidRDefault="00436493" w:rsidP="00436493">
      <w:pPr>
        <w:ind w:right="-1440"/>
      </w:pPr>
      <w:r>
        <w:tab/>
      </w:r>
      <w:r>
        <w:tab/>
      </w:r>
      <w:r>
        <w:tab/>
      </w:r>
      <w:r>
        <w:tab/>
      </w:r>
      <w:r>
        <w:tab/>
      </w:r>
      <w:r>
        <w:tab/>
      </w:r>
      <w:r>
        <w:tab/>
      </w:r>
      <w:r>
        <w:tab/>
      </w:r>
      <w:r>
        <w:tab/>
      </w:r>
      <w:r>
        <w:tab/>
      </w:r>
      <w:r>
        <w:tab/>
      </w:r>
      <w:r>
        <w:tab/>
      </w:r>
      <w:r>
        <w:tab/>
      </w:r>
      <w:r>
        <w:tab/>
      </w:r>
      <w:r>
        <w:tab/>
      </w:r>
      <w:r>
        <w:tab/>
      </w:r>
      <w:r>
        <w:tab/>
        <w:t xml:space="preserve">       </w:t>
      </w:r>
      <w:r w:rsidR="00540627">
        <w:t xml:space="preserve">     </w:t>
      </w:r>
      <w:hyperlink w:anchor="Home" w:history="1">
        <w:r w:rsidRPr="00540627">
          <w:rPr>
            <w:rStyle w:val="Hyperlink"/>
            <w:sz w:val="18"/>
            <w:szCs w:val="18"/>
          </w:rPr>
          <w:t>Back to top</w:t>
        </w:r>
      </w:hyperlink>
    </w:p>
    <w:p w14:paraId="0E1AEAEF" w14:textId="60687CB0" w:rsidR="00D534FC" w:rsidRPr="00D534FC" w:rsidRDefault="00D534FC" w:rsidP="00BA5854">
      <w:pPr>
        <w:spacing w:after="0"/>
        <w:ind w:right="-1350"/>
        <w:rPr>
          <w:i/>
          <w:iCs/>
        </w:rPr>
      </w:pPr>
      <w:bookmarkStart w:id="9" w:name="Table7"/>
      <w:r w:rsidRPr="00524D69">
        <w:rPr>
          <w:b/>
          <w:bCs/>
        </w:rPr>
        <w:lastRenderedPageBreak/>
        <w:t xml:space="preserve">Table </w:t>
      </w:r>
      <w:r w:rsidR="00436493">
        <w:rPr>
          <w:b/>
          <w:bCs/>
        </w:rPr>
        <w:t>7</w:t>
      </w:r>
      <w:bookmarkEnd w:id="9"/>
      <w:r>
        <w:t xml:space="preserve"> – </w:t>
      </w:r>
      <w:r w:rsidR="00524D69" w:rsidRPr="000415AE">
        <w:rPr>
          <w:i/>
          <w:iCs/>
        </w:rPr>
        <w:t xml:space="preserve">Codes that require a </w:t>
      </w:r>
      <w:r w:rsidR="00524D69">
        <w:rPr>
          <w:i/>
          <w:iCs/>
        </w:rPr>
        <w:t>Pre-Pay or Post-Pay claim review</w:t>
      </w:r>
      <w:r w:rsidR="00524D69" w:rsidRPr="000415AE">
        <w:rPr>
          <w:i/>
          <w:iCs/>
        </w:rPr>
        <w:t>.</w:t>
      </w:r>
      <w:r w:rsidR="00BA5854">
        <w:rPr>
          <w:i/>
          <w:iCs/>
        </w:rPr>
        <w:tab/>
      </w:r>
      <w:r w:rsidR="00BA5854">
        <w:rPr>
          <w:i/>
          <w:iCs/>
        </w:rPr>
        <w:tab/>
      </w:r>
      <w:r w:rsidR="00BA5854">
        <w:rPr>
          <w:i/>
          <w:iCs/>
        </w:rPr>
        <w:tab/>
      </w:r>
      <w:r w:rsidR="00BA5854">
        <w:rPr>
          <w:i/>
          <w:iCs/>
        </w:rPr>
        <w:tab/>
      </w:r>
      <w:r w:rsidR="00BA5854">
        <w:rPr>
          <w:i/>
          <w:iCs/>
        </w:rPr>
        <w:tab/>
      </w:r>
      <w:r w:rsidR="00BA5854">
        <w:rPr>
          <w:i/>
          <w:iCs/>
        </w:rPr>
        <w:tab/>
      </w:r>
      <w:r w:rsidR="00BA5854">
        <w:rPr>
          <w:i/>
          <w:iCs/>
        </w:rPr>
        <w:tab/>
      </w:r>
      <w:r w:rsidR="00BA5854">
        <w:rPr>
          <w:i/>
          <w:iCs/>
        </w:rPr>
        <w:tab/>
      </w:r>
      <w:r w:rsidR="00BA5854">
        <w:rPr>
          <w:i/>
          <w:iCs/>
        </w:rPr>
        <w:tab/>
      </w:r>
      <w:r w:rsidR="00BA5854">
        <w:rPr>
          <w:i/>
          <w:iCs/>
        </w:rPr>
        <w:tab/>
        <w:t xml:space="preserve">       </w:t>
      </w:r>
      <w:r w:rsidR="00540627">
        <w:rPr>
          <w:i/>
          <w:iCs/>
        </w:rPr>
        <w:t xml:space="preserve">     </w:t>
      </w:r>
      <w:hyperlink w:anchor="Home" w:history="1">
        <w:r w:rsidR="00BA5854" w:rsidRPr="00540627">
          <w:rPr>
            <w:rStyle w:val="Hyperlink"/>
            <w:sz w:val="18"/>
            <w:szCs w:val="18"/>
          </w:rPr>
          <w:t>Back to top</w:t>
        </w:r>
      </w:hyperlink>
    </w:p>
    <w:tbl>
      <w:tblPr>
        <w:tblStyle w:val="ListTable3-Accent1"/>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9569"/>
        <w:gridCol w:w="1706"/>
        <w:gridCol w:w="1708"/>
      </w:tblGrid>
      <w:tr w:rsidR="00524D69" w:rsidRPr="00AE1CC9" w14:paraId="64CA8965" w14:textId="18D2FDD2" w:rsidTr="002E4CB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815" w:type="dxa"/>
          </w:tcPr>
          <w:p w14:paraId="333DB8C0" w14:textId="7003CF70" w:rsidR="00524D69" w:rsidRPr="00AE1CC9" w:rsidRDefault="00524D69" w:rsidP="00632408">
            <w:r>
              <w:t>Code</w:t>
            </w:r>
          </w:p>
        </w:tc>
        <w:tc>
          <w:tcPr>
            <w:tcW w:w="9620" w:type="dxa"/>
          </w:tcPr>
          <w:p w14:paraId="61E56CA6" w14:textId="10FFCCF7" w:rsidR="00524D69" w:rsidRPr="00AE1CC9" w:rsidRDefault="00524D69" w:rsidP="00632408">
            <w:pPr>
              <w:cnfStyle w:val="100000000000" w:firstRow="1" w:lastRow="0" w:firstColumn="0" w:lastColumn="0" w:oddVBand="0" w:evenVBand="0" w:oddHBand="0" w:evenHBand="0" w:firstRowFirstColumn="0" w:firstRowLastColumn="0" w:lastRowFirstColumn="0" w:lastRowLastColumn="0"/>
            </w:pPr>
            <w:r>
              <w:t>Description</w:t>
            </w:r>
            <w:r w:rsidR="002E4CB1">
              <w:t xml:space="preserve"> (Table 7)</w:t>
            </w:r>
          </w:p>
        </w:tc>
        <w:tc>
          <w:tcPr>
            <w:tcW w:w="1710" w:type="dxa"/>
          </w:tcPr>
          <w:p w14:paraId="2955CB14" w14:textId="3C19E2F2" w:rsidR="00524D69" w:rsidRDefault="00524D69" w:rsidP="00632408">
            <w:pPr>
              <w:cnfStyle w:val="100000000000" w:firstRow="1" w:lastRow="0" w:firstColumn="0" w:lastColumn="0" w:oddVBand="0" w:evenVBand="0" w:oddHBand="0" w:evenHBand="0" w:firstRowFirstColumn="0" w:firstRowLastColumn="0" w:lastRowFirstColumn="0" w:lastRowLastColumn="0"/>
            </w:pPr>
            <w:r>
              <w:t>Effective Date</w:t>
            </w:r>
          </w:p>
        </w:tc>
        <w:tc>
          <w:tcPr>
            <w:tcW w:w="1710" w:type="dxa"/>
          </w:tcPr>
          <w:p w14:paraId="71602193" w14:textId="5710BDDD" w:rsidR="00524D69" w:rsidRDefault="00524D69" w:rsidP="00632408">
            <w:pPr>
              <w:cnfStyle w:val="100000000000" w:firstRow="1" w:lastRow="0" w:firstColumn="0" w:lastColumn="0" w:oddVBand="0" w:evenVBand="0" w:oddHBand="0" w:evenHBand="0" w:firstRowFirstColumn="0" w:firstRowLastColumn="0" w:lastRowFirstColumn="0" w:lastRowLastColumn="0"/>
            </w:pPr>
            <w:r>
              <w:t>Special Billing Information</w:t>
            </w:r>
          </w:p>
        </w:tc>
      </w:tr>
      <w:tr w:rsidR="000301C9" w:rsidRPr="00AE1CC9" w14:paraId="5D064D0C" w14:textId="1ECF35F9"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6CEE34C3" w14:textId="2F4D72FF" w:rsidR="000301C9" w:rsidRPr="005D49C5" w:rsidRDefault="000301C9" w:rsidP="000301C9">
            <w:r w:rsidRPr="009059C4">
              <w:t>61889</w:t>
            </w:r>
          </w:p>
        </w:tc>
        <w:tc>
          <w:tcPr>
            <w:tcW w:w="9620" w:type="dxa"/>
          </w:tcPr>
          <w:p w14:paraId="096B1913" w14:textId="13FB171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Insertion of skull-mounted cranial neurostimulator pulse generator or receiver, including craniectomy or craniotomy, when performed, with direct or inductive coupling, with connection to depth and/or cortical strip electrode array(s)</w:t>
            </w:r>
          </w:p>
        </w:tc>
        <w:tc>
          <w:tcPr>
            <w:tcW w:w="1710" w:type="dxa"/>
          </w:tcPr>
          <w:p w14:paraId="7EA673BD" w14:textId="265EF03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t>1/1/2024</w:t>
            </w:r>
          </w:p>
        </w:tc>
        <w:tc>
          <w:tcPr>
            <w:tcW w:w="1710" w:type="dxa"/>
          </w:tcPr>
          <w:p w14:paraId="0E5664B5" w14:textId="05C02E54"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t>PA Required</w:t>
            </w:r>
          </w:p>
        </w:tc>
      </w:tr>
      <w:tr w:rsidR="000301C9" w:rsidRPr="00AE1CC9" w14:paraId="15B22C5B" w14:textId="7F19223D"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55C69E00" w14:textId="49416FB0" w:rsidR="000301C9" w:rsidRPr="005D49C5" w:rsidRDefault="000301C9" w:rsidP="000301C9">
            <w:r w:rsidRPr="009059C4">
              <w:t>61891</w:t>
            </w:r>
          </w:p>
        </w:tc>
        <w:tc>
          <w:tcPr>
            <w:tcW w:w="9620" w:type="dxa"/>
          </w:tcPr>
          <w:p w14:paraId="3FA83B45" w14:textId="22B24CDD"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Revision or replacement of skull-mounted cranial neurostimulator pulse generator or receiver with connection to depth and/or cortical strip electrode array(s)</w:t>
            </w:r>
          </w:p>
        </w:tc>
        <w:tc>
          <w:tcPr>
            <w:tcW w:w="1710" w:type="dxa"/>
          </w:tcPr>
          <w:p w14:paraId="7BA9AADA" w14:textId="2319E08A"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02437347" w14:textId="6804B782"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41E6EA90" w14:textId="25067E61"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6F5C566E" w14:textId="6E667E9D" w:rsidR="000301C9" w:rsidRPr="005D49C5" w:rsidRDefault="000301C9" w:rsidP="000301C9">
            <w:r w:rsidRPr="009059C4">
              <w:t>61892</w:t>
            </w:r>
          </w:p>
        </w:tc>
        <w:tc>
          <w:tcPr>
            <w:tcW w:w="9620" w:type="dxa"/>
          </w:tcPr>
          <w:p w14:paraId="446C9CB7" w14:textId="2D3B7CE6"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Removal of skull-mounted cranial neurostimulator pulse generator or receiver with cranioplasty, when performed</w:t>
            </w:r>
          </w:p>
        </w:tc>
        <w:tc>
          <w:tcPr>
            <w:tcW w:w="1710" w:type="dxa"/>
          </w:tcPr>
          <w:p w14:paraId="4398FA72" w14:textId="32C7D098"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052B0963" w14:textId="1800EA85"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7F76DF74" w14:textId="0080233A"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52C16284" w14:textId="6D143868" w:rsidR="000301C9" w:rsidRPr="005D49C5" w:rsidRDefault="000301C9" w:rsidP="000301C9">
            <w:r w:rsidRPr="009059C4">
              <w:t>0784T</w:t>
            </w:r>
          </w:p>
        </w:tc>
        <w:tc>
          <w:tcPr>
            <w:tcW w:w="9620" w:type="dxa"/>
          </w:tcPr>
          <w:p w14:paraId="5FED3160" w14:textId="5E334963"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Insertion or replacement of percutaneous electrode array, spinal, with integrated neurostimulator, including imaging guidance, when performed</w:t>
            </w:r>
          </w:p>
        </w:tc>
        <w:tc>
          <w:tcPr>
            <w:tcW w:w="1710" w:type="dxa"/>
          </w:tcPr>
          <w:p w14:paraId="4E036646" w14:textId="369A357B"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4ED406F1" w14:textId="7631A031"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390BE37E" w14:textId="50F8C9C9"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0E677262" w14:textId="3BC4D2DC" w:rsidR="000301C9" w:rsidRPr="005D49C5" w:rsidRDefault="000301C9" w:rsidP="000301C9">
            <w:r w:rsidRPr="009059C4">
              <w:t>0785T</w:t>
            </w:r>
          </w:p>
        </w:tc>
        <w:tc>
          <w:tcPr>
            <w:tcW w:w="9620" w:type="dxa"/>
          </w:tcPr>
          <w:p w14:paraId="319BDC37" w14:textId="70933FE4"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Revision or removal of neurostimulator electrode array, spinal, with integrated neurostimulator</w:t>
            </w:r>
          </w:p>
        </w:tc>
        <w:tc>
          <w:tcPr>
            <w:tcW w:w="1710" w:type="dxa"/>
          </w:tcPr>
          <w:p w14:paraId="104AE4C5" w14:textId="5502767D"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73620ECA" w14:textId="68DB7AA0"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346DEE66" w14:textId="1B1DDEBA"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182325F4" w14:textId="08DA1D1D" w:rsidR="000301C9" w:rsidRPr="005D49C5" w:rsidRDefault="000301C9" w:rsidP="000301C9">
            <w:r w:rsidRPr="009059C4">
              <w:t>0786T</w:t>
            </w:r>
          </w:p>
        </w:tc>
        <w:tc>
          <w:tcPr>
            <w:tcW w:w="9620" w:type="dxa"/>
          </w:tcPr>
          <w:p w14:paraId="1773B891" w14:textId="5C07015E"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Insertion or replacement of percutaneous electrode array, sacral, with integrated neurostimulator, including imaging guidance, when performed</w:t>
            </w:r>
          </w:p>
        </w:tc>
        <w:tc>
          <w:tcPr>
            <w:tcW w:w="1710" w:type="dxa"/>
          </w:tcPr>
          <w:p w14:paraId="187A1836" w14:textId="5A888C33"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63F634B3" w14:textId="46FC2BA9"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179B7F27" w14:textId="7C278D25"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785F9E83" w14:textId="329B972F" w:rsidR="000301C9" w:rsidRPr="005D49C5" w:rsidRDefault="000301C9" w:rsidP="000301C9">
            <w:r w:rsidRPr="009059C4">
              <w:t>0787T</w:t>
            </w:r>
          </w:p>
        </w:tc>
        <w:tc>
          <w:tcPr>
            <w:tcW w:w="9620" w:type="dxa"/>
          </w:tcPr>
          <w:p w14:paraId="0750F12B" w14:textId="13CC5096"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Revision or removal of neurostimulator electrode array, sacral, with integrated neurostimulator</w:t>
            </w:r>
          </w:p>
        </w:tc>
        <w:tc>
          <w:tcPr>
            <w:tcW w:w="1710" w:type="dxa"/>
          </w:tcPr>
          <w:p w14:paraId="76EFBE25" w14:textId="437764DB"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145EC9F7" w14:textId="5323BC93"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73A4F46A"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13E7AD02" w14:textId="1603C204" w:rsidR="000301C9" w:rsidRPr="00846C03" w:rsidRDefault="000301C9" w:rsidP="000301C9">
            <w:r w:rsidRPr="009059C4">
              <w:t>0814T</w:t>
            </w:r>
          </w:p>
        </w:tc>
        <w:tc>
          <w:tcPr>
            <w:tcW w:w="9620" w:type="dxa"/>
          </w:tcPr>
          <w:p w14:paraId="39E4EEEF" w14:textId="203C5160"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Percutaneous injection of calcium-based biodegradable osteoconductive material, proximal femur, including imaging guidance, unilateral</w:t>
            </w:r>
          </w:p>
        </w:tc>
        <w:tc>
          <w:tcPr>
            <w:tcW w:w="1710" w:type="dxa"/>
          </w:tcPr>
          <w:p w14:paraId="1EAF0C0F" w14:textId="566507B7"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3C6E6EFF" w14:textId="1D062680"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59D7DFC6"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1A41872A" w14:textId="2936C20F" w:rsidR="000301C9" w:rsidRPr="00846C03" w:rsidRDefault="000301C9" w:rsidP="000301C9">
            <w:r w:rsidRPr="009059C4">
              <w:t>0815T</w:t>
            </w:r>
          </w:p>
        </w:tc>
        <w:tc>
          <w:tcPr>
            <w:tcW w:w="9620" w:type="dxa"/>
          </w:tcPr>
          <w:p w14:paraId="5EEB0516" w14:textId="450AA345"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Ultrasound-based radiofrequency echographic multi-spectrometry (REMS), bone-density study and fracture-risk assessment, 1 or more sites, hips, pelvis, or spine</w:t>
            </w:r>
          </w:p>
        </w:tc>
        <w:tc>
          <w:tcPr>
            <w:tcW w:w="1710" w:type="dxa"/>
          </w:tcPr>
          <w:p w14:paraId="792F0AFC" w14:textId="7CE5CF5E"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1CC55844" w14:textId="0FFFC0D6"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78551F2C"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49B09C2D" w14:textId="34BF928A" w:rsidR="000301C9" w:rsidRPr="00846C03" w:rsidRDefault="000301C9" w:rsidP="000301C9">
            <w:r w:rsidRPr="009059C4">
              <w:t>0816T</w:t>
            </w:r>
          </w:p>
        </w:tc>
        <w:tc>
          <w:tcPr>
            <w:tcW w:w="9620" w:type="dxa"/>
          </w:tcPr>
          <w:p w14:paraId="17643DBF" w14:textId="44266E46"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Open insertion or replacement of integrated neurostimulation system for bladder dysfunction including electrode(s) (eg, array or leadless), and pulse generator or receiver, including analysis, programming, and imaging guidance, when performed, posterior tibial nerve; subcutaneous</w:t>
            </w:r>
          </w:p>
        </w:tc>
        <w:tc>
          <w:tcPr>
            <w:tcW w:w="1710" w:type="dxa"/>
          </w:tcPr>
          <w:p w14:paraId="7BA1823A" w14:textId="17514BD4"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7E0DF3F6" w14:textId="61959E64"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53B6C85E"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7499D018" w14:textId="346590D9" w:rsidR="000301C9" w:rsidRPr="00846C03" w:rsidRDefault="000301C9" w:rsidP="000301C9">
            <w:r w:rsidRPr="009059C4">
              <w:t>0817T</w:t>
            </w:r>
          </w:p>
        </w:tc>
        <w:tc>
          <w:tcPr>
            <w:tcW w:w="9620" w:type="dxa"/>
          </w:tcPr>
          <w:p w14:paraId="4BD12553" w14:textId="116155F7"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Open insertion or replacement of integrated neurostimulation system for bladder dysfunction including electrode(s) (eg, array or leadless), and pulse generator or receiver, including analysis, programming, and imaging guidance, when performed, posterior tibial nerve; subfascial</w:t>
            </w:r>
          </w:p>
        </w:tc>
        <w:tc>
          <w:tcPr>
            <w:tcW w:w="1710" w:type="dxa"/>
          </w:tcPr>
          <w:p w14:paraId="3191BDB1" w14:textId="24D6AF1A"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3F26EF4A" w14:textId="43EA5B90"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1ECD377A"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263199DD" w14:textId="3772B112" w:rsidR="000301C9" w:rsidRPr="00846C03" w:rsidRDefault="000301C9" w:rsidP="000301C9">
            <w:r w:rsidRPr="009059C4">
              <w:t>0818T</w:t>
            </w:r>
          </w:p>
        </w:tc>
        <w:tc>
          <w:tcPr>
            <w:tcW w:w="9620" w:type="dxa"/>
          </w:tcPr>
          <w:p w14:paraId="57E87359" w14:textId="5E2B92BC"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Revision or removal of integrated neurostimulation system for bladder dysfunction, including analysis, programming, and imaging, when performed, posterior tibial nerve; subcutaneous</w:t>
            </w:r>
          </w:p>
        </w:tc>
        <w:tc>
          <w:tcPr>
            <w:tcW w:w="1710" w:type="dxa"/>
          </w:tcPr>
          <w:p w14:paraId="0B9E02CA" w14:textId="5B083CEE"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47DDB09C" w14:textId="10C7791C"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21A9BB19"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41D5FEE3" w14:textId="45FFCA05" w:rsidR="000301C9" w:rsidRPr="00846C03" w:rsidRDefault="000301C9" w:rsidP="000301C9">
            <w:r w:rsidRPr="009059C4">
              <w:t>0819T</w:t>
            </w:r>
          </w:p>
        </w:tc>
        <w:tc>
          <w:tcPr>
            <w:tcW w:w="9620" w:type="dxa"/>
          </w:tcPr>
          <w:p w14:paraId="49A033D0" w14:textId="48A9245E"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Revision or removal of integrated neurostimulation system for bladder dysfunction, including analysis, programming, and imaging, when performed, posterior tibial nerve; subfascial</w:t>
            </w:r>
          </w:p>
        </w:tc>
        <w:tc>
          <w:tcPr>
            <w:tcW w:w="1710" w:type="dxa"/>
          </w:tcPr>
          <w:p w14:paraId="21F09B3D" w14:textId="6616510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2680437C" w14:textId="4F7DD9D3"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1E9F39A2"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077B79C3" w14:textId="00F5EA6D" w:rsidR="000301C9" w:rsidRPr="00846C03" w:rsidRDefault="000301C9" w:rsidP="000301C9">
            <w:r w:rsidRPr="009059C4">
              <w:t>0827T</w:t>
            </w:r>
          </w:p>
        </w:tc>
        <w:tc>
          <w:tcPr>
            <w:tcW w:w="9620" w:type="dxa"/>
          </w:tcPr>
          <w:p w14:paraId="26FAF2DA" w14:textId="1BE4FD79"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cytopathology, fluids, washings, or brushings, except cervical or vaginal; smears with interpretation (List separately in addition to code for primary procedure)</w:t>
            </w:r>
          </w:p>
        </w:tc>
        <w:tc>
          <w:tcPr>
            <w:tcW w:w="1710" w:type="dxa"/>
          </w:tcPr>
          <w:p w14:paraId="044353D7" w14:textId="01302A5B"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25F40CE3" w14:textId="2A1A4567"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063906DD"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28BF396C" w14:textId="752F0B72" w:rsidR="000301C9" w:rsidRPr="00846C03" w:rsidRDefault="000301C9" w:rsidP="000301C9">
            <w:r w:rsidRPr="009059C4">
              <w:t>0828T</w:t>
            </w:r>
          </w:p>
        </w:tc>
        <w:tc>
          <w:tcPr>
            <w:tcW w:w="9620" w:type="dxa"/>
          </w:tcPr>
          <w:p w14:paraId="4B0AB6F4" w14:textId="3ADCBDD6"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cytopathology, fluids, washings, or brushings, except cervical or vaginal; simple filter method with interpretation (List separately in addition to code for primary procedure)</w:t>
            </w:r>
          </w:p>
        </w:tc>
        <w:tc>
          <w:tcPr>
            <w:tcW w:w="1710" w:type="dxa"/>
          </w:tcPr>
          <w:p w14:paraId="75199CDB" w14:textId="2FD5953D"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72A3852D" w14:textId="4CE53A69"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1EBB6CC4"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54C8F4F8" w14:textId="28D708EE" w:rsidR="000301C9" w:rsidRPr="00846C03" w:rsidRDefault="000301C9" w:rsidP="000301C9">
            <w:r w:rsidRPr="009059C4">
              <w:lastRenderedPageBreak/>
              <w:t>0829T</w:t>
            </w:r>
          </w:p>
        </w:tc>
        <w:tc>
          <w:tcPr>
            <w:tcW w:w="9620" w:type="dxa"/>
          </w:tcPr>
          <w:p w14:paraId="3C6AC023" w14:textId="416B7B08"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cytopathology, concentration technique, smears, and interpretation (eg, Saccomanno technique) (List separately in addition to code for primary procedure)</w:t>
            </w:r>
          </w:p>
        </w:tc>
        <w:tc>
          <w:tcPr>
            <w:tcW w:w="1710" w:type="dxa"/>
          </w:tcPr>
          <w:p w14:paraId="6659C3B9" w14:textId="2FCB1722"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1CB67536" w14:textId="10FEBE9D"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7B1CFA6E"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17484E02" w14:textId="5C7E62DC" w:rsidR="000301C9" w:rsidRPr="00846C03" w:rsidRDefault="000301C9" w:rsidP="000301C9">
            <w:r w:rsidRPr="009059C4">
              <w:t>0830T</w:t>
            </w:r>
          </w:p>
        </w:tc>
        <w:tc>
          <w:tcPr>
            <w:tcW w:w="9620" w:type="dxa"/>
          </w:tcPr>
          <w:p w14:paraId="4BE55C0C" w14:textId="535BB5E6"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cytopathology, selective-cellular enhancement technique with interpretation (eg, liquid-based slide preparation method), except cervical or vaginal (List separately in addition to code for primary procedure)</w:t>
            </w:r>
          </w:p>
        </w:tc>
        <w:tc>
          <w:tcPr>
            <w:tcW w:w="1710" w:type="dxa"/>
          </w:tcPr>
          <w:p w14:paraId="3909107A" w14:textId="1D434DC1"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2BC9E32D" w14:textId="17E3592A"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5DB02F8F"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21C039EF" w14:textId="77A367F0" w:rsidR="000301C9" w:rsidRPr="00846C03" w:rsidRDefault="000301C9" w:rsidP="000301C9">
            <w:r w:rsidRPr="009059C4">
              <w:t>0831T</w:t>
            </w:r>
          </w:p>
        </w:tc>
        <w:tc>
          <w:tcPr>
            <w:tcW w:w="9620" w:type="dxa"/>
          </w:tcPr>
          <w:p w14:paraId="667B55EC" w14:textId="005E2A26"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cytopathology, cervical or vaginal (any reporting system), requiring interpretation by physician (List separately in addition to code for primary procedure)</w:t>
            </w:r>
          </w:p>
        </w:tc>
        <w:tc>
          <w:tcPr>
            <w:tcW w:w="1710" w:type="dxa"/>
          </w:tcPr>
          <w:p w14:paraId="249C1F3E" w14:textId="3A0AB181"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14676591" w14:textId="07E068B8"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7346AC9E"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4B1D7084" w14:textId="52D7501B" w:rsidR="000301C9" w:rsidRPr="00846C03" w:rsidRDefault="000301C9" w:rsidP="000301C9">
            <w:r w:rsidRPr="009059C4">
              <w:t>0832T</w:t>
            </w:r>
          </w:p>
        </w:tc>
        <w:tc>
          <w:tcPr>
            <w:tcW w:w="9620" w:type="dxa"/>
          </w:tcPr>
          <w:p w14:paraId="4372638D" w14:textId="3783B55E"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cytopathology, smears, any other source; screening and interpretation (List separately in addition to code for primary procedure)</w:t>
            </w:r>
          </w:p>
        </w:tc>
        <w:tc>
          <w:tcPr>
            <w:tcW w:w="1710" w:type="dxa"/>
          </w:tcPr>
          <w:p w14:paraId="1661EBC5" w14:textId="47486F87"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459EAC59" w14:textId="471E00C2"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4ED084F0"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795924E1" w14:textId="292907A2" w:rsidR="000301C9" w:rsidRPr="00846C03" w:rsidRDefault="000301C9" w:rsidP="000301C9">
            <w:r w:rsidRPr="009059C4">
              <w:t>0833T</w:t>
            </w:r>
          </w:p>
        </w:tc>
        <w:tc>
          <w:tcPr>
            <w:tcW w:w="9620" w:type="dxa"/>
          </w:tcPr>
          <w:p w14:paraId="6BE8B2C3" w14:textId="52D1AE84"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cytopathology, smears, any other source; preparation, screening and interpretation (List separately in addition to code for primary procedure)</w:t>
            </w:r>
          </w:p>
        </w:tc>
        <w:tc>
          <w:tcPr>
            <w:tcW w:w="1710" w:type="dxa"/>
          </w:tcPr>
          <w:p w14:paraId="591ED9C0" w14:textId="40EB5F1E"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0F947EC8" w14:textId="650FE8DE"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19863000"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3088D390" w14:textId="261693F1" w:rsidR="000301C9" w:rsidRPr="00846C03" w:rsidRDefault="000301C9" w:rsidP="000301C9">
            <w:r w:rsidRPr="009059C4">
              <w:t>0834T</w:t>
            </w:r>
          </w:p>
        </w:tc>
        <w:tc>
          <w:tcPr>
            <w:tcW w:w="9620" w:type="dxa"/>
          </w:tcPr>
          <w:p w14:paraId="0C291621" w14:textId="5120DE3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cytopathology, smears, any other source; extended study involving over 5 slides and/or multiple stains (List separately in addition to code for primary procedure)</w:t>
            </w:r>
          </w:p>
        </w:tc>
        <w:tc>
          <w:tcPr>
            <w:tcW w:w="1710" w:type="dxa"/>
          </w:tcPr>
          <w:p w14:paraId="1F42A929" w14:textId="20ACC9E8"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5B605412" w14:textId="2E65770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0E00A554"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4BEC3456" w14:textId="4B363FF8" w:rsidR="000301C9" w:rsidRPr="00846C03" w:rsidRDefault="000301C9" w:rsidP="000301C9">
            <w:r w:rsidRPr="009059C4">
              <w:t>0835T</w:t>
            </w:r>
          </w:p>
        </w:tc>
        <w:tc>
          <w:tcPr>
            <w:tcW w:w="9620" w:type="dxa"/>
          </w:tcPr>
          <w:p w14:paraId="3FA093E5" w14:textId="74FA8D4B"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cytopathology, evaluation of fine needle aspirate; immediate cytohistologic study to determine adequacy for diagnosis, first evaluation episode, each site (List separately in addition to code for primary procedure)</w:t>
            </w:r>
          </w:p>
        </w:tc>
        <w:tc>
          <w:tcPr>
            <w:tcW w:w="1710" w:type="dxa"/>
          </w:tcPr>
          <w:p w14:paraId="0E568B11" w14:textId="1FCA921D"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2921BA9B" w14:textId="0594DE81"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4568CE37"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49D332E6" w14:textId="7B40E881" w:rsidR="000301C9" w:rsidRPr="00846C03" w:rsidRDefault="000301C9" w:rsidP="000301C9">
            <w:r w:rsidRPr="009059C4">
              <w:t>0836T</w:t>
            </w:r>
          </w:p>
        </w:tc>
        <w:tc>
          <w:tcPr>
            <w:tcW w:w="9620" w:type="dxa"/>
          </w:tcPr>
          <w:p w14:paraId="465481EA" w14:textId="4B0B6CDB"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cytopathology, evaluation of fine needle aspirate; immediate cytohistologic study to determine adequacy for diagnosis, each separate additional evaluation episode, same site (List separately in addition to code for primary procedure)</w:t>
            </w:r>
          </w:p>
        </w:tc>
        <w:tc>
          <w:tcPr>
            <w:tcW w:w="1710" w:type="dxa"/>
          </w:tcPr>
          <w:p w14:paraId="3308B81D" w14:textId="39542B4B"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708BFCA9" w14:textId="3B28B7DB"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609986B9"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60BBE055" w14:textId="04248DC9" w:rsidR="000301C9" w:rsidRPr="00846C03" w:rsidRDefault="000301C9" w:rsidP="000301C9">
            <w:r w:rsidRPr="009059C4">
              <w:t>0837T</w:t>
            </w:r>
          </w:p>
        </w:tc>
        <w:tc>
          <w:tcPr>
            <w:tcW w:w="9620" w:type="dxa"/>
          </w:tcPr>
          <w:p w14:paraId="2299FA3E" w14:textId="105BFC15"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cytopathology, evaluation of fine needle aspirate; interpretation and report (List separately in addition to code for primary procedure)</w:t>
            </w:r>
          </w:p>
        </w:tc>
        <w:tc>
          <w:tcPr>
            <w:tcW w:w="1710" w:type="dxa"/>
          </w:tcPr>
          <w:p w14:paraId="0821DC71" w14:textId="6D0D9E08"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16128C35" w14:textId="242220DB"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0E56C889"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7CD24D42" w14:textId="0960014F" w:rsidR="000301C9" w:rsidRPr="00846C03" w:rsidRDefault="000301C9" w:rsidP="000301C9">
            <w:r w:rsidRPr="009059C4">
              <w:t>0838T</w:t>
            </w:r>
          </w:p>
        </w:tc>
        <w:tc>
          <w:tcPr>
            <w:tcW w:w="9620" w:type="dxa"/>
          </w:tcPr>
          <w:p w14:paraId="2AEAC5F4" w14:textId="33E26209"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consultation and report on referred slides prepared elsewhere (List separately in addition to code for primary procedure)</w:t>
            </w:r>
          </w:p>
        </w:tc>
        <w:tc>
          <w:tcPr>
            <w:tcW w:w="1710" w:type="dxa"/>
          </w:tcPr>
          <w:p w14:paraId="0BB8E78D" w14:textId="3E74852E"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4F97D1C1" w14:textId="4C53324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57EE1606"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3257E711" w14:textId="431EEA66" w:rsidR="000301C9" w:rsidRPr="00846C03" w:rsidRDefault="000301C9" w:rsidP="000301C9">
            <w:r w:rsidRPr="009059C4">
              <w:t>0839T</w:t>
            </w:r>
          </w:p>
        </w:tc>
        <w:tc>
          <w:tcPr>
            <w:tcW w:w="9620" w:type="dxa"/>
          </w:tcPr>
          <w:p w14:paraId="714852F6" w14:textId="0ED7B3C9"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consultation and report on referred material requiring preparation of slides (List separately in addition to code for primary procedure)</w:t>
            </w:r>
          </w:p>
        </w:tc>
        <w:tc>
          <w:tcPr>
            <w:tcW w:w="1710" w:type="dxa"/>
          </w:tcPr>
          <w:p w14:paraId="7EA394C2" w14:textId="1725FB52"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648EDE2B" w14:textId="2EBD650D"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191AB198"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63CFCE6D" w14:textId="14131576" w:rsidR="000301C9" w:rsidRPr="00846C03" w:rsidRDefault="000301C9" w:rsidP="000301C9">
            <w:r w:rsidRPr="009059C4">
              <w:t>0840T</w:t>
            </w:r>
          </w:p>
        </w:tc>
        <w:tc>
          <w:tcPr>
            <w:tcW w:w="9620" w:type="dxa"/>
          </w:tcPr>
          <w:p w14:paraId="362F1B2B" w14:textId="0418E88F"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consultation, comprehensive, with review of records and specimens, with report on referred material (List separately in addition to code for primary procedure)</w:t>
            </w:r>
          </w:p>
        </w:tc>
        <w:tc>
          <w:tcPr>
            <w:tcW w:w="1710" w:type="dxa"/>
          </w:tcPr>
          <w:p w14:paraId="483205DB" w14:textId="272748D0"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4217761B" w14:textId="32DA7C97"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3B60013C"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301BC825" w14:textId="3B2B1181" w:rsidR="000301C9" w:rsidRPr="00846C03" w:rsidRDefault="000301C9" w:rsidP="000301C9">
            <w:r w:rsidRPr="009059C4">
              <w:t>0841T</w:t>
            </w:r>
          </w:p>
        </w:tc>
        <w:tc>
          <w:tcPr>
            <w:tcW w:w="9620" w:type="dxa"/>
          </w:tcPr>
          <w:p w14:paraId="34DA0890" w14:textId="4A9E74D0"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pathology consultation during surgery; first tissue block, with frozen section(s), single specimen (List separately in addition to code for primary procedure)</w:t>
            </w:r>
          </w:p>
        </w:tc>
        <w:tc>
          <w:tcPr>
            <w:tcW w:w="1710" w:type="dxa"/>
          </w:tcPr>
          <w:p w14:paraId="2B873CFA" w14:textId="29212D1B"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7E3B134A" w14:textId="02EA70AB"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06BBC70F"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042E28D1" w14:textId="7E4B6032" w:rsidR="000301C9" w:rsidRPr="00846C03" w:rsidRDefault="000301C9" w:rsidP="000301C9">
            <w:r w:rsidRPr="009059C4">
              <w:t>0842T</w:t>
            </w:r>
          </w:p>
        </w:tc>
        <w:tc>
          <w:tcPr>
            <w:tcW w:w="9620" w:type="dxa"/>
          </w:tcPr>
          <w:p w14:paraId="79E081C9" w14:textId="3BF4389D"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pathology consultation during surgery; each additional tissue block with frozen section(s) (List separately in addition to code for primary procedure)</w:t>
            </w:r>
          </w:p>
        </w:tc>
        <w:tc>
          <w:tcPr>
            <w:tcW w:w="1710" w:type="dxa"/>
          </w:tcPr>
          <w:p w14:paraId="34DFEE23" w14:textId="78CC1A9B"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0DBF80C5" w14:textId="76F1125B"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683737B1"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6CD0347B" w14:textId="2CB6524E" w:rsidR="000301C9" w:rsidRPr="00846C03" w:rsidRDefault="000301C9" w:rsidP="000301C9">
            <w:r w:rsidRPr="009059C4">
              <w:t>0843T</w:t>
            </w:r>
          </w:p>
        </w:tc>
        <w:tc>
          <w:tcPr>
            <w:tcW w:w="9620" w:type="dxa"/>
          </w:tcPr>
          <w:p w14:paraId="0A7A4F11" w14:textId="232CABD7"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pathology consultation during surgery; cytologic examination (eg, touch preparation, squash preparation), initial site (List separately in addition to code for primary procedure)</w:t>
            </w:r>
          </w:p>
        </w:tc>
        <w:tc>
          <w:tcPr>
            <w:tcW w:w="1710" w:type="dxa"/>
          </w:tcPr>
          <w:p w14:paraId="113806BC" w14:textId="4925962F"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2D671FAF" w14:textId="195A1CC8"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2E57653D"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29606734" w14:textId="698042CA" w:rsidR="000301C9" w:rsidRPr="00846C03" w:rsidRDefault="000301C9" w:rsidP="000301C9">
            <w:r w:rsidRPr="009059C4">
              <w:lastRenderedPageBreak/>
              <w:t>0844T</w:t>
            </w:r>
          </w:p>
        </w:tc>
        <w:tc>
          <w:tcPr>
            <w:tcW w:w="9620" w:type="dxa"/>
          </w:tcPr>
          <w:p w14:paraId="726410ED" w14:textId="03C9118E"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pathology consultation during surgery; cytologic examination (eg, touch preparation, squash preparation), each additional site (List separately in addition to code for primary procedure)</w:t>
            </w:r>
          </w:p>
        </w:tc>
        <w:tc>
          <w:tcPr>
            <w:tcW w:w="1710" w:type="dxa"/>
          </w:tcPr>
          <w:p w14:paraId="03EA488A" w14:textId="41FF55E0"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4DED9419" w14:textId="310EE878"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653C2DF9"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69D3AD0C" w14:textId="788F3205" w:rsidR="000301C9" w:rsidRPr="00846C03" w:rsidRDefault="000301C9" w:rsidP="000301C9">
            <w:r w:rsidRPr="009059C4">
              <w:t>0845T</w:t>
            </w:r>
          </w:p>
        </w:tc>
        <w:tc>
          <w:tcPr>
            <w:tcW w:w="9620" w:type="dxa"/>
          </w:tcPr>
          <w:p w14:paraId="78A2A808" w14:textId="53B31BC6"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immunofluorescence, per specimen; initial single antibody stain procedure (List separately in addition to code for primary procedure)</w:t>
            </w:r>
          </w:p>
        </w:tc>
        <w:tc>
          <w:tcPr>
            <w:tcW w:w="1710" w:type="dxa"/>
          </w:tcPr>
          <w:p w14:paraId="131532B8" w14:textId="7B8E532E"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2F478168" w14:textId="23F905D5"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2627A358"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50BC9654" w14:textId="287EE693" w:rsidR="000301C9" w:rsidRPr="00846C03" w:rsidRDefault="000301C9" w:rsidP="000301C9">
            <w:r w:rsidRPr="009059C4">
              <w:t>0846T</w:t>
            </w:r>
          </w:p>
        </w:tc>
        <w:tc>
          <w:tcPr>
            <w:tcW w:w="9620" w:type="dxa"/>
          </w:tcPr>
          <w:p w14:paraId="6DDFEB6E" w14:textId="193D54B2"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immunofluorescence, per specimen; each additional single antibody stain procedure (List separately in addition to code for primary procedure)</w:t>
            </w:r>
          </w:p>
        </w:tc>
        <w:tc>
          <w:tcPr>
            <w:tcW w:w="1710" w:type="dxa"/>
          </w:tcPr>
          <w:p w14:paraId="4257CFC6" w14:textId="1E19FFA1"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3DCABFAA" w14:textId="236185B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208D31D9"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59B21E7D" w14:textId="27605984" w:rsidR="000301C9" w:rsidRPr="00846C03" w:rsidRDefault="000301C9" w:rsidP="000301C9">
            <w:r w:rsidRPr="009059C4">
              <w:t>0847T</w:t>
            </w:r>
          </w:p>
        </w:tc>
        <w:tc>
          <w:tcPr>
            <w:tcW w:w="9620" w:type="dxa"/>
          </w:tcPr>
          <w:p w14:paraId="2148921B" w14:textId="60E6FB5E"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examination and selection of retrieved archival (ie, previously diagnosed) tissue(s) for molecular analysis (eg, KRAS mutational analysis) (List separately in addition to code for primary procedure)</w:t>
            </w:r>
          </w:p>
        </w:tc>
        <w:tc>
          <w:tcPr>
            <w:tcW w:w="1710" w:type="dxa"/>
          </w:tcPr>
          <w:p w14:paraId="7819D079" w14:textId="667076F6"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115FBAC7" w14:textId="6F545077"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355895D4"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63BE053B" w14:textId="3656D4B3" w:rsidR="000301C9" w:rsidRPr="00846C03" w:rsidRDefault="000301C9" w:rsidP="000301C9">
            <w:r w:rsidRPr="009059C4">
              <w:t>0848T</w:t>
            </w:r>
          </w:p>
        </w:tc>
        <w:tc>
          <w:tcPr>
            <w:tcW w:w="9620" w:type="dxa"/>
          </w:tcPr>
          <w:p w14:paraId="0BDB9981" w14:textId="184622A9"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in situ hybridization (eg, FISH), per specimen; initial single probe stain procedure (List separately in addition to code for primary procedure)</w:t>
            </w:r>
          </w:p>
        </w:tc>
        <w:tc>
          <w:tcPr>
            <w:tcW w:w="1710" w:type="dxa"/>
          </w:tcPr>
          <w:p w14:paraId="029CA104" w14:textId="0390B368"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4DD9BDF1" w14:textId="109FD6E6"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50B94E21"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2278B73D" w14:textId="3C2AB643" w:rsidR="000301C9" w:rsidRPr="00846C03" w:rsidRDefault="000301C9" w:rsidP="000301C9">
            <w:r w:rsidRPr="009059C4">
              <w:t>0849T</w:t>
            </w:r>
          </w:p>
        </w:tc>
        <w:tc>
          <w:tcPr>
            <w:tcW w:w="9620" w:type="dxa"/>
          </w:tcPr>
          <w:p w14:paraId="0C1A751B" w14:textId="55AC7B3E"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in situ hybridization (eg, FISH), per specimen; each additional single probe stain procedure (List separately in addition to code for primary procedure)</w:t>
            </w:r>
          </w:p>
        </w:tc>
        <w:tc>
          <w:tcPr>
            <w:tcW w:w="1710" w:type="dxa"/>
          </w:tcPr>
          <w:p w14:paraId="6E0B4D65" w14:textId="613F4FCE"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42A50B8F" w14:textId="5F03FE29"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3599BC9B"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6FF73861" w14:textId="4D9EFD02" w:rsidR="000301C9" w:rsidRPr="00846C03" w:rsidRDefault="000301C9" w:rsidP="000301C9">
            <w:r w:rsidRPr="009059C4">
              <w:t>0850T</w:t>
            </w:r>
          </w:p>
        </w:tc>
        <w:tc>
          <w:tcPr>
            <w:tcW w:w="9620" w:type="dxa"/>
          </w:tcPr>
          <w:p w14:paraId="7A3ACCC2" w14:textId="5500EF29"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in situ hybridization (eg, FISH), per specimen; each multiplex probe stain procedure (List separately in addition to code for primary procedure)</w:t>
            </w:r>
          </w:p>
        </w:tc>
        <w:tc>
          <w:tcPr>
            <w:tcW w:w="1710" w:type="dxa"/>
          </w:tcPr>
          <w:p w14:paraId="3CCE217E" w14:textId="54E5866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4AE7B1B8" w14:textId="373A451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0C8F915F"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65E55B33" w14:textId="675D194E" w:rsidR="000301C9" w:rsidRPr="00846C03" w:rsidRDefault="000301C9" w:rsidP="000301C9">
            <w:r w:rsidRPr="009059C4">
              <w:t>0851T</w:t>
            </w:r>
          </w:p>
        </w:tc>
        <w:tc>
          <w:tcPr>
            <w:tcW w:w="9620" w:type="dxa"/>
          </w:tcPr>
          <w:p w14:paraId="2AE8AC03" w14:textId="1FE3D87B"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morphometric analysis, in situ hybridization (quantitative or semiquantitative), manual, per specimen; initial single probe stain procedure (List separately in addition to code for primary procedure)</w:t>
            </w:r>
          </w:p>
        </w:tc>
        <w:tc>
          <w:tcPr>
            <w:tcW w:w="1710" w:type="dxa"/>
          </w:tcPr>
          <w:p w14:paraId="3B1BCBED" w14:textId="0462CF5B"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346B1EF6" w14:textId="517A1152"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03F5699E"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7AC8A05B" w14:textId="79A0AE88" w:rsidR="000301C9" w:rsidRPr="00846C03" w:rsidRDefault="000301C9" w:rsidP="000301C9">
            <w:r w:rsidRPr="009059C4">
              <w:t>0852T</w:t>
            </w:r>
          </w:p>
        </w:tc>
        <w:tc>
          <w:tcPr>
            <w:tcW w:w="9620" w:type="dxa"/>
          </w:tcPr>
          <w:p w14:paraId="7DBCC1C2" w14:textId="02F49F55"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morphometric analysis, in situ hybridization (quantitative or semiquantitative), manual, per specimen; each additional single probe stain procedure (List separately in addition to code for primary procedure)</w:t>
            </w:r>
          </w:p>
        </w:tc>
        <w:tc>
          <w:tcPr>
            <w:tcW w:w="1710" w:type="dxa"/>
          </w:tcPr>
          <w:p w14:paraId="4D6235AC" w14:textId="5DB97BA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4BB1ED9C" w14:textId="52F761F0"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24AF9E26"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78E1941B" w14:textId="24549882" w:rsidR="000301C9" w:rsidRPr="00846C03" w:rsidRDefault="000301C9" w:rsidP="000301C9">
            <w:r w:rsidRPr="009059C4">
              <w:t>0853T</w:t>
            </w:r>
          </w:p>
        </w:tc>
        <w:tc>
          <w:tcPr>
            <w:tcW w:w="9620" w:type="dxa"/>
          </w:tcPr>
          <w:p w14:paraId="00FBDB7B" w14:textId="7D913FA4"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morphometric analysis, in situ hybridization (quantitative or semiquantitative), manual, per specimen; each multiplex probe stain procedure (List separately in addition to code for primary procedure)</w:t>
            </w:r>
          </w:p>
        </w:tc>
        <w:tc>
          <w:tcPr>
            <w:tcW w:w="1710" w:type="dxa"/>
          </w:tcPr>
          <w:p w14:paraId="591FA0F9" w14:textId="2FCA565E"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2D6F5F81" w14:textId="77750448"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08C0CF4B"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0052D9D2" w14:textId="5C6B8BDE" w:rsidR="000301C9" w:rsidRPr="00846C03" w:rsidRDefault="000301C9" w:rsidP="000301C9">
            <w:r w:rsidRPr="009059C4">
              <w:t>0854T</w:t>
            </w:r>
          </w:p>
        </w:tc>
        <w:tc>
          <w:tcPr>
            <w:tcW w:w="9620" w:type="dxa"/>
          </w:tcPr>
          <w:p w14:paraId="057B01BE" w14:textId="48436686"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blood smear, peripheral, interpretation by physician with written report (List separately in addition to code for primary procedure)</w:t>
            </w:r>
          </w:p>
        </w:tc>
        <w:tc>
          <w:tcPr>
            <w:tcW w:w="1710" w:type="dxa"/>
          </w:tcPr>
          <w:p w14:paraId="5AFE8F32" w14:textId="006028A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72C849B6" w14:textId="5F324507"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0E1041F7"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67DD339B" w14:textId="24E198EB" w:rsidR="000301C9" w:rsidRPr="00846C03" w:rsidRDefault="000301C9" w:rsidP="000301C9">
            <w:r w:rsidRPr="009059C4">
              <w:t>0855T</w:t>
            </w:r>
          </w:p>
        </w:tc>
        <w:tc>
          <w:tcPr>
            <w:tcW w:w="9620" w:type="dxa"/>
          </w:tcPr>
          <w:p w14:paraId="2C11A677" w14:textId="5CC0FB78"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Digitization of glass microscope slides for bone marrow, smear interpretation (List separately in addition to code for primary procedure)</w:t>
            </w:r>
          </w:p>
        </w:tc>
        <w:tc>
          <w:tcPr>
            <w:tcW w:w="1710" w:type="dxa"/>
          </w:tcPr>
          <w:p w14:paraId="3C2BDEF3" w14:textId="0404FDC5"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7A14E132" w14:textId="268EF596"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6FA7CA29"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20BF4B84" w14:textId="7DB43DF8" w:rsidR="000301C9" w:rsidRPr="00846C03" w:rsidRDefault="000301C9" w:rsidP="000301C9">
            <w:r w:rsidRPr="009059C4">
              <w:t>0856T</w:t>
            </w:r>
          </w:p>
        </w:tc>
        <w:tc>
          <w:tcPr>
            <w:tcW w:w="9620" w:type="dxa"/>
          </w:tcPr>
          <w:p w14:paraId="65C0D5ED" w14:textId="727C0DC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Digitization of glass microscope slides for electron microscopy, diagnostic (List separately in addition to code for primary procedure)</w:t>
            </w:r>
          </w:p>
        </w:tc>
        <w:tc>
          <w:tcPr>
            <w:tcW w:w="1710" w:type="dxa"/>
          </w:tcPr>
          <w:p w14:paraId="31DBD02C" w14:textId="4E881348"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58CDF11D" w14:textId="55703F60"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1F90E3D1"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130384ED" w14:textId="06BA41B1" w:rsidR="000301C9" w:rsidRPr="00846C03" w:rsidRDefault="000301C9" w:rsidP="000301C9">
            <w:r w:rsidRPr="009059C4">
              <w:t>C9162</w:t>
            </w:r>
          </w:p>
        </w:tc>
        <w:tc>
          <w:tcPr>
            <w:tcW w:w="9620" w:type="dxa"/>
          </w:tcPr>
          <w:p w14:paraId="090F3FA8" w14:textId="1C2A37D5"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Injection, avacincaptad pegol, 0.1 mg</w:t>
            </w:r>
          </w:p>
        </w:tc>
        <w:tc>
          <w:tcPr>
            <w:tcW w:w="1710" w:type="dxa"/>
          </w:tcPr>
          <w:p w14:paraId="2909D56B" w14:textId="55589984"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794D24FD" w14:textId="4E3C3571"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61B4C5B1"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14807D9A" w14:textId="3276DAAD" w:rsidR="000301C9" w:rsidRPr="00846C03" w:rsidRDefault="000301C9" w:rsidP="000301C9">
            <w:r w:rsidRPr="009059C4">
              <w:t>C9163</w:t>
            </w:r>
          </w:p>
        </w:tc>
        <w:tc>
          <w:tcPr>
            <w:tcW w:w="9620" w:type="dxa"/>
          </w:tcPr>
          <w:p w14:paraId="205F4B06" w14:textId="1AACAF70"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Injection, talquetamab-tgvs, 0.25 mg</w:t>
            </w:r>
          </w:p>
        </w:tc>
        <w:tc>
          <w:tcPr>
            <w:tcW w:w="1710" w:type="dxa"/>
          </w:tcPr>
          <w:p w14:paraId="02CDE300" w14:textId="43064747"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2F8A24DC" w14:textId="76DB1BA5"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400728BA"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6F1109DD" w14:textId="14AFDB3E" w:rsidR="000301C9" w:rsidRPr="00846C03" w:rsidRDefault="000301C9" w:rsidP="000301C9">
            <w:r w:rsidRPr="009059C4">
              <w:lastRenderedPageBreak/>
              <w:t>C9164</w:t>
            </w:r>
          </w:p>
        </w:tc>
        <w:tc>
          <w:tcPr>
            <w:tcW w:w="9620" w:type="dxa"/>
          </w:tcPr>
          <w:p w14:paraId="7BB45912" w14:textId="6DD312FB"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Cantharidin for topical administration, 0.7%, single unit dose applicator (3.2 mg)</w:t>
            </w:r>
          </w:p>
        </w:tc>
        <w:tc>
          <w:tcPr>
            <w:tcW w:w="1710" w:type="dxa"/>
          </w:tcPr>
          <w:p w14:paraId="50C9F60F" w14:textId="62E93EF7"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6EF1744A" w14:textId="4EC082D9"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52592AAF"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6DB24C7F" w14:textId="397A9C6F" w:rsidR="000301C9" w:rsidRPr="00846C03" w:rsidRDefault="000301C9" w:rsidP="000301C9">
            <w:r w:rsidRPr="009059C4">
              <w:t>C9165</w:t>
            </w:r>
          </w:p>
        </w:tc>
        <w:tc>
          <w:tcPr>
            <w:tcW w:w="9620" w:type="dxa"/>
          </w:tcPr>
          <w:p w14:paraId="6C2D97AC" w14:textId="558C2955"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Injection, elranatamab-bcmm, 1 mg</w:t>
            </w:r>
          </w:p>
        </w:tc>
        <w:tc>
          <w:tcPr>
            <w:tcW w:w="1710" w:type="dxa"/>
          </w:tcPr>
          <w:p w14:paraId="2C20A549" w14:textId="29217135"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7B71A879" w14:textId="4A68AD0D"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2DC99C0C"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41C757D0" w14:textId="2FD03008" w:rsidR="000301C9" w:rsidRPr="00846C03" w:rsidRDefault="000301C9" w:rsidP="000301C9">
            <w:r w:rsidRPr="009059C4">
              <w:t>J0217</w:t>
            </w:r>
          </w:p>
        </w:tc>
        <w:tc>
          <w:tcPr>
            <w:tcW w:w="9620" w:type="dxa"/>
          </w:tcPr>
          <w:p w14:paraId="1780910B" w14:textId="7D1A8F59"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Injection, velmanase alfa-tycv, 1 mg</w:t>
            </w:r>
          </w:p>
        </w:tc>
        <w:tc>
          <w:tcPr>
            <w:tcW w:w="1710" w:type="dxa"/>
          </w:tcPr>
          <w:p w14:paraId="3A491B9A" w14:textId="0300D22D"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21B4BD29" w14:textId="2CC3ACFB"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77B188A5"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2A743D25" w14:textId="60CF7759" w:rsidR="000301C9" w:rsidRPr="00846C03" w:rsidRDefault="000301C9" w:rsidP="000301C9">
            <w:r w:rsidRPr="009059C4">
              <w:t>J1304</w:t>
            </w:r>
          </w:p>
        </w:tc>
        <w:tc>
          <w:tcPr>
            <w:tcW w:w="9620" w:type="dxa"/>
          </w:tcPr>
          <w:p w14:paraId="485A848A" w14:textId="7EFA31A1"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Injection, tofersen, 1 mg</w:t>
            </w:r>
          </w:p>
        </w:tc>
        <w:tc>
          <w:tcPr>
            <w:tcW w:w="1710" w:type="dxa"/>
          </w:tcPr>
          <w:p w14:paraId="539B82A4" w14:textId="518BCC9B"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0FEFA59F" w14:textId="69CFEA2E"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18790815"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70D41182" w14:textId="12228660" w:rsidR="000301C9" w:rsidRPr="00846C03" w:rsidRDefault="000301C9" w:rsidP="000301C9">
            <w:r w:rsidRPr="009059C4">
              <w:t>J1412</w:t>
            </w:r>
          </w:p>
        </w:tc>
        <w:tc>
          <w:tcPr>
            <w:tcW w:w="9620" w:type="dxa"/>
          </w:tcPr>
          <w:p w14:paraId="12B093E7" w14:textId="5F4EE7B2"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Injection, valoctocogene roxaparvovec-rvox, per mL, containing nominal 2 × 10^13 vector genome</w:t>
            </w:r>
          </w:p>
        </w:tc>
        <w:tc>
          <w:tcPr>
            <w:tcW w:w="1710" w:type="dxa"/>
          </w:tcPr>
          <w:p w14:paraId="1B26B925" w14:textId="7B35425B"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37998B12" w14:textId="6857CE1C"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4367A3D0"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7637DF99" w14:textId="5189B9B6" w:rsidR="000301C9" w:rsidRPr="00846C03" w:rsidRDefault="000301C9" w:rsidP="000301C9">
            <w:r w:rsidRPr="009059C4">
              <w:t>J1413</w:t>
            </w:r>
          </w:p>
        </w:tc>
        <w:tc>
          <w:tcPr>
            <w:tcW w:w="9620" w:type="dxa"/>
          </w:tcPr>
          <w:p w14:paraId="5889E5D8" w14:textId="711B7B64"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Injection, delandistrogene moxeparvovec-rokl, per therapeutic dose</w:t>
            </w:r>
          </w:p>
        </w:tc>
        <w:tc>
          <w:tcPr>
            <w:tcW w:w="1710" w:type="dxa"/>
          </w:tcPr>
          <w:p w14:paraId="3D4373A6" w14:textId="453F8B0E"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5FB87B86" w14:textId="0B8AFB7D"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6130D32A"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7A043E1F" w14:textId="2BA654BC" w:rsidR="000301C9" w:rsidRPr="00846C03" w:rsidRDefault="000301C9" w:rsidP="000301C9">
            <w:r w:rsidRPr="009059C4">
              <w:t>J2508</w:t>
            </w:r>
          </w:p>
        </w:tc>
        <w:tc>
          <w:tcPr>
            <w:tcW w:w="9620" w:type="dxa"/>
          </w:tcPr>
          <w:p w14:paraId="0FD02A1E" w14:textId="4659A277"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Injection, pegunigalsidase alfa-iwxj, 1 mg</w:t>
            </w:r>
          </w:p>
        </w:tc>
        <w:tc>
          <w:tcPr>
            <w:tcW w:w="1710" w:type="dxa"/>
          </w:tcPr>
          <w:p w14:paraId="3FEC884E" w14:textId="31C66470"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7035F625" w14:textId="6DDEB2CA"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2529DE33"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2921D77D" w14:textId="270D6D11" w:rsidR="000301C9" w:rsidRPr="00846C03" w:rsidRDefault="000301C9" w:rsidP="000301C9">
            <w:r w:rsidRPr="009059C4">
              <w:t>J3401</w:t>
            </w:r>
          </w:p>
        </w:tc>
        <w:tc>
          <w:tcPr>
            <w:tcW w:w="9620" w:type="dxa"/>
          </w:tcPr>
          <w:p w14:paraId="12549919" w14:textId="77BA81E0"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Beremagene geperpavec-svdt for topical administration, containing nominal 5 x 10^9 pfu/ml vector genomes, per 0.1 mL</w:t>
            </w:r>
          </w:p>
        </w:tc>
        <w:tc>
          <w:tcPr>
            <w:tcW w:w="1710" w:type="dxa"/>
          </w:tcPr>
          <w:p w14:paraId="528220E2" w14:textId="2307FA0D"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65345EE8" w14:textId="137DDB0F"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08223D26"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523DFDED" w14:textId="491DE491" w:rsidR="000301C9" w:rsidRPr="00846C03" w:rsidRDefault="000301C9" w:rsidP="000301C9">
            <w:r w:rsidRPr="009059C4">
              <w:t>J9286</w:t>
            </w:r>
          </w:p>
        </w:tc>
        <w:tc>
          <w:tcPr>
            <w:tcW w:w="9620" w:type="dxa"/>
          </w:tcPr>
          <w:p w14:paraId="2F435E2A" w14:textId="491555A0"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Injection, glofitamab-gxbm, 2.5 mg</w:t>
            </w:r>
          </w:p>
        </w:tc>
        <w:tc>
          <w:tcPr>
            <w:tcW w:w="1710" w:type="dxa"/>
          </w:tcPr>
          <w:p w14:paraId="46804EC5" w14:textId="041084A4"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435AA96B" w14:textId="5E4982AC"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252326B1"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24909507" w14:textId="1AD65BC8" w:rsidR="000301C9" w:rsidRPr="00846C03" w:rsidRDefault="000301C9" w:rsidP="000301C9">
            <w:r w:rsidRPr="009059C4">
              <w:t>J9321</w:t>
            </w:r>
          </w:p>
        </w:tc>
        <w:tc>
          <w:tcPr>
            <w:tcW w:w="9620" w:type="dxa"/>
          </w:tcPr>
          <w:p w14:paraId="59B1E630" w14:textId="5282C0A7"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Injection, epcoritamab-bysp, 0.16 mg</w:t>
            </w:r>
          </w:p>
        </w:tc>
        <w:tc>
          <w:tcPr>
            <w:tcW w:w="1710" w:type="dxa"/>
          </w:tcPr>
          <w:p w14:paraId="18D8A591" w14:textId="08BD38BC"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4A547541" w14:textId="4526F17A"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r w:rsidR="000301C9" w:rsidRPr="00AE1CC9" w14:paraId="538C709E" w14:textId="77777777" w:rsidTr="00524D69">
        <w:trPr>
          <w:cantSplit/>
        </w:trPr>
        <w:tc>
          <w:tcPr>
            <w:cnfStyle w:val="001000000000" w:firstRow="0" w:lastRow="0" w:firstColumn="1" w:lastColumn="0" w:oddVBand="0" w:evenVBand="0" w:oddHBand="0" w:evenHBand="0" w:firstRowFirstColumn="0" w:firstRowLastColumn="0" w:lastRowFirstColumn="0" w:lastRowLastColumn="0"/>
            <w:tcW w:w="815" w:type="dxa"/>
          </w:tcPr>
          <w:p w14:paraId="5090133D" w14:textId="2C8BB79D" w:rsidR="000301C9" w:rsidRPr="00846C03" w:rsidRDefault="000301C9" w:rsidP="000301C9">
            <w:r w:rsidRPr="009059C4">
              <w:t>J9333</w:t>
            </w:r>
          </w:p>
        </w:tc>
        <w:tc>
          <w:tcPr>
            <w:tcW w:w="9620" w:type="dxa"/>
          </w:tcPr>
          <w:p w14:paraId="423EFB2E" w14:textId="7D25A539"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C4E14">
              <w:t>Injection, rozanolixizumab-noli, 1 mg</w:t>
            </w:r>
          </w:p>
        </w:tc>
        <w:tc>
          <w:tcPr>
            <w:tcW w:w="1710" w:type="dxa"/>
          </w:tcPr>
          <w:p w14:paraId="0536DC65" w14:textId="5E363DC4"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630125">
              <w:t>1/1/2024</w:t>
            </w:r>
          </w:p>
        </w:tc>
        <w:tc>
          <w:tcPr>
            <w:tcW w:w="1710" w:type="dxa"/>
          </w:tcPr>
          <w:p w14:paraId="24B1C983" w14:textId="020AABDE" w:rsidR="000301C9" w:rsidRPr="00AE1CC9" w:rsidRDefault="000301C9" w:rsidP="000301C9">
            <w:pPr>
              <w:cnfStyle w:val="000000000000" w:firstRow="0" w:lastRow="0" w:firstColumn="0" w:lastColumn="0" w:oddVBand="0" w:evenVBand="0" w:oddHBand="0" w:evenHBand="0" w:firstRowFirstColumn="0" w:firstRowLastColumn="0" w:lastRowFirstColumn="0" w:lastRowLastColumn="0"/>
            </w:pPr>
            <w:r w:rsidRPr="00ED1D0D">
              <w:t>PA Required</w:t>
            </w:r>
          </w:p>
        </w:tc>
      </w:tr>
      <w:tr w:rsidR="000301C9" w:rsidRPr="00AE1CC9" w14:paraId="1EA06C0B" w14:textId="77777777" w:rsidTr="00524D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5" w:type="dxa"/>
          </w:tcPr>
          <w:p w14:paraId="713A7D94" w14:textId="070FBF1B" w:rsidR="000301C9" w:rsidRPr="00846C03" w:rsidRDefault="000301C9" w:rsidP="000301C9">
            <w:r w:rsidRPr="009059C4">
              <w:t>J9334</w:t>
            </w:r>
          </w:p>
        </w:tc>
        <w:tc>
          <w:tcPr>
            <w:tcW w:w="9620" w:type="dxa"/>
          </w:tcPr>
          <w:p w14:paraId="6BF09278" w14:textId="284084C1"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C4E14">
              <w:t>Injection, efgartigimod alfa, 2 mg and hyaluronidase-qvfc</w:t>
            </w:r>
          </w:p>
        </w:tc>
        <w:tc>
          <w:tcPr>
            <w:tcW w:w="1710" w:type="dxa"/>
          </w:tcPr>
          <w:p w14:paraId="0730019B" w14:textId="61EC6E41"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630125">
              <w:t>1/1/2024</w:t>
            </w:r>
          </w:p>
        </w:tc>
        <w:tc>
          <w:tcPr>
            <w:tcW w:w="1710" w:type="dxa"/>
          </w:tcPr>
          <w:p w14:paraId="57BA3C19" w14:textId="6E700F41" w:rsidR="000301C9" w:rsidRPr="00AE1CC9" w:rsidRDefault="000301C9" w:rsidP="000301C9">
            <w:pPr>
              <w:cnfStyle w:val="000000100000" w:firstRow="0" w:lastRow="0" w:firstColumn="0" w:lastColumn="0" w:oddVBand="0" w:evenVBand="0" w:oddHBand="1" w:evenHBand="0" w:firstRowFirstColumn="0" w:firstRowLastColumn="0" w:lastRowFirstColumn="0" w:lastRowLastColumn="0"/>
            </w:pPr>
            <w:r w:rsidRPr="00ED1D0D">
              <w:t>PA Required</w:t>
            </w:r>
          </w:p>
        </w:tc>
      </w:tr>
    </w:tbl>
    <w:p w14:paraId="0CB9AD35" w14:textId="7789CBF3" w:rsidR="00524D69" w:rsidRDefault="00524D69" w:rsidP="00524D69">
      <w:pPr>
        <w:ind w:right="-1440"/>
      </w:pPr>
      <w:r>
        <w:tab/>
      </w:r>
      <w:r>
        <w:tab/>
      </w:r>
      <w:r>
        <w:tab/>
      </w:r>
      <w:r>
        <w:tab/>
      </w:r>
      <w:r>
        <w:tab/>
      </w:r>
      <w:r>
        <w:tab/>
      </w:r>
      <w:r>
        <w:tab/>
      </w:r>
      <w:r>
        <w:tab/>
      </w:r>
      <w:r>
        <w:tab/>
      </w:r>
      <w:r>
        <w:tab/>
      </w:r>
      <w:r>
        <w:tab/>
      </w:r>
      <w:r>
        <w:tab/>
      </w:r>
      <w:r>
        <w:tab/>
      </w:r>
      <w:r>
        <w:tab/>
      </w:r>
      <w:r>
        <w:tab/>
      </w:r>
      <w:r>
        <w:tab/>
      </w:r>
      <w:r>
        <w:tab/>
        <w:t xml:space="preserve">      </w:t>
      </w:r>
      <w:r w:rsidR="00540627">
        <w:t xml:space="preserve">     </w:t>
      </w:r>
      <w:r>
        <w:t xml:space="preserve"> </w:t>
      </w:r>
      <w:hyperlink w:anchor="Home" w:history="1">
        <w:r w:rsidRPr="00540627">
          <w:rPr>
            <w:rStyle w:val="Hyperlink"/>
            <w:sz w:val="18"/>
            <w:szCs w:val="18"/>
          </w:rPr>
          <w:t>Back to top</w:t>
        </w:r>
      </w:hyperlink>
    </w:p>
    <w:p w14:paraId="335B7F0C" w14:textId="09D8DB8F" w:rsidR="00D534FC" w:rsidRPr="00D534FC" w:rsidRDefault="00D534FC" w:rsidP="00D534FC">
      <w:pPr>
        <w:spacing w:after="0"/>
        <w:rPr>
          <w:i/>
          <w:iCs/>
        </w:rPr>
      </w:pPr>
      <w:bookmarkStart w:id="10" w:name="Table8"/>
      <w:r w:rsidRPr="00524D69">
        <w:rPr>
          <w:b/>
          <w:bCs/>
        </w:rPr>
        <w:t xml:space="preserve">Table </w:t>
      </w:r>
      <w:r w:rsidR="00436493">
        <w:rPr>
          <w:b/>
          <w:bCs/>
        </w:rPr>
        <w:t>8</w:t>
      </w:r>
      <w:bookmarkEnd w:id="10"/>
      <w:r>
        <w:t xml:space="preserve"> –</w:t>
      </w:r>
      <w:r w:rsidRPr="00D534FC">
        <w:rPr>
          <w:i/>
          <w:iCs/>
        </w:rPr>
        <w:t xml:space="preserve"> </w:t>
      </w:r>
      <w:r w:rsidR="00524D69" w:rsidRPr="00D534FC">
        <w:rPr>
          <w:i/>
          <w:iCs/>
        </w:rPr>
        <w:t>Non-covered codes</w:t>
      </w:r>
    </w:p>
    <w:tbl>
      <w:tblPr>
        <w:tblStyle w:val="ListTable3-Accent1"/>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2958"/>
      </w:tblGrid>
      <w:tr w:rsidR="00524D69" w14:paraId="1989C9F9" w14:textId="77777777" w:rsidTr="00504EA8">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897" w:type="dxa"/>
          </w:tcPr>
          <w:p w14:paraId="49861EE2" w14:textId="77777777" w:rsidR="00524D69" w:rsidRDefault="00524D69" w:rsidP="00D534FC">
            <w:r>
              <w:t>Code</w:t>
            </w:r>
          </w:p>
        </w:tc>
        <w:tc>
          <w:tcPr>
            <w:tcW w:w="12958" w:type="dxa"/>
          </w:tcPr>
          <w:p w14:paraId="7030C1DA" w14:textId="71251012" w:rsidR="00524D69" w:rsidRDefault="00524D69" w:rsidP="00D534FC">
            <w:pPr>
              <w:cnfStyle w:val="100000000000" w:firstRow="1" w:lastRow="0" w:firstColumn="0" w:lastColumn="0" w:oddVBand="0" w:evenVBand="0" w:oddHBand="0" w:evenHBand="0" w:firstRowFirstColumn="0" w:firstRowLastColumn="0" w:lastRowFirstColumn="0" w:lastRowLastColumn="0"/>
            </w:pPr>
            <w:r>
              <w:t>Desc</w:t>
            </w:r>
            <w:r w:rsidR="002E4CB1">
              <w:t>ription (Table 8)</w:t>
            </w:r>
          </w:p>
        </w:tc>
      </w:tr>
      <w:tr w:rsidR="00504EA8" w14:paraId="3CCCE078"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6162002" w14:textId="7160E3E2" w:rsidR="00504EA8" w:rsidRPr="000301C9" w:rsidRDefault="00504EA8" w:rsidP="00504EA8">
            <w:r w:rsidRPr="00F908D6">
              <w:t>22836</w:t>
            </w:r>
          </w:p>
        </w:tc>
        <w:tc>
          <w:tcPr>
            <w:tcW w:w="12958" w:type="dxa"/>
          </w:tcPr>
          <w:p w14:paraId="44639EB8" w14:textId="04019CAF"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Anterior thoracic vertebral body tethering, including thoracoscopy, when performed; up to 7 vertebral segments</w:t>
            </w:r>
          </w:p>
        </w:tc>
      </w:tr>
      <w:tr w:rsidR="00504EA8" w14:paraId="3D259BCD"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ACC3D74" w14:textId="2D13395B" w:rsidR="00504EA8" w:rsidRPr="000301C9" w:rsidRDefault="00504EA8" w:rsidP="00504EA8">
            <w:r w:rsidRPr="00F908D6">
              <w:t>22837</w:t>
            </w:r>
          </w:p>
        </w:tc>
        <w:tc>
          <w:tcPr>
            <w:tcW w:w="12958" w:type="dxa"/>
          </w:tcPr>
          <w:p w14:paraId="054B8478" w14:textId="4CE4A9E9"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Anterior thoracic vertebral body tethering, including thoracoscopy, when performed; 8 or more vertebral segments</w:t>
            </w:r>
          </w:p>
        </w:tc>
      </w:tr>
      <w:tr w:rsidR="00504EA8" w14:paraId="1671CAE6"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6D6E7C1" w14:textId="558C3365" w:rsidR="00504EA8" w:rsidRPr="000301C9" w:rsidRDefault="00504EA8" w:rsidP="00504EA8">
            <w:r w:rsidRPr="00F908D6">
              <w:t>22838</w:t>
            </w:r>
          </w:p>
        </w:tc>
        <w:tc>
          <w:tcPr>
            <w:tcW w:w="12958" w:type="dxa"/>
          </w:tcPr>
          <w:p w14:paraId="48F9139A" w14:textId="7B571C4B"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Revision (eg, augmentation, division of tether), replacement, or removal of thoracic vertebral body tethering, including thoracoscopy, when performed</w:t>
            </w:r>
          </w:p>
        </w:tc>
      </w:tr>
      <w:tr w:rsidR="00504EA8" w14:paraId="11E50F7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68185C4" w14:textId="7E9C93A3" w:rsidR="00504EA8" w:rsidRPr="000301C9" w:rsidRDefault="00504EA8" w:rsidP="00504EA8">
            <w:r w:rsidRPr="00F908D6">
              <w:t>27278</w:t>
            </w:r>
          </w:p>
        </w:tc>
        <w:tc>
          <w:tcPr>
            <w:tcW w:w="12958" w:type="dxa"/>
          </w:tcPr>
          <w:p w14:paraId="2A90D917" w14:textId="57E5627B"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Arthrodesis, sacroiliac joint, percutaneous, with image guidance, including placement of intra-articular implant(s) (eg, bone allograft[s], synthetic device[s]), without placement of transfixation device</w:t>
            </w:r>
          </w:p>
        </w:tc>
      </w:tr>
      <w:tr w:rsidR="00504EA8" w14:paraId="039AD80B"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CC845B1" w14:textId="57D8CE46" w:rsidR="00504EA8" w:rsidRPr="000301C9" w:rsidRDefault="00504EA8" w:rsidP="00504EA8">
            <w:r w:rsidRPr="00F908D6">
              <w:t>31242</w:t>
            </w:r>
          </w:p>
        </w:tc>
        <w:tc>
          <w:tcPr>
            <w:tcW w:w="12958" w:type="dxa"/>
          </w:tcPr>
          <w:p w14:paraId="0A268A78" w14:textId="15FFDEA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Nasal/sinus endoscopy, surgical; with destruction by radiofrequency ablation, posterior nasal nerve</w:t>
            </w:r>
          </w:p>
        </w:tc>
      </w:tr>
      <w:tr w:rsidR="00504EA8" w14:paraId="381883CF"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665EC52E" w14:textId="336E2939" w:rsidR="00504EA8" w:rsidRPr="000301C9" w:rsidRDefault="00504EA8" w:rsidP="00504EA8">
            <w:r w:rsidRPr="00F908D6">
              <w:t>31243</w:t>
            </w:r>
          </w:p>
        </w:tc>
        <w:tc>
          <w:tcPr>
            <w:tcW w:w="12958" w:type="dxa"/>
          </w:tcPr>
          <w:p w14:paraId="5CBF75D6" w14:textId="140C871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Nasal/sinus endoscopy, surgical; with destruction by cryoablation, posterior nasal nerve</w:t>
            </w:r>
          </w:p>
        </w:tc>
      </w:tr>
      <w:tr w:rsidR="00504EA8" w14:paraId="7CB3E15D"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F8579B6" w14:textId="243048B9" w:rsidR="00504EA8" w:rsidRPr="000301C9" w:rsidRDefault="00504EA8" w:rsidP="00504EA8">
            <w:r w:rsidRPr="00F908D6">
              <w:t>33276</w:t>
            </w:r>
          </w:p>
        </w:tc>
        <w:tc>
          <w:tcPr>
            <w:tcW w:w="12958" w:type="dxa"/>
          </w:tcPr>
          <w:p w14:paraId="5E9B08F7" w14:textId="3FA6D3C5"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Insertion of phrenic nerve stimulator system (pulse generator and stimulating lead[s]), including vessel catheterization, all imaging guidance, and pulse generator initial analysis with diagnostic mode activation, when performed</w:t>
            </w:r>
          </w:p>
        </w:tc>
      </w:tr>
      <w:tr w:rsidR="00504EA8" w14:paraId="2EFB428D"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BD9B3BC" w14:textId="6B62B2F4" w:rsidR="00504EA8" w:rsidRPr="000301C9" w:rsidRDefault="00504EA8" w:rsidP="00504EA8">
            <w:r w:rsidRPr="00F908D6">
              <w:t>33277</w:t>
            </w:r>
          </w:p>
        </w:tc>
        <w:tc>
          <w:tcPr>
            <w:tcW w:w="12958" w:type="dxa"/>
          </w:tcPr>
          <w:p w14:paraId="09D0EC05" w14:textId="7E170DA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Insertion of phrenic nerve stimulator transvenous sensing lead (List separately in addition to code for primary procedure)</w:t>
            </w:r>
          </w:p>
        </w:tc>
      </w:tr>
      <w:tr w:rsidR="00504EA8" w14:paraId="598682E3"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2B59715" w14:textId="44781B00" w:rsidR="00504EA8" w:rsidRPr="000301C9" w:rsidRDefault="00504EA8" w:rsidP="00504EA8">
            <w:r w:rsidRPr="00F908D6">
              <w:t>33278</w:t>
            </w:r>
          </w:p>
        </w:tc>
        <w:tc>
          <w:tcPr>
            <w:tcW w:w="12958" w:type="dxa"/>
          </w:tcPr>
          <w:p w14:paraId="7B71D85E" w14:textId="557468E8"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Removal of phrenic nerve stimulator, including vessel catheterization, all imaging guidance, and interrogation and programming, when performed; system, including pulse generator and lead(s)</w:t>
            </w:r>
          </w:p>
        </w:tc>
      </w:tr>
      <w:tr w:rsidR="00504EA8" w14:paraId="2523381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858184E" w14:textId="4EB09941" w:rsidR="00504EA8" w:rsidRPr="000301C9" w:rsidRDefault="00504EA8" w:rsidP="00504EA8">
            <w:r w:rsidRPr="00F908D6">
              <w:t>33279</w:t>
            </w:r>
          </w:p>
        </w:tc>
        <w:tc>
          <w:tcPr>
            <w:tcW w:w="12958" w:type="dxa"/>
          </w:tcPr>
          <w:p w14:paraId="06A93A03" w14:textId="6DE97BF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Removal of phrenic nerve stimulator, including vessel catheterization, all imaging guidance, and interrogation and programming, when performed; transvenous stimulation or sensing lead(s) only</w:t>
            </w:r>
          </w:p>
        </w:tc>
      </w:tr>
      <w:tr w:rsidR="00504EA8" w14:paraId="6BC7BD37"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32CA51F" w14:textId="67F42CAD" w:rsidR="00504EA8" w:rsidRPr="000301C9" w:rsidRDefault="00504EA8" w:rsidP="00504EA8">
            <w:r w:rsidRPr="00F908D6">
              <w:t>33280</w:t>
            </w:r>
          </w:p>
        </w:tc>
        <w:tc>
          <w:tcPr>
            <w:tcW w:w="12958" w:type="dxa"/>
          </w:tcPr>
          <w:p w14:paraId="72C78860" w14:textId="3146DF2C"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Removal of phrenic nerve stimulator, including vessel catheterization, all imaging guidance, and interrogation and programming, when performed; pulse generator only</w:t>
            </w:r>
          </w:p>
        </w:tc>
      </w:tr>
      <w:tr w:rsidR="00504EA8" w14:paraId="53A1912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68B2C803" w14:textId="1D62CF6D" w:rsidR="00504EA8" w:rsidRPr="000301C9" w:rsidRDefault="00504EA8" w:rsidP="00504EA8">
            <w:r w:rsidRPr="00F908D6">
              <w:lastRenderedPageBreak/>
              <w:t>33281</w:t>
            </w:r>
          </w:p>
        </w:tc>
        <w:tc>
          <w:tcPr>
            <w:tcW w:w="12958" w:type="dxa"/>
          </w:tcPr>
          <w:p w14:paraId="2DAFFD9F" w14:textId="06EC667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Repositioning of phrenic nerve stimulator transvenous lead(s)</w:t>
            </w:r>
          </w:p>
        </w:tc>
      </w:tr>
      <w:tr w:rsidR="00504EA8" w14:paraId="1E289DC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8498D0E" w14:textId="72BC559F" w:rsidR="00504EA8" w:rsidRPr="000301C9" w:rsidRDefault="00504EA8" w:rsidP="00504EA8">
            <w:r w:rsidRPr="00F908D6">
              <w:t>33287</w:t>
            </w:r>
          </w:p>
        </w:tc>
        <w:tc>
          <w:tcPr>
            <w:tcW w:w="12958" w:type="dxa"/>
          </w:tcPr>
          <w:p w14:paraId="38B54BC5" w14:textId="3622AD28"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Removal and replacement of phrenic nerve stimulator, including vessel catheterization, all imaging guidance, and interrogation and programming, when performed; pulse generator</w:t>
            </w:r>
          </w:p>
        </w:tc>
      </w:tr>
      <w:tr w:rsidR="00504EA8" w14:paraId="7E0F120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73ACE7E" w14:textId="3E2DAA79" w:rsidR="00504EA8" w:rsidRPr="000301C9" w:rsidRDefault="00504EA8" w:rsidP="00504EA8">
            <w:r w:rsidRPr="00F908D6">
              <w:t>33288</w:t>
            </w:r>
          </w:p>
        </w:tc>
        <w:tc>
          <w:tcPr>
            <w:tcW w:w="12958" w:type="dxa"/>
          </w:tcPr>
          <w:p w14:paraId="46106568" w14:textId="6B59A288"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Removal and replacement of phrenic nerve stimulator, including vessel catheterization, all imaging guidance, and interrogation and programming, when performed; transvenous stimulation or sensing lead(s)</w:t>
            </w:r>
          </w:p>
        </w:tc>
      </w:tr>
      <w:tr w:rsidR="00504EA8" w14:paraId="71E3DF09"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332BEA7" w14:textId="78F1CB94" w:rsidR="00504EA8" w:rsidRPr="000301C9" w:rsidRDefault="00504EA8" w:rsidP="00504EA8">
            <w:r w:rsidRPr="00F908D6">
              <w:t>58580</w:t>
            </w:r>
          </w:p>
        </w:tc>
        <w:tc>
          <w:tcPr>
            <w:tcW w:w="12958" w:type="dxa"/>
          </w:tcPr>
          <w:p w14:paraId="6CC8E41B" w14:textId="68BD34C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Transcervical ablation of uterine fibroid(s), including intraoperative ultrasound guidance and monitoring, radiofrequency</w:t>
            </w:r>
          </w:p>
        </w:tc>
      </w:tr>
      <w:tr w:rsidR="00504EA8" w14:paraId="0ECB94A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DF04698" w14:textId="6F1BF4FC" w:rsidR="00504EA8" w:rsidRPr="000301C9" w:rsidRDefault="00504EA8" w:rsidP="00504EA8">
            <w:r w:rsidRPr="00F908D6">
              <w:t>64596</w:t>
            </w:r>
          </w:p>
        </w:tc>
        <w:tc>
          <w:tcPr>
            <w:tcW w:w="12958" w:type="dxa"/>
          </w:tcPr>
          <w:p w14:paraId="15D10578" w14:textId="3D9F0D1D"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Insertion or replacement of percutaneous electrode array, peripheral nerve, with integrated neurostimulator, including imaging guidance, when performed; initial electrode array</w:t>
            </w:r>
          </w:p>
        </w:tc>
      </w:tr>
      <w:tr w:rsidR="00504EA8" w14:paraId="65E49CF0"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E04F3B7" w14:textId="1E924A14" w:rsidR="00504EA8" w:rsidRPr="000301C9" w:rsidRDefault="00504EA8" w:rsidP="00504EA8">
            <w:r w:rsidRPr="00F908D6">
              <w:t>64597</w:t>
            </w:r>
          </w:p>
        </w:tc>
        <w:tc>
          <w:tcPr>
            <w:tcW w:w="12958" w:type="dxa"/>
          </w:tcPr>
          <w:p w14:paraId="6F0675DD" w14:textId="19C6E24F"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Insertion or replacement of percutaneous electrode array, peripheral nerve, with integrated neurostimulator, including imaging guidance, when performed; each additional electrode array (List separately in addition to code for primary procedure)</w:t>
            </w:r>
          </w:p>
        </w:tc>
      </w:tr>
      <w:tr w:rsidR="00504EA8" w14:paraId="3E68C40A"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E65948F" w14:textId="6D30B5B5" w:rsidR="00504EA8" w:rsidRPr="000301C9" w:rsidRDefault="00504EA8" w:rsidP="00504EA8">
            <w:r w:rsidRPr="00F908D6">
              <w:t>64598</w:t>
            </w:r>
          </w:p>
        </w:tc>
        <w:tc>
          <w:tcPr>
            <w:tcW w:w="12958" w:type="dxa"/>
          </w:tcPr>
          <w:p w14:paraId="6A00DE9B" w14:textId="7DE4C33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Revision or removal of neurostimulator electrode array, peripheral nerve, with integrated neurostimulator</w:t>
            </w:r>
          </w:p>
        </w:tc>
      </w:tr>
      <w:tr w:rsidR="00504EA8" w14:paraId="4851E91B"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4358468" w14:textId="00B7D5CC" w:rsidR="00504EA8" w:rsidRPr="000301C9" w:rsidRDefault="00504EA8" w:rsidP="00504EA8">
            <w:r w:rsidRPr="00F908D6">
              <w:t>67516</w:t>
            </w:r>
          </w:p>
        </w:tc>
        <w:tc>
          <w:tcPr>
            <w:tcW w:w="12958" w:type="dxa"/>
          </w:tcPr>
          <w:p w14:paraId="24255C48" w14:textId="4C212E7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Suprachoroidal space injection of pharmacologic agent (separate procedure)</w:t>
            </w:r>
          </w:p>
        </w:tc>
      </w:tr>
      <w:tr w:rsidR="00504EA8" w14:paraId="4FBD2A58"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9689E6F" w14:textId="27919C19" w:rsidR="00504EA8" w:rsidRPr="000301C9" w:rsidRDefault="00504EA8" w:rsidP="00504EA8">
            <w:r w:rsidRPr="00F908D6">
              <w:t>75580</w:t>
            </w:r>
          </w:p>
        </w:tc>
        <w:tc>
          <w:tcPr>
            <w:tcW w:w="12958" w:type="dxa"/>
          </w:tcPr>
          <w:p w14:paraId="0D92B1D7" w14:textId="3000EBF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Noninvasive estimate of coronary fractional flow reserve (FFR) derived from augmentative software analysis of the data set from a coronary computed tomography angiography, with interpretation and report by a physician or other qualified health care professional</w:t>
            </w:r>
          </w:p>
        </w:tc>
      </w:tr>
      <w:tr w:rsidR="00504EA8" w14:paraId="653F37F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70E5660" w14:textId="181E2C46" w:rsidR="00504EA8" w:rsidRPr="000301C9" w:rsidRDefault="00504EA8" w:rsidP="00504EA8">
            <w:r w:rsidRPr="00F908D6">
              <w:t>81457</w:t>
            </w:r>
          </w:p>
        </w:tc>
        <w:tc>
          <w:tcPr>
            <w:tcW w:w="12958" w:type="dxa"/>
          </w:tcPr>
          <w:p w14:paraId="6C1463A2" w14:textId="2E684C6D"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Solid organ neoplasm, genomic sequence analysis panel, interrogation for sequence variants; DNA analysis, microsatellite instability</w:t>
            </w:r>
          </w:p>
        </w:tc>
      </w:tr>
      <w:tr w:rsidR="00504EA8" w14:paraId="57D5D53B"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5539B62" w14:textId="58953974" w:rsidR="00504EA8" w:rsidRPr="000301C9" w:rsidRDefault="00504EA8" w:rsidP="00504EA8">
            <w:r w:rsidRPr="00F908D6">
              <w:t>81458</w:t>
            </w:r>
          </w:p>
        </w:tc>
        <w:tc>
          <w:tcPr>
            <w:tcW w:w="12958" w:type="dxa"/>
          </w:tcPr>
          <w:p w14:paraId="337CDA77" w14:textId="7248BD33"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Solid organ neoplasm, genomic sequence analysis panel, interrogation for sequence variants; DNA analysis, copy number variants and microsatellite instability</w:t>
            </w:r>
          </w:p>
        </w:tc>
      </w:tr>
      <w:tr w:rsidR="00504EA8" w14:paraId="75ED30E9"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16215A5" w14:textId="6FCA0C4A" w:rsidR="00504EA8" w:rsidRPr="000301C9" w:rsidRDefault="00504EA8" w:rsidP="00504EA8">
            <w:r w:rsidRPr="00F908D6">
              <w:t>81459</w:t>
            </w:r>
          </w:p>
        </w:tc>
        <w:tc>
          <w:tcPr>
            <w:tcW w:w="12958" w:type="dxa"/>
          </w:tcPr>
          <w:p w14:paraId="6AE53348" w14:textId="6B8F31EE"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Solid organ neoplasm, genomic sequence analysis panel, interrogation for sequence variants; DNA analysis or combined DNA and RNA analysis, copy number variants, microsatellite instability, tumor mutation burden, and rearrangements</w:t>
            </w:r>
          </w:p>
        </w:tc>
      </w:tr>
      <w:tr w:rsidR="00504EA8" w14:paraId="32AFBE4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77A603E" w14:textId="35465FAE" w:rsidR="00504EA8" w:rsidRPr="000301C9" w:rsidRDefault="00504EA8" w:rsidP="00504EA8">
            <w:r w:rsidRPr="00F908D6">
              <w:t>81462</w:t>
            </w:r>
          </w:p>
        </w:tc>
        <w:tc>
          <w:tcPr>
            <w:tcW w:w="12958" w:type="dxa"/>
          </w:tcPr>
          <w:p w14:paraId="1CCAFF45" w14:textId="6F7B6095"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Solid organ neoplasm, genomic sequence analysis panel, cell-free nucleic acid (eg, plasma), interrogation for sequence variants; DNA analysis or combined DNA and RNA analysis, copy number variants and rearrangements</w:t>
            </w:r>
          </w:p>
        </w:tc>
      </w:tr>
      <w:tr w:rsidR="00504EA8" w14:paraId="003B1489"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B228255" w14:textId="67D16628" w:rsidR="00504EA8" w:rsidRPr="000301C9" w:rsidRDefault="00504EA8" w:rsidP="00504EA8">
            <w:r w:rsidRPr="00F908D6">
              <w:t>81463</w:t>
            </w:r>
          </w:p>
        </w:tc>
        <w:tc>
          <w:tcPr>
            <w:tcW w:w="12958" w:type="dxa"/>
          </w:tcPr>
          <w:p w14:paraId="15EEABA2" w14:textId="6B352E56"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Solid organ neoplasm, genomic sequence analysis panel, cell-free nucleic acid (eg, plasma), interrogation for sequence variants; DNA analysis, copy number variants, and microsatellite instability</w:t>
            </w:r>
          </w:p>
        </w:tc>
      </w:tr>
      <w:tr w:rsidR="00504EA8" w14:paraId="00465BBB"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58F8576" w14:textId="67490577" w:rsidR="00504EA8" w:rsidRPr="000301C9" w:rsidRDefault="00504EA8" w:rsidP="00504EA8">
            <w:r w:rsidRPr="00F908D6">
              <w:t>81464</w:t>
            </w:r>
          </w:p>
        </w:tc>
        <w:tc>
          <w:tcPr>
            <w:tcW w:w="12958" w:type="dxa"/>
          </w:tcPr>
          <w:p w14:paraId="1DFFFAD4" w14:textId="723F7CF8"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Solid organ neoplasm, genomic sequence analysis panel, cell-free nucleic acid (eg, plasma), interrogation for sequence variants; DNA analysis or combined DNA and RNA analysis, copy number variants, microsatellite instability, tumor mutation burden, and rearrangements</w:t>
            </w:r>
          </w:p>
        </w:tc>
      </w:tr>
      <w:tr w:rsidR="00504EA8" w14:paraId="06293D16"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639B7B4" w14:textId="77638683" w:rsidR="00504EA8" w:rsidRPr="000301C9" w:rsidRDefault="00504EA8" w:rsidP="00504EA8">
            <w:r w:rsidRPr="00F908D6">
              <w:t>81517</w:t>
            </w:r>
          </w:p>
        </w:tc>
        <w:tc>
          <w:tcPr>
            <w:tcW w:w="12958" w:type="dxa"/>
          </w:tcPr>
          <w:p w14:paraId="0F4932A9" w14:textId="08AA2D4F"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Liver disease, analysis of 3 biomarkers (hyaluronic acid [HA], procollagen III amino terminal peptide [PIIINP], tissue inhibitor of metalloproteinase 1 [TIMP-1]), using immunoassays, utilizing serum, prognostic algorithm reported as a risk score and risk of liver fibrosis and liver-related clinical events within 5 years</w:t>
            </w:r>
          </w:p>
        </w:tc>
      </w:tr>
      <w:tr w:rsidR="00504EA8" w14:paraId="788D790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719379A" w14:textId="402C3917" w:rsidR="00504EA8" w:rsidRPr="000301C9" w:rsidRDefault="00504EA8" w:rsidP="00504EA8">
            <w:r w:rsidRPr="00F908D6">
              <w:t>90683</w:t>
            </w:r>
          </w:p>
        </w:tc>
        <w:tc>
          <w:tcPr>
            <w:tcW w:w="12958" w:type="dxa"/>
          </w:tcPr>
          <w:p w14:paraId="1D76FB25" w14:textId="0398E2E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Respiratory syncytial virus vaccine, mRNA lipid nanoparticles, for intramuscular use</w:t>
            </w:r>
          </w:p>
        </w:tc>
      </w:tr>
      <w:tr w:rsidR="00504EA8" w14:paraId="33A516F1"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6680EE7" w14:textId="7B96F79A" w:rsidR="00504EA8" w:rsidRPr="000301C9" w:rsidRDefault="00504EA8" w:rsidP="00504EA8">
            <w:r w:rsidRPr="00F908D6">
              <w:t>92972</w:t>
            </w:r>
          </w:p>
        </w:tc>
        <w:tc>
          <w:tcPr>
            <w:tcW w:w="12958" w:type="dxa"/>
          </w:tcPr>
          <w:p w14:paraId="4110915B" w14:textId="1B44878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Percutaneous transluminal coronary lithotripsy (List separately in addition to code for primary procedure)</w:t>
            </w:r>
          </w:p>
        </w:tc>
      </w:tr>
      <w:tr w:rsidR="00504EA8" w14:paraId="6F4979CA"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F6DEEF2" w14:textId="69A5BD63" w:rsidR="00504EA8" w:rsidRPr="000301C9" w:rsidRDefault="00504EA8" w:rsidP="00504EA8">
            <w:r w:rsidRPr="00F908D6">
              <w:t>93150</w:t>
            </w:r>
          </w:p>
        </w:tc>
        <w:tc>
          <w:tcPr>
            <w:tcW w:w="12958" w:type="dxa"/>
          </w:tcPr>
          <w:p w14:paraId="17749A20" w14:textId="2F107CA5"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Therapy activation of implanted phrenic nerve stimulator system, including all interrogation and programming</w:t>
            </w:r>
          </w:p>
        </w:tc>
      </w:tr>
      <w:tr w:rsidR="00504EA8" w14:paraId="5200D872"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0D2351D" w14:textId="165F7548" w:rsidR="00504EA8" w:rsidRPr="000301C9" w:rsidRDefault="00504EA8" w:rsidP="00504EA8">
            <w:r w:rsidRPr="00F908D6">
              <w:t>93151</w:t>
            </w:r>
          </w:p>
        </w:tc>
        <w:tc>
          <w:tcPr>
            <w:tcW w:w="12958" w:type="dxa"/>
          </w:tcPr>
          <w:p w14:paraId="4B4C87C1" w14:textId="268A92AB"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Interrogation and programming (minimum one parameter) of implanted phrenic nerve stimulator system</w:t>
            </w:r>
          </w:p>
        </w:tc>
      </w:tr>
      <w:tr w:rsidR="00504EA8" w14:paraId="065B44A5"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57C6562" w14:textId="6722F75D" w:rsidR="00504EA8" w:rsidRPr="000301C9" w:rsidRDefault="00504EA8" w:rsidP="00504EA8">
            <w:r w:rsidRPr="00F908D6">
              <w:t>93152</w:t>
            </w:r>
          </w:p>
        </w:tc>
        <w:tc>
          <w:tcPr>
            <w:tcW w:w="12958" w:type="dxa"/>
          </w:tcPr>
          <w:p w14:paraId="104A1D86" w14:textId="2D2983F6"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Interrogation and programming of implanted phrenic nerve stimulator system during polysomnography</w:t>
            </w:r>
          </w:p>
        </w:tc>
      </w:tr>
      <w:tr w:rsidR="00504EA8" w14:paraId="4286A571"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A8CBFAB" w14:textId="43788B11" w:rsidR="00504EA8" w:rsidRPr="000301C9" w:rsidRDefault="00504EA8" w:rsidP="00504EA8">
            <w:r w:rsidRPr="00F908D6">
              <w:t>93153</w:t>
            </w:r>
          </w:p>
        </w:tc>
        <w:tc>
          <w:tcPr>
            <w:tcW w:w="12958" w:type="dxa"/>
          </w:tcPr>
          <w:p w14:paraId="34A1E979" w14:textId="2CB8460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Interrogation without programming of implanted phrenic nerve stimulator system</w:t>
            </w:r>
          </w:p>
        </w:tc>
      </w:tr>
      <w:tr w:rsidR="00504EA8" w14:paraId="350D2C28"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285BBC3" w14:textId="027BF4AE" w:rsidR="00504EA8" w:rsidRPr="000301C9" w:rsidRDefault="00504EA8" w:rsidP="00504EA8">
            <w:r w:rsidRPr="00F908D6">
              <w:lastRenderedPageBreak/>
              <w:t>96547</w:t>
            </w:r>
          </w:p>
        </w:tc>
        <w:tc>
          <w:tcPr>
            <w:tcW w:w="12958" w:type="dxa"/>
          </w:tcPr>
          <w:p w14:paraId="1F810E45" w14:textId="3463C706"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Intraoperative hyperthermic intraperitoneal chemotherapy (HIPEC) procedure, including separate incision(s) and closure, when performed; first 60 minutes (List separately in addition to code for primary procedure)</w:t>
            </w:r>
          </w:p>
        </w:tc>
      </w:tr>
      <w:tr w:rsidR="00504EA8" w14:paraId="76A105BE"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563D21F" w14:textId="68666118" w:rsidR="00504EA8" w:rsidRPr="000301C9" w:rsidRDefault="00504EA8" w:rsidP="00504EA8">
            <w:r w:rsidRPr="00F908D6">
              <w:t>96548</w:t>
            </w:r>
          </w:p>
        </w:tc>
        <w:tc>
          <w:tcPr>
            <w:tcW w:w="12958" w:type="dxa"/>
          </w:tcPr>
          <w:p w14:paraId="7180D610" w14:textId="72D6FF67"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Intraoperative hyperthermic intraperitoneal chemotherapy (HIPEC) procedure, including separate incision(s) and closure, when performed; each additional 30 minutes (List separately in addition to code for primary procedure)</w:t>
            </w:r>
          </w:p>
        </w:tc>
      </w:tr>
      <w:tr w:rsidR="00504EA8" w14:paraId="249CC786"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A663373" w14:textId="3AA7C42B" w:rsidR="00504EA8" w:rsidRPr="000301C9" w:rsidRDefault="00504EA8" w:rsidP="00504EA8">
            <w:r w:rsidRPr="00F908D6">
              <w:t>97037</w:t>
            </w:r>
          </w:p>
        </w:tc>
        <w:tc>
          <w:tcPr>
            <w:tcW w:w="12958" w:type="dxa"/>
          </w:tcPr>
          <w:p w14:paraId="5DD08C21" w14:textId="3D110489"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Application of a modality to 1 or more areas; low-level laser therapy (ie, nonthermal and non-ablative) for post-operative pain reduction</w:t>
            </w:r>
          </w:p>
        </w:tc>
      </w:tr>
      <w:tr w:rsidR="00504EA8" w14:paraId="272EA883"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D9F2AFC" w14:textId="511D660F" w:rsidR="00504EA8" w:rsidRPr="000301C9" w:rsidRDefault="00504EA8" w:rsidP="00504EA8">
            <w:r w:rsidRPr="00F908D6">
              <w:t>99459</w:t>
            </w:r>
          </w:p>
        </w:tc>
        <w:tc>
          <w:tcPr>
            <w:tcW w:w="12958" w:type="dxa"/>
          </w:tcPr>
          <w:p w14:paraId="4E40CE14" w14:textId="50E7C7D2"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Pelvic examination (List separately in addition to code for primary procedure)</w:t>
            </w:r>
          </w:p>
        </w:tc>
      </w:tr>
      <w:tr w:rsidR="00504EA8" w14:paraId="07E92D4A"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4037BDC" w14:textId="6FE12F61" w:rsidR="00504EA8" w:rsidRPr="000301C9" w:rsidRDefault="00504EA8" w:rsidP="00504EA8">
            <w:r w:rsidRPr="00F908D6">
              <w:t>0420U</w:t>
            </w:r>
          </w:p>
        </w:tc>
        <w:tc>
          <w:tcPr>
            <w:tcW w:w="12958" w:type="dxa"/>
          </w:tcPr>
          <w:p w14:paraId="54B391B2" w14:textId="66E9AB23"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Oncology (urothelial), mRNA expression profiling by real-time quantitative PCR of MDK, HOXA13, CDC2, IGFBP5, and CXCR2 in combination with droplet digital PCR (ddPCR) analysis of 6 single-nucleotide polymorphisms (SNPs) genes TERT and FGFR3, urine, algorithm reported as a risk score for urothelial carcinoma</w:t>
            </w:r>
          </w:p>
        </w:tc>
      </w:tr>
      <w:tr w:rsidR="00504EA8" w14:paraId="1B8D044B"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77B1846" w14:textId="2CE38597" w:rsidR="00504EA8" w:rsidRPr="000301C9" w:rsidRDefault="00504EA8" w:rsidP="00504EA8">
            <w:r w:rsidRPr="00F908D6">
              <w:t>0421U</w:t>
            </w:r>
          </w:p>
        </w:tc>
        <w:tc>
          <w:tcPr>
            <w:tcW w:w="12958" w:type="dxa"/>
          </w:tcPr>
          <w:p w14:paraId="685EE53B" w14:textId="2D57547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Oncology (colorectal) screening, quantitative real-time target and signal amplification of 8 RNA markers (GAPDH, SMAD4, ACY1, AREG, CDH1, KRAS, TNFRSF10B, EGLN2) and fecal hemoglobin, algorithm reported as a positive or negative for colorectal cancer risk</w:t>
            </w:r>
          </w:p>
        </w:tc>
      </w:tr>
      <w:tr w:rsidR="00504EA8" w14:paraId="11BC9307"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BEA6E64" w14:textId="2F88B451" w:rsidR="00504EA8" w:rsidRPr="000301C9" w:rsidRDefault="00504EA8" w:rsidP="00504EA8">
            <w:r w:rsidRPr="00F908D6">
              <w:t>0422U</w:t>
            </w:r>
          </w:p>
        </w:tc>
        <w:tc>
          <w:tcPr>
            <w:tcW w:w="12958" w:type="dxa"/>
          </w:tcPr>
          <w:p w14:paraId="3B99AE32" w14:textId="0A50A257"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Oncology (pan-solid tumor), analysis of DNA biomarker response to anti-cancer therapy using cell-free circulating DNA, biomarker comparison to a previous baseline pre-treatment cell-free circulating DNA analysis using next-generation sequencing, algorithm reported as a quantitative change from baseline, including specific alterations, if appropriate</w:t>
            </w:r>
          </w:p>
        </w:tc>
      </w:tr>
      <w:tr w:rsidR="00504EA8" w14:paraId="7198C734"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A612560" w14:textId="2A7A65B0" w:rsidR="00504EA8" w:rsidRPr="000301C9" w:rsidRDefault="00504EA8" w:rsidP="00504EA8">
            <w:r w:rsidRPr="00F908D6">
              <w:t>0423U</w:t>
            </w:r>
          </w:p>
        </w:tc>
        <w:tc>
          <w:tcPr>
            <w:tcW w:w="12958" w:type="dxa"/>
          </w:tcPr>
          <w:p w14:paraId="4BE37F55" w14:textId="5270AB29"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Psychiatry (eg, depression, anxiety), genomic analysis panel, including variant analysis of 26 genes, buccal swab, report including metabolizer status and risk of drug toxicity by condition</w:t>
            </w:r>
          </w:p>
        </w:tc>
      </w:tr>
      <w:tr w:rsidR="00504EA8" w14:paraId="6396C06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D1F023E" w14:textId="349BD7BF" w:rsidR="00504EA8" w:rsidRPr="000301C9" w:rsidRDefault="00504EA8" w:rsidP="00504EA8">
            <w:r w:rsidRPr="00F908D6">
              <w:t>0424U</w:t>
            </w:r>
          </w:p>
        </w:tc>
        <w:tc>
          <w:tcPr>
            <w:tcW w:w="12958" w:type="dxa"/>
          </w:tcPr>
          <w:p w14:paraId="79A5AACF" w14:textId="47632FA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Oncology (prostate), exosomebased analysis of 53 small noncoding RNAs (sncRNAs) by quantitative reverse transcription polymerase chain reaction (RTqPCR), urine, reported as no molecular evidence, low-, moderate- or elevated-risk of prostate cancer</w:t>
            </w:r>
          </w:p>
        </w:tc>
      </w:tr>
      <w:tr w:rsidR="00504EA8" w14:paraId="6BA04989"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9613845" w14:textId="59B086D0" w:rsidR="00504EA8" w:rsidRPr="000301C9" w:rsidRDefault="00504EA8" w:rsidP="00504EA8">
            <w:r w:rsidRPr="00F908D6">
              <w:t>0425U</w:t>
            </w:r>
          </w:p>
        </w:tc>
        <w:tc>
          <w:tcPr>
            <w:tcW w:w="12958" w:type="dxa"/>
          </w:tcPr>
          <w:p w14:paraId="11B86FA8" w14:textId="4327880F"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Genome (eg, unexplained constitutional or heritable disorder or syndrome), rapid sequence analysis, each comparator genome (eg, parents, siblings)</w:t>
            </w:r>
          </w:p>
        </w:tc>
      </w:tr>
      <w:tr w:rsidR="00504EA8" w14:paraId="6E55E8D3"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F31EDE0" w14:textId="6430BDE4" w:rsidR="00504EA8" w:rsidRPr="000301C9" w:rsidRDefault="00504EA8" w:rsidP="00504EA8">
            <w:r w:rsidRPr="00F908D6">
              <w:t>0426U</w:t>
            </w:r>
          </w:p>
        </w:tc>
        <w:tc>
          <w:tcPr>
            <w:tcW w:w="12958" w:type="dxa"/>
          </w:tcPr>
          <w:p w14:paraId="397F93CD" w14:textId="5E9B8D5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Genome (eg, unexplained constitutional or heritable disorder or syndrome), ultra-rapid sequence analysis</w:t>
            </w:r>
          </w:p>
        </w:tc>
      </w:tr>
      <w:tr w:rsidR="00504EA8" w14:paraId="10026D60"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0D1E02F" w14:textId="3CF1B5FC" w:rsidR="00504EA8" w:rsidRPr="000301C9" w:rsidRDefault="00504EA8" w:rsidP="00504EA8">
            <w:r w:rsidRPr="00F908D6">
              <w:t>0428U</w:t>
            </w:r>
          </w:p>
        </w:tc>
        <w:tc>
          <w:tcPr>
            <w:tcW w:w="12958" w:type="dxa"/>
          </w:tcPr>
          <w:p w14:paraId="3E925CE4" w14:textId="108A90BD"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Oncology (breast), targeted hybrid-capture genomic sequence analysis panel, circulating tumor DNA (ctDNA) analysis of 56 or more genes, interrogation for sequence variants, gene copy number amplifications, gene rearrangements, microsatellite instability, and tumor mutation burden</w:t>
            </w:r>
          </w:p>
        </w:tc>
      </w:tr>
      <w:tr w:rsidR="00504EA8" w14:paraId="5E123E0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82AA77C" w14:textId="1FDF5C71" w:rsidR="00504EA8" w:rsidRPr="000301C9" w:rsidRDefault="00504EA8" w:rsidP="00504EA8">
            <w:r w:rsidRPr="00F908D6">
              <w:t>0430U</w:t>
            </w:r>
          </w:p>
        </w:tc>
        <w:tc>
          <w:tcPr>
            <w:tcW w:w="12958" w:type="dxa"/>
          </w:tcPr>
          <w:p w14:paraId="27680EF3" w14:textId="2EDF4A60"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Gastroenterology, malabsorption evaluation of alpha-1-antitrypsin, calprotectin, pancreatic elastase and reducing substances, feces, quantitative</w:t>
            </w:r>
          </w:p>
        </w:tc>
      </w:tr>
      <w:tr w:rsidR="00504EA8" w14:paraId="5CE0F24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CE21310" w14:textId="56EA1100" w:rsidR="00504EA8" w:rsidRPr="000301C9" w:rsidRDefault="00504EA8" w:rsidP="00504EA8">
            <w:r w:rsidRPr="00F908D6">
              <w:t>0431U</w:t>
            </w:r>
          </w:p>
        </w:tc>
        <w:tc>
          <w:tcPr>
            <w:tcW w:w="12958" w:type="dxa"/>
          </w:tcPr>
          <w:p w14:paraId="0802576F" w14:textId="473502B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Glycine receptor alpha1 IgG, serum or cerebrospinal fluid (CSF), live cell-binding assay (LCBA), qualitative</w:t>
            </w:r>
          </w:p>
        </w:tc>
      </w:tr>
      <w:tr w:rsidR="00504EA8" w14:paraId="399F5BA9"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CBC378F" w14:textId="6C9AFE72" w:rsidR="00504EA8" w:rsidRPr="000301C9" w:rsidRDefault="00504EA8" w:rsidP="00504EA8">
            <w:r w:rsidRPr="00F908D6">
              <w:t>0432U</w:t>
            </w:r>
          </w:p>
        </w:tc>
        <w:tc>
          <w:tcPr>
            <w:tcW w:w="12958" w:type="dxa"/>
          </w:tcPr>
          <w:p w14:paraId="1BAC3CA6" w14:textId="57B51485"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Kelch-like protein 11 (KLHL11) antibody, serum or cerebrospinal fluid (CSF), cell-binding assay, qualitative</w:t>
            </w:r>
          </w:p>
        </w:tc>
      </w:tr>
      <w:tr w:rsidR="00504EA8" w14:paraId="15911F5B"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18C3471" w14:textId="11204644" w:rsidR="00504EA8" w:rsidRPr="000301C9" w:rsidRDefault="00504EA8" w:rsidP="00504EA8">
            <w:r w:rsidRPr="00F908D6">
              <w:t>0433U</w:t>
            </w:r>
          </w:p>
        </w:tc>
        <w:tc>
          <w:tcPr>
            <w:tcW w:w="12958" w:type="dxa"/>
          </w:tcPr>
          <w:p w14:paraId="6AC4A8EB" w14:textId="58E11273"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Oncology (prostate), 5 DNA regulatory markers by quantitative PCR, whole blood, algorithm, including prostate-specific antigen, reported as likelihood of cancer</w:t>
            </w:r>
          </w:p>
        </w:tc>
      </w:tr>
      <w:tr w:rsidR="00504EA8" w14:paraId="69EF042C"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B6CB3C2" w14:textId="1E345315" w:rsidR="00504EA8" w:rsidRPr="000301C9" w:rsidRDefault="00504EA8" w:rsidP="00504EA8">
            <w:r w:rsidRPr="00F908D6">
              <w:t>0434U</w:t>
            </w:r>
          </w:p>
        </w:tc>
        <w:tc>
          <w:tcPr>
            <w:tcW w:w="12958" w:type="dxa"/>
          </w:tcPr>
          <w:p w14:paraId="1439012E" w14:textId="4D8DA157"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Drug metabolism (adverse drug reactions and drug response), genomic analysis panel, variant analysis of 25 genes with reported phenotypes</w:t>
            </w:r>
          </w:p>
        </w:tc>
      </w:tr>
      <w:tr w:rsidR="00504EA8" w14:paraId="01942E18"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17FEA3F" w14:textId="5863FED4" w:rsidR="00504EA8" w:rsidRPr="000301C9" w:rsidRDefault="00504EA8" w:rsidP="00504EA8">
            <w:r w:rsidRPr="00F908D6">
              <w:t>0435U</w:t>
            </w:r>
          </w:p>
        </w:tc>
        <w:tc>
          <w:tcPr>
            <w:tcW w:w="12958" w:type="dxa"/>
          </w:tcPr>
          <w:p w14:paraId="734A39B1" w14:textId="4D735F18"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Oncology, chemotherapeutic drug cytotoxicity assay of cancer stem cells (CSCs), from cultured CSCs and primary tumor cells, categorical drug response reported based on cytotoxicity percentage observed, minimum of 14 drugs or drug combinations</w:t>
            </w:r>
          </w:p>
        </w:tc>
      </w:tr>
      <w:tr w:rsidR="00504EA8" w14:paraId="75862453"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CB90CB0" w14:textId="0F33FFAF" w:rsidR="00504EA8" w:rsidRPr="000301C9" w:rsidRDefault="00504EA8" w:rsidP="00504EA8">
            <w:r w:rsidRPr="00F908D6">
              <w:t>0436U</w:t>
            </w:r>
          </w:p>
        </w:tc>
        <w:tc>
          <w:tcPr>
            <w:tcW w:w="12958" w:type="dxa"/>
          </w:tcPr>
          <w:p w14:paraId="522877BB" w14:textId="5E14096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Oncology (lung), plasma analysis of 388 proteins, using aptamerbased proteomics technology, predictive algorithm reported as clinical benefit from immune checkpoint inhibitor therapy</w:t>
            </w:r>
          </w:p>
        </w:tc>
      </w:tr>
      <w:tr w:rsidR="00504EA8" w14:paraId="5B8D9844"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62C6F27" w14:textId="58E488EE" w:rsidR="00504EA8" w:rsidRPr="000301C9" w:rsidRDefault="00504EA8" w:rsidP="00504EA8">
            <w:r w:rsidRPr="00F908D6">
              <w:lastRenderedPageBreak/>
              <w:t>0437U</w:t>
            </w:r>
          </w:p>
        </w:tc>
        <w:tc>
          <w:tcPr>
            <w:tcW w:w="12958" w:type="dxa"/>
          </w:tcPr>
          <w:p w14:paraId="61B0ED54" w14:textId="41B9FE5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Psychiatry (anxiety disorders), mRNA, gene expression profiling by RNA sequencing of 15 biomarkers, whole blood, algorithm reported as predictive risk score</w:t>
            </w:r>
          </w:p>
        </w:tc>
      </w:tr>
      <w:tr w:rsidR="00504EA8" w14:paraId="3D935ABA"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62173FFE" w14:textId="526600AE" w:rsidR="00504EA8" w:rsidRPr="000301C9" w:rsidRDefault="00504EA8" w:rsidP="00504EA8">
            <w:r w:rsidRPr="00F908D6">
              <w:t>0438U</w:t>
            </w:r>
          </w:p>
        </w:tc>
        <w:tc>
          <w:tcPr>
            <w:tcW w:w="12958" w:type="dxa"/>
          </w:tcPr>
          <w:p w14:paraId="30FEE491" w14:textId="175F8A2E"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Drug metabolism (adverse drug reactions and drug response), buccal specimen, gene-drug interactions, variant analysis of 33 genes, including deletion/duplication analysis of CYP2D6, including reported phenotypes and impacted genedrug interactions</w:t>
            </w:r>
          </w:p>
        </w:tc>
      </w:tr>
      <w:tr w:rsidR="00504EA8" w14:paraId="29A7C0D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90C796B" w14:textId="2E34F478" w:rsidR="00504EA8" w:rsidRPr="000301C9" w:rsidRDefault="00504EA8" w:rsidP="00504EA8">
            <w:r w:rsidRPr="00F908D6">
              <w:t>0788T</w:t>
            </w:r>
          </w:p>
        </w:tc>
        <w:tc>
          <w:tcPr>
            <w:tcW w:w="12958" w:type="dxa"/>
          </w:tcPr>
          <w:p w14:paraId="4E9AF4A2" w14:textId="4744C52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Electronic analysis with simple programming of implanted integrated neurostimulation system (eg, electrode array and receiver), including contact group(s), amplitude, pulse width, frequency (Hz), on/off cycling, burst, dose lockout, patient-selectable parameters, responsive neurostimulation, detection algorithms, closed-loop parameters, and passive parameters, when performed by physician or other qualified health care professional, spinal cord or sacral nerve, 1-3 parameters</w:t>
            </w:r>
          </w:p>
        </w:tc>
      </w:tr>
      <w:tr w:rsidR="00504EA8" w14:paraId="79CD60B6"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39EF292" w14:textId="40937097" w:rsidR="00504EA8" w:rsidRPr="000301C9" w:rsidRDefault="00504EA8" w:rsidP="00504EA8">
            <w:r w:rsidRPr="00F908D6">
              <w:t>0789T</w:t>
            </w:r>
          </w:p>
        </w:tc>
        <w:tc>
          <w:tcPr>
            <w:tcW w:w="12958" w:type="dxa"/>
          </w:tcPr>
          <w:p w14:paraId="23CC906D" w14:textId="344B423B"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Electronic analysis with complex programming of implanted integrated neurostimulation system (eg, electrode array and receiver), including contact group(s), amplitude, pulse width, frequency (Hz), on/off cycling, burst, dose lockout, patient-selectable parameters, responsive neurostimulation, detection algorithms, closed-loop parameters, and passive parameters, when performed by physician or other qualified health care professional, spinal cord or sacral nerve, 4 or more parameters</w:t>
            </w:r>
          </w:p>
        </w:tc>
      </w:tr>
      <w:tr w:rsidR="00504EA8" w14:paraId="43D7C5A7"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7043262" w14:textId="73533841" w:rsidR="00504EA8" w:rsidRPr="000301C9" w:rsidRDefault="00504EA8" w:rsidP="00504EA8">
            <w:r w:rsidRPr="00F908D6">
              <w:t>0790T</w:t>
            </w:r>
          </w:p>
        </w:tc>
        <w:tc>
          <w:tcPr>
            <w:tcW w:w="12958" w:type="dxa"/>
          </w:tcPr>
          <w:p w14:paraId="570DB4A3" w14:textId="46389099"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Revision (eg, augmentation, division of tether), replacement, or removal of thoracolumbar or lumbar vertebral body tethering, including thoracoscopy, when performed</w:t>
            </w:r>
          </w:p>
        </w:tc>
      </w:tr>
      <w:tr w:rsidR="00504EA8" w14:paraId="5E63BADB"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7C67BD9" w14:textId="5AA208ED" w:rsidR="00504EA8" w:rsidRPr="000301C9" w:rsidRDefault="00504EA8" w:rsidP="00504EA8">
            <w:r w:rsidRPr="00F908D6">
              <w:t>0811T</w:t>
            </w:r>
          </w:p>
        </w:tc>
        <w:tc>
          <w:tcPr>
            <w:tcW w:w="12958" w:type="dxa"/>
          </w:tcPr>
          <w:p w14:paraId="248A080E" w14:textId="03101C25"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Remote multi-day complex uroflowmetry (eg, calibrated electronic equipment); set-up and patient education on use of equipment</w:t>
            </w:r>
          </w:p>
        </w:tc>
      </w:tr>
      <w:tr w:rsidR="00504EA8" w14:paraId="3AEA9372"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3043F1F" w14:textId="153D5AEB" w:rsidR="00504EA8" w:rsidRPr="000301C9" w:rsidRDefault="00504EA8" w:rsidP="00504EA8">
            <w:r w:rsidRPr="00F908D6">
              <w:t>0812T</w:t>
            </w:r>
          </w:p>
        </w:tc>
        <w:tc>
          <w:tcPr>
            <w:tcW w:w="12958" w:type="dxa"/>
          </w:tcPr>
          <w:p w14:paraId="44F660C1" w14:textId="1C1473C3"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Remote multi-day complex uroflowmetry (eg, calibrated electronic equipment); device supply with automated report generation, up to 10 days</w:t>
            </w:r>
          </w:p>
        </w:tc>
      </w:tr>
      <w:tr w:rsidR="00504EA8" w14:paraId="57E3B748"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4275341" w14:textId="6DD5B5A5" w:rsidR="00504EA8" w:rsidRPr="000301C9" w:rsidRDefault="00504EA8" w:rsidP="00504EA8">
            <w:r w:rsidRPr="00F908D6">
              <w:t>0813T</w:t>
            </w:r>
          </w:p>
        </w:tc>
        <w:tc>
          <w:tcPr>
            <w:tcW w:w="12958" w:type="dxa"/>
          </w:tcPr>
          <w:p w14:paraId="03B1D276" w14:textId="57A9BBC9"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Esophagogastroduodenoscopy, flexible, transoral, with volume adjustment of intragastric bariatric balloon</w:t>
            </w:r>
          </w:p>
        </w:tc>
      </w:tr>
      <w:tr w:rsidR="00504EA8" w14:paraId="7A5216EB"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5FB2AC2" w14:textId="3AA677B3" w:rsidR="00504EA8" w:rsidRPr="000301C9" w:rsidRDefault="00504EA8" w:rsidP="00504EA8">
            <w:r w:rsidRPr="00F908D6">
              <w:t>0820T</w:t>
            </w:r>
          </w:p>
        </w:tc>
        <w:tc>
          <w:tcPr>
            <w:tcW w:w="12958" w:type="dxa"/>
          </w:tcPr>
          <w:p w14:paraId="1FA43A02" w14:textId="2595E47D"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Continuous in-person monitoring and intervention (eg, psychotherapy, crisis intervention), as needed, during psychedelic medication therapy; first physician or other qualified health care professional, each hour</w:t>
            </w:r>
          </w:p>
        </w:tc>
      </w:tr>
      <w:tr w:rsidR="00504EA8" w14:paraId="18A6D343"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A463E6A" w14:textId="1F4AD224" w:rsidR="00504EA8" w:rsidRPr="000301C9" w:rsidRDefault="00504EA8" w:rsidP="00504EA8">
            <w:r w:rsidRPr="00F908D6">
              <w:t>0821T</w:t>
            </w:r>
          </w:p>
        </w:tc>
        <w:tc>
          <w:tcPr>
            <w:tcW w:w="12958" w:type="dxa"/>
          </w:tcPr>
          <w:p w14:paraId="33D54AE4" w14:textId="026B5A6B"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Continuous in-person monitoring and intervention (eg, psychotherapy, crisis intervention), as needed, during psychedelic medication therapy; second physician or other qualified health care professional, concurrent with first physician or other qualified health care professional, each hour (List separately in addition to code for primary procedure)</w:t>
            </w:r>
          </w:p>
        </w:tc>
      </w:tr>
      <w:tr w:rsidR="00504EA8" w14:paraId="0261306D"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303814A" w14:textId="146C66D4" w:rsidR="00504EA8" w:rsidRPr="000301C9" w:rsidRDefault="00504EA8" w:rsidP="00504EA8">
            <w:r w:rsidRPr="00F908D6">
              <w:t>0822T</w:t>
            </w:r>
          </w:p>
        </w:tc>
        <w:tc>
          <w:tcPr>
            <w:tcW w:w="12958" w:type="dxa"/>
          </w:tcPr>
          <w:p w14:paraId="4883C674" w14:textId="6B786787"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Continuous in-person monitoring and intervention (eg, psychotherapy, crisis intervention), as needed, during psychedelic medication therapy; clinical staff under the direction of a physician or other qualified health care professional, concurrent with first physician or other qualified health care professional, each hour (List separately in addition to code for primary procedure)</w:t>
            </w:r>
          </w:p>
        </w:tc>
      </w:tr>
      <w:tr w:rsidR="00504EA8" w14:paraId="44632DF2"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658B88BB" w14:textId="1DB18BE3" w:rsidR="00504EA8" w:rsidRPr="000301C9" w:rsidRDefault="00504EA8" w:rsidP="00504EA8">
            <w:r w:rsidRPr="00F908D6">
              <w:t>0823T</w:t>
            </w:r>
          </w:p>
        </w:tc>
        <w:tc>
          <w:tcPr>
            <w:tcW w:w="12958" w:type="dxa"/>
          </w:tcPr>
          <w:p w14:paraId="3509648C" w14:textId="052889C7"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Transcatheter insertion of permanent single-chamber leadless pacemaker, right atrial, including imaging guidance (eg, fluoroscopy, venous ultrasound, right atrial angiography and/or right ventriculography, femoral venography, cavography) and device evaluation (eg, interrogation or programming), when performed</w:t>
            </w:r>
          </w:p>
        </w:tc>
      </w:tr>
      <w:tr w:rsidR="00504EA8" w14:paraId="67AC623E"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A4FCD49" w14:textId="3F505822" w:rsidR="00504EA8" w:rsidRPr="000301C9" w:rsidRDefault="00504EA8" w:rsidP="00504EA8">
            <w:r w:rsidRPr="00F908D6">
              <w:t>0824T</w:t>
            </w:r>
          </w:p>
        </w:tc>
        <w:tc>
          <w:tcPr>
            <w:tcW w:w="12958" w:type="dxa"/>
          </w:tcPr>
          <w:p w14:paraId="628371AA" w14:textId="7F3A58B4"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Transcatheter removal of permanent single-chamber leadless pacemaker, right atrial, including imaging guidance (eg, fluoroscopy, venous ultrasound, right atrial angiography and/or right ventriculography, femoral venography, cavography), when performed</w:t>
            </w:r>
          </w:p>
        </w:tc>
      </w:tr>
      <w:tr w:rsidR="00504EA8" w14:paraId="1AAC8B0D"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B41DC68" w14:textId="0851F3EF" w:rsidR="00504EA8" w:rsidRPr="000301C9" w:rsidRDefault="00504EA8" w:rsidP="00504EA8">
            <w:r w:rsidRPr="00F908D6">
              <w:t>0825T</w:t>
            </w:r>
          </w:p>
        </w:tc>
        <w:tc>
          <w:tcPr>
            <w:tcW w:w="12958" w:type="dxa"/>
          </w:tcPr>
          <w:p w14:paraId="08B1739A" w14:textId="7C69E12E"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Transcatheter removal and replacement of permanent single-chamber leadless pacemaker, right atrial, including imaging guidance (eg, fluoroscopy, venous ultrasound, right atrial angiography and/or right ventriculography, femoral venography, cavography) and device evaluation (eg, interrogation or programming), when performed</w:t>
            </w:r>
          </w:p>
        </w:tc>
      </w:tr>
      <w:tr w:rsidR="00504EA8" w14:paraId="096A4A97"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85F3CB9" w14:textId="4B07DAA9" w:rsidR="00504EA8" w:rsidRPr="000301C9" w:rsidRDefault="00504EA8" w:rsidP="00504EA8">
            <w:r w:rsidRPr="00F908D6">
              <w:lastRenderedPageBreak/>
              <w:t>0826T</w:t>
            </w:r>
          </w:p>
        </w:tc>
        <w:tc>
          <w:tcPr>
            <w:tcW w:w="12958" w:type="dxa"/>
          </w:tcPr>
          <w:p w14:paraId="28A97E98" w14:textId="04F0A238"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Programming device evaluation (in person) with iterative adjustment of the implantable device to test the function of the device and select optimal permanent programmed values with analysis, review and report by a physician or other qualified health care professional, leadless pacemaker system in single-cardiac chamber</w:t>
            </w:r>
          </w:p>
        </w:tc>
      </w:tr>
      <w:tr w:rsidR="00504EA8" w14:paraId="65DAE9D7"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DBC2D44" w14:textId="075C6023" w:rsidR="00504EA8" w:rsidRPr="000301C9" w:rsidRDefault="00504EA8" w:rsidP="00504EA8">
            <w:r w:rsidRPr="00F908D6">
              <w:t>0857T</w:t>
            </w:r>
          </w:p>
        </w:tc>
        <w:tc>
          <w:tcPr>
            <w:tcW w:w="12958" w:type="dxa"/>
          </w:tcPr>
          <w:p w14:paraId="47215C33" w14:textId="1E8BDF3D"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Opto-acoustic imaging, breast, unilateral, including axilla when performed, real-time with image documentation, augmentative analysis and report (List separately in addition to code for primary procedure)</w:t>
            </w:r>
          </w:p>
        </w:tc>
      </w:tr>
      <w:tr w:rsidR="00504EA8" w14:paraId="56F10E04"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A49CABA" w14:textId="7DE0D0EA" w:rsidR="00504EA8" w:rsidRPr="000301C9" w:rsidRDefault="00504EA8" w:rsidP="00504EA8">
            <w:r w:rsidRPr="00F908D6">
              <w:t>0858T</w:t>
            </w:r>
          </w:p>
        </w:tc>
        <w:tc>
          <w:tcPr>
            <w:tcW w:w="12958" w:type="dxa"/>
          </w:tcPr>
          <w:p w14:paraId="1BF31172" w14:textId="76FFF708"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Externally applied transcranial magnetic stimulation with concomitant measurement of evoked cortical potentials with automated report</w:t>
            </w:r>
          </w:p>
        </w:tc>
      </w:tr>
      <w:tr w:rsidR="00504EA8" w14:paraId="49E50A6B"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8B393DB" w14:textId="34BB95AC" w:rsidR="00504EA8" w:rsidRPr="000301C9" w:rsidRDefault="00504EA8" w:rsidP="00504EA8">
            <w:r w:rsidRPr="00F908D6">
              <w:t>0859T</w:t>
            </w:r>
          </w:p>
        </w:tc>
        <w:tc>
          <w:tcPr>
            <w:tcW w:w="12958" w:type="dxa"/>
          </w:tcPr>
          <w:p w14:paraId="1C3C21AF" w14:textId="54B4DFD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Noncontact near-infrared spectroscopy (eg, for measurement of deoxyhemoglobin, oxyhemoglobin, and ratio of tissue oxygenation), other than for screening for peripheral arterial disease, image acquisition, interpretation, and report; each additional anatomic site (List separately in addition to code for primary procedure)</w:t>
            </w:r>
          </w:p>
        </w:tc>
      </w:tr>
      <w:tr w:rsidR="00504EA8" w14:paraId="33FE4D86"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2CD8E86" w14:textId="1B69BA48" w:rsidR="00504EA8" w:rsidRPr="000301C9" w:rsidRDefault="00504EA8" w:rsidP="00504EA8">
            <w:r w:rsidRPr="00F908D6">
              <w:t>0860T</w:t>
            </w:r>
          </w:p>
        </w:tc>
        <w:tc>
          <w:tcPr>
            <w:tcW w:w="12958" w:type="dxa"/>
          </w:tcPr>
          <w:p w14:paraId="52E19AD9" w14:textId="39FD527E"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Noncontact near-infrared spectroscopy (eg, for measurement of deoxyhemoglobin, oxyhemoglobin, and ratio of tissue oxygenation), for screening for peripheral arterial disease, including provocative maneuvers, image acquisition, interpretation, and report, one or both lower extremities</w:t>
            </w:r>
          </w:p>
        </w:tc>
      </w:tr>
      <w:tr w:rsidR="00504EA8" w14:paraId="0C6A0672"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DF0ED97" w14:textId="421C2AFB" w:rsidR="00504EA8" w:rsidRPr="000301C9" w:rsidRDefault="00504EA8" w:rsidP="00504EA8">
            <w:r w:rsidRPr="00F908D6">
              <w:t>0861T</w:t>
            </w:r>
          </w:p>
        </w:tc>
        <w:tc>
          <w:tcPr>
            <w:tcW w:w="12958" w:type="dxa"/>
          </w:tcPr>
          <w:p w14:paraId="5ED78083" w14:textId="4652758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Removal of pulse generator for wireless cardiac stimulator for left ventricular pacing; both components (battery and transmitter)</w:t>
            </w:r>
          </w:p>
        </w:tc>
      </w:tr>
      <w:tr w:rsidR="00504EA8" w14:paraId="2929228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A86099F" w14:textId="4DA9BC52" w:rsidR="00504EA8" w:rsidRPr="000301C9" w:rsidRDefault="00504EA8" w:rsidP="00504EA8">
            <w:r w:rsidRPr="00F908D6">
              <w:t>0862T</w:t>
            </w:r>
          </w:p>
        </w:tc>
        <w:tc>
          <w:tcPr>
            <w:tcW w:w="12958" w:type="dxa"/>
          </w:tcPr>
          <w:p w14:paraId="632BFA2B" w14:textId="6472A583"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Relocation of pulse generator for wireless cardiac stimulator for left ventricular pacing, including device interrogation and programming; battery component only</w:t>
            </w:r>
          </w:p>
        </w:tc>
      </w:tr>
      <w:tr w:rsidR="00504EA8" w14:paraId="73864CB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A1F80BF" w14:textId="03AA672A" w:rsidR="00504EA8" w:rsidRPr="000301C9" w:rsidRDefault="00504EA8" w:rsidP="00504EA8">
            <w:r w:rsidRPr="00F908D6">
              <w:t>0863T</w:t>
            </w:r>
          </w:p>
        </w:tc>
        <w:tc>
          <w:tcPr>
            <w:tcW w:w="12958" w:type="dxa"/>
          </w:tcPr>
          <w:p w14:paraId="159AED17" w14:textId="1D446FA7"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Relocation of pulse generator for wireless cardiac stimulator for left ventricular pacing, including device interrogation and programming; transmitter component only</w:t>
            </w:r>
          </w:p>
        </w:tc>
      </w:tr>
      <w:tr w:rsidR="00504EA8" w14:paraId="209AB326"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2390B21" w14:textId="3B4473C6" w:rsidR="00504EA8" w:rsidRPr="000301C9" w:rsidRDefault="00504EA8" w:rsidP="00504EA8">
            <w:r w:rsidRPr="00F908D6">
              <w:t>0864T</w:t>
            </w:r>
          </w:p>
        </w:tc>
        <w:tc>
          <w:tcPr>
            <w:tcW w:w="12958" w:type="dxa"/>
          </w:tcPr>
          <w:p w14:paraId="616CA8F5" w14:textId="657C2412"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Low-intensity extracorporeal shock wave therapy involving corpus cavernosum, low energy</w:t>
            </w:r>
          </w:p>
        </w:tc>
      </w:tr>
      <w:tr w:rsidR="00504EA8" w14:paraId="1EB5EB6D"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69D771BF" w14:textId="4C1A51A3" w:rsidR="00504EA8" w:rsidRPr="000301C9" w:rsidRDefault="00504EA8" w:rsidP="00504EA8">
            <w:r w:rsidRPr="00F908D6">
              <w:t>0865T</w:t>
            </w:r>
          </w:p>
        </w:tc>
        <w:tc>
          <w:tcPr>
            <w:tcW w:w="12958" w:type="dxa"/>
          </w:tcPr>
          <w:p w14:paraId="0933AE64" w14:textId="6680AE8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Quantitative magnetic resonance image (MRI) analysis of the brain with comparison to prior magnetic resonance (MR) study(ies), including lesion identification, characterization, and quantification, with brain volume(s) quantification and/or severity score, when performed, data preparation and transmission, interpretation and report, obtained without diagnostic MRI examination of the brain during the same session</w:t>
            </w:r>
          </w:p>
        </w:tc>
      </w:tr>
      <w:tr w:rsidR="00504EA8" w14:paraId="136927D6"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41577CF" w14:textId="28BACAD5" w:rsidR="00504EA8" w:rsidRPr="000301C9" w:rsidRDefault="00504EA8" w:rsidP="00504EA8">
            <w:r w:rsidRPr="00F908D6">
              <w:t>0866T</w:t>
            </w:r>
          </w:p>
        </w:tc>
        <w:tc>
          <w:tcPr>
            <w:tcW w:w="12958" w:type="dxa"/>
          </w:tcPr>
          <w:p w14:paraId="06A2176B" w14:textId="71B4C277"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Quantitative magnetic resonance image (MRI) analysis of the brain with comparison to prior magnetic resonance (MR) study(ies), including lesion detection, characterization, and quantification, with brain volume(s) quantification and/or severity score, when performed, data preparation and transmission, interpretation and report, obtained with diagnostic MRI examination of the brain (List separately in addition to code for primary procedure)</w:t>
            </w:r>
          </w:p>
        </w:tc>
      </w:tr>
      <w:tr w:rsidR="00504EA8" w14:paraId="116824F3"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429E68D" w14:textId="21042772" w:rsidR="00504EA8" w:rsidRPr="000301C9" w:rsidRDefault="00504EA8" w:rsidP="00504EA8">
            <w:r w:rsidRPr="00F908D6">
              <w:t>A4457</w:t>
            </w:r>
          </w:p>
        </w:tc>
        <w:tc>
          <w:tcPr>
            <w:tcW w:w="12958" w:type="dxa"/>
          </w:tcPr>
          <w:p w14:paraId="167E96B4" w14:textId="3E95435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Enema tube, with or without adapter, any type, replacement only, each</w:t>
            </w:r>
          </w:p>
        </w:tc>
      </w:tr>
      <w:tr w:rsidR="00504EA8" w14:paraId="4720C1EB"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35E4289" w14:textId="376A00A1" w:rsidR="00504EA8" w:rsidRPr="000301C9" w:rsidRDefault="00504EA8" w:rsidP="00504EA8">
            <w:r w:rsidRPr="00F908D6">
              <w:t>A4468</w:t>
            </w:r>
          </w:p>
        </w:tc>
        <w:tc>
          <w:tcPr>
            <w:tcW w:w="12958" w:type="dxa"/>
          </w:tcPr>
          <w:p w14:paraId="322B6DD1" w14:textId="7F465BF7"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Exsufflation belt, includes all supplies and accessories</w:t>
            </w:r>
          </w:p>
        </w:tc>
      </w:tr>
      <w:tr w:rsidR="00504EA8" w14:paraId="33C24BB9"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EBC29CA" w14:textId="78A6ED83" w:rsidR="00504EA8" w:rsidRPr="000301C9" w:rsidRDefault="00504EA8" w:rsidP="00504EA8">
            <w:r w:rsidRPr="00F908D6">
              <w:t>A4540</w:t>
            </w:r>
          </w:p>
        </w:tc>
        <w:tc>
          <w:tcPr>
            <w:tcW w:w="12958" w:type="dxa"/>
          </w:tcPr>
          <w:p w14:paraId="239C06EC" w14:textId="4943055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Distal transcutaneous electrical nerve stimulator, stimulates peripheral nerves of the upper arm</w:t>
            </w:r>
          </w:p>
        </w:tc>
      </w:tr>
      <w:tr w:rsidR="00504EA8" w14:paraId="62A4F984"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FDFD6B1" w14:textId="36F2B04E" w:rsidR="00504EA8" w:rsidRPr="000301C9" w:rsidRDefault="00504EA8" w:rsidP="00504EA8">
            <w:r w:rsidRPr="00F908D6">
              <w:t>A4541</w:t>
            </w:r>
          </w:p>
        </w:tc>
        <w:tc>
          <w:tcPr>
            <w:tcW w:w="12958" w:type="dxa"/>
          </w:tcPr>
          <w:p w14:paraId="093C2004" w14:textId="2B31E40E"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Monthly supplies for use of device coded at E0733</w:t>
            </w:r>
          </w:p>
        </w:tc>
      </w:tr>
      <w:tr w:rsidR="00504EA8" w14:paraId="36BE6E6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6E052267" w14:textId="1762619A" w:rsidR="00504EA8" w:rsidRPr="000301C9" w:rsidRDefault="00504EA8" w:rsidP="00504EA8">
            <w:r w:rsidRPr="00F908D6">
              <w:t>A4542</w:t>
            </w:r>
          </w:p>
        </w:tc>
        <w:tc>
          <w:tcPr>
            <w:tcW w:w="12958" w:type="dxa"/>
          </w:tcPr>
          <w:p w14:paraId="5605C75F" w14:textId="3406BF0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Supplies and accessories for external upper limb tremor stimulator of the peripheral nerves of the wrist</w:t>
            </w:r>
          </w:p>
        </w:tc>
      </w:tr>
      <w:tr w:rsidR="00504EA8" w14:paraId="56FFF5A3"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29DB4DD" w14:textId="34470C70" w:rsidR="00504EA8" w:rsidRPr="000301C9" w:rsidRDefault="00504EA8" w:rsidP="00504EA8">
            <w:r w:rsidRPr="00F908D6">
              <w:t>A7023</w:t>
            </w:r>
          </w:p>
        </w:tc>
        <w:tc>
          <w:tcPr>
            <w:tcW w:w="12958" w:type="dxa"/>
          </w:tcPr>
          <w:p w14:paraId="37306784" w14:textId="01DC715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Mechanical allergen particle barrier/inhalation filter, cream, nasal, topical</w:t>
            </w:r>
          </w:p>
        </w:tc>
      </w:tr>
      <w:tr w:rsidR="00504EA8" w14:paraId="276044E9"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47F6161" w14:textId="24B50712" w:rsidR="00504EA8" w:rsidRPr="000301C9" w:rsidRDefault="00504EA8" w:rsidP="00504EA8">
            <w:r w:rsidRPr="00F908D6">
              <w:t>C1600</w:t>
            </w:r>
          </w:p>
        </w:tc>
        <w:tc>
          <w:tcPr>
            <w:tcW w:w="12958" w:type="dxa"/>
          </w:tcPr>
          <w:p w14:paraId="15C7A70C" w14:textId="00F5477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Catheter, transluminal intravascular lesion preparation device, bladed, sheathed (insertable)</w:t>
            </w:r>
          </w:p>
        </w:tc>
      </w:tr>
      <w:tr w:rsidR="00504EA8" w14:paraId="0EA44859"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3407869" w14:textId="4FDD03F9" w:rsidR="00504EA8" w:rsidRPr="000301C9" w:rsidRDefault="00504EA8" w:rsidP="00504EA8">
            <w:r w:rsidRPr="00F908D6">
              <w:t>C1601</w:t>
            </w:r>
          </w:p>
        </w:tc>
        <w:tc>
          <w:tcPr>
            <w:tcW w:w="12958" w:type="dxa"/>
          </w:tcPr>
          <w:p w14:paraId="4B581ED9" w14:textId="5CC260F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Endoscope, single-use (i.e. disposable), pulmonary, imaging/illumination device (insertable)</w:t>
            </w:r>
          </w:p>
        </w:tc>
      </w:tr>
      <w:tr w:rsidR="00504EA8" w14:paraId="40684CE5"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F7825D2" w14:textId="6CEE3767" w:rsidR="00504EA8" w:rsidRPr="000301C9" w:rsidRDefault="00504EA8" w:rsidP="00504EA8">
            <w:r w:rsidRPr="00F908D6">
              <w:t>C1602</w:t>
            </w:r>
          </w:p>
        </w:tc>
        <w:tc>
          <w:tcPr>
            <w:tcW w:w="12958" w:type="dxa"/>
          </w:tcPr>
          <w:p w14:paraId="4F4FB890" w14:textId="280DD27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Orthopedic/device/drug matrix/absorbable bone void filler, antimicrobial-eluting (implantable)</w:t>
            </w:r>
          </w:p>
        </w:tc>
      </w:tr>
      <w:tr w:rsidR="00504EA8" w14:paraId="5DFE44A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C5ACC32" w14:textId="09D0635B" w:rsidR="00504EA8" w:rsidRPr="000301C9" w:rsidRDefault="00504EA8" w:rsidP="00504EA8">
            <w:r w:rsidRPr="00F908D6">
              <w:lastRenderedPageBreak/>
              <w:t>C1603</w:t>
            </w:r>
          </w:p>
        </w:tc>
        <w:tc>
          <w:tcPr>
            <w:tcW w:w="12958" w:type="dxa"/>
          </w:tcPr>
          <w:p w14:paraId="4258A6A8" w14:textId="354EF81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Retrieval device, insertable, laser (used to retrieve intravascular inferior vena cava filter)</w:t>
            </w:r>
          </w:p>
        </w:tc>
      </w:tr>
      <w:tr w:rsidR="00504EA8" w14:paraId="4EB4418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DDC703B" w14:textId="1A805421" w:rsidR="00504EA8" w:rsidRPr="000301C9" w:rsidRDefault="00504EA8" w:rsidP="00504EA8">
            <w:r w:rsidRPr="00F908D6">
              <w:t>C1604</w:t>
            </w:r>
          </w:p>
        </w:tc>
        <w:tc>
          <w:tcPr>
            <w:tcW w:w="12958" w:type="dxa"/>
          </w:tcPr>
          <w:p w14:paraId="0CCA79ED" w14:textId="318F74CD"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Graft, transmural transvenous arterial bypass (implantable), with all delivery system components</w:t>
            </w:r>
          </w:p>
        </w:tc>
      </w:tr>
      <w:tr w:rsidR="00504EA8" w14:paraId="5F25AB52"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443B0DC" w14:textId="4828470F" w:rsidR="00504EA8" w:rsidRPr="000301C9" w:rsidRDefault="00504EA8" w:rsidP="00504EA8">
            <w:r w:rsidRPr="00F908D6">
              <w:t>C7556</w:t>
            </w:r>
          </w:p>
        </w:tc>
        <w:tc>
          <w:tcPr>
            <w:tcW w:w="12958" w:type="dxa"/>
          </w:tcPr>
          <w:p w14:paraId="63E4E4AD" w14:textId="6780A108"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Bronchoscopy, rigid or flexible, with bronchial alveolar lavage and transendoscopic endobronchial ultrasound (ebus) during bronchoscopic diagnostic or therapeutic intervention(s) for peripheral lesion(s), including fluoroscopic guidance, when performed</w:t>
            </w:r>
          </w:p>
        </w:tc>
      </w:tr>
      <w:tr w:rsidR="00504EA8" w14:paraId="2E004E0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32A46E6" w14:textId="4C3AF8D1" w:rsidR="00504EA8" w:rsidRPr="000301C9" w:rsidRDefault="00504EA8" w:rsidP="00504EA8">
            <w:r w:rsidRPr="00F908D6">
              <w:t>C7557</w:t>
            </w:r>
          </w:p>
        </w:tc>
        <w:tc>
          <w:tcPr>
            <w:tcW w:w="12958" w:type="dxa"/>
          </w:tcPr>
          <w:p w14:paraId="47EEC4CA" w14:textId="4CAE9176"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Catheter placement in coronary artery(s) for coronary angiography, including intraprocedural injection(s) for coronary angiography, imaging supervision and interpretation with left heart catheterization including intraprocedural injection(s) for left ventriculography, when performed and intraprocedural coronary fractional flow reserve (ffr) with 3d functional mapping of color-coded ffr values for the coronary tree, derived from coronary angiogram data, for real-time review and interpretation of possible atherosclerotic stenosis(es) intervention</w:t>
            </w:r>
          </w:p>
        </w:tc>
      </w:tr>
      <w:tr w:rsidR="00504EA8" w14:paraId="5D9CC5B9"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CBF2C4D" w14:textId="0D68591F" w:rsidR="00504EA8" w:rsidRPr="000301C9" w:rsidRDefault="00504EA8" w:rsidP="00504EA8">
            <w:r w:rsidRPr="00F908D6">
              <w:t>C7558</w:t>
            </w:r>
          </w:p>
        </w:tc>
        <w:tc>
          <w:tcPr>
            <w:tcW w:w="12958" w:type="dxa"/>
          </w:tcPr>
          <w:p w14:paraId="2D136F2C" w14:textId="600F48BD"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Catheter placement in coronary artery(s) for coronary angiography, including intraprocedural injection(s) for coronary angiography, imaging supervision and interpretation with right and left heart catheterization including intraprocedural injection(s) for left ventriculography, when performed, catheter placement(s) in bypass graft(s) (internal mammary, free arterial, venous grafts) with bypass graft angiography with pharmacologic agent administration (eg, inhaled nitric oxide, intravenous infusion of nitroprusside, dobutamine, milrinone, or other agent) including assessing hemodynamic measurements before, during, after and repeat pharmacologic agent administration, when performed</w:t>
            </w:r>
          </w:p>
        </w:tc>
      </w:tr>
      <w:tr w:rsidR="00504EA8" w14:paraId="697EAE27"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625A22C5" w14:textId="772FC304" w:rsidR="00504EA8" w:rsidRPr="000301C9" w:rsidRDefault="00504EA8" w:rsidP="00504EA8">
            <w:r w:rsidRPr="00F908D6">
              <w:t>C7903</w:t>
            </w:r>
          </w:p>
        </w:tc>
        <w:tc>
          <w:tcPr>
            <w:tcW w:w="12958" w:type="dxa"/>
          </w:tcPr>
          <w:p w14:paraId="36F4D43B" w14:textId="4566519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Group psychotherapy service for diagnosis, evaluation, or treatment of a mental health or substance use disorder provided remotely by hospital staff who are licensed to provide mental health services under applicable state law(s), when the patient is in their home, and there is no associated professional service</w:t>
            </w:r>
          </w:p>
        </w:tc>
      </w:tr>
      <w:tr w:rsidR="00504EA8" w14:paraId="5AA5B2B4"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BEBFC63" w14:textId="7E59589A" w:rsidR="00504EA8" w:rsidRPr="000301C9" w:rsidRDefault="00504EA8" w:rsidP="00504EA8">
            <w:r w:rsidRPr="00F908D6">
              <w:t>C9160</w:t>
            </w:r>
          </w:p>
        </w:tc>
        <w:tc>
          <w:tcPr>
            <w:tcW w:w="12958" w:type="dxa"/>
          </w:tcPr>
          <w:p w14:paraId="673E4338" w14:textId="01546938"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Injection, daxibotulinumtoxina-lanm, 1 unit</w:t>
            </w:r>
          </w:p>
        </w:tc>
      </w:tr>
      <w:tr w:rsidR="00504EA8" w14:paraId="35264D69"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1C58ACB" w14:textId="44A8F85E" w:rsidR="00504EA8" w:rsidRPr="000301C9" w:rsidRDefault="00504EA8" w:rsidP="00504EA8">
            <w:r w:rsidRPr="00F908D6">
              <w:t>C9793</w:t>
            </w:r>
          </w:p>
        </w:tc>
        <w:tc>
          <w:tcPr>
            <w:tcW w:w="12958" w:type="dxa"/>
          </w:tcPr>
          <w:p w14:paraId="326A5AB3" w14:textId="1E5543A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3D predictive model generation for pre-planning of a cardiac procedure, using data from cardiac computed tomographic angiography with report</w:t>
            </w:r>
          </w:p>
        </w:tc>
      </w:tr>
      <w:tr w:rsidR="00504EA8" w14:paraId="728F86B0"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9747A75" w14:textId="214D01B2" w:rsidR="00504EA8" w:rsidRPr="000301C9" w:rsidRDefault="00504EA8" w:rsidP="00504EA8">
            <w:r w:rsidRPr="00F908D6">
              <w:t>E0492</w:t>
            </w:r>
          </w:p>
        </w:tc>
        <w:tc>
          <w:tcPr>
            <w:tcW w:w="12958" w:type="dxa"/>
          </w:tcPr>
          <w:p w14:paraId="248A8EA8" w14:textId="4810AA3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Power source and control electronics unit for oral device/appliance for neuromuscular electrical stimulation of the tongue muscle, controlled by phone application</w:t>
            </w:r>
          </w:p>
        </w:tc>
      </w:tr>
      <w:tr w:rsidR="00504EA8" w14:paraId="351F87A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72F0EF8" w14:textId="2246D173" w:rsidR="00504EA8" w:rsidRPr="000301C9" w:rsidRDefault="00504EA8" w:rsidP="00504EA8">
            <w:r w:rsidRPr="00F908D6">
              <w:t>E0493</w:t>
            </w:r>
          </w:p>
        </w:tc>
        <w:tc>
          <w:tcPr>
            <w:tcW w:w="12958" w:type="dxa"/>
          </w:tcPr>
          <w:p w14:paraId="335DEB7A" w14:textId="425E074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Oral device/appliance for neuromuscular electrical stimulation of the tongue muscle, used in conjunction with the power source and control electronics unit, controlled by phone application, 90-day supply</w:t>
            </w:r>
          </w:p>
        </w:tc>
      </w:tr>
      <w:tr w:rsidR="00504EA8" w14:paraId="7C6D0B0A"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5A4E851" w14:textId="11DDDCB5" w:rsidR="00504EA8" w:rsidRPr="000301C9" w:rsidRDefault="00504EA8" w:rsidP="00504EA8">
            <w:r w:rsidRPr="00F908D6">
              <w:t>E0530</w:t>
            </w:r>
          </w:p>
        </w:tc>
        <w:tc>
          <w:tcPr>
            <w:tcW w:w="12958" w:type="dxa"/>
          </w:tcPr>
          <w:p w14:paraId="7271378D" w14:textId="2C4B3A44"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Electronic positional obstructive sleep apnea treatment, with sensor, includes all components and accessories, any type</w:t>
            </w:r>
          </w:p>
        </w:tc>
      </w:tr>
      <w:tr w:rsidR="00504EA8" w14:paraId="7D7B8C85"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E4D7158" w14:textId="0768BA83" w:rsidR="00504EA8" w:rsidRPr="000301C9" w:rsidRDefault="00504EA8" w:rsidP="00504EA8">
            <w:r w:rsidRPr="00F908D6">
              <w:t>E0678</w:t>
            </w:r>
          </w:p>
        </w:tc>
        <w:tc>
          <w:tcPr>
            <w:tcW w:w="12958" w:type="dxa"/>
          </w:tcPr>
          <w:p w14:paraId="7C0240C4" w14:textId="5D071100"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Non-pneumatic sequential compression garment, full leg</w:t>
            </w:r>
          </w:p>
        </w:tc>
      </w:tr>
      <w:tr w:rsidR="00504EA8" w14:paraId="5002EF4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7CACB1F" w14:textId="57C7F440" w:rsidR="00504EA8" w:rsidRPr="000301C9" w:rsidRDefault="00504EA8" w:rsidP="00504EA8">
            <w:r w:rsidRPr="00F908D6">
              <w:t>E0679</w:t>
            </w:r>
          </w:p>
        </w:tc>
        <w:tc>
          <w:tcPr>
            <w:tcW w:w="12958" w:type="dxa"/>
          </w:tcPr>
          <w:p w14:paraId="09DF2108" w14:textId="73242615"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Non-pneumatic sequential compression garment, half leg</w:t>
            </w:r>
          </w:p>
        </w:tc>
      </w:tr>
      <w:tr w:rsidR="00504EA8" w14:paraId="360C0CC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BA303B7" w14:textId="2CF23216" w:rsidR="00504EA8" w:rsidRPr="000301C9" w:rsidRDefault="00504EA8" w:rsidP="00504EA8">
            <w:r w:rsidRPr="00F908D6">
              <w:t>E0680</w:t>
            </w:r>
          </w:p>
        </w:tc>
        <w:tc>
          <w:tcPr>
            <w:tcW w:w="12958" w:type="dxa"/>
          </w:tcPr>
          <w:p w14:paraId="57D2336F" w14:textId="4CD5E1D9"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Non-pneumatic compression controller with sequential calibrated gradient pressure</w:t>
            </w:r>
          </w:p>
        </w:tc>
      </w:tr>
      <w:tr w:rsidR="00504EA8" w14:paraId="0223FE0E"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DBB2190" w14:textId="627852FA" w:rsidR="00504EA8" w:rsidRPr="000301C9" w:rsidRDefault="00504EA8" w:rsidP="00504EA8">
            <w:r w:rsidRPr="00F908D6">
              <w:t>E0681</w:t>
            </w:r>
          </w:p>
        </w:tc>
        <w:tc>
          <w:tcPr>
            <w:tcW w:w="12958" w:type="dxa"/>
          </w:tcPr>
          <w:p w14:paraId="3F037172" w14:textId="4446232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Non-pneumatic compression controller without calibrated gradient pressure</w:t>
            </w:r>
          </w:p>
        </w:tc>
      </w:tr>
      <w:tr w:rsidR="00504EA8" w14:paraId="42AE8CBD"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9D6182F" w14:textId="3D142A9F" w:rsidR="00504EA8" w:rsidRPr="000301C9" w:rsidRDefault="00504EA8" w:rsidP="00504EA8">
            <w:r w:rsidRPr="00F908D6">
              <w:t>E0682</w:t>
            </w:r>
          </w:p>
        </w:tc>
        <w:tc>
          <w:tcPr>
            <w:tcW w:w="12958" w:type="dxa"/>
          </w:tcPr>
          <w:p w14:paraId="656A8649" w14:textId="51BFDA39"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Non-pneumatic sequential compression garment, full arm</w:t>
            </w:r>
          </w:p>
        </w:tc>
      </w:tr>
      <w:tr w:rsidR="00504EA8" w14:paraId="7686AC8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D5A0FEB" w14:textId="49B3DB85" w:rsidR="00504EA8" w:rsidRPr="000301C9" w:rsidRDefault="00504EA8" w:rsidP="00504EA8">
            <w:r w:rsidRPr="00F908D6">
              <w:t>E0732</w:t>
            </w:r>
          </w:p>
        </w:tc>
        <w:tc>
          <w:tcPr>
            <w:tcW w:w="12958" w:type="dxa"/>
          </w:tcPr>
          <w:p w14:paraId="43217B5E" w14:textId="48239FFD"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Cranial electrotherapy stimulation (ces) system, any type</w:t>
            </w:r>
          </w:p>
        </w:tc>
      </w:tr>
      <w:tr w:rsidR="00504EA8" w14:paraId="0E82931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7966A2D" w14:textId="13F95B48" w:rsidR="00504EA8" w:rsidRPr="000301C9" w:rsidRDefault="00504EA8" w:rsidP="00504EA8">
            <w:r w:rsidRPr="00F908D6">
              <w:t>E0733</w:t>
            </w:r>
          </w:p>
        </w:tc>
        <w:tc>
          <w:tcPr>
            <w:tcW w:w="12958" w:type="dxa"/>
          </w:tcPr>
          <w:p w14:paraId="507408CD" w14:textId="19BD7A3D"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Transcutaneous electrical nerve stimulator for electrical stimulation of the trigeminal nerve</w:t>
            </w:r>
          </w:p>
        </w:tc>
      </w:tr>
      <w:tr w:rsidR="00504EA8" w14:paraId="61E3D247"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25295ED" w14:textId="602F8417" w:rsidR="00504EA8" w:rsidRPr="000301C9" w:rsidRDefault="00504EA8" w:rsidP="00504EA8">
            <w:r w:rsidRPr="00F908D6">
              <w:t>E0734</w:t>
            </w:r>
          </w:p>
        </w:tc>
        <w:tc>
          <w:tcPr>
            <w:tcW w:w="12958" w:type="dxa"/>
          </w:tcPr>
          <w:p w14:paraId="754E8F7E" w14:textId="15073B06"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External upper limb tremor stimulator of the peripheral nerves of the wrist</w:t>
            </w:r>
          </w:p>
        </w:tc>
      </w:tr>
      <w:tr w:rsidR="00504EA8" w14:paraId="779CD739"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C06D138" w14:textId="19EB4345" w:rsidR="00504EA8" w:rsidRPr="000301C9" w:rsidRDefault="00504EA8" w:rsidP="00504EA8">
            <w:r w:rsidRPr="00F908D6">
              <w:t>E0735</w:t>
            </w:r>
          </w:p>
        </w:tc>
        <w:tc>
          <w:tcPr>
            <w:tcW w:w="12958" w:type="dxa"/>
          </w:tcPr>
          <w:p w14:paraId="2C9552F9" w14:textId="517005E2"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Non-invasive vagus nerve stimulator</w:t>
            </w:r>
          </w:p>
        </w:tc>
      </w:tr>
      <w:tr w:rsidR="00504EA8" w14:paraId="36199227"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6F98B75" w14:textId="71806A88" w:rsidR="00504EA8" w:rsidRPr="000301C9" w:rsidRDefault="00504EA8" w:rsidP="00504EA8">
            <w:r w:rsidRPr="00F908D6">
              <w:t>E1301</w:t>
            </w:r>
          </w:p>
        </w:tc>
        <w:tc>
          <w:tcPr>
            <w:tcW w:w="12958" w:type="dxa"/>
          </w:tcPr>
          <w:p w14:paraId="3E67FB1E" w14:textId="519E8B7D"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Whirlpool tub, walk-in, portable</w:t>
            </w:r>
          </w:p>
        </w:tc>
      </w:tr>
      <w:tr w:rsidR="00504EA8" w14:paraId="5DEF1679"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E08BD5C" w14:textId="6683D3A6" w:rsidR="00504EA8" w:rsidRPr="000301C9" w:rsidRDefault="00504EA8" w:rsidP="00504EA8">
            <w:r w:rsidRPr="00F908D6">
              <w:lastRenderedPageBreak/>
              <w:t>E2001</w:t>
            </w:r>
          </w:p>
        </w:tc>
        <w:tc>
          <w:tcPr>
            <w:tcW w:w="12958" w:type="dxa"/>
          </w:tcPr>
          <w:p w14:paraId="00552813" w14:textId="4A5A12D3"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Suction pump, home model, portable or stationary, electric, any type, for use with external urine management system</w:t>
            </w:r>
          </w:p>
        </w:tc>
      </w:tr>
      <w:tr w:rsidR="00504EA8" w14:paraId="2A381658"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83E1B4B" w14:textId="6A5B650A" w:rsidR="00504EA8" w:rsidRPr="000301C9" w:rsidRDefault="00504EA8" w:rsidP="00504EA8">
            <w:r w:rsidRPr="00F908D6">
              <w:t>E3000</w:t>
            </w:r>
          </w:p>
        </w:tc>
        <w:tc>
          <w:tcPr>
            <w:tcW w:w="12958" w:type="dxa"/>
          </w:tcPr>
          <w:p w14:paraId="41A9CD5C" w14:textId="7C910F6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Speech volume modulation system, any type, including all components and accessories</w:t>
            </w:r>
          </w:p>
        </w:tc>
      </w:tr>
      <w:tr w:rsidR="00504EA8" w14:paraId="6A0660E3"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4BDF23A" w14:textId="4F401363" w:rsidR="00504EA8" w:rsidRPr="000301C9" w:rsidRDefault="00504EA8" w:rsidP="00504EA8">
            <w:r w:rsidRPr="00F908D6">
              <w:t>G0019</w:t>
            </w:r>
          </w:p>
        </w:tc>
        <w:tc>
          <w:tcPr>
            <w:tcW w:w="12958" w:type="dxa"/>
          </w:tcPr>
          <w:p w14:paraId="4602871E" w14:textId="6407D733"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 xml:space="preserve">Community health integration (CHI) services by certified or trained auxiliary personnel under the direction of the physician/other Qualified Healthcare Professional (QHP), including a community health worker located in the patient’s community; 60 minutes per calendar month, in the following activities: Holistic personal assessment; practitioner, home and community-based care coordination; health education; building patient self-advocacy skills; health care access/health system navigation; facilitating behavioral change necessary for meeting diagnosis and treatment goals; facilitating and providing social and emotion support. </w:t>
            </w:r>
          </w:p>
        </w:tc>
      </w:tr>
      <w:tr w:rsidR="00504EA8" w14:paraId="79ABEE95"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1BFE040" w14:textId="6834A63D" w:rsidR="00504EA8" w:rsidRPr="000301C9" w:rsidRDefault="00504EA8" w:rsidP="00504EA8">
            <w:r w:rsidRPr="00F908D6">
              <w:t>G0022</w:t>
            </w:r>
          </w:p>
        </w:tc>
        <w:tc>
          <w:tcPr>
            <w:tcW w:w="12958" w:type="dxa"/>
          </w:tcPr>
          <w:p w14:paraId="090AAD6D" w14:textId="1BD7AD26"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Community health integration services, each additional 30 minutes per calendar month (List separately in addition to G0019)</w:t>
            </w:r>
          </w:p>
        </w:tc>
      </w:tr>
      <w:tr w:rsidR="00504EA8" w14:paraId="5F9BAFB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3ECCEFA" w14:textId="46DA53DE" w:rsidR="00504EA8" w:rsidRPr="000301C9" w:rsidRDefault="00504EA8" w:rsidP="00504EA8">
            <w:r w:rsidRPr="00F908D6">
              <w:t>G0023</w:t>
            </w:r>
          </w:p>
        </w:tc>
        <w:tc>
          <w:tcPr>
            <w:tcW w:w="12958" w:type="dxa"/>
          </w:tcPr>
          <w:p w14:paraId="3ECD289C" w14:textId="3C1A5AAE"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 xml:space="preserve">Principal illness navigation services by certified or trained auxiliary personnel under the direction of a physician or other practitioner, including a patient navigator; 60 minutes per calendar month, in the following activities: Person-centered assessment; identifying or referring patient (and caregiver or family, if applicable) to appropriate supportive services; practitioner, home and community-based care coordination; health education; building patient self-advocacy skills; health care access/health system navigation. </w:t>
            </w:r>
          </w:p>
        </w:tc>
      </w:tr>
      <w:tr w:rsidR="00504EA8" w14:paraId="1E54BD6B"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2B06DB8" w14:textId="40D04018" w:rsidR="00504EA8" w:rsidRPr="000301C9" w:rsidRDefault="00504EA8" w:rsidP="00504EA8">
            <w:r w:rsidRPr="00F908D6">
              <w:t>G0024</w:t>
            </w:r>
          </w:p>
        </w:tc>
        <w:tc>
          <w:tcPr>
            <w:tcW w:w="12958" w:type="dxa"/>
          </w:tcPr>
          <w:p w14:paraId="756E2A2C" w14:textId="5A1590D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Principal illness navigation services, additional 30 minutes per calendar month (list separately in addition to G0023)</w:t>
            </w:r>
          </w:p>
        </w:tc>
      </w:tr>
      <w:tr w:rsidR="00504EA8" w14:paraId="49A91A9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3F366D9" w14:textId="1037A766" w:rsidR="00504EA8" w:rsidRPr="000301C9" w:rsidRDefault="00504EA8" w:rsidP="00504EA8">
            <w:r w:rsidRPr="00F908D6">
              <w:t>G0137</w:t>
            </w:r>
          </w:p>
        </w:tc>
        <w:tc>
          <w:tcPr>
            <w:tcW w:w="12958" w:type="dxa"/>
          </w:tcPr>
          <w:p w14:paraId="1BBD566B" w14:textId="08615FF8"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 xml:space="preserve">Intensive outpatient services; weekly bundle, minimum of 9 services over a 7 contiguous day period, which can include individual and group therapy with physicians or psychologists (or other mental health professionals to the extent authorized under state law); occupational therapy requiring the skills of a qualified occupational therapist; services of social workers, trained psychiatric nurses, and other staff trained to work with psychiatric patients; individualized activity therapies that are not primarily recreational or diversionary; family counseling (the primary purpose of which is treatment of the individual's condition); patient training and education (to the extent that training and educational activities are closely and clearly related to individual's care and treatment); diagnostic services; and such other items and services (excluding meals and transportation) that are reasonable and necessary for the diagnosis or active treatment of the individual's condition, reasonably expected to improve or maintain the individual's condition and functional level and to prevent relapse or hospitalization, and furnished pursuant to such guidelines relating to frequency and duration of services in accordance with a physician certification and plan of treatment (provision of the services by a medicare-enrolled opioid treatment program); list separately in addition to code for primary procedure </w:t>
            </w:r>
          </w:p>
        </w:tc>
      </w:tr>
      <w:tr w:rsidR="00504EA8" w14:paraId="57995E9A"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76D0264" w14:textId="421D9CE4" w:rsidR="00504EA8" w:rsidRPr="000301C9" w:rsidRDefault="00504EA8" w:rsidP="00504EA8">
            <w:r w:rsidRPr="00F908D6">
              <w:t>G0140</w:t>
            </w:r>
          </w:p>
        </w:tc>
        <w:tc>
          <w:tcPr>
            <w:tcW w:w="12958" w:type="dxa"/>
          </w:tcPr>
          <w:p w14:paraId="2C01AEBD" w14:textId="1AAB6FDC"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"Principal illness navigation – Peer support by certified or trained auxiliary personnel under the direction of a physician or other practitioner, including a certified peer specialist; 60 minutes per calendar month, in the following activities: Person-centered assessment; identifying or referring patient (and caregiver or family,</w:t>
            </w:r>
          </w:p>
        </w:tc>
      </w:tr>
      <w:tr w:rsidR="00504EA8" w14:paraId="651FDD8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1CF20E6" w14:textId="0518B072" w:rsidR="00504EA8" w:rsidRPr="000301C9" w:rsidRDefault="00504EA8" w:rsidP="00504EA8">
            <w:r w:rsidRPr="00F908D6">
              <w:t>G0146</w:t>
            </w:r>
          </w:p>
        </w:tc>
        <w:tc>
          <w:tcPr>
            <w:tcW w:w="12958" w:type="dxa"/>
          </w:tcPr>
          <w:p w14:paraId="722DE10E" w14:textId="3DEEF85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if applicable) to appropriate supportive services; practitioner, home, and community-based care communication; health education; building patient self-advocacy skills; developing and proposing strategies to help meet person-centered treatment goals; facilitating and providing social and emotional support; leverage knowledge of the serious, high-risk condition and/or lived experience"</w:t>
            </w:r>
          </w:p>
        </w:tc>
      </w:tr>
      <w:tr w:rsidR="00504EA8" w14:paraId="061E9EB8"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2837A03" w14:textId="1F35C22F" w:rsidR="00504EA8" w:rsidRPr="000301C9" w:rsidRDefault="00504EA8" w:rsidP="00504EA8">
            <w:r w:rsidRPr="00F908D6">
              <w:t>G9886</w:t>
            </w:r>
          </w:p>
        </w:tc>
        <w:tc>
          <w:tcPr>
            <w:tcW w:w="12958" w:type="dxa"/>
          </w:tcPr>
          <w:p w14:paraId="58EC8E5E" w14:textId="13B98B34"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Principal illness navigation - Peer support, additional 30 minutes per calendar month (list separately in addition to G0140)</w:t>
            </w:r>
          </w:p>
        </w:tc>
      </w:tr>
      <w:tr w:rsidR="00504EA8" w14:paraId="5959E47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FBBA1E7" w14:textId="6C674476" w:rsidR="00504EA8" w:rsidRPr="000301C9" w:rsidRDefault="00504EA8" w:rsidP="00504EA8">
            <w:r w:rsidRPr="00F908D6">
              <w:t>G9887</w:t>
            </w:r>
          </w:p>
        </w:tc>
        <w:tc>
          <w:tcPr>
            <w:tcW w:w="12958" w:type="dxa"/>
          </w:tcPr>
          <w:p w14:paraId="3C3F0970" w14:textId="501E17D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Behavioral counseling for diabetes prevention, in-person, group, 60 minutes</w:t>
            </w:r>
          </w:p>
        </w:tc>
      </w:tr>
      <w:tr w:rsidR="00504EA8" w14:paraId="72DC60E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89E1D04" w14:textId="50BA5655" w:rsidR="00504EA8" w:rsidRPr="000301C9" w:rsidRDefault="00504EA8" w:rsidP="00504EA8">
            <w:r w:rsidRPr="00F908D6">
              <w:t>G9888</w:t>
            </w:r>
          </w:p>
        </w:tc>
        <w:tc>
          <w:tcPr>
            <w:tcW w:w="12958" w:type="dxa"/>
          </w:tcPr>
          <w:p w14:paraId="14CC0B5B" w14:textId="2D84832B"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Behavioral counseling for diabetes prevention, distance learning, 60 minutes</w:t>
            </w:r>
          </w:p>
        </w:tc>
      </w:tr>
      <w:tr w:rsidR="00504EA8" w14:paraId="188E4DD7"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B7F26CA" w14:textId="178ED146" w:rsidR="00504EA8" w:rsidRPr="000301C9" w:rsidRDefault="00504EA8" w:rsidP="00504EA8">
            <w:r w:rsidRPr="00F908D6">
              <w:t>L3161</w:t>
            </w:r>
          </w:p>
        </w:tc>
        <w:tc>
          <w:tcPr>
            <w:tcW w:w="12958" w:type="dxa"/>
          </w:tcPr>
          <w:p w14:paraId="27FFB9F9" w14:textId="4FA8E515"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Maintenance 5% wl from baseline weight in months 7-12</w:t>
            </w:r>
          </w:p>
        </w:tc>
      </w:tr>
      <w:tr w:rsidR="00504EA8" w14:paraId="269778D8"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64CF66B" w14:textId="5CFF2E77" w:rsidR="00504EA8" w:rsidRPr="000301C9" w:rsidRDefault="00504EA8" w:rsidP="00504EA8">
            <w:r w:rsidRPr="00F908D6">
              <w:t>L5615</w:t>
            </w:r>
          </w:p>
        </w:tc>
        <w:tc>
          <w:tcPr>
            <w:tcW w:w="12958" w:type="dxa"/>
          </w:tcPr>
          <w:p w14:paraId="71961B05" w14:textId="1D693604"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Foot, adductus positioning device, adjustable</w:t>
            </w:r>
          </w:p>
        </w:tc>
      </w:tr>
      <w:tr w:rsidR="00504EA8" w14:paraId="3A079C92"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C03AAD9" w14:textId="44A6625F" w:rsidR="00504EA8" w:rsidRPr="000301C9" w:rsidRDefault="00504EA8" w:rsidP="00504EA8">
            <w:r w:rsidRPr="00F908D6">
              <w:t>M1211</w:t>
            </w:r>
          </w:p>
        </w:tc>
        <w:tc>
          <w:tcPr>
            <w:tcW w:w="12958" w:type="dxa"/>
          </w:tcPr>
          <w:p w14:paraId="53BDF908" w14:textId="6849F3B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Addition, endoskeletal knee-shin system, 4 bar linkage or multiaxial, fluid swing and stance phase control</w:t>
            </w:r>
          </w:p>
        </w:tc>
      </w:tr>
      <w:tr w:rsidR="00504EA8" w14:paraId="56D524EB"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10E5FC2" w14:textId="3E18B9DE" w:rsidR="00504EA8" w:rsidRPr="000301C9" w:rsidRDefault="00504EA8" w:rsidP="00504EA8">
            <w:r w:rsidRPr="00F908D6">
              <w:lastRenderedPageBreak/>
              <w:t>M1212</w:t>
            </w:r>
          </w:p>
        </w:tc>
        <w:tc>
          <w:tcPr>
            <w:tcW w:w="12958" w:type="dxa"/>
          </w:tcPr>
          <w:p w14:paraId="2F7C83B3" w14:textId="7816CF0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Most recent hemoglobin a1c level &gt; 9.0%</w:t>
            </w:r>
          </w:p>
        </w:tc>
      </w:tr>
      <w:tr w:rsidR="00504EA8" w14:paraId="2B399B32"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9F642BB" w14:textId="559F4DF1" w:rsidR="00504EA8" w:rsidRPr="000301C9" w:rsidRDefault="00504EA8" w:rsidP="00504EA8">
            <w:r w:rsidRPr="00F908D6">
              <w:t>M1213</w:t>
            </w:r>
          </w:p>
        </w:tc>
        <w:tc>
          <w:tcPr>
            <w:tcW w:w="12958" w:type="dxa"/>
          </w:tcPr>
          <w:p w14:paraId="076AE757" w14:textId="1E101CF3"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Hemoglobin a1c level is missing, or was not performed during the measurement period (12 months)</w:t>
            </w:r>
          </w:p>
        </w:tc>
      </w:tr>
      <w:tr w:rsidR="00504EA8" w14:paraId="07A70923"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C03958B" w14:textId="5B7DFDA7" w:rsidR="00504EA8" w:rsidRPr="000301C9" w:rsidRDefault="00504EA8" w:rsidP="00504EA8">
            <w:r w:rsidRPr="00F908D6">
              <w:t>M1214</w:t>
            </w:r>
          </w:p>
        </w:tc>
        <w:tc>
          <w:tcPr>
            <w:tcW w:w="12958" w:type="dxa"/>
          </w:tcPr>
          <w:p w14:paraId="108CE12C" w14:textId="6B336A1F"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No history of spirometry results with confirmed airflow obstruction (fev1/fvc &lt; 70%) and present spirometry is &gt;= 70%</w:t>
            </w:r>
          </w:p>
        </w:tc>
      </w:tr>
      <w:tr w:rsidR="00504EA8" w14:paraId="19FD67BB"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E164760" w14:textId="0B78C71D" w:rsidR="00504EA8" w:rsidRPr="000301C9" w:rsidRDefault="00504EA8" w:rsidP="00504EA8">
            <w:r w:rsidRPr="00F908D6">
              <w:t>M1215</w:t>
            </w:r>
          </w:p>
        </w:tc>
        <w:tc>
          <w:tcPr>
            <w:tcW w:w="12958" w:type="dxa"/>
          </w:tcPr>
          <w:p w14:paraId="27BD088A" w14:textId="2E7B0AEB"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Spirometry results with confirmed airflow obstruction (fev1/fvc &lt; 70%) documented and reviewed</w:t>
            </w:r>
          </w:p>
        </w:tc>
      </w:tr>
      <w:tr w:rsidR="00504EA8" w14:paraId="630B7D28"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981435B" w14:textId="337B560A" w:rsidR="00504EA8" w:rsidRPr="000301C9" w:rsidRDefault="00504EA8" w:rsidP="00504EA8">
            <w:r w:rsidRPr="00F908D6">
              <w:t>M1216</w:t>
            </w:r>
          </w:p>
        </w:tc>
        <w:tc>
          <w:tcPr>
            <w:tcW w:w="12958" w:type="dxa"/>
          </w:tcPr>
          <w:p w14:paraId="5F01CC67" w14:textId="415EA353"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Documentation of medical reason(s) for not documenting and reviewing spirometry results (e.g., patients with dementia or tracheostomy)</w:t>
            </w:r>
          </w:p>
        </w:tc>
      </w:tr>
      <w:tr w:rsidR="00504EA8" w14:paraId="55FFB692"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ACD5D65" w14:textId="1DA08172" w:rsidR="00504EA8" w:rsidRPr="000301C9" w:rsidRDefault="00504EA8" w:rsidP="00504EA8">
            <w:r w:rsidRPr="00F908D6">
              <w:t>M1217</w:t>
            </w:r>
          </w:p>
        </w:tc>
        <w:tc>
          <w:tcPr>
            <w:tcW w:w="12958" w:type="dxa"/>
          </w:tcPr>
          <w:p w14:paraId="4384BAD1" w14:textId="66AC8BB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No spirometry results with confirmed airflow obstruction (fev1/fvc &lt; 70%) documented and/or no spirometry performed with results documented during the encounter</w:t>
            </w:r>
          </w:p>
        </w:tc>
      </w:tr>
      <w:tr w:rsidR="00504EA8" w14:paraId="2C5AFCF7"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E0BE64A" w14:textId="3192B4A7" w:rsidR="00504EA8" w:rsidRPr="000301C9" w:rsidRDefault="00504EA8" w:rsidP="00504EA8">
            <w:r w:rsidRPr="00F908D6">
              <w:t>M1218</w:t>
            </w:r>
          </w:p>
        </w:tc>
        <w:tc>
          <w:tcPr>
            <w:tcW w:w="12958" w:type="dxa"/>
          </w:tcPr>
          <w:p w14:paraId="398E8A43" w14:textId="04786F75"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Documentation of system reason(s) for not documenting and reviewing spirometry results (e.g., spirometry equipment not available at the time of the encounter)</w:t>
            </w:r>
          </w:p>
        </w:tc>
      </w:tr>
      <w:tr w:rsidR="00504EA8" w14:paraId="7B07C18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9A7544A" w14:textId="64293405" w:rsidR="00504EA8" w:rsidRPr="000301C9" w:rsidRDefault="00504EA8" w:rsidP="00504EA8">
            <w:r w:rsidRPr="00F908D6">
              <w:t>M1219</w:t>
            </w:r>
          </w:p>
        </w:tc>
        <w:tc>
          <w:tcPr>
            <w:tcW w:w="12958" w:type="dxa"/>
          </w:tcPr>
          <w:p w14:paraId="63597C70" w14:textId="1B5880A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has copd symptoms (e.g., dyspnea, cough/sputum, wheezing)</w:t>
            </w:r>
          </w:p>
        </w:tc>
      </w:tr>
      <w:tr w:rsidR="00504EA8" w14:paraId="30A9AFD1"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39961DD" w14:textId="1BBD9D5A" w:rsidR="00504EA8" w:rsidRPr="000301C9" w:rsidRDefault="00504EA8" w:rsidP="00504EA8">
            <w:r w:rsidRPr="00F908D6">
              <w:t>M1220</w:t>
            </w:r>
          </w:p>
        </w:tc>
        <w:tc>
          <w:tcPr>
            <w:tcW w:w="12958" w:type="dxa"/>
          </w:tcPr>
          <w:p w14:paraId="5E4C5019" w14:textId="2D4CFD8F"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Anaphylaxis due to the vaccine on or before the date of the encounter</w:t>
            </w:r>
          </w:p>
        </w:tc>
      </w:tr>
      <w:tr w:rsidR="00504EA8" w14:paraId="4F66BAF0"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8CAAB81" w14:textId="544A50FF" w:rsidR="00504EA8" w:rsidRPr="000301C9" w:rsidRDefault="00504EA8" w:rsidP="00504EA8">
            <w:r w:rsidRPr="00F908D6">
              <w:t>M1221</w:t>
            </w:r>
          </w:p>
        </w:tc>
        <w:tc>
          <w:tcPr>
            <w:tcW w:w="12958" w:type="dxa"/>
          </w:tcPr>
          <w:p w14:paraId="1222781D" w14:textId="7DA81DD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Dilated retinal eye exam with interpretation by an ophthalmologist or optometrist or artificial intelligence (ai) interpretation documented and reviewed; with evidence of retinopathy</w:t>
            </w:r>
          </w:p>
        </w:tc>
      </w:tr>
      <w:tr w:rsidR="00504EA8" w14:paraId="5701A5B4"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31E7130" w14:textId="42123588" w:rsidR="00504EA8" w:rsidRPr="000301C9" w:rsidRDefault="00504EA8" w:rsidP="00504EA8">
            <w:r w:rsidRPr="00F908D6">
              <w:t>M1222</w:t>
            </w:r>
          </w:p>
        </w:tc>
        <w:tc>
          <w:tcPr>
            <w:tcW w:w="12958" w:type="dxa"/>
          </w:tcPr>
          <w:p w14:paraId="31E91CC6" w14:textId="358D47C6"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Dilated retinal eye exam with interpretation by an ophthalmologist or optometrist or artificial intelligence (ai) interpretation documented and reviewed; without evidence of retinopathy</w:t>
            </w:r>
          </w:p>
        </w:tc>
      </w:tr>
      <w:tr w:rsidR="00504EA8" w14:paraId="0A782BC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53ED90F" w14:textId="4F9C75A7" w:rsidR="00504EA8" w:rsidRPr="000301C9" w:rsidRDefault="00504EA8" w:rsidP="00504EA8">
            <w:r w:rsidRPr="00F908D6">
              <w:t>M1223</w:t>
            </w:r>
          </w:p>
        </w:tc>
        <w:tc>
          <w:tcPr>
            <w:tcW w:w="12958" w:type="dxa"/>
          </w:tcPr>
          <w:p w14:paraId="0719F928" w14:textId="08075737"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Glaucoma plan of care not documented, reason not otherwise specified</w:t>
            </w:r>
          </w:p>
        </w:tc>
      </w:tr>
      <w:tr w:rsidR="00504EA8" w14:paraId="7AB99B9D"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F35411F" w14:textId="405A59F1" w:rsidR="00504EA8" w:rsidRPr="000301C9" w:rsidRDefault="00504EA8" w:rsidP="00504EA8">
            <w:r w:rsidRPr="00F908D6">
              <w:t>M1224</w:t>
            </w:r>
          </w:p>
        </w:tc>
        <w:tc>
          <w:tcPr>
            <w:tcW w:w="12958" w:type="dxa"/>
          </w:tcPr>
          <w:p w14:paraId="79102072" w14:textId="1CA99C1E"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Glaucoma plan of care documented</w:t>
            </w:r>
          </w:p>
        </w:tc>
      </w:tr>
      <w:tr w:rsidR="00504EA8" w14:paraId="727D6132"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D93CCF2" w14:textId="653936F5" w:rsidR="00504EA8" w:rsidRPr="000301C9" w:rsidRDefault="00504EA8" w:rsidP="00504EA8">
            <w:r w:rsidRPr="00F908D6">
              <w:t>M1225</w:t>
            </w:r>
          </w:p>
        </w:tc>
        <w:tc>
          <w:tcPr>
            <w:tcW w:w="12958" w:type="dxa"/>
          </w:tcPr>
          <w:p w14:paraId="6A2A43F1" w14:textId="31D6FB26"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Intraocular pressure (iop) reduced by a value less than 20% from the pre-intervention level</w:t>
            </w:r>
          </w:p>
        </w:tc>
      </w:tr>
      <w:tr w:rsidR="00504EA8" w14:paraId="001F6653"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F06A38A" w14:textId="5EFE4EFC" w:rsidR="00504EA8" w:rsidRPr="000301C9" w:rsidRDefault="00504EA8" w:rsidP="00504EA8">
            <w:r w:rsidRPr="00F908D6">
              <w:t>M1226</w:t>
            </w:r>
          </w:p>
        </w:tc>
        <w:tc>
          <w:tcPr>
            <w:tcW w:w="12958" w:type="dxa"/>
          </w:tcPr>
          <w:p w14:paraId="4CBCC005" w14:textId="1F6DA8E3"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Intraocular pressure (iop) reduced by a value of greater than or equal to 20% from the pre-intervention level</w:t>
            </w:r>
          </w:p>
        </w:tc>
      </w:tr>
      <w:tr w:rsidR="00504EA8" w14:paraId="47AE3C89"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FA51DD9" w14:textId="5D290EA9" w:rsidR="00504EA8" w:rsidRPr="000301C9" w:rsidRDefault="00504EA8" w:rsidP="00504EA8">
            <w:r w:rsidRPr="00F908D6">
              <w:t>M1227</w:t>
            </w:r>
          </w:p>
        </w:tc>
        <w:tc>
          <w:tcPr>
            <w:tcW w:w="12958" w:type="dxa"/>
          </w:tcPr>
          <w:p w14:paraId="0C76E14F" w14:textId="4CF4DC43"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Iop measurement not documented, reason not otherwise specified</w:t>
            </w:r>
          </w:p>
        </w:tc>
      </w:tr>
      <w:tr w:rsidR="00504EA8" w14:paraId="55F24AB0"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2552D63" w14:textId="0B243F91" w:rsidR="00504EA8" w:rsidRPr="000301C9" w:rsidRDefault="00504EA8" w:rsidP="00504EA8">
            <w:r w:rsidRPr="00F908D6">
              <w:t>M1228</w:t>
            </w:r>
          </w:p>
        </w:tc>
        <w:tc>
          <w:tcPr>
            <w:tcW w:w="12958" w:type="dxa"/>
          </w:tcPr>
          <w:p w14:paraId="18BAEBBC" w14:textId="68B2E156"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Evidence-based therapy was prescribed</w:t>
            </w:r>
          </w:p>
        </w:tc>
      </w:tr>
      <w:tr w:rsidR="00504EA8" w14:paraId="14FBF225"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B28260B" w14:textId="08A74CCF" w:rsidR="00504EA8" w:rsidRPr="000301C9" w:rsidRDefault="00504EA8" w:rsidP="00504EA8">
            <w:r w:rsidRPr="00F908D6">
              <w:t>M1229</w:t>
            </w:r>
          </w:p>
        </w:tc>
        <w:tc>
          <w:tcPr>
            <w:tcW w:w="12958" w:type="dxa"/>
          </w:tcPr>
          <w:p w14:paraId="5E48413F" w14:textId="317B88C5"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who has a reactive hcv antibody test, and has a follow up hcv viral test that detected hcv viremia, has hcv treatment initiated within 3 months of the reactive hcv antibody test</w:t>
            </w:r>
          </w:p>
        </w:tc>
      </w:tr>
      <w:tr w:rsidR="00504EA8" w14:paraId="0CDF9E6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0852A45" w14:textId="153A5E58" w:rsidR="00504EA8" w:rsidRPr="000301C9" w:rsidRDefault="00504EA8" w:rsidP="00504EA8">
            <w:r w:rsidRPr="00F908D6">
              <w:t>M1230</w:t>
            </w:r>
          </w:p>
        </w:tc>
        <w:tc>
          <w:tcPr>
            <w:tcW w:w="12958" w:type="dxa"/>
          </w:tcPr>
          <w:p w14:paraId="2FB34EB7" w14:textId="6B3AAFF3"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who has a reactive hcv antibody test, and has a follow up hcv viral test that detected hcv viremia, is referred within 1 month of the reactive hcv antibody test to a clinician who treats hcv infection</w:t>
            </w:r>
          </w:p>
        </w:tc>
      </w:tr>
      <w:tr w:rsidR="00504EA8" w14:paraId="549A1EF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9CD43D6" w14:textId="7B4211D5" w:rsidR="00504EA8" w:rsidRPr="000301C9" w:rsidRDefault="00504EA8" w:rsidP="00504EA8">
            <w:r w:rsidRPr="00F908D6">
              <w:t>M1231</w:t>
            </w:r>
          </w:p>
        </w:tc>
        <w:tc>
          <w:tcPr>
            <w:tcW w:w="12958" w:type="dxa"/>
          </w:tcPr>
          <w:p w14:paraId="52B06832" w14:textId="457CFAE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has a reactive hcv antibody test and does not have a follow up hcv viral test, or patient has a reactive hcv antibody test and has a follow up hcv viral test that detects hcv viremia and is not referred to a clinician who treats hcv infection within 1 month and does not have hcv treatment initiated within 3 months of the reactive hcv antibody test, reason not given</w:t>
            </w:r>
          </w:p>
        </w:tc>
      </w:tr>
      <w:tr w:rsidR="00504EA8" w14:paraId="24D740C8"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7A259D9" w14:textId="30B31D9A" w:rsidR="00504EA8" w:rsidRPr="000301C9" w:rsidRDefault="00504EA8" w:rsidP="00504EA8">
            <w:r w:rsidRPr="00F908D6">
              <w:t>M1232</w:t>
            </w:r>
          </w:p>
        </w:tc>
        <w:tc>
          <w:tcPr>
            <w:tcW w:w="12958" w:type="dxa"/>
          </w:tcPr>
          <w:p w14:paraId="6A5DA030" w14:textId="66B36DD3"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receives hcv antibody test with nonreactive result</w:t>
            </w:r>
          </w:p>
        </w:tc>
      </w:tr>
      <w:tr w:rsidR="00504EA8" w14:paraId="5A43762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0DD0F58" w14:textId="62837549" w:rsidR="00504EA8" w:rsidRPr="000301C9" w:rsidRDefault="00504EA8" w:rsidP="00504EA8">
            <w:r w:rsidRPr="00F908D6">
              <w:t>M1233</w:t>
            </w:r>
          </w:p>
        </w:tc>
        <w:tc>
          <w:tcPr>
            <w:tcW w:w="12958" w:type="dxa"/>
          </w:tcPr>
          <w:p w14:paraId="6BA2A93D" w14:textId="0C89310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receives hcv antibody test with reactive result</w:t>
            </w:r>
          </w:p>
        </w:tc>
      </w:tr>
      <w:tr w:rsidR="00504EA8" w14:paraId="126CC867"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919A7A3" w14:textId="68375147" w:rsidR="00504EA8" w:rsidRPr="000301C9" w:rsidRDefault="00504EA8" w:rsidP="00504EA8">
            <w:r w:rsidRPr="00F908D6">
              <w:t>M1234</w:t>
            </w:r>
          </w:p>
        </w:tc>
        <w:tc>
          <w:tcPr>
            <w:tcW w:w="12958" w:type="dxa"/>
          </w:tcPr>
          <w:p w14:paraId="18410BC2" w14:textId="062B0A0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does not receive hcv antibody test or patient does receive hcv antibody test but results not documented, reason not given</w:t>
            </w:r>
          </w:p>
        </w:tc>
      </w:tr>
      <w:tr w:rsidR="00504EA8" w14:paraId="08FE1DC6"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250D05C" w14:textId="2D35EFE1" w:rsidR="00504EA8" w:rsidRPr="000301C9" w:rsidRDefault="00504EA8" w:rsidP="00504EA8">
            <w:r w:rsidRPr="00F908D6">
              <w:t>M1235</w:t>
            </w:r>
          </w:p>
        </w:tc>
        <w:tc>
          <w:tcPr>
            <w:tcW w:w="12958" w:type="dxa"/>
          </w:tcPr>
          <w:p w14:paraId="21565B6D" w14:textId="3C2B72C6"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has a reactive hcv antibody test, and has a follow up hcv viral test that does not detect hcv viremia</w:t>
            </w:r>
          </w:p>
        </w:tc>
      </w:tr>
      <w:tr w:rsidR="00504EA8" w14:paraId="3C435B62"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7C8D8C0" w14:textId="09405179" w:rsidR="00504EA8" w:rsidRPr="000301C9" w:rsidRDefault="00504EA8" w:rsidP="00504EA8">
            <w:r w:rsidRPr="00F908D6">
              <w:t>M1236</w:t>
            </w:r>
          </w:p>
        </w:tc>
        <w:tc>
          <w:tcPr>
            <w:tcW w:w="12958" w:type="dxa"/>
          </w:tcPr>
          <w:p w14:paraId="0F2FEA7C" w14:textId="69DEE86C"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Documentation or patient report of hcv antibody test or hcv rna test which occurred prior to the performance period</w:t>
            </w:r>
          </w:p>
        </w:tc>
      </w:tr>
      <w:tr w:rsidR="00504EA8" w14:paraId="303ADDF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F158B40" w14:textId="0382546B" w:rsidR="00504EA8" w:rsidRPr="000301C9" w:rsidRDefault="00504EA8" w:rsidP="00504EA8">
            <w:r w:rsidRPr="00F908D6">
              <w:t>M1237</w:t>
            </w:r>
          </w:p>
        </w:tc>
        <w:tc>
          <w:tcPr>
            <w:tcW w:w="12958" w:type="dxa"/>
          </w:tcPr>
          <w:p w14:paraId="788C0F7B" w14:textId="278776E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Baseline mrs &gt; 2</w:t>
            </w:r>
          </w:p>
        </w:tc>
      </w:tr>
      <w:tr w:rsidR="00504EA8" w14:paraId="5CAC1C61"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D6319EF" w14:textId="39ED4EF5" w:rsidR="00504EA8" w:rsidRPr="000301C9" w:rsidRDefault="00504EA8" w:rsidP="00504EA8">
            <w:r w:rsidRPr="00F908D6">
              <w:lastRenderedPageBreak/>
              <w:t>M1238</w:t>
            </w:r>
          </w:p>
        </w:tc>
        <w:tc>
          <w:tcPr>
            <w:tcW w:w="12958" w:type="dxa"/>
          </w:tcPr>
          <w:p w14:paraId="3DE6DCA9" w14:textId="12E9B645"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reason for not screening for food insecurity, housing instability, transportation needs, utility difficulties, and interpersonal safety (e.g., patient declined or other patient reasons)</w:t>
            </w:r>
          </w:p>
        </w:tc>
      </w:tr>
      <w:tr w:rsidR="00504EA8" w14:paraId="4039C24A"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1C99F09" w14:textId="5FFAEEC9" w:rsidR="00504EA8" w:rsidRPr="000301C9" w:rsidRDefault="00504EA8" w:rsidP="00504EA8">
            <w:r w:rsidRPr="00F908D6">
              <w:t>M1239</w:t>
            </w:r>
          </w:p>
        </w:tc>
        <w:tc>
          <w:tcPr>
            <w:tcW w:w="12958" w:type="dxa"/>
          </w:tcPr>
          <w:p w14:paraId="3EE70864" w14:textId="2B021E9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Documentation that administration of second recombinant zoster vaccine could not occur during the performance period due to the recommended 2-6 month interval between doses (i.e, first dose received after october 31)</w:t>
            </w:r>
          </w:p>
        </w:tc>
      </w:tr>
      <w:tr w:rsidR="00504EA8" w14:paraId="2AB5C599"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2DF622F" w14:textId="38A7706F" w:rsidR="00504EA8" w:rsidRPr="000301C9" w:rsidRDefault="00504EA8" w:rsidP="00504EA8">
            <w:r w:rsidRPr="00F908D6">
              <w:t>M1240</w:t>
            </w:r>
          </w:p>
        </w:tc>
        <w:tc>
          <w:tcPr>
            <w:tcW w:w="12958" w:type="dxa"/>
          </w:tcPr>
          <w:p w14:paraId="4EC65B9F" w14:textId="0B5BDF5F"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did not respond to the question of patient felt heard and understood by this provider and team</w:t>
            </w:r>
          </w:p>
        </w:tc>
      </w:tr>
      <w:tr w:rsidR="00504EA8" w14:paraId="1C36CF60"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A6A391B" w14:textId="0A911CE2" w:rsidR="00504EA8" w:rsidRPr="000301C9" w:rsidRDefault="00504EA8" w:rsidP="00504EA8">
            <w:r w:rsidRPr="00F908D6">
              <w:t>M1241</w:t>
            </w:r>
          </w:p>
        </w:tc>
        <w:tc>
          <w:tcPr>
            <w:tcW w:w="12958" w:type="dxa"/>
          </w:tcPr>
          <w:p w14:paraId="781D6EF6" w14:textId="5E94FD8D"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did not respond to the question of patient felt this provider and team put my best interests first when making recommendations about my care</w:t>
            </w:r>
          </w:p>
        </w:tc>
      </w:tr>
      <w:tr w:rsidR="00504EA8" w14:paraId="27744C24"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DBE6106" w14:textId="7C0DB34F" w:rsidR="00504EA8" w:rsidRPr="000301C9" w:rsidRDefault="00504EA8" w:rsidP="00504EA8">
            <w:r w:rsidRPr="00F908D6">
              <w:t>M1242</w:t>
            </w:r>
          </w:p>
        </w:tc>
        <w:tc>
          <w:tcPr>
            <w:tcW w:w="12958" w:type="dxa"/>
          </w:tcPr>
          <w:p w14:paraId="0B9D2A81" w14:textId="14CFF35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did not respond to the question of patient felt this provider and team saw me as a person, not just someone with a medical problem</w:t>
            </w:r>
          </w:p>
        </w:tc>
      </w:tr>
      <w:tr w:rsidR="00504EA8" w14:paraId="1E632C2B"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399BA2D" w14:textId="34A4DA28" w:rsidR="00504EA8" w:rsidRPr="000301C9" w:rsidRDefault="00504EA8" w:rsidP="00504EA8">
            <w:r w:rsidRPr="00F908D6">
              <w:t>M1243</w:t>
            </w:r>
          </w:p>
        </w:tc>
        <w:tc>
          <w:tcPr>
            <w:tcW w:w="12958" w:type="dxa"/>
          </w:tcPr>
          <w:p w14:paraId="2B88138F" w14:textId="08B7711B"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did not respond to the question of patient felt this provider and team understood what is important to me in my life</w:t>
            </w:r>
          </w:p>
        </w:tc>
      </w:tr>
      <w:tr w:rsidR="00504EA8" w14:paraId="7FB9FE72"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DA23194" w14:textId="3351FF22" w:rsidR="00504EA8" w:rsidRPr="000301C9" w:rsidRDefault="00504EA8" w:rsidP="00504EA8">
            <w:r w:rsidRPr="00F908D6">
              <w:t>M1244</w:t>
            </w:r>
          </w:p>
        </w:tc>
        <w:tc>
          <w:tcPr>
            <w:tcW w:w="12958" w:type="dxa"/>
          </w:tcPr>
          <w:p w14:paraId="3254F14E" w14:textId="007ACF23"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provided a response other than "completely true" for the question of patient felt heard and understood by this provider and team</w:t>
            </w:r>
          </w:p>
        </w:tc>
      </w:tr>
      <w:tr w:rsidR="00504EA8" w14:paraId="2CA2749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D6355B3" w14:textId="6BB58395" w:rsidR="00504EA8" w:rsidRPr="000301C9" w:rsidRDefault="00504EA8" w:rsidP="00504EA8">
            <w:r w:rsidRPr="00F908D6">
              <w:t>M1245</w:t>
            </w:r>
          </w:p>
        </w:tc>
        <w:tc>
          <w:tcPr>
            <w:tcW w:w="12958" w:type="dxa"/>
          </w:tcPr>
          <w:p w14:paraId="06DB784A" w14:textId="02691948"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provided a response other than "completely true" for the question of patient felt this provider and team put my best interests first when making recommendations about my care</w:t>
            </w:r>
          </w:p>
        </w:tc>
      </w:tr>
      <w:tr w:rsidR="00504EA8" w14:paraId="157528A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F5EB5AA" w14:textId="2D85C8DE" w:rsidR="00504EA8" w:rsidRPr="000301C9" w:rsidRDefault="00504EA8" w:rsidP="00504EA8">
            <w:r w:rsidRPr="00F908D6">
              <w:t>M1246</w:t>
            </w:r>
          </w:p>
        </w:tc>
        <w:tc>
          <w:tcPr>
            <w:tcW w:w="12958" w:type="dxa"/>
          </w:tcPr>
          <w:p w14:paraId="1F6C368B" w14:textId="14FB8F0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provided a response other than "completely true" for the question of patient felt this provider and team saw me as a person, not just someone with a medical problem</w:t>
            </w:r>
          </w:p>
        </w:tc>
      </w:tr>
      <w:tr w:rsidR="00504EA8" w14:paraId="3617C8C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AA60E79" w14:textId="0077A91F" w:rsidR="00504EA8" w:rsidRPr="000301C9" w:rsidRDefault="00504EA8" w:rsidP="00504EA8">
            <w:r w:rsidRPr="00F908D6">
              <w:t>M1247</w:t>
            </w:r>
          </w:p>
        </w:tc>
        <w:tc>
          <w:tcPr>
            <w:tcW w:w="12958" w:type="dxa"/>
          </w:tcPr>
          <w:p w14:paraId="5F861671" w14:textId="11AB343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provided a response other than "completely true" for the question of patient felt this provider and team understood what is important to me in my life</w:t>
            </w:r>
          </w:p>
        </w:tc>
      </w:tr>
      <w:tr w:rsidR="00504EA8" w14:paraId="6866131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97DC744" w14:textId="099FADC8" w:rsidR="00504EA8" w:rsidRPr="000301C9" w:rsidRDefault="00504EA8" w:rsidP="00504EA8">
            <w:r w:rsidRPr="00F908D6">
              <w:t>M1248</w:t>
            </w:r>
          </w:p>
        </w:tc>
        <w:tc>
          <w:tcPr>
            <w:tcW w:w="12958" w:type="dxa"/>
          </w:tcPr>
          <w:p w14:paraId="79526127" w14:textId="6FFF9276"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responded "completely true" for the question of patient felt this provider and team put my best interests first when making recommendations about my care</w:t>
            </w:r>
          </w:p>
        </w:tc>
      </w:tr>
      <w:tr w:rsidR="00504EA8" w14:paraId="3D7FE24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EF87324" w14:textId="4DDA88E1" w:rsidR="00504EA8" w:rsidRPr="000301C9" w:rsidRDefault="00504EA8" w:rsidP="00504EA8">
            <w:r w:rsidRPr="00F908D6">
              <w:t>M1249</w:t>
            </w:r>
          </w:p>
        </w:tc>
        <w:tc>
          <w:tcPr>
            <w:tcW w:w="12958" w:type="dxa"/>
          </w:tcPr>
          <w:p w14:paraId="0C65EE9E" w14:textId="3AA2A4F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responded "completely true" for the question of patient felt this provider and team saw me as a person, not just someone with a medical problem</w:t>
            </w:r>
          </w:p>
        </w:tc>
      </w:tr>
      <w:tr w:rsidR="00504EA8" w14:paraId="797B0CDE"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E180D63" w14:textId="53C2000F" w:rsidR="00504EA8" w:rsidRPr="000301C9" w:rsidRDefault="00504EA8" w:rsidP="00504EA8">
            <w:r w:rsidRPr="00F908D6">
              <w:t>M1250</w:t>
            </w:r>
          </w:p>
        </w:tc>
        <w:tc>
          <w:tcPr>
            <w:tcW w:w="12958" w:type="dxa"/>
          </w:tcPr>
          <w:p w14:paraId="2BC68222" w14:textId="0C9EEC0D"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responded "completely true" for the question of patient felt this provider and team understood what is important to me in my life</w:t>
            </w:r>
          </w:p>
        </w:tc>
      </w:tr>
      <w:tr w:rsidR="00504EA8" w14:paraId="45E36BCD"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0A99B89" w14:textId="54891936" w:rsidR="00504EA8" w:rsidRPr="000301C9" w:rsidRDefault="00504EA8" w:rsidP="00504EA8">
            <w:r w:rsidRPr="00F908D6">
              <w:t>M1251</w:t>
            </w:r>
          </w:p>
        </w:tc>
        <w:tc>
          <w:tcPr>
            <w:tcW w:w="12958" w:type="dxa"/>
          </w:tcPr>
          <w:p w14:paraId="05C0860E" w14:textId="47D2662B"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responded as "completely true" for the question of patient felt heard and understood by this provider and team</w:t>
            </w:r>
          </w:p>
        </w:tc>
      </w:tr>
      <w:tr w:rsidR="00504EA8" w14:paraId="3EAA6607"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0AB7CF5" w14:textId="2A991DB0" w:rsidR="00504EA8" w:rsidRPr="000301C9" w:rsidRDefault="00504EA8" w:rsidP="00504EA8">
            <w:r w:rsidRPr="00F908D6">
              <w:t>M1252</w:t>
            </w:r>
          </w:p>
        </w:tc>
        <w:tc>
          <w:tcPr>
            <w:tcW w:w="12958" w:type="dxa"/>
          </w:tcPr>
          <w:p w14:paraId="0DE5A9A9" w14:textId="6DA66958"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for whom a proxy completed the entire hu survey on their behalf for any reason (no patient involvement)</w:t>
            </w:r>
          </w:p>
        </w:tc>
      </w:tr>
      <w:tr w:rsidR="00504EA8" w14:paraId="0F541F25"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A18E5C6" w14:textId="4F14A016" w:rsidR="00504EA8" w:rsidRPr="000301C9" w:rsidRDefault="00504EA8" w:rsidP="00504EA8">
            <w:r w:rsidRPr="00F908D6">
              <w:t>M1253</w:t>
            </w:r>
          </w:p>
        </w:tc>
        <w:tc>
          <w:tcPr>
            <w:tcW w:w="12958" w:type="dxa"/>
          </w:tcPr>
          <w:p w14:paraId="18339E7F" w14:textId="24243A20"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did not complete at least one of the four patient experience hu survey items and return the hu survey within 60 days of the ambulatory palliative care visit</w:t>
            </w:r>
          </w:p>
        </w:tc>
      </w:tr>
      <w:tr w:rsidR="00504EA8" w14:paraId="00A534FB"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93B79FA" w14:textId="654E39D7" w:rsidR="00504EA8" w:rsidRPr="000301C9" w:rsidRDefault="00504EA8" w:rsidP="00504EA8">
            <w:r w:rsidRPr="00F908D6">
              <w:t>M1254</w:t>
            </w:r>
          </w:p>
        </w:tc>
        <w:tc>
          <w:tcPr>
            <w:tcW w:w="12958" w:type="dxa"/>
          </w:tcPr>
          <w:p w14:paraId="69C333C0" w14:textId="1CD6997F"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respond on the patient experience hu survey that they did not receive care by the listed ambulatory palliative care provider in the last 60 days (disavowal)</w:t>
            </w:r>
          </w:p>
        </w:tc>
      </w:tr>
      <w:tr w:rsidR="00504EA8" w14:paraId="3B3E26F2"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CEE27B2" w14:textId="050DE2BF" w:rsidR="00504EA8" w:rsidRPr="000301C9" w:rsidRDefault="00504EA8" w:rsidP="00504EA8">
            <w:r w:rsidRPr="00F908D6">
              <w:t>M1255</w:t>
            </w:r>
          </w:p>
        </w:tc>
        <w:tc>
          <w:tcPr>
            <w:tcW w:w="12958" w:type="dxa"/>
          </w:tcPr>
          <w:p w14:paraId="3775BF71" w14:textId="6FCB55A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were deceased when the hu survey reached them</w:t>
            </w:r>
          </w:p>
        </w:tc>
      </w:tr>
      <w:tr w:rsidR="00504EA8" w14:paraId="13ED89A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A68E409" w14:textId="00C0739C" w:rsidR="00504EA8" w:rsidRPr="000301C9" w:rsidRDefault="00504EA8" w:rsidP="00504EA8">
            <w:r w:rsidRPr="00F908D6">
              <w:t>M1256</w:t>
            </w:r>
          </w:p>
        </w:tc>
        <w:tc>
          <w:tcPr>
            <w:tcW w:w="12958" w:type="dxa"/>
          </w:tcPr>
          <w:p w14:paraId="05010A1C" w14:textId="66A1000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have another reason for visiting the clinic [not prenatal or postpartum care] and have a positive pregnancy test but have not established the clinic as an ob provider (e.g., plan to terminate the pregnancy or seek prenatal services elsewhere)</w:t>
            </w:r>
          </w:p>
        </w:tc>
      </w:tr>
      <w:tr w:rsidR="00504EA8" w14:paraId="3AA9075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AC7597D" w14:textId="721FE051" w:rsidR="00504EA8" w:rsidRPr="000301C9" w:rsidRDefault="00504EA8" w:rsidP="00504EA8">
            <w:r w:rsidRPr="00F908D6">
              <w:t>M1257</w:t>
            </w:r>
          </w:p>
        </w:tc>
        <w:tc>
          <w:tcPr>
            <w:tcW w:w="12958" w:type="dxa"/>
          </w:tcPr>
          <w:p w14:paraId="6CC0C741" w14:textId="498B77E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Prior history of known cvd</w:t>
            </w:r>
          </w:p>
        </w:tc>
      </w:tr>
      <w:tr w:rsidR="00504EA8" w14:paraId="46F0D585"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18A8E43" w14:textId="4BED698E" w:rsidR="00504EA8" w:rsidRPr="000301C9" w:rsidRDefault="00504EA8" w:rsidP="00504EA8">
            <w:r w:rsidRPr="00F908D6">
              <w:t>M1258</w:t>
            </w:r>
          </w:p>
        </w:tc>
        <w:tc>
          <w:tcPr>
            <w:tcW w:w="12958" w:type="dxa"/>
          </w:tcPr>
          <w:p w14:paraId="3B806008" w14:textId="0683542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Cvd risk assessment not performed or incomplete (e.g., cvd risk assessment was not documented), reason not otherwise specified</w:t>
            </w:r>
          </w:p>
        </w:tc>
      </w:tr>
      <w:tr w:rsidR="00504EA8" w14:paraId="70F03DB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03C209E" w14:textId="6DF741C7" w:rsidR="00504EA8" w:rsidRPr="000301C9" w:rsidRDefault="00504EA8" w:rsidP="00504EA8">
            <w:r w:rsidRPr="00F908D6">
              <w:t>M1259</w:t>
            </w:r>
          </w:p>
        </w:tc>
        <w:tc>
          <w:tcPr>
            <w:tcW w:w="12958" w:type="dxa"/>
          </w:tcPr>
          <w:p w14:paraId="3DBC03F2" w14:textId="773F117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Cvd risk assessment performed, have a documented calculated risk score</w:t>
            </w:r>
          </w:p>
        </w:tc>
      </w:tr>
      <w:tr w:rsidR="00504EA8" w14:paraId="46F36371"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B7D9244" w14:textId="41A35D4A" w:rsidR="00504EA8" w:rsidRPr="000301C9" w:rsidRDefault="00504EA8" w:rsidP="00504EA8">
            <w:r w:rsidRPr="00F908D6">
              <w:lastRenderedPageBreak/>
              <w:t>M1260</w:t>
            </w:r>
          </w:p>
        </w:tc>
        <w:tc>
          <w:tcPr>
            <w:tcW w:w="12958" w:type="dxa"/>
          </w:tcPr>
          <w:p w14:paraId="2B611871" w14:textId="498EB549"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listed on the kidney-pancreas transplant waitlist or who received a living donor transplant within the first year following initiation of dialysis</w:t>
            </w:r>
          </w:p>
        </w:tc>
      </w:tr>
      <w:tr w:rsidR="00504EA8" w14:paraId="5165C05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23ACF54" w14:textId="333EAC3C" w:rsidR="00504EA8" w:rsidRPr="000301C9" w:rsidRDefault="00504EA8" w:rsidP="00504EA8">
            <w:r w:rsidRPr="00F908D6">
              <w:t>M1261</w:t>
            </w:r>
          </w:p>
        </w:tc>
        <w:tc>
          <w:tcPr>
            <w:tcW w:w="12958" w:type="dxa"/>
          </w:tcPr>
          <w:p w14:paraId="253084DC" w14:textId="02CD9973"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were not listed on the kidney-pancreas transplant waitlist or patients who did not receive a living donor transplant within the first year following initiation of dialysis</w:t>
            </w:r>
          </w:p>
        </w:tc>
      </w:tr>
      <w:tr w:rsidR="00504EA8" w14:paraId="645DDE3E"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791BBD3" w14:textId="06625729" w:rsidR="00504EA8" w:rsidRPr="000301C9" w:rsidRDefault="00504EA8" w:rsidP="00504EA8">
            <w:r w:rsidRPr="00F908D6">
              <w:t>M1262</w:t>
            </w:r>
          </w:p>
        </w:tc>
        <w:tc>
          <w:tcPr>
            <w:tcW w:w="12958" w:type="dxa"/>
          </w:tcPr>
          <w:p w14:paraId="3CDF7A26" w14:textId="248481C8"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that were on the kidney or kidney-pancreas waitlist prior to initiation of dialysis</w:t>
            </w:r>
          </w:p>
        </w:tc>
      </w:tr>
      <w:tr w:rsidR="00504EA8" w14:paraId="268CF973"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023D395" w14:textId="05B67FD0" w:rsidR="00504EA8" w:rsidRPr="000301C9" w:rsidRDefault="00504EA8" w:rsidP="00504EA8">
            <w:r w:rsidRPr="00F908D6">
              <w:t>M1263</w:t>
            </w:r>
          </w:p>
        </w:tc>
        <w:tc>
          <w:tcPr>
            <w:tcW w:w="12958" w:type="dxa"/>
          </w:tcPr>
          <w:p w14:paraId="7978B38C" w14:textId="0A73A78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had a transplant prior to initiation of dialysis</w:t>
            </w:r>
          </w:p>
        </w:tc>
      </w:tr>
      <w:tr w:rsidR="00504EA8" w14:paraId="6D422999"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94A6EBF" w14:textId="4551FFB7" w:rsidR="00504EA8" w:rsidRPr="000301C9" w:rsidRDefault="00504EA8" w:rsidP="00504EA8">
            <w:r w:rsidRPr="00F908D6">
              <w:t>M1264</w:t>
            </w:r>
          </w:p>
        </w:tc>
        <w:tc>
          <w:tcPr>
            <w:tcW w:w="12958" w:type="dxa"/>
          </w:tcPr>
          <w:p w14:paraId="0787512F" w14:textId="11EFD186"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in hospice on their initiation of dialysis date or during the month of evaluation</w:t>
            </w:r>
          </w:p>
        </w:tc>
      </w:tr>
      <w:tr w:rsidR="00504EA8" w14:paraId="55F51815"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E42D542" w14:textId="75CBEF50" w:rsidR="00504EA8" w:rsidRPr="000301C9" w:rsidRDefault="00504EA8" w:rsidP="00504EA8">
            <w:r w:rsidRPr="00F908D6">
              <w:t>M1265</w:t>
            </w:r>
          </w:p>
        </w:tc>
        <w:tc>
          <w:tcPr>
            <w:tcW w:w="12958" w:type="dxa"/>
          </w:tcPr>
          <w:p w14:paraId="04FC166D" w14:textId="3845BA7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age 75 or older on their initiation of dialysis date</w:t>
            </w:r>
          </w:p>
        </w:tc>
      </w:tr>
      <w:tr w:rsidR="00504EA8" w14:paraId="16D15501"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6A9B838" w14:textId="2BA8B61E" w:rsidR="00504EA8" w:rsidRPr="000301C9" w:rsidRDefault="00504EA8" w:rsidP="00504EA8">
            <w:r w:rsidRPr="00F908D6">
              <w:t>M1266</w:t>
            </w:r>
          </w:p>
        </w:tc>
        <w:tc>
          <w:tcPr>
            <w:tcW w:w="12958" w:type="dxa"/>
          </w:tcPr>
          <w:p w14:paraId="280D06F9" w14:textId="660FA805"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Cms medical evidence form 2728 for dialysis patients: initial form completed</w:t>
            </w:r>
          </w:p>
        </w:tc>
      </w:tr>
      <w:tr w:rsidR="00504EA8" w14:paraId="1AC58C3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7B6B2F8" w14:textId="025F5FAA" w:rsidR="00504EA8" w:rsidRPr="000301C9" w:rsidRDefault="00504EA8" w:rsidP="00504EA8">
            <w:r w:rsidRPr="00F908D6">
              <w:t>M1267</w:t>
            </w:r>
          </w:p>
        </w:tc>
        <w:tc>
          <w:tcPr>
            <w:tcW w:w="12958" w:type="dxa"/>
          </w:tcPr>
          <w:p w14:paraId="36FCC95B" w14:textId="01ADAF85"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admitted to a skilled nursing facility (snf)</w:t>
            </w:r>
          </w:p>
        </w:tc>
      </w:tr>
      <w:tr w:rsidR="00504EA8" w14:paraId="4939B113"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7A1D462" w14:textId="1FE5AA2B" w:rsidR="00504EA8" w:rsidRPr="000301C9" w:rsidRDefault="00504EA8" w:rsidP="00504EA8">
            <w:r w:rsidRPr="00F908D6">
              <w:t>M1268</w:t>
            </w:r>
          </w:p>
        </w:tc>
        <w:tc>
          <w:tcPr>
            <w:tcW w:w="12958" w:type="dxa"/>
          </w:tcPr>
          <w:p w14:paraId="065D6D60" w14:textId="7F3343C6"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not on any kidney or kidney-pancreas transplant waitlist or is not in active status on any kidney or kidney-pancreas transplant waitlist as of the last day of each month during the measurement period</w:t>
            </w:r>
          </w:p>
        </w:tc>
      </w:tr>
      <w:tr w:rsidR="00504EA8" w14:paraId="60552D05"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54AFE65" w14:textId="48BDE9F2" w:rsidR="00504EA8" w:rsidRPr="000301C9" w:rsidRDefault="00504EA8" w:rsidP="00504EA8">
            <w:r w:rsidRPr="00F908D6">
              <w:t>M1269</w:t>
            </w:r>
          </w:p>
        </w:tc>
        <w:tc>
          <w:tcPr>
            <w:tcW w:w="12958" w:type="dxa"/>
          </w:tcPr>
          <w:p w14:paraId="690E3005" w14:textId="6CBC078D"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on active status on any kidney or kidney-pancreas transplant waitlist as of the last day of each month during the measurement period</w:t>
            </w:r>
          </w:p>
        </w:tc>
      </w:tr>
      <w:tr w:rsidR="00504EA8" w14:paraId="118D8B97"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EAD06A9" w14:textId="38C4CDD8" w:rsidR="00504EA8" w:rsidRPr="000301C9" w:rsidRDefault="00504EA8" w:rsidP="00504EA8">
            <w:r w:rsidRPr="00F908D6">
              <w:t>M1270</w:t>
            </w:r>
          </w:p>
        </w:tc>
        <w:tc>
          <w:tcPr>
            <w:tcW w:w="12958" w:type="dxa"/>
          </w:tcPr>
          <w:p w14:paraId="0EE5662D" w14:textId="047AB07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Receiving esrd mcp dialysis services by the provider on the last day of the reporting month</w:t>
            </w:r>
          </w:p>
        </w:tc>
      </w:tr>
      <w:tr w:rsidR="00504EA8" w14:paraId="7E83C2B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E30DF04" w14:textId="7119A4A4" w:rsidR="00504EA8" w:rsidRPr="000301C9" w:rsidRDefault="00504EA8" w:rsidP="00504EA8">
            <w:r w:rsidRPr="00F908D6">
              <w:t>M1271</w:t>
            </w:r>
          </w:p>
        </w:tc>
        <w:tc>
          <w:tcPr>
            <w:tcW w:w="12958" w:type="dxa"/>
          </w:tcPr>
          <w:p w14:paraId="33E8A161" w14:textId="71D0DC5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not on any kidney or kidney-pancreas transplant waitlist as of the last day of each month during the measurement period</w:t>
            </w:r>
          </w:p>
        </w:tc>
      </w:tr>
      <w:tr w:rsidR="00504EA8" w14:paraId="69772C3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FD163A3" w14:textId="7FCE2B39" w:rsidR="00504EA8" w:rsidRPr="000301C9" w:rsidRDefault="00504EA8" w:rsidP="00504EA8">
            <w:r w:rsidRPr="00F908D6">
              <w:t>M1272</w:t>
            </w:r>
          </w:p>
        </w:tc>
        <w:tc>
          <w:tcPr>
            <w:tcW w:w="12958" w:type="dxa"/>
          </w:tcPr>
          <w:p w14:paraId="3EE81B96" w14:textId="74A29D6B"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with dementia at any time prior to or during the month</w:t>
            </w:r>
          </w:p>
        </w:tc>
      </w:tr>
      <w:tr w:rsidR="00504EA8" w14:paraId="1CA39C6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BE9562A" w14:textId="235D2F75" w:rsidR="00504EA8" w:rsidRPr="000301C9" w:rsidRDefault="00504EA8" w:rsidP="00504EA8">
            <w:r w:rsidRPr="00F908D6">
              <w:t>M1273</w:t>
            </w:r>
          </w:p>
        </w:tc>
        <w:tc>
          <w:tcPr>
            <w:tcW w:w="12958" w:type="dxa"/>
          </w:tcPr>
          <w:p w14:paraId="619B4499" w14:textId="1D7E1692"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on any kidney or kidney-pancreas transplant waitlist as of the last day of each month during the measurement period</w:t>
            </w:r>
          </w:p>
        </w:tc>
      </w:tr>
      <w:tr w:rsidR="00504EA8" w14:paraId="12F8DDEE"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BB37701" w14:textId="48F257D2" w:rsidR="00504EA8" w:rsidRPr="000301C9" w:rsidRDefault="00504EA8" w:rsidP="00504EA8">
            <w:r w:rsidRPr="00F908D6">
              <w:t>M1274</w:t>
            </w:r>
          </w:p>
        </w:tc>
        <w:tc>
          <w:tcPr>
            <w:tcW w:w="12958" w:type="dxa"/>
          </w:tcPr>
          <w:p w14:paraId="3EE93090" w14:textId="0934ACE5"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were admitted to a skilled nursing facility (snf) within one year of dialysis initiation according to the cms-2728 form</w:t>
            </w:r>
          </w:p>
        </w:tc>
      </w:tr>
      <w:tr w:rsidR="00504EA8" w14:paraId="06D819E8"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066B03A" w14:textId="141FF599" w:rsidR="00504EA8" w:rsidRPr="000301C9" w:rsidRDefault="00504EA8" w:rsidP="00504EA8">
            <w:r w:rsidRPr="00F908D6">
              <w:t>M1275</w:t>
            </w:r>
          </w:p>
        </w:tc>
        <w:tc>
          <w:tcPr>
            <w:tcW w:w="12958" w:type="dxa"/>
          </w:tcPr>
          <w:p w14:paraId="2E8386D3" w14:textId="44D9761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were admitted to a skilled nursing facility (snf) during the month of evaluation were excluded from that month</w:t>
            </w:r>
          </w:p>
        </w:tc>
      </w:tr>
      <w:tr w:rsidR="00504EA8" w14:paraId="4E3DC9F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B66972C" w14:textId="291DAE0C" w:rsidR="00504EA8" w:rsidRPr="000301C9" w:rsidRDefault="00504EA8" w:rsidP="00504EA8">
            <w:r w:rsidRPr="00F908D6">
              <w:t>M1276</w:t>
            </w:r>
          </w:p>
        </w:tc>
        <w:tc>
          <w:tcPr>
            <w:tcW w:w="12958" w:type="dxa"/>
          </w:tcPr>
          <w:p w14:paraId="19C24E2D" w14:textId="6594A407"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determined to be in hospice were excluded from month of evaluation and the remainder of reporting period</w:t>
            </w:r>
          </w:p>
        </w:tc>
      </w:tr>
      <w:tr w:rsidR="00504EA8" w14:paraId="180D109B"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37B1793" w14:textId="72AAD66D" w:rsidR="00504EA8" w:rsidRPr="000301C9" w:rsidRDefault="00504EA8" w:rsidP="00504EA8">
            <w:r w:rsidRPr="00F908D6">
              <w:t>M1277</w:t>
            </w:r>
          </w:p>
        </w:tc>
        <w:tc>
          <w:tcPr>
            <w:tcW w:w="12958" w:type="dxa"/>
          </w:tcPr>
          <w:p w14:paraId="14443760" w14:textId="12657F8E"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Bmi documented outside normal parameters, no follow-up plan documented, no reason given</w:t>
            </w:r>
          </w:p>
        </w:tc>
      </w:tr>
      <w:tr w:rsidR="00504EA8" w14:paraId="682FC054"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842BCA9" w14:textId="1EF10C29" w:rsidR="00504EA8" w:rsidRPr="000301C9" w:rsidRDefault="00504EA8" w:rsidP="00504EA8">
            <w:r w:rsidRPr="00F908D6">
              <w:t>M1278</w:t>
            </w:r>
          </w:p>
        </w:tc>
        <w:tc>
          <w:tcPr>
            <w:tcW w:w="12958" w:type="dxa"/>
          </w:tcPr>
          <w:p w14:paraId="434C7BA2" w14:textId="5ADB2A59"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Colorectal cancer screening results documented and reviewed</w:t>
            </w:r>
          </w:p>
        </w:tc>
      </w:tr>
      <w:tr w:rsidR="00504EA8" w14:paraId="1025587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AF2457D" w14:textId="206C3E6A" w:rsidR="00504EA8" w:rsidRPr="000301C9" w:rsidRDefault="00504EA8" w:rsidP="00504EA8">
            <w:r w:rsidRPr="00F908D6">
              <w:t>M1279</w:t>
            </w:r>
          </w:p>
        </w:tc>
        <w:tc>
          <w:tcPr>
            <w:tcW w:w="12958" w:type="dxa"/>
          </w:tcPr>
          <w:p w14:paraId="0B608044" w14:textId="24F48847"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Elevated or hypertensive blood pressure reading documented, and the indicated follow-up is documented</w:t>
            </w:r>
          </w:p>
        </w:tc>
      </w:tr>
      <w:tr w:rsidR="00504EA8" w14:paraId="149540D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3C09E90" w14:textId="73A320DA" w:rsidR="00504EA8" w:rsidRPr="000301C9" w:rsidRDefault="00504EA8" w:rsidP="00504EA8">
            <w:r w:rsidRPr="00F908D6">
              <w:t>M1280</w:t>
            </w:r>
          </w:p>
        </w:tc>
        <w:tc>
          <w:tcPr>
            <w:tcW w:w="12958" w:type="dxa"/>
          </w:tcPr>
          <w:p w14:paraId="0F8FA40D" w14:textId="541CCD8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Elevated or hypertensive blood pressure reading documented, indicated follow-up not documented, reason not given</w:t>
            </w:r>
          </w:p>
        </w:tc>
      </w:tr>
      <w:tr w:rsidR="00504EA8" w14:paraId="542018A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CE65CB1" w14:textId="54303BD0" w:rsidR="00504EA8" w:rsidRPr="000301C9" w:rsidRDefault="00504EA8" w:rsidP="00504EA8">
            <w:r w:rsidRPr="00F908D6">
              <w:t>M1281</w:t>
            </w:r>
          </w:p>
        </w:tc>
        <w:tc>
          <w:tcPr>
            <w:tcW w:w="12958" w:type="dxa"/>
          </w:tcPr>
          <w:p w14:paraId="6C7EB62F" w14:textId="7004B32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Women who had a bilateral mastectomy or who have a history of a bilateral mastectomy or for whom there is evidence of a right and a left unilateral mastectomy</w:t>
            </w:r>
          </w:p>
        </w:tc>
      </w:tr>
      <w:tr w:rsidR="00504EA8" w14:paraId="06AB5EDE"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E5E373F" w14:textId="597374B3" w:rsidR="00504EA8" w:rsidRPr="000301C9" w:rsidRDefault="00504EA8" w:rsidP="00504EA8">
            <w:r w:rsidRPr="00F908D6">
              <w:t>M1282</w:t>
            </w:r>
          </w:p>
        </w:tc>
        <w:tc>
          <w:tcPr>
            <w:tcW w:w="12958" w:type="dxa"/>
          </w:tcPr>
          <w:p w14:paraId="2F7A6CC4" w14:textId="7F5A4246"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Blood pressure reading not documented, reason not given</w:t>
            </w:r>
          </w:p>
        </w:tc>
      </w:tr>
      <w:tr w:rsidR="00504EA8" w14:paraId="16CB60E0"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7631EF2" w14:textId="3D50E493" w:rsidR="00504EA8" w:rsidRPr="000301C9" w:rsidRDefault="00504EA8" w:rsidP="00504EA8">
            <w:r w:rsidRPr="00F908D6">
              <w:t>M1283</w:t>
            </w:r>
          </w:p>
        </w:tc>
        <w:tc>
          <w:tcPr>
            <w:tcW w:w="12958" w:type="dxa"/>
          </w:tcPr>
          <w:p w14:paraId="30A721E0" w14:textId="44AD668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screened for tobacco use and identified as a tobacco non-user</w:t>
            </w:r>
          </w:p>
        </w:tc>
      </w:tr>
      <w:tr w:rsidR="00504EA8" w14:paraId="67AF88CD"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3502454" w14:textId="635DA44E" w:rsidR="00504EA8" w:rsidRPr="000301C9" w:rsidRDefault="00504EA8" w:rsidP="00504EA8">
            <w:r w:rsidRPr="00F908D6">
              <w:t>M1284</w:t>
            </w:r>
          </w:p>
        </w:tc>
        <w:tc>
          <w:tcPr>
            <w:tcW w:w="12958" w:type="dxa"/>
          </w:tcPr>
          <w:p w14:paraId="048E71C7" w14:textId="4B43F116"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screened for tobacco use and identified as a tobacco user</w:t>
            </w:r>
          </w:p>
        </w:tc>
      </w:tr>
      <w:tr w:rsidR="00504EA8" w14:paraId="04FE567C"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4201270" w14:textId="1A753A6D" w:rsidR="00504EA8" w:rsidRPr="000301C9" w:rsidRDefault="00504EA8" w:rsidP="00504EA8">
            <w:r w:rsidRPr="00F908D6">
              <w:t>M1285</w:t>
            </w:r>
          </w:p>
        </w:tc>
        <w:tc>
          <w:tcPr>
            <w:tcW w:w="12958" w:type="dxa"/>
          </w:tcPr>
          <w:p w14:paraId="6D703717" w14:textId="0884A5D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age 66 or older in institutional special needs plans (snp) or residing in long term care with pos code 32, 33, 34, 54, or 56 for more than 90 consecutive days during the measurement period</w:t>
            </w:r>
          </w:p>
        </w:tc>
      </w:tr>
      <w:tr w:rsidR="00504EA8" w14:paraId="2C1002D5"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C488088" w14:textId="1E4F2544" w:rsidR="00504EA8" w:rsidRPr="000301C9" w:rsidRDefault="00504EA8" w:rsidP="00504EA8">
            <w:r w:rsidRPr="00F908D6">
              <w:t>M1286</w:t>
            </w:r>
          </w:p>
        </w:tc>
        <w:tc>
          <w:tcPr>
            <w:tcW w:w="12958" w:type="dxa"/>
          </w:tcPr>
          <w:p w14:paraId="74779EB2" w14:textId="63DC1D6C"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Screening, diagnostic, film, digital or digital breast tomosynthesis (3d) mammography results were not documented and reviewed, reason not otherwise specified</w:t>
            </w:r>
          </w:p>
        </w:tc>
      </w:tr>
      <w:tr w:rsidR="00504EA8" w14:paraId="62B0686F"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D497C11" w14:textId="5D5567FC" w:rsidR="00504EA8" w:rsidRPr="000301C9" w:rsidRDefault="00504EA8" w:rsidP="00504EA8">
            <w:r w:rsidRPr="00F908D6">
              <w:t>M1287</w:t>
            </w:r>
          </w:p>
        </w:tc>
        <w:tc>
          <w:tcPr>
            <w:tcW w:w="12958" w:type="dxa"/>
          </w:tcPr>
          <w:p w14:paraId="07299E73" w14:textId="0E61A808"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Bmi is documented as being outside of normal parameters, follow-up plan is not completed for documented medical reason</w:t>
            </w:r>
          </w:p>
        </w:tc>
      </w:tr>
      <w:tr w:rsidR="00504EA8" w14:paraId="231CE1C8"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4A34F2E" w14:textId="308316EC" w:rsidR="00504EA8" w:rsidRPr="000301C9" w:rsidRDefault="00504EA8" w:rsidP="00504EA8">
            <w:r w:rsidRPr="00F908D6">
              <w:lastRenderedPageBreak/>
              <w:t>M1288</w:t>
            </w:r>
          </w:p>
        </w:tc>
        <w:tc>
          <w:tcPr>
            <w:tcW w:w="12958" w:type="dxa"/>
          </w:tcPr>
          <w:p w14:paraId="28215DEC" w14:textId="5377EEAE"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Bmi is documented below normal parameters and a follow-up plan is documented</w:t>
            </w:r>
          </w:p>
        </w:tc>
      </w:tr>
      <w:tr w:rsidR="00504EA8" w14:paraId="3FD55322"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60E6E3B" w14:textId="3013368C" w:rsidR="00504EA8" w:rsidRPr="000301C9" w:rsidRDefault="00504EA8" w:rsidP="00504EA8">
            <w:r w:rsidRPr="00F908D6">
              <w:t>M1289</w:t>
            </w:r>
          </w:p>
        </w:tc>
        <w:tc>
          <w:tcPr>
            <w:tcW w:w="12958" w:type="dxa"/>
          </w:tcPr>
          <w:p w14:paraId="12A7863B" w14:textId="3B0C76C2"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Documented reason for not screening or recommending a follow-up for high blood pressure</w:t>
            </w:r>
          </w:p>
        </w:tc>
      </w:tr>
      <w:tr w:rsidR="00504EA8" w14:paraId="3C7B2EEA"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0A83561" w14:textId="6C207864" w:rsidR="00504EA8" w:rsidRPr="000301C9" w:rsidRDefault="00504EA8" w:rsidP="00504EA8">
            <w:r w:rsidRPr="00F908D6">
              <w:t>M1290</w:t>
            </w:r>
          </w:p>
        </w:tc>
        <w:tc>
          <w:tcPr>
            <w:tcW w:w="12958" w:type="dxa"/>
          </w:tcPr>
          <w:p w14:paraId="50147938" w14:textId="6834B96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identified as tobacco user did not receive tobacco cessation intervention during the measurement period or in the six months prior to the measurement period (counseling and/or pharmacotherapy)</w:t>
            </w:r>
          </w:p>
        </w:tc>
      </w:tr>
      <w:tr w:rsidR="00504EA8" w14:paraId="5466613B"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CC39695" w14:textId="34B784DF" w:rsidR="00504EA8" w:rsidRPr="000301C9" w:rsidRDefault="00504EA8" w:rsidP="00504EA8">
            <w:r w:rsidRPr="00F908D6">
              <w:t>M1291</w:t>
            </w:r>
          </w:p>
        </w:tc>
        <w:tc>
          <w:tcPr>
            <w:tcW w:w="12958" w:type="dxa"/>
          </w:tcPr>
          <w:p w14:paraId="5674A838" w14:textId="49B8B453"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not eligible due to active diagnosis of hypertension</w:t>
            </w:r>
          </w:p>
        </w:tc>
      </w:tr>
      <w:tr w:rsidR="00504EA8" w14:paraId="165B6BD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6ACFC0E" w14:textId="7F713241" w:rsidR="00504EA8" w:rsidRPr="000301C9" w:rsidRDefault="00504EA8" w:rsidP="00504EA8">
            <w:r w:rsidRPr="00F908D6">
              <w:t>M1292</w:t>
            </w:r>
          </w:p>
        </w:tc>
        <w:tc>
          <w:tcPr>
            <w:tcW w:w="12958" w:type="dxa"/>
          </w:tcPr>
          <w:p w14:paraId="654EAD4E" w14:textId="4DEAB82E"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66 years of age and older with at least one claim/encounter for frailty during the measurement period and a dispensed medication for dementia during the measurement period or the year prior to the measurement period</w:t>
            </w:r>
          </w:p>
        </w:tc>
      </w:tr>
      <w:tr w:rsidR="00504EA8" w14:paraId="041CAB0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C45F804" w14:textId="34A1E040" w:rsidR="00504EA8" w:rsidRPr="000301C9" w:rsidRDefault="00504EA8" w:rsidP="00504EA8">
            <w:r w:rsidRPr="00F908D6">
              <w:t>M1293</w:t>
            </w:r>
          </w:p>
        </w:tc>
        <w:tc>
          <w:tcPr>
            <w:tcW w:w="12958" w:type="dxa"/>
          </w:tcPr>
          <w:p w14:paraId="33489F86" w14:textId="40A8A95B"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66 years of age and older with at least one claim/encounter for frailty during the measurement period and either one acute inpatient encounter with a diagnosis of advanced illness or two outpatient, observation, ed or nonacute inpatient encounters on different dates of service with an advanced illness diagnosis during the measurement period or the year prior to the measurement period</w:t>
            </w:r>
          </w:p>
        </w:tc>
      </w:tr>
      <w:tr w:rsidR="00504EA8" w14:paraId="431C598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AD8F83D" w14:textId="4124BBCF" w:rsidR="00504EA8" w:rsidRPr="000301C9" w:rsidRDefault="00504EA8" w:rsidP="00504EA8">
            <w:r w:rsidRPr="00F908D6">
              <w:t>M1294</w:t>
            </w:r>
          </w:p>
        </w:tc>
        <w:tc>
          <w:tcPr>
            <w:tcW w:w="12958" w:type="dxa"/>
          </w:tcPr>
          <w:p w14:paraId="50B822D0" w14:textId="2175F07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Bmi is documented above normal parameters and a follow-up plan is documented</w:t>
            </w:r>
          </w:p>
        </w:tc>
      </w:tr>
      <w:tr w:rsidR="00504EA8" w14:paraId="44E820CC"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1A48E2E" w14:textId="3945D5C2" w:rsidR="00504EA8" w:rsidRPr="000301C9" w:rsidRDefault="00504EA8" w:rsidP="00504EA8">
            <w:r w:rsidRPr="00F908D6">
              <w:t>M1295</w:t>
            </w:r>
          </w:p>
        </w:tc>
        <w:tc>
          <w:tcPr>
            <w:tcW w:w="12958" w:type="dxa"/>
          </w:tcPr>
          <w:p w14:paraId="10EF3C47" w14:textId="4495AD23"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Normal blood pressure reading documented, follow-up not required</w:t>
            </w:r>
          </w:p>
        </w:tc>
      </w:tr>
      <w:tr w:rsidR="00504EA8" w14:paraId="6B4C7D41"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83F0402" w14:textId="472639FC" w:rsidR="00504EA8" w:rsidRPr="000301C9" w:rsidRDefault="00504EA8" w:rsidP="00504EA8">
            <w:r w:rsidRPr="00F908D6">
              <w:t>M1296</w:t>
            </w:r>
          </w:p>
        </w:tc>
        <w:tc>
          <w:tcPr>
            <w:tcW w:w="12958" w:type="dxa"/>
          </w:tcPr>
          <w:p w14:paraId="448988A8" w14:textId="3D1FF74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with a diagnosis or past history of total colectomy or colorectal cancer</w:t>
            </w:r>
          </w:p>
        </w:tc>
      </w:tr>
      <w:tr w:rsidR="00504EA8" w14:paraId="745884B3"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06E19DA" w14:textId="208B4F77" w:rsidR="00504EA8" w:rsidRPr="000301C9" w:rsidRDefault="00504EA8" w:rsidP="00504EA8">
            <w:r w:rsidRPr="00F908D6">
              <w:t>M1297</w:t>
            </w:r>
          </w:p>
        </w:tc>
        <w:tc>
          <w:tcPr>
            <w:tcW w:w="12958" w:type="dxa"/>
          </w:tcPr>
          <w:p w14:paraId="4AE2A81F" w14:textId="0E5D1C6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Bmi is documented within normal parameters and no follow-up plan is required</w:t>
            </w:r>
          </w:p>
        </w:tc>
      </w:tr>
      <w:tr w:rsidR="00504EA8" w14:paraId="6E5DE85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2E7C642" w14:textId="1B7456AF" w:rsidR="00504EA8" w:rsidRPr="000301C9" w:rsidRDefault="00504EA8" w:rsidP="00504EA8">
            <w:r w:rsidRPr="00F908D6">
              <w:t>M1298</w:t>
            </w:r>
          </w:p>
        </w:tc>
        <w:tc>
          <w:tcPr>
            <w:tcW w:w="12958" w:type="dxa"/>
          </w:tcPr>
          <w:p w14:paraId="10AD95F1" w14:textId="25187B0F"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Bmi not documented due to medical reason or patient refusal of height or weight measurement</w:t>
            </w:r>
          </w:p>
        </w:tc>
      </w:tr>
      <w:tr w:rsidR="00504EA8" w14:paraId="47DA0003"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3A80FE7" w14:textId="592E31DE" w:rsidR="00504EA8" w:rsidRPr="000301C9" w:rsidRDefault="00504EA8" w:rsidP="00504EA8">
            <w:r w:rsidRPr="00F908D6">
              <w:t>M1299</w:t>
            </w:r>
          </w:p>
        </w:tc>
        <w:tc>
          <w:tcPr>
            <w:tcW w:w="12958" w:type="dxa"/>
          </w:tcPr>
          <w:p w14:paraId="0176DBC7" w14:textId="3735B2C9"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Documentation of patient pregnancy anytime during the measurement period prior to and including the current encounter</w:t>
            </w:r>
          </w:p>
        </w:tc>
      </w:tr>
      <w:tr w:rsidR="00504EA8" w14:paraId="682D8F7E"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13F5F11" w14:textId="5C3BF7A0" w:rsidR="00504EA8" w:rsidRPr="000301C9" w:rsidRDefault="00504EA8" w:rsidP="00504EA8">
            <w:r w:rsidRPr="00F908D6">
              <w:t>M1300</w:t>
            </w:r>
          </w:p>
        </w:tc>
        <w:tc>
          <w:tcPr>
            <w:tcW w:w="12958" w:type="dxa"/>
          </w:tcPr>
          <w:p w14:paraId="472EC44D" w14:textId="221895AC"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Influenza immunization administered or previously received</w:t>
            </w:r>
          </w:p>
        </w:tc>
      </w:tr>
      <w:tr w:rsidR="00504EA8" w14:paraId="7004EC27"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6E6C697" w14:textId="03979723" w:rsidR="00504EA8" w:rsidRPr="000301C9" w:rsidRDefault="00504EA8" w:rsidP="00504EA8">
            <w:r w:rsidRPr="00F908D6">
              <w:t>M1301</w:t>
            </w:r>
          </w:p>
        </w:tc>
        <w:tc>
          <w:tcPr>
            <w:tcW w:w="12958" w:type="dxa"/>
          </w:tcPr>
          <w:p w14:paraId="4E5D6552" w14:textId="2432BA5B"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Influenza immunization was not administered for reasons documented by clinician (e.g., patient allergy or other medical reasons, patient declined or other patient reasons, vaccine not available or other system reasons)</w:t>
            </w:r>
          </w:p>
        </w:tc>
      </w:tr>
      <w:tr w:rsidR="00504EA8" w14:paraId="24B08A6A"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7E48D8E" w14:textId="698DBD4E" w:rsidR="00504EA8" w:rsidRPr="000301C9" w:rsidRDefault="00504EA8" w:rsidP="00504EA8">
            <w:r w:rsidRPr="00F908D6">
              <w:t>M1302</w:t>
            </w:r>
          </w:p>
        </w:tc>
        <w:tc>
          <w:tcPr>
            <w:tcW w:w="12958" w:type="dxa"/>
          </w:tcPr>
          <w:p w14:paraId="66173DF3" w14:textId="49240AD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identified as a tobacco user received tobacco cessation intervention during the measurement period or in the six months prior to the measurement period (counseling and/or pharmacotherapy)</w:t>
            </w:r>
          </w:p>
        </w:tc>
      </w:tr>
      <w:tr w:rsidR="00504EA8" w14:paraId="44274C78"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3BAD702" w14:textId="7DA43DE3" w:rsidR="00504EA8" w:rsidRPr="000301C9" w:rsidRDefault="00504EA8" w:rsidP="00504EA8">
            <w:r w:rsidRPr="00F908D6">
              <w:t>M1303</w:t>
            </w:r>
          </w:p>
        </w:tc>
        <w:tc>
          <w:tcPr>
            <w:tcW w:w="12958" w:type="dxa"/>
          </w:tcPr>
          <w:p w14:paraId="51D71AAD" w14:textId="06C12637"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Screening, diagnostic, film digital or digital breast tomosynthesis (3d) mammography results documented and reviewed</w:t>
            </w:r>
          </w:p>
        </w:tc>
      </w:tr>
      <w:tr w:rsidR="00504EA8" w14:paraId="2EFD8C92"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2AD6778" w14:textId="20E72487" w:rsidR="00504EA8" w:rsidRPr="000301C9" w:rsidRDefault="00504EA8" w:rsidP="00504EA8">
            <w:r w:rsidRPr="00F908D6">
              <w:t>M1304</w:t>
            </w:r>
          </w:p>
        </w:tc>
        <w:tc>
          <w:tcPr>
            <w:tcW w:w="12958" w:type="dxa"/>
          </w:tcPr>
          <w:p w14:paraId="41673232" w14:textId="3AE3B75D"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Hospice services provided to patient any time during the measurement period</w:t>
            </w:r>
          </w:p>
        </w:tc>
      </w:tr>
      <w:tr w:rsidR="00504EA8" w14:paraId="528CBA35"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0067FCD" w14:textId="5E711AA5" w:rsidR="00504EA8" w:rsidRPr="000301C9" w:rsidRDefault="00504EA8" w:rsidP="00504EA8">
            <w:r w:rsidRPr="00F908D6">
              <w:t>M1305</w:t>
            </w:r>
          </w:p>
        </w:tc>
        <w:tc>
          <w:tcPr>
            <w:tcW w:w="12958" w:type="dxa"/>
          </w:tcPr>
          <w:p w14:paraId="2461AF3F" w14:textId="4CFE4B2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did not receive any pneumococcal conjugate or polysaccharide vaccine on or after their 19th birthday and before the end of the measurement period</w:t>
            </w:r>
          </w:p>
        </w:tc>
      </w:tr>
      <w:tr w:rsidR="00504EA8" w14:paraId="5D286032"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BD0778A" w14:textId="34181059" w:rsidR="00504EA8" w:rsidRPr="000301C9" w:rsidRDefault="00504EA8" w:rsidP="00504EA8">
            <w:r w:rsidRPr="00F908D6">
              <w:t>M1306</w:t>
            </w:r>
          </w:p>
        </w:tc>
        <w:tc>
          <w:tcPr>
            <w:tcW w:w="12958" w:type="dxa"/>
          </w:tcPr>
          <w:p w14:paraId="0786E5BE" w14:textId="5295948B"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received any pneumococcal conjugate or polysaccharide vaccine on or after their 19th birthday and before the end of the measurement period</w:t>
            </w:r>
          </w:p>
        </w:tc>
      </w:tr>
      <w:tr w:rsidR="00504EA8" w14:paraId="383E567A"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0FF4483" w14:textId="1A37E919" w:rsidR="00504EA8" w:rsidRPr="000301C9" w:rsidRDefault="00504EA8" w:rsidP="00504EA8">
            <w:r w:rsidRPr="00F908D6">
              <w:t>M1307</w:t>
            </w:r>
          </w:p>
        </w:tc>
        <w:tc>
          <w:tcPr>
            <w:tcW w:w="12958" w:type="dxa"/>
          </w:tcPr>
          <w:p w14:paraId="0BF45A71" w14:textId="4F708AF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had anaphylaxis due to the pneumococcal vaccine any time during or before the measurement period</w:t>
            </w:r>
          </w:p>
        </w:tc>
      </w:tr>
      <w:tr w:rsidR="00504EA8" w14:paraId="76737F81"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A884D5A" w14:textId="6DF6117C" w:rsidR="00504EA8" w:rsidRPr="000301C9" w:rsidRDefault="00504EA8" w:rsidP="00504EA8">
            <w:r w:rsidRPr="00F908D6">
              <w:t>M1308</w:t>
            </w:r>
          </w:p>
        </w:tc>
        <w:tc>
          <w:tcPr>
            <w:tcW w:w="12958" w:type="dxa"/>
          </w:tcPr>
          <w:p w14:paraId="6A0C5706" w14:textId="2B90D45E"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Documentation stating the patient has received or is currently receiving palliative or hospice care</w:t>
            </w:r>
          </w:p>
        </w:tc>
      </w:tr>
      <w:tr w:rsidR="00504EA8" w14:paraId="4CD85D5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7EF8182" w14:textId="1409C519" w:rsidR="00504EA8" w:rsidRPr="000301C9" w:rsidRDefault="00504EA8" w:rsidP="00504EA8">
            <w:r w:rsidRPr="00F908D6">
              <w:t>M1309</w:t>
            </w:r>
          </w:p>
        </w:tc>
        <w:tc>
          <w:tcPr>
            <w:tcW w:w="12958" w:type="dxa"/>
          </w:tcPr>
          <w:p w14:paraId="4A4825A1" w14:textId="6E2FE66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Influenza immunization was not administered, reason not given</w:t>
            </w:r>
          </w:p>
        </w:tc>
      </w:tr>
      <w:tr w:rsidR="00504EA8" w14:paraId="67BE5E52"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380BF60" w14:textId="55DB1E15" w:rsidR="00504EA8" w:rsidRPr="000301C9" w:rsidRDefault="00504EA8" w:rsidP="00504EA8">
            <w:r w:rsidRPr="00F908D6">
              <w:t>M1310</w:t>
            </w:r>
          </w:p>
        </w:tc>
        <w:tc>
          <w:tcPr>
            <w:tcW w:w="12958" w:type="dxa"/>
          </w:tcPr>
          <w:p w14:paraId="1D3A7C47" w14:textId="3EA7B9FE"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Palliative care services provided to patient any time during the measurement period</w:t>
            </w:r>
          </w:p>
        </w:tc>
      </w:tr>
      <w:tr w:rsidR="00504EA8" w14:paraId="4EA5669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D356847" w14:textId="521DE8D7" w:rsidR="00504EA8" w:rsidRPr="000301C9" w:rsidRDefault="00504EA8" w:rsidP="00504EA8">
            <w:r w:rsidRPr="00F908D6">
              <w:t>M1311</w:t>
            </w:r>
          </w:p>
        </w:tc>
        <w:tc>
          <w:tcPr>
            <w:tcW w:w="12958" w:type="dxa"/>
          </w:tcPr>
          <w:p w14:paraId="54EE2244" w14:textId="43970962"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screened for tobacco use and received tobacco cessation intervention during the measurement period or in the six months prior to the measurement period (counseling, pharmacotherapy, or both), if identified as a tobacco user</w:t>
            </w:r>
          </w:p>
        </w:tc>
      </w:tr>
      <w:tr w:rsidR="00504EA8" w14:paraId="51923FCA"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A5C96AD" w14:textId="607A5872" w:rsidR="00504EA8" w:rsidRPr="000301C9" w:rsidRDefault="00504EA8" w:rsidP="00504EA8">
            <w:r w:rsidRPr="00F908D6">
              <w:t>M1312</w:t>
            </w:r>
          </w:p>
        </w:tc>
        <w:tc>
          <w:tcPr>
            <w:tcW w:w="12958" w:type="dxa"/>
          </w:tcPr>
          <w:p w14:paraId="0D0D4810" w14:textId="144FD2B7"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Anaphylaxis due to the vaccine on or before the date of the encounter</w:t>
            </w:r>
          </w:p>
        </w:tc>
      </w:tr>
      <w:tr w:rsidR="00504EA8" w14:paraId="37120E1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2A60823" w14:textId="509FED2C" w:rsidR="00504EA8" w:rsidRPr="000301C9" w:rsidRDefault="00504EA8" w:rsidP="00504EA8">
            <w:r w:rsidRPr="00F908D6">
              <w:lastRenderedPageBreak/>
              <w:t>M1313</w:t>
            </w:r>
          </w:p>
        </w:tc>
        <w:tc>
          <w:tcPr>
            <w:tcW w:w="12958" w:type="dxa"/>
          </w:tcPr>
          <w:p w14:paraId="66932C29" w14:textId="55536F5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 not screened for tobacco use</w:t>
            </w:r>
          </w:p>
        </w:tc>
      </w:tr>
      <w:tr w:rsidR="00504EA8" w14:paraId="4146D596"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AB26E9A" w14:textId="225A9012" w:rsidR="00504EA8" w:rsidRPr="000301C9" w:rsidRDefault="00504EA8" w:rsidP="00504EA8">
            <w:r w:rsidRPr="00F908D6">
              <w:t>M1314</w:t>
            </w:r>
          </w:p>
        </w:tc>
        <w:tc>
          <w:tcPr>
            <w:tcW w:w="12958" w:type="dxa"/>
          </w:tcPr>
          <w:p w14:paraId="3A49EE46" w14:textId="7CE3A45C"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Tobacco screening not performed or tobacco cessation intervention not provided during the measurement period or in the six months prior to the measurement period</w:t>
            </w:r>
          </w:p>
        </w:tc>
      </w:tr>
      <w:tr w:rsidR="00504EA8" w14:paraId="46E2EC7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57CB362" w14:textId="0755C946" w:rsidR="00504EA8" w:rsidRPr="000301C9" w:rsidRDefault="00504EA8" w:rsidP="00504EA8">
            <w:r w:rsidRPr="00F908D6">
              <w:t>M1315</w:t>
            </w:r>
          </w:p>
        </w:tc>
        <w:tc>
          <w:tcPr>
            <w:tcW w:w="12958" w:type="dxa"/>
          </w:tcPr>
          <w:p w14:paraId="2BFA92EA" w14:textId="4425675D"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Bmi not documented and no reason is given</w:t>
            </w:r>
          </w:p>
        </w:tc>
      </w:tr>
      <w:tr w:rsidR="00504EA8" w14:paraId="115D7522"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A9608FE" w14:textId="011747E4" w:rsidR="00504EA8" w:rsidRPr="000301C9" w:rsidRDefault="00504EA8" w:rsidP="00504EA8">
            <w:r w:rsidRPr="00F908D6">
              <w:t>M1316</w:t>
            </w:r>
          </w:p>
        </w:tc>
        <w:tc>
          <w:tcPr>
            <w:tcW w:w="12958" w:type="dxa"/>
          </w:tcPr>
          <w:p w14:paraId="38E3AC80" w14:textId="69FB440F"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Colorectal cancer screening results were not documented and reviewed; reason not otherwise specified</w:t>
            </w:r>
          </w:p>
        </w:tc>
      </w:tr>
      <w:tr w:rsidR="00504EA8" w14:paraId="46963023"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9634988" w14:textId="752DB7E9" w:rsidR="00504EA8" w:rsidRPr="000301C9" w:rsidRDefault="00504EA8" w:rsidP="00504EA8">
            <w:r w:rsidRPr="00F908D6">
              <w:t>M1317</w:t>
            </w:r>
          </w:p>
        </w:tc>
        <w:tc>
          <w:tcPr>
            <w:tcW w:w="12958" w:type="dxa"/>
          </w:tcPr>
          <w:p w14:paraId="0108B862" w14:textId="676ED527"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Current tobacco non-user</w:t>
            </w:r>
          </w:p>
        </w:tc>
      </w:tr>
      <w:tr w:rsidR="00504EA8" w14:paraId="56F21199"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AC192D3" w14:textId="75F56DCA" w:rsidR="00504EA8" w:rsidRPr="000301C9" w:rsidRDefault="00504EA8" w:rsidP="00504EA8">
            <w:r w:rsidRPr="00F908D6">
              <w:t>M1318</w:t>
            </w:r>
          </w:p>
        </w:tc>
        <w:tc>
          <w:tcPr>
            <w:tcW w:w="12958" w:type="dxa"/>
          </w:tcPr>
          <w:p w14:paraId="3F2A5B01" w14:textId="21F433F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are counseled on connection with a csp and explicitly opt out</w:t>
            </w:r>
          </w:p>
        </w:tc>
      </w:tr>
      <w:tr w:rsidR="00504EA8" w14:paraId="062E2E1C"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F9A0B6D" w14:textId="6381C568" w:rsidR="00504EA8" w:rsidRPr="000301C9" w:rsidRDefault="00504EA8" w:rsidP="00504EA8">
            <w:r w:rsidRPr="00F908D6">
              <w:t>M1319</w:t>
            </w:r>
          </w:p>
        </w:tc>
        <w:tc>
          <w:tcPr>
            <w:tcW w:w="12958" w:type="dxa"/>
          </w:tcPr>
          <w:p w14:paraId="73B51D33" w14:textId="307ACC7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did not have documented contact with a csp for at least one of their screened positive hrsns within 60 days after screening or documentation that there was no contact with a csp</w:t>
            </w:r>
          </w:p>
        </w:tc>
      </w:tr>
      <w:tr w:rsidR="00504EA8" w14:paraId="0E6CC945"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4AB8FF6" w14:textId="047F1DB2" w:rsidR="00504EA8" w:rsidRPr="000301C9" w:rsidRDefault="00504EA8" w:rsidP="00504EA8">
            <w:r w:rsidRPr="00F908D6">
              <w:t>M1320</w:t>
            </w:r>
          </w:p>
        </w:tc>
        <w:tc>
          <w:tcPr>
            <w:tcW w:w="12958" w:type="dxa"/>
          </w:tcPr>
          <w:p w14:paraId="34BE9527" w14:textId="7203F355"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had documented contact with a csp for at least one of their screened positive hrsns within 60 days after screening</w:t>
            </w:r>
          </w:p>
        </w:tc>
      </w:tr>
      <w:tr w:rsidR="00504EA8" w14:paraId="790C305A"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E721635" w14:textId="1BA2F342" w:rsidR="00504EA8" w:rsidRPr="000301C9" w:rsidRDefault="00504EA8" w:rsidP="00504EA8">
            <w:r w:rsidRPr="00F908D6">
              <w:t>M1321</w:t>
            </w:r>
          </w:p>
        </w:tc>
        <w:tc>
          <w:tcPr>
            <w:tcW w:w="12958" w:type="dxa"/>
          </w:tcPr>
          <w:p w14:paraId="79CAEDA8" w14:textId="1C9B03D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screened positive for at least 1 of the 5 hrsns</w:t>
            </w:r>
          </w:p>
        </w:tc>
      </w:tr>
      <w:tr w:rsidR="00504EA8" w14:paraId="28FB4954"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3A7E34E" w14:textId="555AEA4A" w:rsidR="00504EA8" w:rsidRPr="000301C9" w:rsidRDefault="00504EA8" w:rsidP="00504EA8">
            <w:r w:rsidRPr="00F908D6">
              <w:t>M1322</w:t>
            </w:r>
          </w:p>
        </w:tc>
        <w:tc>
          <w:tcPr>
            <w:tcW w:w="12958" w:type="dxa"/>
          </w:tcPr>
          <w:p w14:paraId="3AC815DB" w14:textId="01EFCBB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were not seen within 7 weeks following the date of injection for follow up or who did not have a documented iop or no plan of care documented if the iop was &gt;25 mm hg</w:t>
            </w:r>
          </w:p>
        </w:tc>
      </w:tr>
      <w:tr w:rsidR="00504EA8" w14:paraId="2F9E9148"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B38DC07" w14:textId="1BDB0562" w:rsidR="00504EA8" w:rsidRPr="000301C9" w:rsidRDefault="00504EA8" w:rsidP="00504EA8">
            <w:r w:rsidRPr="00F908D6">
              <w:t>M1323</w:t>
            </w:r>
          </w:p>
        </w:tc>
        <w:tc>
          <w:tcPr>
            <w:tcW w:w="12958" w:type="dxa"/>
          </w:tcPr>
          <w:p w14:paraId="5F5DE171" w14:textId="676604B0"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seen within 7 weeks following the date of injection and are screened for elevated intraocular pressure (iop) with tonometry with documented iop =&lt;25 mm hg for injected eye</w:t>
            </w:r>
          </w:p>
        </w:tc>
      </w:tr>
      <w:tr w:rsidR="00504EA8" w14:paraId="1D1B97F3"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13839D7" w14:textId="3C6A34AD" w:rsidR="00504EA8" w:rsidRPr="000301C9" w:rsidRDefault="00504EA8" w:rsidP="00504EA8">
            <w:r w:rsidRPr="00F908D6">
              <w:t>M1324</w:t>
            </w:r>
          </w:p>
        </w:tc>
        <w:tc>
          <w:tcPr>
            <w:tcW w:w="12958" w:type="dxa"/>
          </w:tcPr>
          <w:p w14:paraId="150FE046" w14:textId="4FCEC767"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seen within 7 weeks following the date of injection and are screened for elevated intraocular pressure (iop) with tonometry with documented iop &gt;25 mm hg and a plan of care was documented</w:t>
            </w:r>
          </w:p>
        </w:tc>
      </w:tr>
      <w:tr w:rsidR="00504EA8" w14:paraId="7629C330"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6A119CC" w14:textId="5173B3E7" w:rsidR="00504EA8" w:rsidRPr="000301C9" w:rsidRDefault="00504EA8" w:rsidP="00504EA8">
            <w:r w:rsidRPr="00F908D6">
              <w:t>M1325</w:t>
            </w:r>
          </w:p>
        </w:tc>
        <w:tc>
          <w:tcPr>
            <w:tcW w:w="12958" w:type="dxa"/>
          </w:tcPr>
          <w:p w14:paraId="2D677CC1" w14:textId="4AC4A7BD"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had an intravitreal or periocular corticosteroid injection (e.g., triamcinolone, preservative-free triamcinolone, dexamethasone, dexamethasone intravitreal implant, or fluocinolone intravitreal implant)</w:t>
            </w:r>
          </w:p>
        </w:tc>
      </w:tr>
      <w:tr w:rsidR="00504EA8" w14:paraId="436A1D4B"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B3208CA" w14:textId="5EC983B3" w:rsidR="00504EA8" w:rsidRPr="000301C9" w:rsidRDefault="00504EA8" w:rsidP="00504EA8">
            <w:r w:rsidRPr="00F908D6">
              <w:t>M1326</w:t>
            </w:r>
          </w:p>
        </w:tc>
        <w:tc>
          <w:tcPr>
            <w:tcW w:w="12958" w:type="dxa"/>
          </w:tcPr>
          <w:p w14:paraId="09880D12" w14:textId="7563D805"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were not seen for reasons documented by clinician for patient or medical reasons (e.g., inadequate time for follow-up, patients who received a prior intravitreal or periocular steroid injection within the last six (6) months and had a subsequent iop evaluation with iop &lt;25mm hg within seven (7) weeks of treatment)</w:t>
            </w:r>
          </w:p>
        </w:tc>
      </w:tr>
      <w:tr w:rsidR="00504EA8" w14:paraId="03EBC205"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8F29119" w14:textId="73CE619C" w:rsidR="00504EA8" w:rsidRPr="000301C9" w:rsidRDefault="00504EA8" w:rsidP="00504EA8">
            <w:r w:rsidRPr="00F908D6">
              <w:t>M1327</w:t>
            </w:r>
          </w:p>
        </w:tc>
        <w:tc>
          <w:tcPr>
            <w:tcW w:w="12958" w:type="dxa"/>
          </w:tcPr>
          <w:p w14:paraId="6CB55787" w14:textId="12633A45"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with a diagnosis of hypotony</w:t>
            </w:r>
          </w:p>
        </w:tc>
      </w:tr>
      <w:tr w:rsidR="00504EA8" w14:paraId="26E075FA"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67EE38E" w14:textId="4F8399FA" w:rsidR="00504EA8" w:rsidRPr="000301C9" w:rsidRDefault="00504EA8" w:rsidP="00504EA8">
            <w:r w:rsidRPr="00F908D6">
              <w:t>M1328</w:t>
            </w:r>
          </w:p>
        </w:tc>
        <w:tc>
          <w:tcPr>
            <w:tcW w:w="12958" w:type="dxa"/>
          </w:tcPr>
          <w:p w14:paraId="4CEC78BB" w14:textId="03BF25B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were not appropriately evaluated during the initial exam and/or who were not re-evaluated within 8 weeks</w:t>
            </w:r>
          </w:p>
        </w:tc>
      </w:tr>
      <w:tr w:rsidR="00504EA8" w14:paraId="272CBD9A"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C1ABBB5" w14:textId="06B6F2DA" w:rsidR="00504EA8" w:rsidRPr="000301C9" w:rsidRDefault="00504EA8" w:rsidP="00504EA8">
            <w:r w:rsidRPr="00F908D6">
              <w:t>M1329</w:t>
            </w:r>
          </w:p>
        </w:tc>
        <w:tc>
          <w:tcPr>
            <w:tcW w:w="12958" w:type="dxa"/>
          </w:tcPr>
          <w:p w14:paraId="789FD7F5" w14:textId="5715826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with a diagnosis of acute vitreous hemorrhage</w:t>
            </w:r>
          </w:p>
        </w:tc>
      </w:tr>
      <w:tr w:rsidR="00504EA8" w14:paraId="50FB9706"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A72907D" w14:textId="338F3F4E" w:rsidR="00504EA8" w:rsidRPr="000301C9" w:rsidRDefault="00504EA8" w:rsidP="00504EA8">
            <w:r w:rsidRPr="00F908D6">
              <w:t>M1330</w:t>
            </w:r>
          </w:p>
        </w:tc>
        <w:tc>
          <w:tcPr>
            <w:tcW w:w="12958" w:type="dxa"/>
          </w:tcPr>
          <w:p w14:paraId="181DF98F" w14:textId="6F380BAB"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with a post-operative encounter of the eye with the acute pvd within 2 weeks before the initial encounter or 8 weeks after initial acute pvd encounter</w:t>
            </w:r>
          </w:p>
        </w:tc>
      </w:tr>
      <w:tr w:rsidR="00504EA8" w14:paraId="2AD5D55A"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EDDA43C" w14:textId="197C7053" w:rsidR="00504EA8" w:rsidRPr="000301C9" w:rsidRDefault="00504EA8" w:rsidP="00504EA8">
            <w:r w:rsidRPr="00F908D6">
              <w:t>M1331</w:t>
            </w:r>
          </w:p>
        </w:tc>
        <w:tc>
          <w:tcPr>
            <w:tcW w:w="12958" w:type="dxa"/>
          </w:tcPr>
          <w:p w14:paraId="77F27094" w14:textId="54249B0D"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Documentation of patient reason(s) for not having a follow up exam (e.g., inadequate time for follow up)</w:t>
            </w:r>
          </w:p>
        </w:tc>
      </w:tr>
      <w:tr w:rsidR="00504EA8" w14:paraId="59E44A20"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866B3A3" w14:textId="55EDE396" w:rsidR="00504EA8" w:rsidRPr="000301C9" w:rsidRDefault="00504EA8" w:rsidP="00504EA8">
            <w:r w:rsidRPr="00F908D6">
              <w:t>M1332</w:t>
            </w:r>
          </w:p>
        </w:tc>
        <w:tc>
          <w:tcPr>
            <w:tcW w:w="12958" w:type="dxa"/>
          </w:tcPr>
          <w:p w14:paraId="47065B2B" w14:textId="1B5D2C59"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were appropriately evaluated during the initial exam and were re-evaluated no later than 8 weeks from initial exam</w:t>
            </w:r>
          </w:p>
        </w:tc>
      </w:tr>
      <w:tr w:rsidR="00504EA8" w14:paraId="4694E3B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5FC8EBC" w14:textId="2240DD9E" w:rsidR="00504EA8" w:rsidRPr="000301C9" w:rsidRDefault="00504EA8" w:rsidP="00504EA8">
            <w:r w:rsidRPr="00F908D6">
              <w:t>M1333</w:t>
            </w:r>
          </w:p>
        </w:tc>
        <w:tc>
          <w:tcPr>
            <w:tcW w:w="12958" w:type="dxa"/>
          </w:tcPr>
          <w:p w14:paraId="64FC855B" w14:textId="607B180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were not appropriately evaluated during the initial exam and/or who were not re-evaluated within 2 weeks</w:t>
            </w:r>
          </w:p>
        </w:tc>
      </w:tr>
      <w:tr w:rsidR="00504EA8" w14:paraId="34421C19"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8F03C97" w14:textId="2D82ADFF" w:rsidR="00504EA8" w:rsidRPr="000301C9" w:rsidRDefault="00504EA8" w:rsidP="00504EA8">
            <w:r w:rsidRPr="00F908D6">
              <w:t>M1334</w:t>
            </w:r>
          </w:p>
        </w:tc>
        <w:tc>
          <w:tcPr>
            <w:tcW w:w="12958" w:type="dxa"/>
          </w:tcPr>
          <w:p w14:paraId="135162A5" w14:textId="6D55287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Acute vitreous hemorrhage</w:t>
            </w:r>
          </w:p>
        </w:tc>
      </w:tr>
      <w:tr w:rsidR="00504EA8" w14:paraId="20BA70A8"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673CC1D9" w14:textId="0959E0F0" w:rsidR="00504EA8" w:rsidRPr="000301C9" w:rsidRDefault="00504EA8" w:rsidP="00504EA8">
            <w:r w:rsidRPr="00F908D6">
              <w:t>M1335</w:t>
            </w:r>
          </w:p>
        </w:tc>
        <w:tc>
          <w:tcPr>
            <w:tcW w:w="12958" w:type="dxa"/>
          </w:tcPr>
          <w:p w14:paraId="20E588B6" w14:textId="76FD72D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with a post-operative encounter of the eye with the acute pvd within 2 weeks before the initial encounter or 2 weeks after initial acute pvd encounter</w:t>
            </w:r>
          </w:p>
        </w:tc>
      </w:tr>
      <w:tr w:rsidR="00504EA8" w14:paraId="3D42DC53"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B809BE6" w14:textId="58170DBC" w:rsidR="00504EA8" w:rsidRPr="000301C9" w:rsidRDefault="00504EA8" w:rsidP="00504EA8">
            <w:r w:rsidRPr="00F908D6">
              <w:t>M1336</w:t>
            </w:r>
          </w:p>
        </w:tc>
        <w:tc>
          <w:tcPr>
            <w:tcW w:w="12958" w:type="dxa"/>
          </w:tcPr>
          <w:p w14:paraId="7FE9893D" w14:textId="742B31E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Documentation of patient reason(s) for not having a follow up exam (e.g., inadequate time for follow up)</w:t>
            </w:r>
          </w:p>
        </w:tc>
      </w:tr>
      <w:tr w:rsidR="00504EA8" w14:paraId="32DB5907"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90B3D09" w14:textId="0776C822" w:rsidR="00504EA8" w:rsidRPr="000301C9" w:rsidRDefault="00504EA8" w:rsidP="00504EA8">
            <w:r w:rsidRPr="00F908D6">
              <w:lastRenderedPageBreak/>
              <w:t>M1337</w:t>
            </w:r>
          </w:p>
        </w:tc>
        <w:tc>
          <w:tcPr>
            <w:tcW w:w="12958" w:type="dxa"/>
          </w:tcPr>
          <w:p w14:paraId="4F3156CA" w14:textId="3826C470"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were appropriately evaluated during the initial exam and were re-evaluated no later than 2 weeks</w:t>
            </w:r>
          </w:p>
        </w:tc>
      </w:tr>
      <w:tr w:rsidR="00504EA8" w14:paraId="7E940A5B"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3F32CA0" w14:textId="72E863DD" w:rsidR="00504EA8" w:rsidRPr="000301C9" w:rsidRDefault="00504EA8" w:rsidP="00504EA8">
            <w:r w:rsidRPr="00F908D6">
              <w:t>M1338</w:t>
            </w:r>
          </w:p>
        </w:tc>
        <w:tc>
          <w:tcPr>
            <w:tcW w:w="12958" w:type="dxa"/>
          </w:tcPr>
          <w:p w14:paraId="4303A9C0" w14:textId="424ABBD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Acute PVD</w:t>
            </w:r>
          </w:p>
        </w:tc>
      </w:tr>
      <w:tr w:rsidR="00504EA8" w14:paraId="4D134A08"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05E3C93" w14:textId="584C193C" w:rsidR="00504EA8" w:rsidRPr="000301C9" w:rsidRDefault="00504EA8" w:rsidP="00504EA8">
            <w:r w:rsidRPr="00F908D6">
              <w:t>M1339</w:t>
            </w:r>
          </w:p>
        </w:tc>
        <w:tc>
          <w:tcPr>
            <w:tcW w:w="12958" w:type="dxa"/>
          </w:tcPr>
          <w:p w14:paraId="0A467C18" w14:textId="481578C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had follow-up assessment 30 to 180 days after the index assessment who did not demonstrate positive improvement or maintenance of functioning scores during the performance period</w:t>
            </w:r>
          </w:p>
        </w:tc>
      </w:tr>
      <w:tr w:rsidR="00504EA8" w14:paraId="0E53CE42"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80C0047" w14:textId="7A70E7B0" w:rsidR="00504EA8" w:rsidRPr="000301C9" w:rsidRDefault="00504EA8" w:rsidP="00504EA8">
            <w:r w:rsidRPr="00F908D6">
              <w:t>M1340</w:t>
            </w:r>
          </w:p>
        </w:tc>
        <w:tc>
          <w:tcPr>
            <w:tcW w:w="12958" w:type="dxa"/>
          </w:tcPr>
          <w:p w14:paraId="7F7388CB" w14:textId="7AC666C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had follow-up assessment 30 to 180 days after the index assessment who demonstrated positive improvement or maintenance of functioning scores during the performance period</w:t>
            </w:r>
          </w:p>
        </w:tc>
      </w:tr>
      <w:tr w:rsidR="00504EA8" w14:paraId="244DD1D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01C6CDA" w14:textId="5875436C" w:rsidR="00504EA8" w:rsidRPr="000301C9" w:rsidRDefault="00504EA8" w:rsidP="00504EA8">
            <w:r w:rsidRPr="00F908D6">
              <w:t>M1341</w:t>
            </w:r>
          </w:p>
        </w:tc>
        <w:tc>
          <w:tcPr>
            <w:tcW w:w="12958" w:type="dxa"/>
          </w:tcPr>
          <w:p w14:paraId="1D88CDD9" w14:textId="28625C0E"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Index assessment completed using the 12-item whodas 2.0 or sds during the denominator identification period</w:t>
            </w:r>
          </w:p>
        </w:tc>
      </w:tr>
      <w:tr w:rsidR="00504EA8" w14:paraId="2DB46225"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8777D3E" w14:textId="25A86313" w:rsidR="00504EA8" w:rsidRPr="000301C9" w:rsidRDefault="00504EA8" w:rsidP="00504EA8">
            <w:r w:rsidRPr="00F908D6">
              <w:t>M1342</w:t>
            </w:r>
          </w:p>
        </w:tc>
        <w:tc>
          <w:tcPr>
            <w:tcW w:w="12958" w:type="dxa"/>
          </w:tcPr>
          <w:p w14:paraId="7B0C9B72" w14:textId="6072448C"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did not have a follow-up assessment or did not have an assessment within 30 to 180 days after the index assessment during the performance period</w:t>
            </w:r>
          </w:p>
        </w:tc>
      </w:tr>
      <w:tr w:rsidR="00504EA8" w14:paraId="6F3F1FEC"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C25F77C" w14:textId="47ED8567" w:rsidR="00504EA8" w:rsidRPr="000301C9" w:rsidRDefault="00504EA8" w:rsidP="00504EA8">
            <w:r w:rsidRPr="00F908D6">
              <w:t>M1343</w:t>
            </w:r>
          </w:p>
        </w:tc>
        <w:tc>
          <w:tcPr>
            <w:tcW w:w="12958" w:type="dxa"/>
          </w:tcPr>
          <w:p w14:paraId="57944C47" w14:textId="1ABCA94B"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died during the performance period</w:t>
            </w:r>
          </w:p>
        </w:tc>
      </w:tr>
      <w:tr w:rsidR="00504EA8" w14:paraId="1C055C8A"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3B8A2A8" w14:textId="7E238E6A" w:rsidR="00504EA8" w:rsidRPr="000301C9" w:rsidRDefault="00504EA8" w:rsidP="00504EA8">
            <w:r w:rsidRPr="00F908D6">
              <w:t>M1344</w:t>
            </w:r>
          </w:p>
        </w:tc>
        <w:tc>
          <w:tcPr>
            <w:tcW w:w="12958" w:type="dxa"/>
          </w:tcPr>
          <w:p w14:paraId="3D450609" w14:textId="52B7747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are at pam level 4 at baseline or patients who are flagged with extreme straight line response sets on the pam</w:t>
            </w:r>
          </w:p>
        </w:tc>
      </w:tr>
      <w:tr w:rsidR="00504EA8" w14:paraId="270AE4C8"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4BBE8BC" w14:textId="351B7C15" w:rsidR="00504EA8" w:rsidRPr="000301C9" w:rsidRDefault="00504EA8" w:rsidP="00504EA8">
            <w:r w:rsidRPr="00F908D6">
              <w:t>M1345</w:t>
            </w:r>
          </w:p>
        </w:tc>
        <w:tc>
          <w:tcPr>
            <w:tcW w:w="12958" w:type="dxa"/>
          </w:tcPr>
          <w:p w14:paraId="07DC3C88" w14:textId="62FAF6D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did not have a baseline pam score and/or a second score within 6 to 12 month of baseline pam score</w:t>
            </w:r>
          </w:p>
        </w:tc>
      </w:tr>
      <w:tr w:rsidR="00504EA8" w14:paraId="36DA7A8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7F7890C" w14:textId="7A7409F7" w:rsidR="00504EA8" w:rsidRPr="000301C9" w:rsidRDefault="00504EA8" w:rsidP="00504EA8">
            <w:r w:rsidRPr="00F908D6">
              <w:t>M1346</w:t>
            </w:r>
          </w:p>
        </w:tc>
        <w:tc>
          <w:tcPr>
            <w:tcW w:w="12958" w:type="dxa"/>
          </w:tcPr>
          <w:p w14:paraId="1E517AA3" w14:textId="50DD074D"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had a baseline pam score and a second score within 6 to 12 month of baseline pam score</w:t>
            </w:r>
          </w:p>
        </w:tc>
      </w:tr>
      <w:tr w:rsidR="00504EA8" w14:paraId="403BA67F"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69C9464" w14:textId="50AF4EDA" w:rsidR="00504EA8" w:rsidRPr="000301C9" w:rsidRDefault="00504EA8" w:rsidP="00504EA8">
            <w:r w:rsidRPr="00F908D6">
              <w:t>M1347</w:t>
            </w:r>
          </w:p>
        </w:tc>
        <w:tc>
          <w:tcPr>
            <w:tcW w:w="12958" w:type="dxa"/>
          </w:tcPr>
          <w:p w14:paraId="6FF5B55D" w14:textId="4A6DE359"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did not have a net increase in pam score of at least 6 points within a 6 to 12 month period</w:t>
            </w:r>
          </w:p>
        </w:tc>
      </w:tr>
      <w:tr w:rsidR="00504EA8" w14:paraId="16AEE60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B6F3DC3" w14:textId="7070E06D" w:rsidR="00504EA8" w:rsidRPr="000301C9" w:rsidRDefault="00504EA8" w:rsidP="00504EA8">
            <w:r w:rsidRPr="00F908D6">
              <w:t>M1348</w:t>
            </w:r>
          </w:p>
        </w:tc>
        <w:tc>
          <w:tcPr>
            <w:tcW w:w="12958" w:type="dxa"/>
          </w:tcPr>
          <w:p w14:paraId="05A143B3" w14:textId="74B7A705"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achieved a net increase in pam score of at least 3 points in a 6 to 12 month period (passing)</w:t>
            </w:r>
          </w:p>
        </w:tc>
      </w:tr>
      <w:tr w:rsidR="00504EA8" w14:paraId="79F30E3B"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EBC20CB" w14:textId="355EB0A2" w:rsidR="00504EA8" w:rsidRPr="000301C9" w:rsidRDefault="00504EA8" w:rsidP="00504EA8">
            <w:r w:rsidRPr="00F908D6">
              <w:t>M1349</w:t>
            </w:r>
          </w:p>
        </w:tc>
        <w:tc>
          <w:tcPr>
            <w:tcW w:w="12958" w:type="dxa"/>
          </w:tcPr>
          <w:p w14:paraId="2242DBB2" w14:textId="448F54E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achieved a net increase in pam score of at least 6-points in a 6 to 12 month period (excellent)</w:t>
            </w:r>
          </w:p>
        </w:tc>
      </w:tr>
      <w:tr w:rsidR="00504EA8" w14:paraId="2624EB66"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C75F414" w14:textId="0CAAF439" w:rsidR="00504EA8" w:rsidRPr="000301C9" w:rsidRDefault="00504EA8" w:rsidP="00504EA8">
            <w:r w:rsidRPr="00F908D6">
              <w:t>M1350</w:t>
            </w:r>
          </w:p>
        </w:tc>
        <w:tc>
          <w:tcPr>
            <w:tcW w:w="12958" w:type="dxa"/>
          </w:tcPr>
          <w:p w14:paraId="54218CD7" w14:textId="49B976A4"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did not have a net increase in pam score of at least 3 points within 6 to 12 month period</w:t>
            </w:r>
          </w:p>
        </w:tc>
      </w:tr>
      <w:tr w:rsidR="00504EA8" w14:paraId="751E4A8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16772FB" w14:textId="1567D91F" w:rsidR="00504EA8" w:rsidRPr="000301C9" w:rsidRDefault="00504EA8" w:rsidP="00504EA8">
            <w:r w:rsidRPr="00F908D6">
              <w:t>M1351</w:t>
            </w:r>
          </w:p>
        </w:tc>
        <w:tc>
          <w:tcPr>
            <w:tcW w:w="12958" w:type="dxa"/>
          </w:tcPr>
          <w:p w14:paraId="28B2F99A" w14:textId="6B093F0D"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had a completed suicide safety plan initiated, reviewed or updated in collaboration with their clinician (concurrent or within 24 hours) of the index clinical encounter</w:t>
            </w:r>
          </w:p>
        </w:tc>
      </w:tr>
      <w:tr w:rsidR="00504EA8" w14:paraId="080D6F93"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61D3498" w14:textId="4C012665" w:rsidR="00504EA8" w:rsidRPr="000301C9" w:rsidRDefault="00504EA8" w:rsidP="00504EA8">
            <w:r w:rsidRPr="00F908D6">
              <w:t>M1352</w:t>
            </w:r>
          </w:p>
        </w:tc>
        <w:tc>
          <w:tcPr>
            <w:tcW w:w="12958" w:type="dxa"/>
          </w:tcPr>
          <w:p w14:paraId="49777D44" w14:textId="5CC4CEE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had a suicide safety plan initiated, reviewed, or updated and reviewed and updated in collaboration with the patient and their clinician concurrent or within 24 hours of clinical encounter and within 120 days after initiation</w:t>
            </w:r>
          </w:p>
        </w:tc>
      </w:tr>
      <w:tr w:rsidR="00504EA8" w14:paraId="11797A92"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67E1407" w14:textId="632ACA01" w:rsidR="00504EA8" w:rsidRPr="000301C9" w:rsidRDefault="00504EA8" w:rsidP="00504EA8">
            <w:r w:rsidRPr="00F908D6">
              <w:t>M1353</w:t>
            </w:r>
          </w:p>
        </w:tc>
        <w:tc>
          <w:tcPr>
            <w:tcW w:w="12958" w:type="dxa"/>
          </w:tcPr>
          <w:p w14:paraId="2DD2F7CF" w14:textId="0541830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Suicidal ideation and/or behavior symptoms based on the c-ssrs or equivalent assessment</w:t>
            </w:r>
          </w:p>
        </w:tc>
      </w:tr>
      <w:tr w:rsidR="00504EA8" w14:paraId="32EF78B6"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C5FF99E" w14:textId="7B9475FB" w:rsidR="00504EA8" w:rsidRPr="000301C9" w:rsidRDefault="00504EA8" w:rsidP="00504EA8">
            <w:r w:rsidRPr="00F908D6">
              <w:t>M1354</w:t>
            </w:r>
          </w:p>
        </w:tc>
        <w:tc>
          <w:tcPr>
            <w:tcW w:w="12958" w:type="dxa"/>
          </w:tcPr>
          <w:p w14:paraId="08F826A7" w14:textId="3D4B7B1B"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did not have a completed suicide safety plan initiated, reviewed or updated in collaboration with their clinician (concurrent or within 24 hours) of the index clinical encounter</w:t>
            </w:r>
          </w:p>
        </w:tc>
      </w:tr>
      <w:tr w:rsidR="00504EA8" w14:paraId="424E428E"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7F69FC2" w14:textId="097F146D" w:rsidR="00504EA8" w:rsidRPr="000301C9" w:rsidRDefault="00504EA8" w:rsidP="00504EA8">
            <w:r w:rsidRPr="00F908D6">
              <w:t>M1355</w:t>
            </w:r>
          </w:p>
        </w:tc>
        <w:tc>
          <w:tcPr>
            <w:tcW w:w="12958" w:type="dxa"/>
          </w:tcPr>
          <w:p w14:paraId="3B5B8D73" w14:textId="13BE8810"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did not have a suicide safety plan initiated, reviewed, or updated or reviewed and updated in collaboration with the patient and their clinician concurrent or within 24 hours of clinical encounter and within 120 days after initiation</w:t>
            </w:r>
          </w:p>
        </w:tc>
      </w:tr>
      <w:tr w:rsidR="00504EA8" w14:paraId="705BC40A"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F5C09E4" w14:textId="6B3F3EFC" w:rsidR="00504EA8" w:rsidRPr="000301C9" w:rsidRDefault="00504EA8" w:rsidP="00504EA8">
            <w:r w:rsidRPr="00F908D6">
              <w:t>M1356</w:t>
            </w:r>
          </w:p>
        </w:tc>
        <w:tc>
          <w:tcPr>
            <w:tcW w:w="12958" w:type="dxa"/>
          </w:tcPr>
          <w:p w14:paraId="18F45489" w14:textId="0F768BB5"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Suicide risk based on their clinician's evaluation or a clinician-rated tool</w:t>
            </w:r>
          </w:p>
        </w:tc>
      </w:tr>
      <w:tr w:rsidR="00504EA8" w14:paraId="1D67FC8D"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B7C9D49" w14:textId="74603BE2" w:rsidR="00504EA8" w:rsidRPr="000301C9" w:rsidRDefault="00504EA8" w:rsidP="00504EA8">
            <w:r w:rsidRPr="00F908D6">
              <w:t>M1357</w:t>
            </w:r>
          </w:p>
        </w:tc>
        <w:tc>
          <w:tcPr>
            <w:tcW w:w="12958" w:type="dxa"/>
          </w:tcPr>
          <w:p w14:paraId="46AAB17E" w14:textId="51DA5394"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died during the measurement period</w:t>
            </w:r>
          </w:p>
        </w:tc>
      </w:tr>
      <w:tr w:rsidR="00504EA8" w14:paraId="12589E06"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9507587" w14:textId="2AE65480" w:rsidR="00504EA8" w:rsidRPr="000301C9" w:rsidRDefault="00504EA8" w:rsidP="00504EA8">
            <w:r w:rsidRPr="00F908D6">
              <w:t>M1358</w:t>
            </w:r>
          </w:p>
        </w:tc>
        <w:tc>
          <w:tcPr>
            <w:tcW w:w="12958" w:type="dxa"/>
          </w:tcPr>
          <w:p w14:paraId="5EB9A0BF" w14:textId="3FC530C7"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had a reduction in suicidal ideation and/or behavior upon follow-up assessment within 120 days of index assessment</w:t>
            </w:r>
          </w:p>
        </w:tc>
      </w:tr>
      <w:tr w:rsidR="00504EA8" w14:paraId="3F7F96C9"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6CB30F77" w14:textId="61446EAA" w:rsidR="00504EA8" w:rsidRPr="000301C9" w:rsidRDefault="00504EA8" w:rsidP="00504EA8">
            <w:r w:rsidRPr="00F908D6">
              <w:t>M1359</w:t>
            </w:r>
          </w:p>
        </w:tc>
        <w:tc>
          <w:tcPr>
            <w:tcW w:w="12958" w:type="dxa"/>
          </w:tcPr>
          <w:p w14:paraId="2C65266B" w14:textId="0AED1E3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did not have a reduction in suicidal ideation and/or behavior upon follow-up assessment within 120 days of index assessment</w:t>
            </w:r>
          </w:p>
        </w:tc>
      </w:tr>
      <w:tr w:rsidR="00504EA8" w14:paraId="0E977900"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CC8748A" w14:textId="19566A7E" w:rsidR="00504EA8" w:rsidRPr="000301C9" w:rsidRDefault="00504EA8" w:rsidP="00504EA8">
            <w:r w:rsidRPr="00F908D6">
              <w:t>M1360</w:t>
            </w:r>
          </w:p>
        </w:tc>
        <w:tc>
          <w:tcPr>
            <w:tcW w:w="12958" w:type="dxa"/>
          </w:tcPr>
          <w:p w14:paraId="512B8B9A" w14:textId="45AD9267"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Index assessment during the denominator period when the suicidal ideation and/or behavior symptoms or increased suicide risk by clinician determination occurs and a non-zero c-ssrs score is obtained</w:t>
            </w:r>
          </w:p>
        </w:tc>
      </w:tr>
      <w:tr w:rsidR="00504EA8" w14:paraId="1B617494"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6409B79C" w14:textId="23402B7B" w:rsidR="00504EA8" w:rsidRPr="000301C9" w:rsidRDefault="00504EA8" w:rsidP="00504EA8">
            <w:r w:rsidRPr="00F908D6">
              <w:t>M1361</w:t>
            </w:r>
          </w:p>
        </w:tc>
        <w:tc>
          <w:tcPr>
            <w:tcW w:w="12958" w:type="dxa"/>
          </w:tcPr>
          <w:p w14:paraId="63D5C7DE" w14:textId="2ED65282"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Suicidal ideation and/or behavior symptoms based on the c-ssrs</w:t>
            </w:r>
          </w:p>
        </w:tc>
      </w:tr>
      <w:tr w:rsidR="00504EA8" w14:paraId="2FA3510D"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4C21EF2" w14:textId="6FD0E100" w:rsidR="00504EA8" w:rsidRPr="000301C9" w:rsidRDefault="00504EA8" w:rsidP="00504EA8">
            <w:r w:rsidRPr="00F908D6">
              <w:t>M1362</w:t>
            </w:r>
          </w:p>
        </w:tc>
        <w:tc>
          <w:tcPr>
            <w:tcW w:w="12958" w:type="dxa"/>
          </w:tcPr>
          <w:p w14:paraId="2629E0D7" w14:textId="6F281DF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Suicide risk based on their clinician's evaluation or a clinician-rated tool</w:t>
            </w:r>
          </w:p>
        </w:tc>
      </w:tr>
      <w:tr w:rsidR="00504EA8" w14:paraId="0FFBFC5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7693B5D" w14:textId="3B54BC9A" w:rsidR="00504EA8" w:rsidRPr="000301C9" w:rsidRDefault="00504EA8" w:rsidP="00504EA8">
            <w:r w:rsidRPr="00F908D6">
              <w:lastRenderedPageBreak/>
              <w:t>M1363</w:t>
            </w:r>
          </w:p>
        </w:tc>
        <w:tc>
          <w:tcPr>
            <w:tcW w:w="12958" w:type="dxa"/>
          </w:tcPr>
          <w:p w14:paraId="0B1717E2" w14:textId="711182C9"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Patients who died during the measurement period</w:t>
            </w:r>
          </w:p>
        </w:tc>
      </w:tr>
      <w:tr w:rsidR="00504EA8" w14:paraId="19824513"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10B6047" w14:textId="3CD446AC" w:rsidR="00504EA8" w:rsidRPr="000301C9" w:rsidRDefault="00504EA8" w:rsidP="00504EA8">
            <w:r w:rsidRPr="00F908D6">
              <w:t>M1364</w:t>
            </w:r>
          </w:p>
        </w:tc>
        <w:tc>
          <w:tcPr>
            <w:tcW w:w="12958" w:type="dxa"/>
          </w:tcPr>
          <w:p w14:paraId="3C796E1E" w14:textId="47D349F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Patients who did not have a follow-up assessment within 120 days of the index assessment</w:t>
            </w:r>
          </w:p>
        </w:tc>
      </w:tr>
      <w:tr w:rsidR="00504EA8" w14:paraId="3B8F0323"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5A0AB04" w14:textId="36A80F73" w:rsidR="00504EA8" w:rsidRPr="000301C9" w:rsidRDefault="00504EA8" w:rsidP="00504EA8">
            <w:r w:rsidRPr="00F908D6">
              <w:t>M1365</w:t>
            </w:r>
          </w:p>
        </w:tc>
        <w:tc>
          <w:tcPr>
            <w:tcW w:w="12958" w:type="dxa"/>
          </w:tcPr>
          <w:p w14:paraId="6FCD8C5F" w14:textId="0FC84BD7"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Calculated 10-year ascvd risk score of  = 20 percent during the performance period</w:t>
            </w:r>
          </w:p>
        </w:tc>
      </w:tr>
      <w:tr w:rsidR="00504EA8" w14:paraId="7688DED1"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8781B78" w14:textId="686575E2" w:rsidR="00504EA8" w:rsidRPr="000301C9" w:rsidRDefault="00504EA8" w:rsidP="00504EA8">
            <w:r w:rsidRPr="00F908D6">
              <w:t>M1366</w:t>
            </w:r>
          </w:p>
        </w:tc>
        <w:tc>
          <w:tcPr>
            <w:tcW w:w="12958" w:type="dxa"/>
          </w:tcPr>
          <w:p w14:paraId="32C2CEEB" w14:textId="12122DCE"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Patient encounter during the performance period with hospice and palliative care specialty code 17</w:t>
            </w:r>
          </w:p>
        </w:tc>
      </w:tr>
      <w:tr w:rsidR="00504EA8" w14:paraId="43A098C3"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7BD8E2C5" w14:textId="17684768" w:rsidR="00504EA8" w:rsidRPr="000301C9" w:rsidRDefault="00504EA8" w:rsidP="00504EA8">
            <w:r w:rsidRPr="00F908D6">
              <w:t>M1367</w:t>
            </w:r>
          </w:p>
        </w:tc>
        <w:tc>
          <w:tcPr>
            <w:tcW w:w="12958" w:type="dxa"/>
          </w:tcPr>
          <w:p w14:paraId="4A80A0AB" w14:textId="5E74023D"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Focusing on women's health mips value pathway</w:t>
            </w:r>
          </w:p>
        </w:tc>
      </w:tr>
      <w:tr w:rsidR="00504EA8" w14:paraId="59956A29"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311461D" w14:textId="16880E44" w:rsidR="00504EA8" w:rsidRPr="000301C9" w:rsidRDefault="00504EA8" w:rsidP="00504EA8">
            <w:r w:rsidRPr="00F908D6">
              <w:t>M1368</w:t>
            </w:r>
          </w:p>
        </w:tc>
        <w:tc>
          <w:tcPr>
            <w:tcW w:w="12958" w:type="dxa"/>
          </w:tcPr>
          <w:p w14:paraId="48BB6EC5" w14:textId="2386C62A"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Quality care for the treatment of ear, nose, and throat disorders mips value pathway</w:t>
            </w:r>
          </w:p>
        </w:tc>
      </w:tr>
      <w:tr w:rsidR="00504EA8" w14:paraId="558CEB3B"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54169BA2" w14:textId="7C9803FE" w:rsidR="00504EA8" w:rsidRPr="000301C9" w:rsidRDefault="00504EA8" w:rsidP="00504EA8">
            <w:r w:rsidRPr="00F908D6">
              <w:t>M1369</w:t>
            </w:r>
          </w:p>
        </w:tc>
        <w:tc>
          <w:tcPr>
            <w:tcW w:w="12958" w:type="dxa"/>
          </w:tcPr>
          <w:p w14:paraId="025D6F8B" w14:textId="046CF13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Prevention and treatment of infectious disorders including hepatitis c and hiv mips value pathway</w:t>
            </w:r>
          </w:p>
        </w:tc>
      </w:tr>
      <w:tr w:rsidR="00504EA8" w14:paraId="035D7EC4"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A291812" w14:textId="6EDE1770" w:rsidR="00504EA8" w:rsidRPr="000301C9" w:rsidRDefault="00504EA8" w:rsidP="00504EA8">
            <w:r w:rsidRPr="00F908D6">
              <w:t>M1370</w:t>
            </w:r>
          </w:p>
        </w:tc>
        <w:tc>
          <w:tcPr>
            <w:tcW w:w="12958" w:type="dxa"/>
          </w:tcPr>
          <w:p w14:paraId="358D28A8" w14:textId="626F3235"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Quality care in mental health and substance use disorders mips value pathway</w:t>
            </w:r>
          </w:p>
        </w:tc>
      </w:tr>
      <w:tr w:rsidR="00504EA8" w14:paraId="6F54E25C"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4D4CE7D" w14:textId="593620BE" w:rsidR="00504EA8" w:rsidRPr="000301C9" w:rsidRDefault="00504EA8" w:rsidP="00504EA8">
            <w:r w:rsidRPr="00F908D6">
              <w:t>Q0516</w:t>
            </w:r>
          </w:p>
        </w:tc>
        <w:tc>
          <w:tcPr>
            <w:tcW w:w="12958" w:type="dxa"/>
          </w:tcPr>
          <w:p w14:paraId="63026E78" w14:textId="5EE609EC"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Rehabilitative support for musculoskeletal care mips value pathway</w:t>
            </w:r>
          </w:p>
        </w:tc>
      </w:tr>
      <w:tr w:rsidR="00504EA8" w14:paraId="1378CAD1"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67CCB6D" w14:textId="0C92F903" w:rsidR="00504EA8" w:rsidRPr="000301C9" w:rsidRDefault="00504EA8" w:rsidP="00504EA8">
            <w:r w:rsidRPr="00F908D6">
              <w:t>Q0517</w:t>
            </w:r>
          </w:p>
        </w:tc>
        <w:tc>
          <w:tcPr>
            <w:tcW w:w="12958" w:type="dxa"/>
          </w:tcPr>
          <w:p w14:paraId="1C94CC92" w14:textId="3A17877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Pharmacy supplying fee for hiv pre-exposure prophylaxis fda approved prescription drug, per 30-days</w:t>
            </w:r>
          </w:p>
        </w:tc>
      </w:tr>
      <w:tr w:rsidR="00504EA8" w14:paraId="33DDC55A"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C097C3C" w14:textId="7D678F59" w:rsidR="00504EA8" w:rsidRPr="000301C9" w:rsidRDefault="00504EA8" w:rsidP="00504EA8">
            <w:r w:rsidRPr="00F908D6">
              <w:t>Q0518</w:t>
            </w:r>
          </w:p>
        </w:tc>
        <w:tc>
          <w:tcPr>
            <w:tcW w:w="12958" w:type="dxa"/>
          </w:tcPr>
          <w:p w14:paraId="32EFC823" w14:textId="33B3B253"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Pharmacy supplying fee for hiv pre-exposure prophylaxis fda approved prescription drug, per 60-days</w:t>
            </w:r>
          </w:p>
        </w:tc>
      </w:tr>
      <w:tr w:rsidR="00504EA8" w14:paraId="480EFB5A"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DE8D0FB" w14:textId="08F3506E" w:rsidR="00504EA8" w:rsidRPr="000301C9" w:rsidRDefault="00504EA8" w:rsidP="00504EA8">
            <w:r w:rsidRPr="00F908D6">
              <w:t>Q4279</w:t>
            </w:r>
          </w:p>
        </w:tc>
        <w:tc>
          <w:tcPr>
            <w:tcW w:w="12958" w:type="dxa"/>
          </w:tcPr>
          <w:p w14:paraId="47A60B5E" w14:textId="0FCCDD7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Pharmacy supplying fee for hiv pre-exposure prophylaxis fda approved prescription drug, per 90-days</w:t>
            </w:r>
          </w:p>
        </w:tc>
      </w:tr>
      <w:tr w:rsidR="00504EA8" w14:paraId="5FE44000"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1CD7C3F" w14:textId="7961529D" w:rsidR="00504EA8" w:rsidRPr="000301C9" w:rsidRDefault="00504EA8" w:rsidP="00504EA8">
            <w:r w:rsidRPr="00F908D6">
              <w:t>Q4287</w:t>
            </w:r>
          </w:p>
        </w:tc>
        <w:tc>
          <w:tcPr>
            <w:tcW w:w="12958" w:type="dxa"/>
          </w:tcPr>
          <w:p w14:paraId="43243A7A" w14:textId="4157EFD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Vendaje ac, per square centimeter</w:t>
            </w:r>
          </w:p>
        </w:tc>
      </w:tr>
      <w:tr w:rsidR="00504EA8" w14:paraId="2FB7C4D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2781D23" w14:textId="25AB5C41" w:rsidR="00504EA8" w:rsidRPr="000301C9" w:rsidRDefault="00504EA8" w:rsidP="00504EA8">
            <w:r w:rsidRPr="00F908D6">
              <w:t>Q4288</w:t>
            </w:r>
          </w:p>
        </w:tc>
        <w:tc>
          <w:tcPr>
            <w:tcW w:w="12958" w:type="dxa"/>
          </w:tcPr>
          <w:p w14:paraId="65029916" w14:textId="659A2436"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Dermabind dl, per square centimeter</w:t>
            </w:r>
          </w:p>
        </w:tc>
      </w:tr>
      <w:tr w:rsidR="00504EA8" w14:paraId="023B44EF"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8087DB9" w14:textId="39FEEFF9" w:rsidR="00504EA8" w:rsidRPr="000301C9" w:rsidRDefault="00504EA8" w:rsidP="00504EA8">
            <w:r w:rsidRPr="00F908D6">
              <w:t>Q4289</w:t>
            </w:r>
          </w:p>
        </w:tc>
        <w:tc>
          <w:tcPr>
            <w:tcW w:w="12958" w:type="dxa"/>
          </w:tcPr>
          <w:p w14:paraId="38CBEC76" w14:textId="656C2287"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Dermabind ch, per square centimeter</w:t>
            </w:r>
          </w:p>
        </w:tc>
      </w:tr>
      <w:tr w:rsidR="00504EA8" w14:paraId="561702BF"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6D0450A" w14:textId="0448EC71" w:rsidR="00504EA8" w:rsidRPr="000301C9" w:rsidRDefault="00504EA8" w:rsidP="00504EA8">
            <w:r w:rsidRPr="00F908D6">
              <w:t>Q4290</w:t>
            </w:r>
          </w:p>
        </w:tc>
        <w:tc>
          <w:tcPr>
            <w:tcW w:w="12958" w:type="dxa"/>
          </w:tcPr>
          <w:p w14:paraId="6EF55DA9" w14:textId="0075790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Revoshield + amniotic barrier, per square centimeter</w:t>
            </w:r>
          </w:p>
        </w:tc>
      </w:tr>
      <w:tr w:rsidR="00504EA8" w14:paraId="3BC8106A"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4BD13805" w14:textId="7CA35B60" w:rsidR="00504EA8" w:rsidRPr="000301C9" w:rsidRDefault="00504EA8" w:rsidP="00504EA8">
            <w:r w:rsidRPr="00F908D6">
              <w:t>Q4291</w:t>
            </w:r>
          </w:p>
        </w:tc>
        <w:tc>
          <w:tcPr>
            <w:tcW w:w="12958" w:type="dxa"/>
          </w:tcPr>
          <w:p w14:paraId="345F0177" w14:textId="35AFB451"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Membrane wrap-hydro, per square centimeter</w:t>
            </w:r>
          </w:p>
        </w:tc>
      </w:tr>
      <w:tr w:rsidR="00504EA8" w14:paraId="54A3B3B6"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52A98B7" w14:textId="21F57826" w:rsidR="00504EA8" w:rsidRPr="000301C9" w:rsidRDefault="00504EA8" w:rsidP="00504EA8">
            <w:r w:rsidRPr="00F908D6">
              <w:t>Q4292</w:t>
            </w:r>
          </w:p>
        </w:tc>
        <w:tc>
          <w:tcPr>
            <w:tcW w:w="12958" w:type="dxa"/>
          </w:tcPr>
          <w:p w14:paraId="4E314EAA" w14:textId="30A54D9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Lamellas xt, per square centimeter</w:t>
            </w:r>
          </w:p>
        </w:tc>
      </w:tr>
      <w:tr w:rsidR="00504EA8" w14:paraId="0C385EF7"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73232CC" w14:textId="610F1076" w:rsidR="00504EA8" w:rsidRPr="000301C9" w:rsidRDefault="00504EA8" w:rsidP="00504EA8">
            <w:r w:rsidRPr="00F908D6">
              <w:t>Q4293</w:t>
            </w:r>
          </w:p>
        </w:tc>
        <w:tc>
          <w:tcPr>
            <w:tcW w:w="12958" w:type="dxa"/>
          </w:tcPr>
          <w:p w14:paraId="4BD3823E" w14:textId="509D4CDA"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Lamellas, per square centimeter</w:t>
            </w:r>
          </w:p>
        </w:tc>
      </w:tr>
      <w:tr w:rsidR="00504EA8" w14:paraId="5A093D0A"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99FE66C" w14:textId="19F763B9" w:rsidR="00504EA8" w:rsidRPr="000301C9" w:rsidRDefault="00504EA8" w:rsidP="00504EA8">
            <w:r w:rsidRPr="00F908D6">
              <w:t>Q4294</w:t>
            </w:r>
          </w:p>
        </w:tc>
        <w:tc>
          <w:tcPr>
            <w:tcW w:w="12958" w:type="dxa"/>
          </w:tcPr>
          <w:p w14:paraId="36579C05" w14:textId="3D9A223C"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Acesso dl, per square centimeter</w:t>
            </w:r>
          </w:p>
        </w:tc>
      </w:tr>
      <w:tr w:rsidR="00504EA8" w14:paraId="24F6D091"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F777E94" w14:textId="42B9766A" w:rsidR="00504EA8" w:rsidRPr="000301C9" w:rsidRDefault="00504EA8" w:rsidP="00504EA8">
            <w:r w:rsidRPr="00F908D6">
              <w:t>Q4295</w:t>
            </w:r>
          </w:p>
        </w:tc>
        <w:tc>
          <w:tcPr>
            <w:tcW w:w="12958" w:type="dxa"/>
          </w:tcPr>
          <w:p w14:paraId="163FB45B" w14:textId="5D2025DF"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Amnio quad-core, per square centimeter</w:t>
            </w:r>
          </w:p>
        </w:tc>
      </w:tr>
      <w:tr w:rsidR="00504EA8" w14:paraId="454903E4"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BAC056C" w14:textId="6000A1EA" w:rsidR="00504EA8" w:rsidRPr="000301C9" w:rsidRDefault="00504EA8" w:rsidP="00504EA8">
            <w:r w:rsidRPr="00F908D6">
              <w:t>Q4296</w:t>
            </w:r>
          </w:p>
        </w:tc>
        <w:tc>
          <w:tcPr>
            <w:tcW w:w="12958" w:type="dxa"/>
          </w:tcPr>
          <w:p w14:paraId="0158C34D" w14:textId="3559C031"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Amnio tri-core amniotic, per square centimeter</w:t>
            </w:r>
          </w:p>
        </w:tc>
      </w:tr>
      <w:tr w:rsidR="00504EA8" w14:paraId="30340940"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1D270E09" w14:textId="13506CF2" w:rsidR="00504EA8" w:rsidRPr="000301C9" w:rsidRDefault="00504EA8" w:rsidP="00504EA8">
            <w:r w:rsidRPr="00F908D6">
              <w:t>Q4297</w:t>
            </w:r>
          </w:p>
        </w:tc>
        <w:tc>
          <w:tcPr>
            <w:tcW w:w="12958" w:type="dxa"/>
          </w:tcPr>
          <w:p w14:paraId="7E5223CA" w14:textId="4F2EEC05"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Rebound matrix, per square centimeter</w:t>
            </w:r>
          </w:p>
        </w:tc>
      </w:tr>
      <w:tr w:rsidR="00504EA8" w14:paraId="49894CC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753A24F" w14:textId="0F7038B7" w:rsidR="00504EA8" w:rsidRPr="000301C9" w:rsidRDefault="00504EA8" w:rsidP="00504EA8">
            <w:r w:rsidRPr="00F908D6">
              <w:t>Q4298</w:t>
            </w:r>
          </w:p>
        </w:tc>
        <w:tc>
          <w:tcPr>
            <w:tcW w:w="12958" w:type="dxa"/>
          </w:tcPr>
          <w:p w14:paraId="3E86842B" w14:textId="56215BF3"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Emerge matrix, per square centimeter”</w:t>
            </w:r>
          </w:p>
        </w:tc>
      </w:tr>
      <w:tr w:rsidR="00504EA8" w14:paraId="20C16D00"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33540C85" w14:textId="5F3C6BD1" w:rsidR="00504EA8" w:rsidRPr="000301C9" w:rsidRDefault="00504EA8" w:rsidP="00504EA8">
            <w:r w:rsidRPr="00F908D6">
              <w:t>Q4299</w:t>
            </w:r>
          </w:p>
        </w:tc>
        <w:tc>
          <w:tcPr>
            <w:tcW w:w="12958" w:type="dxa"/>
          </w:tcPr>
          <w:p w14:paraId="3A711F10" w14:textId="58D154D7"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Amniocore pro, per square centimeter</w:t>
            </w:r>
          </w:p>
        </w:tc>
      </w:tr>
      <w:tr w:rsidR="00504EA8" w14:paraId="7285B642"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77F57B7" w14:textId="2C0118A1" w:rsidR="00504EA8" w:rsidRPr="000301C9" w:rsidRDefault="00504EA8" w:rsidP="00504EA8">
            <w:r w:rsidRPr="00F908D6">
              <w:t>Q4300</w:t>
            </w:r>
          </w:p>
        </w:tc>
        <w:tc>
          <w:tcPr>
            <w:tcW w:w="12958" w:type="dxa"/>
          </w:tcPr>
          <w:p w14:paraId="2B54E298" w14:textId="71B09498"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Amniocore pro+, per square centimeter</w:t>
            </w:r>
          </w:p>
        </w:tc>
      </w:tr>
      <w:tr w:rsidR="00504EA8" w14:paraId="1B3C4DA9"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0EAE0867" w14:textId="411A9AF3" w:rsidR="00504EA8" w:rsidRPr="000301C9" w:rsidRDefault="00504EA8" w:rsidP="00504EA8">
            <w:r w:rsidRPr="00F908D6">
              <w:t>Q4301</w:t>
            </w:r>
          </w:p>
        </w:tc>
        <w:tc>
          <w:tcPr>
            <w:tcW w:w="12958" w:type="dxa"/>
          </w:tcPr>
          <w:p w14:paraId="458505CC" w14:textId="1E4178EB"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Acesso tl, per square centimeter</w:t>
            </w:r>
          </w:p>
        </w:tc>
      </w:tr>
      <w:tr w:rsidR="00504EA8" w14:paraId="4D00A3DC"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02E0733" w14:textId="34B73A8A" w:rsidR="00504EA8" w:rsidRPr="000301C9" w:rsidRDefault="00504EA8" w:rsidP="00504EA8">
            <w:r w:rsidRPr="00F908D6">
              <w:t>Q4302</w:t>
            </w:r>
          </w:p>
        </w:tc>
        <w:tc>
          <w:tcPr>
            <w:tcW w:w="12958" w:type="dxa"/>
          </w:tcPr>
          <w:p w14:paraId="00D6D6F2" w14:textId="50C87FD9"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Activate matrix, per square centimeter</w:t>
            </w:r>
          </w:p>
        </w:tc>
      </w:tr>
      <w:tr w:rsidR="00504EA8" w14:paraId="346CDC6B" w14:textId="77777777" w:rsidTr="00504EA8">
        <w:tc>
          <w:tcPr>
            <w:cnfStyle w:val="001000000000" w:firstRow="0" w:lastRow="0" w:firstColumn="1" w:lastColumn="0" w:oddVBand="0" w:evenVBand="0" w:oddHBand="0" w:evenHBand="0" w:firstRowFirstColumn="0" w:firstRowLastColumn="0" w:lastRowFirstColumn="0" w:lastRowLastColumn="0"/>
            <w:tcW w:w="897" w:type="dxa"/>
          </w:tcPr>
          <w:p w14:paraId="2C9AFBA3" w14:textId="744D86F0" w:rsidR="00504EA8" w:rsidRPr="000301C9" w:rsidRDefault="00504EA8" w:rsidP="00504EA8">
            <w:r w:rsidRPr="00F908D6">
              <w:t>Q4303</w:t>
            </w:r>
          </w:p>
        </w:tc>
        <w:tc>
          <w:tcPr>
            <w:tcW w:w="12958" w:type="dxa"/>
          </w:tcPr>
          <w:p w14:paraId="50B46AAA" w14:textId="36DD95AE" w:rsidR="00504EA8" w:rsidRDefault="00504EA8" w:rsidP="00504EA8">
            <w:pPr>
              <w:cnfStyle w:val="000000000000" w:firstRow="0" w:lastRow="0" w:firstColumn="0" w:lastColumn="0" w:oddVBand="0" w:evenVBand="0" w:oddHBand="0" w:evenHBand="0" w:firstRowFirstColumn="0" w:firstRowLastColumn="0" w:lastRowFirstColumn="0" w:lastRowLastColumn="0"/>
            </w:pPr>
            <w:r w:rsidRPr="002C603E">
              <w:t>Complete aca, per square centimeter</w:t>
            </w:r>
          </w:p>
        </w:tc>
      </w:tr>
      <w:tr w:rsidR="00504EA8" w14:paraId="4868720A" w14:textId="77777777" w:rsidTr="00504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F50B47C" w14:textId="5D3E97FA" w:rsidR="00504EA8" w:rsidRPr="000301C9" w:rsidRDefault="00504EA8" w:rsidP="00504EA8">
            <w:r w:rsidRPr="00F908D6">
              <w:t>Q4304</w:t>
            </w:r>
          </w:p>
        </w:tc>
        <w:tc>
          <w:tcPr>
            <w:tcW w:w="12958" w:type="dxa"/>
          </w:tcPr>
          <w:p w14:paraId="6628DB0D" w14:textId="6DC3F2A0" w:rsidR="00504EA8" w:rsidRDefault="00504EA8" w:rsidP="00504EA8">
            <w:pPr>
              <w:cnfStyle w:val="000000100000" w:firstRow="0" w:lastRow="0" w:firstColumn="0" w:lastColumn="0" w:oddVBand="0" w:evenVBand="0" w:oddHBand="1" w:evenHBand="0" w:firstRowFirstColumn="0" w:firstRowLastColumn="0" w:lastRowFirstColumn="0" w:lastRowLastColumn="0"/>
            </w:pPr>
            <w:r w:rsidRPr="002C603E">
              <w:t>Complete aa, per square centimeter</w:t>
            </w:r>
          </w:p>
        </w:tc>
      </w:tr>
    </w:tbl>
    <w:p w14:paraId="4A367FFB" w14:textId="18FB7118" w:rsidR="00524D69" w:rsidRDefault="00524D69" w:rsidP="00524D69">
      <w:pPr>
        <w:ind w:right="-1440"/>
        <w:rPr>
          <w:rStyle w:val="Hyperlink"/>
          <w:sz w:val="18"/>
          <w:szCs w:val="18"/>
        </w:rPr>
      </w:pPr>
      <w:r>
        <w:tab/>
      </w:r>
      <w:r>
        <w:tab/>
      </w:r>
      <w:r>
        <w:tab/>
      </w:r>
      <w:r>
        <w:tab/>
      </w:r>
      <w:r>
        <w:tab/>
      </w:r>
      <w:r>
        <w:tab/>
      </w:r>
      <w:r>
        <w:tab/>
      </w:r>
      <w:r>
        <w:tab/>
      </w:r>
      <w:r>
        <w:tab/>
      </w:r>
      <w:r>
        <w:tab/>
      </w:r>
      <w:r>
        <w:tab/>
      </w:r>
      <w:r>
        <w:tab/>
      </w:r>
      <w:r>
        <w:tab/>
      </w:r>
      <w:r>
        <w:tab/>
      </w:r>
      <w:r>
        <w:tab/>
      </w:r>
      <w:r>
        <w:tab/>
      </w:r>
      <w:r>
        <w:tab/>
        <w:t xml:space="preserve">       </w:t>
      </w:r>
      <w:r w:rsidR="00540627">
        <w:t xml:space="preserve">     </w:t>
      </w:r>
      <w:hyperlink w:anchor="Home" w:history="1">
        <w:r w:rsidRPr="00540627">
          <w:rPr>
            <w:rStyle w:val="Hyperlink"/>
            <w:sz w:val="18"/>
            <w:szCs w:val="18"/>
          </w:rPr>
          <w:t>Back to top</w:t>
        </w:r>
      </w:hyperlink>
    </w:p>
    <w:p w14:paraId="7715C728" w14:textId="163B6184" w:rsidR="00504EA8" w:rsidRDefault="00504EA8" w:rsidP="00524D69">
      <w:pPr>
        <w:ind w:right="-1440"/>
        <w:rPr>
          <w:rStyle w:val="Hyperlink"/>
          <w:sz w:val="18"/>
          <w:szCs w:val="18"/>
        </w:rPr>
      </w:pPr>
      <w:r>
        <w:rPr>
          <w:rStyle w:val="Hyperlink"/>
          <w:sz w:val="18"/>
          <w:szCs w:val="18"/>
        </w:rPr>
        <w:br w:type="page"/>
      </w:r>
    </w:p>
    <w:p w14:paraId="60701D2F" w14:textId="43F6F944" w:rsidR="00524D69" w:rsidRDefault="00524D69" w:rsidP="00524D69">
      <w:pPr>
        <w:spacing w:after="0"/>
        <w:rPr>
          <w:i/>
          <w:iCs/>
        </w:rPr>
      </w:pPr>
      <w:bookmarkStart w:id="11" w:name="Table9"/>
      <w:r w:rsidRPr="00524D69">
        <w:rPr>
          <w:b/>
          <w:bCs/>
        </w:rPr>
        <w:lastRenderedPageBreak/>
        <w:t xml:space="preserve">Table </w:t>
      </w:r>
      <w:r w:rsidR="00436493">
        <w:rPr>
          <w:b/>
          <w:bCs/>
        </w:rPr>
        <w:t>9</w:t>
      </w:r>
      <w:bookmarkEnd w:id="11"/>
      <w:r>
        <w:t xml:space="preserve"> – </w:t>
      </w:r>
      <w:r>
        <w:rPr>
          <w:i/>
          <w:iCs/>
        </w:rPr>
        <w:t>Deleted Codes</w:t>
      </w:r>
    </w:p>
    <w:tbl>
      <w:tblPr>
        <w:tblStyle w:val="ListTable3-Accent1"/>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1248"/>
        <w:gridCol w:w="1710"/>
      </w:tblGrid>
      <w:tr w:rsidR="008663A6" w14:paraId="30C241C0" w14:textId="77777777" w:rsidTr="008663A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897" w:type="dxa"/>
          </w:tcPr>
          <w:p w14:paraId="2A14E0D7" w14:textId="77777777" w:rsidR="008663A6" w:rsidRDefault="008663A6" w:rsidP="00524D69">
            <w:r>
              <w:t>Code</w:t>
            </w:r>
          </w:p>
        </w:tc>
        <w:tc>
          <w:tcPr>
            <w:tcW w:w="11248" w:type="dxa"/>
          </w:tcPr>
          <w:p w14:paraId="7E025911" w14:textId="1BD102C2" w:rsidR="008663A6" w:rsidRDefault="008663A6" w:rsidP="00524D69">
            <w:pPr>
              <w:cnfStyle w:val="100000000000" w:firstRow="1" w:lastRow="0" w:firstColumn="0" w:lastColumn="0" w:oddVBand="0" w:evenVBand="0" w:oddHBand="0" w:evenHBand="0" w:firstRowFirstColumn="0" w:firstRowLastColumn="0" w:lastRowFirstColumn="0" w:lastRowLastColumn="0"/>
            </w:pPr>
            <w:r>
              <w:t>Description (Table 9)</w:t>
            </w:r>
          </w:p>
        </w:tc>
        <w:tc>
          <w:tcPr>
            <w:tcW w:w="1710" w:type="dxa"/>
          </w:tcPr>
          <w:p w14:paraId="3B1FCD86" w14:textId="77777777" w:rsidR="008663A6" w:rsidRDefault="008663A6" w:rsidP="00524D69">
            <w:pPr>
              <w:cnfStyle w:val="100000000000" w:firstRow="1" w:lastRow="0" w:firstColumn="0" w:lastColumn="0" w:oddVBand="0" w:evenVBand="0" w:oddHBand="0" w:evenHBand="0" w:firstRowFirstColumn="0" w:firstRowLastColumn="0" w:lastRowFirstColumn="0" w:lastRowLastColumn="0"/>
            </w:pPr>
            <w:r>
              <w:t>Effective Date</w:t>
            </w:r>
          </w:p>
        </w:tc>
      </w:tr>
      <w:tr w:rsidR="008663A6" w14:paraId="068A1934"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761388B" w14:textId="1023E65F" w:rsidR="008663A6" w:rsidRPr="009617D9" w:rsidRDefault="008663A6" w:rsidP="00D45EDA">
            <w:r w:rsidRPr="005D48B5">
              <w:t>74710</w:t>
            </w:r>
          </w:p>
        </w:tc>
        <w:tc>
          <w:tcPr>
            <w:tcW w:w="11248" w:type="dxa"/>
          </w:tcPr>
          <w:p w14:paraId="57C30583" w14:textId="16F3B93A"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Measurement of diameters of pelvis in female</w:t>
            </w:r>
          </w:p>
        </w:tc>
        <w:tc>
          <w:tcPr>
            <w:tcW w:w="1710" w:type="dxa"/>
          </w:tcPr>
          <w:p w14:paraId="6FB74456" w14:textId="415231B5" w:rsidR="008663A6" w:rsidRDefault="008663A6" w:rsidP="00D45EDA">
            <w:pPr>
              <w:cnfStyle w:val="000000100000" w:firstRow="0" w:lastRow="0" w:firstColumn="0" w:lastColumn="0" w:oddVBand="0" w:evenVBand="0" w:oddHBand="1" w:evenHBand="0" w:firstRowFirstColumn="0" w:firstRowLastColumn="0" w:lastRowFirstColumn="0" w:lastRowLastColumn="0"/>
            </w:pPr>
            <w:r>
              <w:t>12/31/2023</w:t>
            </w:r>
          </w:p>
        </w:tc>
      </w:tr>
      <w:tr w:rsidR="008663A6" w14:paraId="3E056070"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7AF59396" w14:textId="4C499477" w:rsidR="008663A6" w:rsidRPr="009617D9" w:rsidRDefault="008663A6" w:rsidP="00D45EDA">
            <w:r w:rsidRPr="005D48B5">
              <w:t>0014M</w:t>
            </w:r>
          </w:p>
        </w:tc>
        <w:tc>
          <w:tcPr>
            <w:tcW w:w="11248" w:type="dxa"/>
          </w:tcPr>
          <w:p w14:paraId="3A2BEE6F" w14:textId="1F15A769"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Molecular pathology test for risk of serious liver disease within 5 years (Enhanced Liver Fibrosis (ELF) Test)</w:t>
            </w:r>
          </w:p>
        </w:tc>
        <w:tc>
          <w:tcPr>
            <w:tcW w:w="1710" w:type="dxa"/>
          </w:tcPr>
          <w:p w14:paraId="4266E56D" w14:textId="4E4F5098"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5CDCEEBA"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F5183F3" w14:textId="3DD17DC9" w:rsidR="008663A6" w:rsidRPr="009617D9" w:rsidRDefault="008663A6" w:rsidP="00D45EDA">
            <w:r w:rsidRPr="005D48B5">
              <w:t>0404T</w:t>
            </w:r>
          </w:p>
        </w:tc>
        <w:tc>
          <w:tcPr>
            <w:tcW w:w="11248" w:type="dxa"/>
          </w:tcPr>
          <w:p w14:paraId="253FEFB9" w14:textId="1CC4299C"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Destruction of growths in uterus with ultrasound guidance using an endoscope</w:t>
            </w:r>
          </w:p>
        </w:tc>
        <w:tc>
          <w:tcPr>
            <w:tcW w:w="1710" w:type="dxa"/>
          </w:tcPr>
          <w:p w14:paraId="20DC5C28" w14:textId="53D3AFC8"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4D6D168A"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22BF3F12" w14:textId="28D358B8" w:rsidR="008663A6" w:rsidRPr="009617D9" w:rsidRDefault="008663A6" w:rsidP="00D45EDA">
            <w:r w:rsidRPr="005D48B5">
              <w:t>0424T</w:t>
            </w:r>
          </w:p>
        </w:tc>
        <w:tc>
          <w:tcPr>
            <w:tcW w:w="11248" w:type="dxa"/>
          </w:tcPr>
          <w:p w14:paraId="1DE365CA" w14:textId="2C7CFD92"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Insertion or replacement of complete neurostimulator system for treatment of central sleep apnea, complete system</w:t>
            </w:r>
          </w:p>
        </w:tc>
        <w:tc>
          <w:tcPr>
            <w:tcW w:w="1710" w:type="dxa"/>
          </w:tcPr>
          <w:p w14:paraId="37C4BE77" w14:textId="7B0B8051"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2C806E0A"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607699F" w14:textId="4EFF565F" w:rsidR="008663A6" w:rsidRPr="009617D9" w:rsidRDefault="008663A6" w:rsidP="00D45EDA">
            <w:r w:rsidRPr="005D48B5">
              <w:t>0425T</w:t>
            </w:r>
          </w:p>
        </w:tc>
        <w:tc>
          <w:tcPr>
            <w:tcW w:w="11248" w:type="dxa"/>
          </w:tcPr>
          <w:p w14:paraId="156BED95" w14:textId="521890D8"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Insertion or replacement of complete neurostimulator system for treatment of central sleep apnea, sensing leads only</w:t>
            </w:r>
          </w:p>
        </w:tc>
        <w:tc>
          <w:tcPr>
            <w:tcW w:w="1710" w:type="dxa"/>
          </w:tcPr>
          <w:p w14:paraId="68861810" w14:textId="03469C84"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0B268542"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560A3F96" w14:textId="34A157F3" w:rsidR="008663A6" w:rsidRPr="009617D9" w:rsidRDefault="008663A6" w:rsidP="00D45EDA">
            <w:r w:rsidRPr="005D48B5">
              <w:t>0426T</w:t>
            </w:r>
          </w:p>
        </w:tc>
        <w:tc>
          <w:tcPr>
            <w:tcW w:w="11248" w:type="dxa"/>
          </w:tcPr>
          <w:p w14:paraId="6236420B" w14:textId="1379A143"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Insertion or replacement of stimulation lead of neurostimulator system for treatment of central sleep apnea</w:t>
            </w:r>
          </w:p>
        </w:tc>
        <w:tc>
          <w:tcPr>
            <w:tcW w:w="1710" w:type="dxa"/>
          </w:tcPr>
          <w:p w14:paraId="5690970E" w14:textId="46EF1572"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1444A5F9"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FD2FBDB" w14:textId="2CB7CC29" w:rsidR="008663A6" w:rsidRPr="009617D9" w:rsidRDefault="008663A6" w:rsidP="00D45EDA">
            <w:r w:rsidRPr="005D48B5">
              <w:t>0427T</w:t>
            </w:r>
          </w:p>
        </w:tc>
        <w:tc>
          <w:tcPr>
            <w:tcW w:w="11248" w:type="dxa"/>
          </w:tcPr>
          <w:p w14:paraId="3C14FA51" w14:textId="3C2C454E"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Insertion or replacement of pulse generator of neurostimulator system for treatment of central sleep apnea</w:t>
            </w:r>
          </w:p>
        </w:tc>
        <w:tc>
          <w:tcPr>
            <w:tcW w:w="1710" w:type="dxa"/>
          </w:tcPr>
          <w:p w14:paraId="0BD3D5A3" w14:textId="5D1697AC"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217A9473"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28A0092A" w14:textId="2220144B" w:rsidR="008663A6" w:rsidRPr="009617D9" w:rsidRDefault="008663A6" w:rsidP="00D45EDA">
            <w:r w:rsidRPr="005D48B5">
              <w:t>0428T</w:t>
            </w:r>
          </w:p>
        </w:tc>
        <w:tc>
          <w:tcPr>
            <w:tcW w:w="11248" w:type="dxa"/>
          </w:tcPr>
          <w:p w14:paraId="1E8C6395" w14:textId="096BA37F"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Removal of pulse generator of neurostimulator system for treatment of central sleep apnea</w:t>
            </w:r>
          </w:p>
        </w:tc>
        <w:tc>
          <w:tcPr>
            <w:tcW w:w="1710" w:type="dxa"/>
          </w:tcPr>
          <w:p w14:paraId="0AD4FE02" w14:textId="46C5897C"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54343A81"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8AECADF" w14:textId="43B73B17" w:rsidR="008663A6" w:rsidRPr="009617D9" w:rsidRDefault="008663A6" w:rsidP="00D45EDA">
            <w:r w:rsidRPr="005D48B5">
              <w:t>0429T</w:t>
            </w:r>
          </w:p>
        </w:tc>
        <w:tc>
          <w:tcPr>
            <w:tcW w:w="11248" w:type="dxa"/>
          </w:tcPr>
          <w:p w14:paraId="44A9C32C" w14:textId="016BF0AB"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Removal of sensing lead of neurostimulator system for treatment of central sleep apnea</w:t>
            </w:r>
          </w:p>
        </w:tc>
        <w:tc>
          <w:tcPr>
            <w:tcW w:w="1710" w:type="dxa"/>
          </w:tcPr>
          <w:p w14:paraId="3FB159FB" w14:textId="23383862"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2279F31B"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72B53E27" w14:textId="6762C3E2" w:rsidR="008663A6" w:rsidRPr="009617D9" w:rsidRDefault="008663A6" w:rsidP="00D45EDA">
            <w:r w:rsidRPr="005D48B5">
              <w:t>0430T</w:t>
            </w:r>
          </w:p>
        </w:tc>
        <w:tc>
          <w:tcPr>
            <w:tcW w:w="11248" w:type="dxa"/>
          </w:tcPr>
          <w:p w14:paraId="2E1E4F76" w14:textId="24FC8612"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Removal of stimulating lead of neurostimulator system for treatment of central sleep apnea</w:t>
            </w:r>
          </w:p>
        </w:tc>
        <w:tc>
          <w:tcPr>
            <w:tcW w:w="1710" w:type="dxa"/>
          </w:tcPr>
          <w:p w14:paraId="5BDB2DEB" w14:textId="3ED7D561"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6318D2A6"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B7028D4" w14:textId="5301AFD5" w:rsidR="008663A6" w:rsidRPr="009617D9" w:rsidRDefault="008663A6" w:rsidP="00D45EDA">
            <w:r w:rsidRPr="005D48B5">
              <w:t>0431T</w:t>
            </w:r>
          </w:p>
        </w:tc>
        <w:tc>
          <w:tcPr>
            <w:tcW w:w="11248" w:type="dxa"/>
          </w:tcPr>
          <w:p w14:paraId="58DB2B93" w14:textId="06B031FE"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Replacement of pulse generator of neurostimulator system for treatment of central sleep apnea</w:t>
            </w:r>
          </w:p>
        </w:tc>
        <w:tc>
          <w:tcPr>
            <w:tcW w:w="1710" w:type="dxa"/>
          </w:tcPr>
          <w:p w14:paraId="6B238915" w14:textId="7921B28A"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3EA6896B"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4A5624BD" w14:textId="02C36C74" w:rsidR="008663A6" w:rsidRPr="009617D9" w:rsidRDefault="008663A6" w:rsidP="00D45EDA">
            <w:r w:rsidRPr="005D48B5">
              <w:t>0432T</w:t>
            </w:r>
          </w:p>
        </w:tc>
        <w:tc>
          <w:tcPr>
            <w:tcW w:w="11248" w:type="dxa"/>
          </w:tcPr>
          <w:p w14:paraId="65CC38DB" w14:textId="307A86E6"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Repositioning of stimulating lead of neurostimulator system for treatment of central sleep apnea</w:t>
            </w:r>
          </w:p>
        </w:tc>
        <w:tc>
          <w:tcPr>
            <w:tcW w:w="1710" w:type="dxa"/>
          </w:tcPr>
          <w:p w14:paraId="66AE0D5C" w14:textId="1CCB6334"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0167C58D"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5F2A790" w14:textId="1E244B1A" w:rsidR="008663A6" w:rsidRPr="009617D9" w:rsidRDefault="008663A6" w:rsidP="00D45EDA">
            <w:r w:rsidRPr="005D48B5">
              <w:t>0433T</w:t>
            </w:r>
          </w:p>
        </w:tc>
        <w:tc>
          <w:tcPr>
            <w:tcW w:w="11248" w:type="dxa"/>
          </w:tcPr>
          <w:p w14:paraId="1913030D" w14:textId="6795E86D"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Repositioning of sensing lead of neurostimulator system for treatment of central sleep apnea</w:t>
            </w:r>
          </w:p>
        </w:tc>
        <w:tc>
          <w:tcPr>
            <w:tcW w:w="1710" w:type="dxa"/>
          </w:tcPr>
          <w:p w14:paraId="0968C4FF" w14:textId="41A97A29"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4D1C3D54"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05125AB0" w14:textId="7161D752" w:rsidR="008663A6" w:rsidRPr="009617D9" w:rsidRDefault="008663A6" w:rsidP="00D45EDA">
            <w:r w:rsidRPr="005D48B5">
              <w:t>0434T</w:t>
            </w:r>
          </w:p>
        </w:tc>
        <w:tc>
          <w:tcPr>
            <w:tcW w:w="11248" w:type="dxa"/>
          </w:tcPr>
          <w:p w14:paraId="2C2DC8B6" w14:textId="7D028F00"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Interrogation evaluation of implanted neurostimulator pulse generator system for central sleep apnea</w:t>
            </w:r>
          </w:p>
        </w:tc>
        <w:tc>
          <w:tcPr>
            <w:tcW w:w="1710" w:type="dxa"/>
          </w:tcPr>
          <w:p w14:paraId="7379CAFC" w14:textId="1DC0608C"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77F19069"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F699289" w14:textId="518E6271" w:rsidR="008663A6" w:rsidRPr="009617D9" w:rsidRDefault="008663A6" w:rsidP="00D45EDA">
            <w:r w:rsidRPr="005D48B5">
              <w:t>0435T</w:t>
            </w:r>
          </w:p>
        </w:tc>
        <w:tc>
          <w:tcPr>
            <w:tcW w:w="11248" w:type="dxa"/>
          </w:tcPr>
          <w:p w14:paraId="20277580" w14:textId="6634DCA6"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Programming evaluation of implanted neurostimulator pulse generator system for central sleep apnea in one session</w:t>
            </w:r>
          </w:p>
        </w:tc>
        <w:tc>
          <w:tcPr>
            <w:tcW w:w="1710" w:type="dxa"/>
          </w:tcPr>
          <w:p w14:paraId="24D38046" w14:textId="784492AE"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4A0FDF0D"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093DF9C5" w14:textId="5E637A6A" w:rsidR="008663A6" w:rsidRPr="009617D9" w:rsidRDefault="008663A6" w:rsidP="00D45EDA">
            <w:r w:rsidRPr="005D48B5">
              <w:t>0436T</w:t>
            </w:r>
          </w:p>
        </w:tc>
        <w:tc>
          <w:tcPr>
            <w:tcW w:w="11248" w:type="dxa"/>
          </w:tcPr>
          <w:p w14:paraId="29A3A427" w14:textId="1501AAA4"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Programming evaluation of implanted neurostimulator pulse generator system for central sleep apnea during sleep study</w:t>
            </w:r>
          </w:p>
        </w:tc>
        <w:tc>
          <w:tcPr>
            <w:tcW w:w="1710" w:type="dxa"/>
          </w:tcPr>
          <w:p w14:paraId="05DD3EBE" w14:textId="79BC0369"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1644BBA6"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FC10406" w14:textId="295C2DE5" w:rsidR="008663A6" w:rsidRPr="009617D9" w:rsidRDefault="008663A6" w:rsidP="00D45EDA">
            <w:r w:rsidRPr="005D48B5">
              <w:t>0465T</w:t>
            </w:r>
          </w:p>
        </w:tc>
        <w:tc>
          <w:tcPr>
            <w:tcW w:w="11248" w:type="dxa"/>
          </w:tcPr>
          <w:p w14:paraId="2AC4694B" w14:textId="7BFC235A"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Injection of medication into space above choroid membrane of eye</w:t>
            </w:r>
          </w:p>
        </w:tc>
        <w:tc>
          <w:tcPr>
            <w:tcW w:w="1710" w:type="dxa"/>
          </w:tcPr>
          <w:p w14:paraId="4C0839B0" w14:textId="3CDBCA0E"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56D31F0A"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5DF919D" w14:textId="5059678F" w:rsidR="008663A6" w:rsidRPr="009617D9" w:rsidRDefault="008663A6" w:rsidP="00D45EDA">
            <w:r w:rsidRPr="005D48B5">
              <w:t>0499T</w:t>
            </w:r>
          </w:p>
        </w:tc>
        <w:tc>
          <w:tcPr>
            <w:tcW w:w="11248" w:type="dxa"/>
          </w:tcPr>
          <w:p w14:paraId="4CE22AB9" w14:textId="12E5225E"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Examination of bladder and urethra with mechanical dilation and drug delivery for narrowing of urethra using an endoscope</w:t>
            </w:r>
          </w:p>
        </w:tc>
        <w:tc>
          <w:tcPr>
            <w:tcW w:w="1710" w:type="dxa"/>
          </w:tcPr>
          <w:p w14:paraId="1B8DCA42" w14:textId="56E35F1D"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08C6805C"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C5AA7A2" w14:textId="10E6A9BA" w:rsidR="008663A6" w:rsidRPr="009617D9" w:rsidRDefault="008663A6" w:rsidP="00D45EDA">
            <w:r w:rsidRPr="005D48B5">
              <w:t>0501T</w:t>
            </w:r>
          </w:p>
        </w:tc>
        <w:tc>
          <w:tcPr>
            <w:tcW w:w="11248" w:type="dxa"/>
          </w:tcPr>
          <w:p w14:paraId="3CDDEC5C" w14:textId="7B642E8F"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Analysis of data from CT study of heart blood vessels to assess severity of heart artery disease, with interpretation and report</w:t>
            </w:r>
          </w:p>
        </w:tc>
        <w:tc>
          <w:tcPr>
            <w:tcW w:w="1710" w:type="dxa"/>
          </w:tcPr>
          <w:p w14:paraId="28C15EAA" w14:textId="6BC4C82E"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62354384"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4236EE49" w14:textId="7C09F0B3" w:rsidR="008663A6" w:rsidRPr="009617D9" w:rsidRDefault="008663A6" w:rsidP="00D45EDA">
            <w:r w:rsidRPr="005D48B5">
              <w:t>0502T</w:t>
            </w:r>
          </w:p>
        </w:tc>
        <w:tc>
          <w:tcPr>
            <w:tcW w:w="11248" w:type="dxa"/>
          </w:tcPr>
          <w:p w14:paraId="50604E72" w14:textId="4D5B2FEA"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Analysis of data from CT study of heart blood vessels to assess severity of heart artery disease, data preparation and transmission</w:t>
            </w:r>
          </w:p>
        </w:tc>
        <w:tc>
          <w:tcPr>
            <w:tcW w:w="1710" w:type="dxa"/>
          </w:tcPr>
          <w:p w14:paraId="19AE42C8" w14:textId="77407515"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1915A047"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06C072E" w14:textId="246402B5" w:rsidR="008663A6" w:rsidRPr="009617D9" w:rsidRDefault="008663A6" w:rsidP="00D45EDA">
            <w:r w:rsidRPr="005D48B5">
              <w:t>0503T</w:t>
            </w:r>
          </w:p>
        </w:tc>
        <w:tc>
          <w:tcPr>
            <w:tcW w:w="11248" w:type="dxa"/>
          </w:tcPr>
          <w:p w14:paraId="3B5C3C97" w14:textId="3E4A0989"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Analysis of data from CT study of heart blood vessels to assess severity of heart artery disease, analysis of fluid dynamics</w:t>
            </w:r>
          </w:p>
        </w:tc>
        <w:tc>
          <w:tcPr>
            <w:tcW w:w="1710" w:type="dxa"/>
          </w:tcPr>
          <w:p w14:paraId="5C8D2E44" w14:textId="7ED8A7E0"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3DAAFCD6"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DB28AF9" w14:textId="2BC8A103" w:rsidR="008663A6" w:rsidRPr="009617D9" w:rsidRDefault="008663A6" w:rsidP="00D45EDA">
            <w:r w:rsidRPr="005D48B5">
              <w:t>0504T</w:t>
            </w:r>
          </w:p>
        </w:tc>
        <w:tc>
          <w:tcPr>
            <w:tcW w:w="11248" w:type="dxa"/>
          </w:tcPr>
          <w:p w14:paraId="758A61B9" w14:textId="395CAB54"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Analysis of data from CT study of heart blood vessels to assess severity of heart artery disease, anatomical data review</w:t>
            </w:r>
          </w:p>
        </w:tc>
        <w:tc>
          <w:tcPr>
            <w:tcW w:w="1710" w:type="dxa"/>
          </w:tcPr>
          <w:p w14:paraId="58D3EC5E" w14:textId="58AD4950"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42BE077A"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3B2825E" w14:textId="4AD5BFF7" w:rsidR="008663A6" w:rsidRPr="009617D9" w:rsidRDefault="008663A6" w:rsidP="00D45EDA">
            <w:r w:rsidRPr="005D48B5">
              <w:t>0508T</w:t>
            </w:r>
          </w:p>
        </w:tc>
        <w:tc>
          <w:tcPr>
            <w:tcW w:w="11248" w:type="dxa"/>
          </w:tcPr>
          <w:p w14:paraId="52404E2D" w14:textId="33259833"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Ultrasound measurement of bone density in shin bone</w:t>
            </w:r>
          </w:p>
        </w:tc>
        <w:tc>
          <w:tcPr>
            <w:tcW w:w="1710" w:type="dxa"/>
          </w:tcPr>
          <w:p w14:paraId="0804021F" w14:textId="0AE27588"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7F0D4080"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0F31B87A" w14:textId="05323256" w:rsidR="008663A6" w:rsidRPr="009617D9" w:rsidRDefault="008663A6" w:rsidP="00D45EDA">
            <w:r w:rsidRPr="005D48B5">
              <w:t>0533T</w:t>
            </w:r>
          </w:p>
        </w:tc>
        <w:tc>
          <w:tcPr>
            <w:tcW w:w="11248" w:type="dxa"/>
          </w:tcPr>
          <w:p w14:paraId="017EDC0B" w14:textId="444C9878"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Continuous recording of movement disorder symptoms for 8-10 days with set-up, patient training, configuration of monitor, upload of data , analysis and initial report configuration, download of review, interpretation and report</w:t>
            </w:r>
          </w:p>
        </w:tc>
        <w:tc>
          <w:tcPr>
            <w:tcW w:w="1710" w:type="dxa"/>
          </w:tcPr>
          <w:p w14:paraId="7ACC3C8D" w14:textId="2CC3925D"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054357FC"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A7062CA" w14:textId="71C1CB48" w:rsidR="008663A6" w:rsidRPr="009617D9" w:rsidRDefault="008663A6" w:rsidP="00D45EDA">
            <w:r w:rsidRPr="005D48B5">
              <w:t>0534T</w:t>
            </w:r>
          </w:p>
        </w:tc>
        <w:tc>
          <w:tcPr>
            <w:tcW w:w="11248" w:type="dxa"/>
          </w:tcPr>
          <w:p w14:paraId="048AB5A1" w14:textId="4982196C"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Continuous recording of movement disorder symptoms for 8-10 days with set-up, patient training, configuration of monitor</w:t>
            </w:r>
          </w:p>
        </w:tc>
        <w:tc>
          <w:tcPr>
            <w:tcW w:w="1710" w:type="dxa"/>
          </w:tcPr>
          <w:p w14:paraId="58669796" w14:textId="65D2B6DA"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0FF742FB"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03931386" w14:textId="32A07248" w:rsidR="008663A6" w:rsidRPr="009617D9" w:rsidRDefault="008663A6" w:rsidP="00D45EDA">
            <w:r w:rsidRPr="005D48B5">
              <w:t>0535T</w:t>
            </w:r>
          </w:p>
        </w:tc>
        <w:tc>
          <w:tcPr>
            <w:tcW w:w="11248" w:type="dxa"/>
          </w:tcPr>
          <w:p w14:paraId="3C60BF44" w14:textId="1F16184E"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Continuous recording of movement disorder symptoms for 8-10 days with data upload, analysis and initial report configuration</w:t>
            </w:r>
          </w:p>
        </w:tc>
        <w:tc>
          <w:tcPr>
            <w:tcW w:w="1710" w:type="dxa"/>
          </w:tcPr>
          <w:p w14:paraId="66966765" w14:textId="5FBDA475"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2D8FAB1D"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BD146B1" w14:textId="504D0800" w:rsidR="008663A6" w:rsidRPr="009617D9" w:rsidRDefault="008663A6" w:rsidP="00D45EDA">
            <w:r w:rsidRPr="005D48B5">
              <w:t>0536T</w:t>
            </w:r>
          </w:p>
        </w:tc>
        <w:tc>
          <w:tcPr>
            <w:tcW w:w="11248" w:type="dxa"/>
          </w:tcPr>
          <w:p w14:paraId="4691ADEC" w14:textId="2DAF3A89"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Continuous recording of movement disorder symptoms for 8-10 days with download of review, interpretation and report</w:t>
            </w:r>
          </w:p>
        </w:tc>
        <w:tc>
          <w:tcPr>
            <w:tcW w:w="1710" w:type="dxa"/>
          </w:tcPr>
          <w:p w14:paraId="5DCA045C" w14:textId="095AFF7D"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7025CBFF"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7BA4556B" w14:textId="3638CBA8" w:rsidR="008663A6" w:rsidRPr="009617D9" w:rsidRDefault="008663A6" w:rsidP="00D45EDA">
            <w:r w:rsidRPr="005D48B5">
              <w:t>0641T</w:t>
            </w:r>
          </w:p>
        </w:tc>
        <w:tc>
          <w:tcPr>
            <w:tcW w:w="11248" w:type="dxa"/>
          </w:tcPr>
          <w:p w14:paraId="6A6DDA90" w14:textId="36655736"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Noncontact near-infrared spectroscopy study of flap or wound, image acquisition only</w:t>
            </w:r>
          </w:p>
        </w:tc>
        <w:tc>
          <w:tcPr>
            <w:tcW w:w="1710" w:type="dxa"/>
          </w:tcPr>
          <w:p w14:paraId="1366A759" w14:textId="03080FDE"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03717BFD"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50FE7D3" w14:textId="3BE9B5D6" w:rsidR="008663A6" w:rsidRPr="009617D9" w:rsidRDefault="008663A6" w:rsidP="00D45EDA">
            <w:r w:rsidRPr="005D48B5">
              <w:lastRenderedPageBreak/>
              <w:t>0642T</w:t>
            </w:r>
          </w:p>
        </w:tc>
        <w:tc>
          <w:tcPr>
            <w:tcW w:w="11248" w:type="dxa"/>
          </w:tcPr>
          <w:p w14:paraId="7E3D82F5" w14:textId="68CF8A5B"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Noncontact near-infrared spectroscopy study of flap or wound, interpretation and report only</w:t>
            </w:r>
          </w:p>
        </w:tc>
        <w:tc>
          <w:tcPr>
            <w:tcW w:w="1710" w:type="dxa"/>
          </w:tcPr>
          <w:p w14:paraId="18D5F435" w14:textId="675566A0"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35F416D5"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33AE4BA3" w14:textId="0FF1A95D" w:rsidR="008663A6" w:rsidRPr="009617D9" w:rsidRDefault="008663A6" w:rsidP="00D45EDA">
            <w:r w:rsidRPr="005D48B5">
              <w:t>0715T</w:t>
            </w:r>
          </w:p>
        </w:tc>
        <w:tc>
          <w:tcPr>
            <w:tcW w:w="11248" w:type="dxa"/>
          </w:tcPr>
          <w:p w14:paraId="409884EE" w14:textId="7CFBB9CB"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Shockwave destruction of calcified plaque in coronary artery accessed through skin using catheter</w:t>
            </w:r>
          </w:p>
        </w:tc>
        <w:tc>
          <w:tcPr>
            <w:tcW w:w="1710" w:type="dxa"/>
          </w:tcPr>
          <w:p w14:paraId="36307AB3" w14:textId="524F040F"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252043C8"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01CC3AA" w14:textId="44FB075D" w:rsidR="008663A6" w:rsidRPr="009617D9" w:rsidRDefault="008663A6" w:rsidP="00D45EDA">
            <w:r w:rsidRPr="005D48B5">
              <w:t>0768T</w:t>
            </w:r>
          </w:p>
        </w:tc>
        <w:tc>
          <w:tcPr>
            <w:tcW w:w="11248" w:type="dxa"/>
          </w:tcPr>
          <w:p w14:paraId="1A8B4C3E" w14:textId="6013A0CC"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Transcutaneous magnetic stimulation of peripheral nerve by focused low-frequency electromagnetic pulse, subsequent treatment on first nerve</w:t>
            </w:r>
          </w:p>
        </w:tc>
        <w:tc>
          <w:tcPr>
            <w:tcW w:w="1710" w:type="dxa"/>
          </w:tcPr>
          <w:p w14:paraId="6CF8A72F" w14:textId="3C5B8E90"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2D6E37B0"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1D52107" w14:textId="6D564590" w:rsidR="008663A6" w:rsidRPr="009617D9" w:rsidRDefault="008663A6" w:rsidP="00D45EDA">
            <w:r w:rsidRPr="005D48B5">
              <w:t>0769T</w:t>
            </w:r>
          </w:p>
        </w:tc>
        <w:tc>
          <w:tcPr>
            <w:tcW w:w="11248" w:type="dxa"/>
          </w:tcPr>
          <w:p w14:paraId="4860ED6C" w14:textId="6C0C9C48"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Transcutaneous magnetic stimulation of peripheral nerve by focused low-frequency electromagnetic pulse, subsequent treatment on additional nerve</w:t>
            </w:r>
          </w:p>
        </w:tc>
        <w:tc>
          <w:tcPr>
            <w:tcW w:w="1710" w:type="dxa"/>
          </w:tcPr>
          <w:p w14:paraId="498126F2" w14:textId="1F78FF5C"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2E27D95D"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85540A3" w14:textId="21B789CB" w:rsidR="008663A6" w:rsidRPr="009617D9" w:rsidRDefault="008663A6" w:rsidP="00D45EDA">
            <w:r w:rsidRPr="005D48B5">
              <w:t>0775T</w:t>
            </w:r>
          </w:p>
        </w:tc>
        <w:tc>
          <w:tcPr>
            <w:tcW w:w="11248" w:type="dxa"/>
          </w:tcPr>
          <w:p w14:paraId="099D7932" w14:textId="3AD45EC2"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Fusion of sacroiliac joint between spine and pelvis with bone graft, accessed through skin using imaging guidance</w:t>
            </w:r>
          </w:p>
        </w:tc>
        <w:tc>
          <w:tcPr>
            <w:tcW w:w="1710" w:type="dxa"/>
          </w:tcPr>
          <w:p w14:paraId="793F2DAE" w14:textId="7FE9261D"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6ECC73B4"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49CA8FDD" w14:textId="192DFA8E" w:rsidR="008663A6" w:rsidRPr="009617D9" w:rsidRDefault="008663A6" w:rsidP="00D45EDA">
            <w:r w:rsidRPr="005D48B5">
              <w:t>0809T</w:t>
            </w:r>
          </w:p>
        </w:tc>
        <w:tc>
          <w:tcPr>
            <w:tcW w:w="11248" w:type="dxa"/>
          </w:tcPr>
          <w:p w14:paraId="7AFDEB45" w14:textId="004401D6"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Sacroiliac joint fusion, with image guidance, placement of transfixing device(s) and intra-articular implant(s), including tissue graft or synthetic device(s), through the skin</w:t>
            </w:r>
          </w:p>
        </w:tc>
        <w:tc>
          <w:tcPr>
            <w:tcW w:w="1710" w:type="dxa"/>
          </w:tcPr>
          <w:p w14:paraId="7A37BC09" w14:textId="2E68217E"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23F75275"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47FB26F" w14:textId="13F1C9D8" w:rsidR="008663A6" w:rsidRPr="009617D9" w:rsidRDefault="008663A6" w:rsidP="00D45EDA">
            <w:r w:rsidRPr="005D48B5">
              <w:t>C9152</w:t>
            </w:r>
          </w:p>
        </w:tc>
        <w:tc>
          <w:tcPr>
            <w:tcW w:w="11248" w:type="dxa"/>
          </w:tcPr>
          <w:p w14:paraId="21ED117C" w14:textId="4C071B8D"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Injection, aripiprazole, (abilify asimtufii), 1 mg</w:t>
            </w:r>
          </w:p>
        </w:tc>
        <w:tc>
          <w:tcPr>
            <w:tcW w:w="1710" w:type="dxa"/>
          </w:tcPr>
          <w:p w14:paraId="1EC48EA0" w14:textId="6BD9BB75"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72D85481"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2232B24" w14:textId="3DD9160C" w:rsidR="008663A6" w:rsidRPr="009617D9" w:rsidRDefault="008663A6" w:rsidP="00D45EDA">
            <w:r w:rsidRPr="005D48B5">
              <w:t>C9153</w:t>
            </w:r>
          </w:p>
        </w:tc>
        <w:tc>
          <w:tcPr>
            <w:tcW w:w="11248" w:type="dxa"/>
          </w:tcPr>
          <w:p w14:paraId="7A3AFFB5" w14:textId="47B8BB87"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Injection, amisulpride, 1 mg</w:t>
            </w:r>
          </w:p>
        </w:tc>
        <w:tc>
          <w:tcPr>
            <w:tcW w:w="1710" w:type="dxa"/>
          </w:tcPr>
          <w:p w14:paraId="4470B7B8" w14:textId="1AF96BCC"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6C51EE49"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02EDDDC" w14:textId="4C2F9523" w:rsidR="008663A6" w:rsidRPr="009617D9" w:rsidRDefault="008663A6" w:rsidP="00D45EDA">
            <w:r w:rsidRPr="005D48B5">
              <w:t>C9154</w:t>
            </w:r>
          </w:p>
        </w:tc>
        <w:tc>
          <w:tcPr>
            <w:tcW w:w="11248" w:type="dxa"/>
          </w:tcPr>
          <w:p w14:paraId="51022AA5" w14:textId="14FF00F6"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Injection, buprenorphine extended-release (brixadi), 1 mg</w:t>
            </w:r>
          </w:p>
        </w:tc>
        <w:tc>
          <w:tcPr>
            <w:tcW w:w="1710" w:type="dxa"/>
          </w:tcPr>
          <w:p w14:paraId="5B2AE12B" w14:textId="6DA920FC"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09BB1B21"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1E2F4754" w14:textId="58794431" w:rsidR="008663A6" w:rsidRPr="009617D9" w:rsidRDefault="008663A6" w:rsidP="00D45EDA">
            <w:r w:rsidRPr="005D48B5">
              <w:t>C9155</w:t>
            </w:r>
          </w:p>
        </w:tc>
        <w:tc>
          <w:tcPr>
            <w:tcW w:w="11248" w:type="dxa"/>
          </w:tcPr>
          <w:p w14:paraId="16D02F12" w14:textId="15D4ABD2"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Injection, epcoritamab-bysp, 0.16 mg</w:t>
            </w:r>
          </w:p>
        </w:tc>
        <w:tc>
          <w:tcPr>
            <w:tcW w:w="1710" w:type="dxa"/>
          </w:tcPr>
          <w:p w14:paraId="4BAA78F1" w14:textId="0C636660"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053789AF"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A0C6879" w14:textId="3F39FBE5" w:rsidR="008663A6" w:rsidRPr="009617D9" w:rsidRDefault="008663A6" w:rsidP="00D45EDA">
            <w:r w:rsidRPr="005D48B5">
              <w:t>C9156</w:t>
            </w:r>
          </w:p>
        </w:tc>
        <w:tc>
          <w:tcPr>
            <w:tcW w:w="11248" w:type="dxa"/>
          </w:tcPr>
          <w:p w14:paraId="7910DF97" w14:textId="1AD05196"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Flotufolastat f 18, diagnostic, 1 millicurie</w:t>
            </w:r>
          </w:p>
        </w:tc>
        <w:tc>
          <w:tcPr>
            <w:tcW w:w="1710" w:type="dxa"/>
          </w:tcPr>
          <w:p w14:paraId="175EAACE" w14:textId="5C5B2A0B"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466BCEDF"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3EA9C408" w14:textId="2E814FD7" w:rsidR="008663A6" w:rsidRPr="009617D9" w:rsidRDefault="008663A6" w:rsidP="00D45EDA">
            <w:r w:rsidRPr="005D48B5">
              <w:t>C9157</w:t>
            </w:r>
          </w:p>
        </w:tc>
        <w:tc>
          <w:tcPr>
            <w:tcW w:w="11248" w:type="dxa"/>
          </w:tcPr>
          <w:p w14:paraId="11D24F5C" w14:textId="44D6A71B"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Injection, tofersen, 1 mg</w:t>
            </w:r>
          </w:p>
        </w:tc>
        <w:tc>
          <w:tcPr>
            <w:tcW w:w="1710" w:type="dxa"/>
          </w:tcPr>
          <w:p w14:paraId="4C3B37D7" w14:textId="3068D88A"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3C10AF1F"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0EC1096" w14:textId="31E0C82B" w:rsidR="008663A6" w:rsidRPr="009617D9" w:rsidRDefault="008663A6" w:rsidP="00D45EDA">
            <w:r w:rsidRPr="005D48B5">
              <w:t>C9158</w:t>
            </w:r>
          </w:p>
        </w:tc>
        <w:tc>
          <w:tcPr>
            <w:tcW w:w="11248" w:type="dxa"/>
          </w:tcPr>
          <w:p w14:paraId="6B452095" w14:textId="79D598D0"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Injection, risperidone, (uzedy), 1 mg</w:t>
            </w:r>
          </w:p>
        </w:tc>
        <w:tc>
          <w:tcPr>
            <w:tcW w:w="1710" w:type="dxa"/>
          </w:tcPr>
          <w:p w14:paraId="55FFE904" w14:textId="4147F93B"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659673FD"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71B1AA4" w14:textId="176BE407" w:rsidR="008663A6" w:rsidRPr="009617D9" w:rsidRDefault="008663A6" w:rsidP="00D45EDA">
            <w:r w:rsidRPr="005D48B5">
              <w:t>C9770</w:t>
            </w:r>
          </w:p>
        </w:tc>
        <w:tc>
          <w:tcPr>
            <w:tcW w:w="11248" w:type="dxa"/>
          </w:tcPr>
          <w:p w14:paraId="15D9F260" w14:textId="125453E2"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Vitrectomy, mechanical, pars plana approach, with subretinal injection of pharmacologic/biologic agent</w:t>
            </w:r>
          </w:p>
        </w:tc>
        <w:tc>
          <w:tcPr>
            <w:tcW w:w="1710" w:type="dxa"/>
          </w:tcPr>
          <w:p w14:paraId="65341CD2" w14:textId="013110C6"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3594A992"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7EC9A68" w14:textId="2117A22F" w:rsidR="008663A6" w:rsidRPr="009617D9" w:rsidRDefault="008663A6" w:rsidP="00D45EDA">
            <w:r w:rsidRPr="005D48B5">
              <w:t>C9771</w:t>
            </w:r>
          </w:p>
        </w:tc>
        <w:tc>
          <w:tcPr>
            <w:tcW w:w="11248" w:type="dxa"/>
          </w:tcPr>
          <w:p w14:paraId="2AEC7E65" w14:textId="4822C35E"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Nasal/sinus endoscopy, cryoablation nasal tissue(s) and/or nerve(s), unilateral or bilateral</w:t>
            </w:r>
          </w:p>
        </w:tc>
        <w:tc>
          <w:tcPr>
            <w:tcW w:w="1710" w:type="dxa"/>
          </w:tcPr>
          <w:p w14:paraId="4DB9B0C6" w14:textId="525D2238"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1BB203CA"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233A0834" w14:textId="22B59D0C" w:rsidR="008663A6" w:rsidRPr="009617D9" w:rsidRDefault="008663A6" w:rsidP="00D45EDA">
            <w:r w:rsidRPr="005D48B5">
              <w:t>C9788</w:t>
            </w:r>
          </w:p>
        </w:tc>
        <w:tc>
          <w:tcPr>
            <w:tcW w:w="11248" w:type="dxa"/>
          </w:tcPr>
          <w:p w14:paraId="04597548" w14:textId="78ADC4D0"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Opto-acoustic imaging, breast (including axilla when performed), unilateral, with image documentation, analysis and report, obtained with ultrasound examination</w:t>
            </w:r>
          </w:p>
        </w:tc>
        <w:tc>
          <w:tcPr>
            <w:tcW w:w="1710" w:type="dxa"/>
          </w:tcPr>
          <w:p w14:paraId="76F4FC15" w14:textId="59F69137"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01881763"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7481DDF" w14:textId="2C56A323" w:rsidR="008663A6" w:rsidRPr="009617D9" w:rsidRDefault="008663A6" w:rsidP="00D45EDA">
            <w:r w:rsidRPr="005D48B5">
              <w:t>C9803</w:t>
            </w:r>
          </w:p>
        </w:tc>
        <w:tc>
          <w:tcPr>
            <w:tcW w:w="11248" w:type="dxa"/>
          </w:tcPr>
          <w:p w14:paraId="44AEC469" w14:textId="3D644D55"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Hospital outpatient clinic visit specimen collection for severe acute respiratory syndrome coronavirus  2 (sars-cov-2) (coronavirus disease [covid-19]), any specimen source</w:t>
            </w:r>
          </w:p>
        </w:tc>
        <w:tc>
          <w:tcPr>
            <w:tcW w:w="1710" w:type="dxa"/>
          </w:tcPr>
          <w:p w14:paraId="7FB1C629" w14:textId="632DCC3C"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47369C2E"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5CF5F30D" w14:textId="12BD3E06" w:rsidR="008663A6" w:rsidRPr="009617D9" w:rsidRDefault="008663A6" w:rsidP="00D45EDA">
            <w:r w:rsidRPr="005D48B5">
              <w:t>G0056</w:t>
            </w:r>
          </w:p>
        </w:tc>
        <w:tc>
          <w:tcPr>
            <w:tcW w:w="11248" w:type="dxa"/>
          </w:tcPr>
          <w:p w14:paraId="627A1B81" w14:textId="4BF793C3"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Optimizing chronic disease management mips value pathways</w:t>
            </w:r>
          </w:p>
        </w:tc>
        <w:tc>
          <w:tcPr>
            <w:tcW w:w="1710" w:type="dxa"/>
          </w:tcPr>
          <w:p w14:paraId="017E0ABE" w14:textId="6F011128"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035BA91F"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5125EDD" w14:textId="01012A86" w:rsidR="008663A6" w:rsidRPr="009617D9" w:rsidRDefault="008663A6" w:rsidP="00D45EDA">
            <w:r w:rsidRPr="005D48B5">
              <w:t>G2066</w:t>
            </w:r>
          </w:p>
        </w:tc>
        <w:tc>
          <w:tcPr>
            <w:tcW w:w="11248" w:type="dxa"/>
          </w:tcPr>
          <w:p w14:paraId="7CCE0911" w14:textId="73EC9087"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Interrogation device evaluation(s), (remote) up to 30 days; implantable cardiovascular physiologic monitor system, implantable loop recorder system, or subcutaneous cardiac rhythm monitor system, remote data acquisition(s), receipt of transmissions and technician review, technical support and distribution of results</w:t>
            </w:r>
          </w:p>
        </w:tc>
        <w:tc>
          <w:tcPr>
            <w:tcW w:w="1710" w:type="dxa"/>
          </w:tcPr>
          <w:p w14:paraId="073EC7A4" w14:textId="16FC12EF"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47E2ED2A"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E73CA06" w14:textId="24C90EF4" w:rsidR="008663A6" w:rsidRPr="009617D9" w:rsidRDefault="008663A6" w:rsidP="00D45EDA">
            <w:r w:rsidRPr="005D48B5">
              <w:t>G2108</w:t>
            </w:r>
          </w:p>
        </w:tc>
        <w:tc>
          <w:tcPr>
            <w:tcW w:w="11248" w:type="dxa"/>
          </w:tcPr>
          <w:p w14:paraId="6B1A381F" w14:textId="55719270"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Patient age 66 or older in institutional special needs plans (snp) or residing in long-term care with pos code 32, 33, 34, 54 or 56 for more than 90 consecutive days during the measurement period</w:t>
            </w:r>
          </w:p>
        </w:tc>
        <w:tc>
          <w:tcPr>
            <w:tcW w:w="1710" w:type="dxa"/>
          </w:tcPr>
          <w:p w14:paraId="67E7E57C" w14:textId="5F6F27C6"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692C4A14"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7B14FED" w14:textId="504F69ED" w:rsidR="008663A6" w:rsidRPr="009617D9" w:rsidRDefault="008663A6" w:rsidP="00D45EDA">
            <w:r w:rsidRPr="005D48B5">
              <w:t>G2109</w:t>
            </w:r>
          </w:p>
        </w:tc>
        <w:tc>
          <w:tcPr>
            <w:tcW w:w="11248" w:type="dxa"/>
          </w:tcPr>
          <w:p w14:paraId="185437FA" w14:textId="010BB539"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Patients 66 years of age and older with at least one claim/encounter for frailty during the measurement period and a dispensed medication for dementia during the measurement period or the year prior to the measurement period</w:t>
            </w:r>
          </w:p>
        </w:tc>
        <w:tc>
          <w:tcPr>
            <w:tcW w:w="1710" w:type="dxa"/>
          </w:tcPr>
          <w:p w14:paraId="71F4357A" w14:textId="4655C5AC"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42801DD8"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322C19F" w14:textId="119F92CA" w:rsidR="008663A6" w:rsidRPr="009617D9" w:rsidRDefault="008663A6" w:rsidP="00D45EDA">
            <w:r w:rsidRPr="005D48B5">
              <w:t>G2110</w:t>
            </w:r>
          </w:p>
        </w:tc>
        <w:tc>
          <w:tcPr>
            <w:tcW w:w="11248" w:type="dxa"/>
          </w:tcPr>
          <w:p w14:paraId="476AE13B" w14:textId="3933F9B7"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Patients 66 years of age and older with at least one claim/encounter for frailty during the measurement period and either one acute inpatient encounter with a diagnosis of advanced illness or two outpatient, observation, ed or nonacute inpatient encounters on different dates of service with an advanced illness diagnosis during the measurement period or the year prior to the measurement period</w:t>
            </w:r>
          </w:p>
        </w:tc>
        <w:tc>
          <w:tcPr>
            <w:tcW w:w="1710" w:type="dxa"/>
          </w:tcPr>
          <w:p w14:paraId="6A4F608F" w14:textId="638D4328"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3ACB6478"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805BDDD" w14:textId="31CEF78C" w:rsidR="008663A6" w:rsidRPr="009617D9" w:rsidRDefault="008663A6" w:rsidP="00D45EDA">
            <w:r w:rsidRPr="005D48B5">
              <w:lastRenderedPageBreak/>
              <w:t>G8506</w:t>
            </w:r>
          </w:p>
        </w:tc>
        <w:tc>
          <w:tcPr>
            <w:tcW w:w="11248" w:type="dxa"/>
          </w:tcPr>
          <w:p w14:paraId="1F51A253" w14:textId="19FFA931"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Patient receiving angiotensin converting enzyme (ace) inhibitor or angiotensin receptor blocker (arb) therapy</w:t>
            </w:r>
          </w:p>
        </w:tc>
        <w:tc>
          <w:tcPr>
            <w:tcW w:w="1710" w:type="dxa"/>
          </w:tcPr>
          <w:p w14:paraId="19CD183B" w14:textId="3D56300C"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6A455642"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27DA2FBB" w14:textId="6BFB771F" w:rsidR="008663A6" w:rsidRPr="009617D9" w:rsidRDefault="008663A6" w:rsidP="00D45EDA">
            <w:r w:rsidRPr="005D48B5">
              <w:t>G8818</w:t>
            </w:r>
          </w:p>
        </w:tc>
        <w:tc>
          <w:tcPr>
            <w:tcW w:w="11248" w:type="dxa"/>
          </w:tcPr>
          <w:p w14:paraId="7865CE21" w14:textId="000A753A"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Patient discharge to home no later than post-operative day #7</w:t>
            </w:r>
          </w:p>
        </w:tc>
        <w:tc>
          <w:tcPr>
            <w:tcW w:w="1710" w:type="dxa"/>
          </w:tcPr>
          <w:p w14:paraId="74A1C6D7" w14:textId="2E7E0005"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4E37A663"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10B12BF" w14:textId="2915C21F" w:rsidR="008663A6" w:rsidRPr="009617D9" w:rsidRDefault="008663A6" w:rsidP="00D45EDA">
            <w:r w:rsidRPr="005D48B5">
              <w:t>G8825</w:t>
            </w:r>
          </w:p>
        </w:tc>
        <w:tc>
          <w:tcPr>
            <w:tcW w:w="11248" w:type="dxa"/>
          </w:tcPr>
          <w:p w14:paraId="20DAEB07" w14:textId="2C3FDCEE"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Patient not discharged to home by post-operative day #7</w:t>
            </w:r>
          </w:p>
        </w:tc>
        <w:tc>
          <w:tcPr>
            <w:tcW w:w="1710" w:type="dxa"/>
          </w:tcPr>
          <w:p w14:paraId="09772385" w14:textId="32D39A7B"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1AB66E99"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47F7091E" w14:textId="42C4DB6E" w:rsidR="008663A6" w:rsidRPr="009617D9" w:rsidRDefault="008663A6" w:rsidP="00D45EDA">
            <w:r w:rsidRPr="005D48B5">
              <w:t>G8852</w:t>
            </w:r>
          </w:p>
        </w:tc>
        <w:tc>
          <w:tcPr>
            <w:tcW w:w="11248" w:type="dxa"/>
          </w:tcPr>
          <w:p w14:paraId="6B25A5FA" w14:textId="290B6C68"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Positive airway pressure therapy was prescribed</w:t>
            </w:r>
          </w:p>
        </w:tc>
        <w:tc>
          <w:tcPr>
            <w:tcW w:w="1710" w:type="dxa"/>
          </w:tcPr>
          <w:p w14:paraId="1E5D5F1C" w14:textId="7ADA3247"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4CAEBCA8"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3BDABBC" w14:textId="1522DF55" w:rsidR="008663A6" w:rsidRPr="009617D9" w:rsidRDefault="008663A6" w:rsidP="00D45EDA">
            <w:r w:rsidRPr="005D48B5">
              <w:t>G8883</w:t>
            </w:r>
          </w:p>
        </w:tc>
        <w:tc>
          <w:tcPr>
            <w:tcW w:w="11248" w:type="dxa"/>
          </w:tcPr>
          <w:p w14:paraId="7E72486C" w14:textId="364AA002"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Biopsy results reviewed, communicated, tracked and documented</w:t>
            </w:r>
          </w:p>
        </w:tc>
        <w:tc>
          <w:tcPr>
            <w:tcW w:w="1710" w:type="dxa"/>
          </w:tcPr>
          <w:p w14:paraId="0151647A" w14:textId="1FC7C694"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726B7D9B"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6886976" w14:textId="75DE8795" w:rsidR="008663A6" w:rsidRPr="009617D9" w:rsidRDefault="008663A6" w:rsidP="00D45EDA">
            <w:r w:rsidRPr="005D48B5">
              <w:t>G8884</w:t>
            </w:r>
          </w:p>
        </w:tc>
        <w:tc>
          <w:tcPr>
            <w:tcW w:w="11248" w:type="dxa"/>
          </w:tcPr>
          <w:p w14:paraId="1A42AFBB" w14:textId="67E9387A"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Clinician documented reason that patient's biopsy results were not reviewed</w:t>
            </w:r>
          </w:p>
        </w:tc>
        <w:tc>
          <w:tcPr>
            <w:tcW w:w="1710" w:type="dxa"/>
          </w:tcPr>
          <w:p w14:paraId="0B5C66F0" w14:textId="4E19EE1C"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1F311F5F"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0BEA982" w14:textId="750458CF" w:rsidR="008663A6" w:rsidRPr="009617D9" w:rsidRDefault="008663A6" w:rsidP="00D45EDA">
            <w:r w:rsidRPr="005D48B5">
              <w:t>G8885</w:t>
            </w:r>
          </w:p>
        </w:tc>
        <w:tc>
          <w:tcPr>
            <w:tcW w:w="11248" w:type="dxa"/>
          </w:tcPr>
          <w:p w14:paraId="4D799FFD" w14:textId="792892A8"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Biopsy results not reviewed, communicated, tracked or documented</w:t>
            </w:r>
          </w:p>
        </w:tc>
        <w:tc>
          <w:tcPr>
            <w:tcW w:w="1710" w:type="dxa"/>
          </w:tcPr>
          <w:p w14:paraId="4DFB9CDA" w14:textId="53D099EA"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7D37BF78"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3A8D492B" w14:textId="42CFFCCD" w:rsidR="008663A6" w:rsidRPr="009617D9" w:rsidRDefault="008663A6" w:rsidP="00D45EDA">
            <w:r w:rsidRPr="005D48B5">
              <w:t>G8941</w:t>
            </w:r>
          </w:p>
        </w:tc>
        <w:tc>
          <w:tcPr>
            <w:tcW w:w="11248" w:type="dxa"/>
          </w:tcPr>
          <w:p w14:paraId="593CBF4D" w14:textId="248F3E47"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Elder maltreatment screen documented as positive, follow-up plan not documented, documentation the patient is not eligible for follow-up plan at the time of the encounter</w:t>
            </w:r>
          </w:p>
        </w:tc>
        <w:tc>
          <w:tcPr>
            <w:tcW w:w="1710" w:type="dxa"/>
          </w:tcPr>
          <w:p w14:paraId="0A83CE29" w14:textId="04AD7583"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5F070694"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EB9519B" w14:textId="40222B33" w:rsidR="008663A6" w:rsidRPr="009617D9" w:rsidRDefault="008663A6" w:rsidP="00D45EDA">
            <w:r w:rsidRPr="005D48B5">
              <w:t>G8963</w:t>
            </w:r>
          </w:p>
        </w:tc>
        <w:tc>
          <w:tcPr>
            <w:tcW w:w="11248" w:type="dxa"/>
          </w:tcPr>
          <w:p w14:paraId="067CA09F" w14:textId="2654FE64"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Cardiac stress imaging performed primarily for monitoring of asymptomatic patient who had pci within 2 years</w:t>
            </w:r>
          </w:p>
        </w:tc>
        <w:tc>
          <w:tcPr>
            <w:tcW w:w="1710" w:type="dxa"/>
          </w:tcPr>
          <w:p w14:paraId="762AAA28" w14:textId="0D81CB5B"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505B130F"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2B943F92" w14:textId="79E01E7D" w:rsidR="008663A6" w:rsidRPr="009617D9" w:rsidRDefault="008663A6" w:rsidP="00D45EDA">
            <w:r w:rsidRPr="005D48B5">
              <w:t>G8964</w:t>
            </w:r>
          </w:p>
        </w:tc>
        <w:tc>
          <w:tcPr>
            <w:tcW w:w="11248" w:type="dxa"/>
          </w:tcPr>
          <w:p w14:paraId="71579BC7" w14:textId="25AFF894"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Cardiac stress imaging test performed primarily for any other reason than monitoring of asymptomatic patient who had pci within 2 years (e.g., symptomatic patient, patient greater than 2 years since pci, initial evaluation, etc)</w:t>
            </w:r>
          </w:p>
        </w:tc>
        <w:tc>
          <w:tcPr>
            <w:tcW w:w="1710" w:type="dxa"/>
          </w:tcPr>
          <w:p w14:paraId="49001608" w14:textId="47630E57"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119444E7"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0F6FFD7" w14:textId="25FE8EE2" w:rsidR="008663A6" w:rsidRPr="009617D9" w:rsidRDefault="008663A6" w:rsidP="00D45EDA">
            <w:r w:rsidRPr="005D48B5">
              <w:t>G9192</w:t>
            </w:r>
          </w:p>
        </w:tc>
        <w:tc>
          <w:tcPr>
            <w:tcW w:w="11248" w:type="dxa"/>
          </w:tcPr>
          <w:p w14:paraId="2EC1A955" w14:textId="6AE00CB8"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Documentation of system reason(s) for not prescribing beta-blocker therapy (eg, other reasons attributable to the health care system)</w:t>
            </w:r>
          </w:p>
        </w:tc>
        <w:tc>
          <w:tcPr>
            <w:tcW w:w="1710" w:type="dxa"/>
          </w:tcPr>
          <w:p w14:paraId="5689EDA1" w14:textId="3E2A06DB"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3E940C6B"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00240014" w14:textId="31BC361D" w:rsidR="008663A6" w:rsidRPr="009617D9" w:rsidRDefault="008663A6" w:rsidP="00D45EDA">
            <w:r w:rsidRPr="005D48B5">
              <w:t>G9229</w:t>
            </w:r>
          </w:p>
        </w:tc>
        <w:tc>
          <w:tcPr>
            <w:tcW w:w="11248" w:type="dxa"/>
          </w:tcPr>
          <w:p w14:paraId="0023AE8D" w14:textId="3054EF92"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Chlamydia, gonorrhea, and syphilis screening results not documented (patient refusal is the only allowed exception)</w:t>
            </w:r>
          </w:p>
        </w:tc>
        <w:tc>
          <w:tcPr>
            <w:tcW w:w="1710" w:type="dxa"/>
          </w:tcPr>
          <w:p w14:paraId="73EBFBF0" w14:textId="6D55E4EF"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29134C9F"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0AD2C80" w14:textId="1C74D15A" w:rsidR="008663A6" w:rsidRPr="009617D9" w:rsidRDefault="008663A6" w:rsidP="00D45EDA">
            <w:r w:rsidRPr="005D48B5">
              <w:t>G9451</w:t>
            </w:r>
          </w:p>
        </w:tc>
        <w:tc>
          <w:tcPr>
            <w:tcW w:w="11248" w:type="dxa"/>
          </w:tcPr>
          <w:p w14:paraId="1E911D38" w14:textId="45779047"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Patient received one-time screening for hcv infection</w:t>
            </w:r>
          </w:p>
        </w:tc>
        <w:tc>
          <w:tcPr>
            <w:tcW w:w="1710" w:type="dxa"/>
          </w:tcPr>
          <w:p w14:paraId="401AA457" w14:textId="133C9BD0"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26A0EC05"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46F293B" w14:textId="489022DE" w:rsidR="008663A6" w:rsidRPr="009617D9" w:rsidRDefault="008663A6" w:rsidP="00D45EDA">
            <w:r w:rsidRPr="005D48B5">
              <w:t>G9453</w:t>
            </w:r>
          </w:p>
        </w:tc>
        <w:tc>
          <w:tcPr>
            <w:tcW w:w="11248" w:type="dxa"/>
          </w:tcPr>
          <w:p w14:paraId="178DA27D" w14:textId="16E6BE46"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Documentation of patient reason(s) for not receiving one-time screening for hcv infection (e.g., patient declined, other patient reasons)</w:t>
            </w:r>
          </w:p>
        </w:tc>
        <w:tc>
          <w:tcPr>
            <w:tcW w:w="1710" w:type="dxa"/>
          </w:tcPr>
          <w:p w14:paraId="2F9F5806" w14:textId="17323F20"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144C1924"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05DA77E" w14:textId="5C9668D3" w:rsidR="008663A6" w:rsidRPr="009617D9" w:rsidRDefault="008663A6" w:rsidP="00D45EDA">
            <w:r w:rsidRPr="005D48B5">
              <w:t>G9454</w:t>
            </w:r>
          </w:p>
        </w:tc>
        <w:tc>
          <w:tcPr>
            <w:tcW w:w="11248" w:type="dxa"/>
          </w:tcPr>
          <w:p w14:paraId="53EF7659" w14:textId="2D1E4C09"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One-time screening for hcv infection not received within 12-month reporting period and no documentation of prior screening for hcv infection, reason not given</w:t>
            </w:r>
          </w:p>
        </w:tc>
        <w:tc>
          <w:tcPr>
            <w:tcW w:w="1710" w:type="dxa"/>
          </w:tcPr>
          <w:p w14:paraId="249C0BA0" w14:textId="7DAC69D1"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2D07F3A2"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466D3B91" w14:textId="1140601D" w:rsidR="008663A6" w:rsidRPr="009617D9" w:rsidRDefault="008663A6" w:rsidP="00D45EDA">
            <w:r w:rsidRPr="005D48B5">
              <w:t>G9596</w:t>
            </w:r>
          </w:p>
        </w:tc>
        <w:tc>
          <w:tcPr>
            <w:tcW w:w="11248" w:type="dxa"/>
          </w:tcPr>
          <w:p w14:paraId="6792FA12" w14:textId="7E57CF7B"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Pediatric patient had a head ct for trauma ordered by someone other than an emergency care provider or was ordered for a reason other than trauma</w:t>
            </w:r>
          </w:p>
        </w:tc>
        <w:tc>
          <w:tcPr>
            <w:tcW w:w="1710" w:type="dxa"/>
          </w:tcPr>
          <w:p w14:paraId="0C9080EC" w14:textId="5A6463CC"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53A51FC9"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51A48F9" w14:textId="6DB3FCDE" w:rsidR="008663A6" w:rsidRPr="009617D9" w:rsidRDefault="008663A6" w:rsidP="00D45EDA">
            <w:r w:rsidRPr="005D48B5">
              <w:t>G9612</w:t>
            </w:r>
          </w:p>
        </w:tc>
        <w:tc>
          <w:tcPr>
            <w:tcW w:w="11248" w:type="dxa"/>
          </w:tcPr>
          <w:p w14:paraId="7C6E37FE" w14:textId="09BF9633"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Photodocumentation of two or more cecal landmarks to establish a complete examination</w:t>
            </w:r>
          </w:p>
        </w:tc>
        <w:tc>
          <w:tcPr>
            <w:tcW w:w="1710" w:type="dxa"/>
          </w:tcPr>
          <w:p w14:paraId="2B670CAD" w14:textId="5855601A"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2AB78F7D"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00C1321F" w14:textId="2CF8C3AA" w:rsidR="008663A6" w:rsidRPr="009617D9" w:rsidRDefault="008663A6" w:rsidP="00D45EDA">
            <w:r w:rsidRPr="005D48B5">
              <w:t>G9613</w:t>
            </w:r>
          </w:p>
        </w:tc>
        <w:tc>
          <w:tcPr>
            <w:tcW w:w="11248" w:type="dxa"/>
          </w:tcPr>
          <w:p w14:paraId="0EAC8969" w14:textId="15F1E764"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Documentation of post-surgical anatomy (e.g., right hemicolectomy, ileocecal resection, etc.)</w:t>
            </w:r>
          </w:p>
        </w:tc>
        <w:tc>
          <w:tcPr>
            <w:tcW w:w="1710" w:type="dxa"/>
          </w:tcPr>
          <w:p w14:paraId="0C2032D4" w14:textId="5E549ADD"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561AFCB0"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F087418" w14:textId="5E7723B4" w:rsidR="008663A6" w:rsidRPr="009617D9" w:rsidRDefault="008663A6" w:rsidP="00D45EDA">
            <w:r w:rsidRPr="005D48B5">
              <w:t>G9614</w:t>
            </w:r>
          </w:p>
        </w:tc>
        <w:tc>
          <w:tcPr>
            <w:tcW w:w="11248" w:type="dxa"/>
          </w:tcPr>
          <w:p w14:paraId="625A93B5" w14:textId="7C469807"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Photodocumentation of less than two cecal landmarks (i.e., no cecal landmarks or only one cecal landmark) to establish a complete examination</w:t>
            </w:r>
          </w:p>
        </w:tc>
        <w:tc>
          <w:tcPr>
            <w:tcW w:w="1710" w:type="dxa"/>
          </w:tcPr>
          <w:p w14:paraId="47E18289" w14:textId="6EC5ECD2"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42F9000A"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45CCA6C" w14:textId="1BA18D28" w:rsidR="008663A6" w:rsidRPr="009617D9" w:rsidRDefault="008663A6" w:rsidP="00D45EDA">
            <w:r w:rsidRPr="005D48B5">
              <w:t>G9697</w:t>
            </w:r>
          </w:p>
        </w:tc>
        <w:tc>
          <w:tcPr>
            <w:tcW w:w="11248" w:type="dxa"/>
          </w:tcPr>
          <w:p w14:paraId="56CE6CF2" w14:textId="3B43474B"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Documentation of patient reason(s) for not prescribing a long-acting inhaled bronchodilator</w:t>
            </w:r>
          </w:p>
        </w:tc>
        <w:tc>
          <w:tcPr>
            <w:tcW w:w="1710" w:type="dxa"/>
          </w:tcPr>
          <w:p w14:paraId="48366657" w14:textId="3A1B1AA4"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17E75410"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583666F" w14:textId="1FB0E610" w:rsidR="008663A6" w:rsidRPr="009617D9" w:rsidRDefault="008663A6" w:rsidP="00D45EDA">
            <w:r w:rsidRPr="005D48B5">
              <w:t>G9715</w:t>
            </w:r>
          </w:p>
        </w:tc>
        <w:tc>
          <w:tcPr>
            <w:tcW w:w="11248" w:type="dxa"/>
          </w:tcPr>
          <w:p w14:paraId="7CFD9241" w14:textId="1F12E0BD"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Patients who use hospice services any time during the measurement period</w:t>
            </w:r>
          </w:p>
        </w:tc>
        <w:tc>
          <w:tcPr>
            <w:tcW w:w="1710" w:type="dxa"/>
          </w:tcPr>
          <w:p w14:paraId="26E0B0F7" w14:textId="3CD9E437"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52068B50"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2090B09F" w14:textId="6076C5EF" w:rsidR="008663A6" w:rsidRPr="009617D9" w:rsidRDefault="008663A6" w:rsidP="00D45EDA">
            <w:r w:rsidRPr="005D48B5">
              <w:t>G9725</w:t>
            </w:r>
          </w:p>
        </w:tc>
        <w:tc>
          <w:tcPr>
            <w:tcW w:w="11248" w:type="dxa"/>
          </w:tcPr>
          <w:p w14:paraId="69D49030" w14:textId="324479FE"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Patients who use hospice services any time during the measurement period</w:t>
            </w:r>
          </w:p>
        </w:tc>
        <w:tc>
          <w:tcPr>
            <w:tcW w:w="1710" w:type="dxa"/>
          </w:tcPr>
          <w:p w14:paraId="1AAC65C5" w14:textId="0E14D545"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49512477"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01B585F" w14:textId="47943EA9" w:rsidR="008663A6" w:rsidRPr="009617D9" w:rsidRDefault="008663A6" w:rsidP="00D45EDA">
            <w:r w:rsidRPr="005D48B5">
              <w:t>G9852</w:t>
            </w:r>
          </w:p>
        </w:tc>
        <w:tc>
          <w:tcPr>
            <w:tcW w:w="11248" w:type="dxa"/>
          </w:tcPr>
          <w:p w14:paraId="141A2C53" w14:textId="0808DC1E"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Patients who died from cancer</w:t>
            </w:r>
          </w:p>
        </w:tc>
        <w:tc>
          <w:tcPr>
            <w:tcW w:w="1710" w:type="dxa"/>
          </w:tcPr>
          <w:p w14:paraId="4B2330A3" w14:textId="50466FE3"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02FACA29"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48F0BFC6" w14:textId="1D34B542" w:rsidR="008663A6" w:rsidRPr="009617D9" w:rsidRDefault="008663A6" w:rsidP="00D45EDA">
            <w:r w:rsidRPr="005D48B5">
              <w:t>G9853</w:t>
            </w:r>
          </w:p>
        </w:tc>
        <w:tc>
          <w:tcPr>
            <w:tcW w:w="11248" w:type="dxa"/>
          </w:tcPr>
          <w:p w14:paraId="56F9E0E6" w14:textId="56F13261"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Patient admitted to the icu in the last 30 days of life</w:t>
            </w:r>
          </w:p>
        </w:tc>
        <w:tc>
          <w:tcPr>
            <w:tcW w:w="1710" w:type="dxa"/>
          </w:tcPr>
          <w:p w14:paraId="4B35CCD1" w14:textId="393F3DAB"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0572FBDB"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A2A44C8" w14:textId="0A1A72FB" w:rsidR="008663A6" w:rsidRPr="009617D9" w:rsidRDefault="008663A6" w:rsidP="00D45EDA">
            <w:r w:rsidRPr="005D48B5">
              <w:t>G9854</w:t>
            </w:r>
          </w:p>
        </w:tc>
        <w:tc>
          <w:tcPr>
            <w:tcW w:w="11248" w:type="dxa"/>
          </w:tcPr>
          <w:p w14:paraId="729DAE35" w14:textId="7E269803"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Patient was not admitted to the icu in the last 30 days of life</w:t>
            </w:r>
          </w:p>
        </w:tc>
        <w:tc>
          <w:tcPr>
            <w:tcW w:w="1710" w:type="dxa"/>
          </w:tcPr>
          <w:p w14:paraId="26311A45" w14:textId="4A2D99AB"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7EF362B0"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2734AF17" w14:textId="33B9BE08" w:rsidR="008663A6" w:rsidRPr="009617D9" w:rsidRDefault="008663A6" w:rsidP="00D45EDA">
            <w:r w:rsidRPr="005D48B5">
              <w:t>G9927</w:t>
            </w:r>
          </w:p>
        </w:tc>
        <w:tc>
          <w:tcPr>
            <w:tcW w:w="11248" w:type="dxa"/>
          </w:tcPr>
          <w:p w14:paraId="2B2DD77A" w14:textId="29A2B70F"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Documentation of system reason(s) for not prescribing an fda-approved anticoagulation due to patient being currently enrolled in a clinical trial related to af/atrial flutter treatment</w:t>
            </w:r>
          </w:p>
        </w:tc>
        <w:tc>
          <w:tcPr>
            <w:tcW w:w="1710" w:type="dxa"/>
          </w:tcPr>
          <w:p w14:paraId="18B04029" w14:textId="526D1913"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2337DDC5"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A1DFD83" w14:textId="77BC113E" w:rsidR="008663A6" w:rsidRPr="009617D9" w:rsidRDefault="008663A6" w:rsidP="00D45EDA">
            <w:r w:rsidRPr="005D48B5">
              <w:lastRenderedPageBreak/>
              <w:t>G9995</w:t>
            </w:r>
          </w:p>
        </w:tc>
        <w:tc>
          <w:tcPr>
            <w:tcW w:w="11248" w:type="dxa"/>
          </w:tcPr>
          <w:p w14:paraId="4B9362EE" w14:textId="6255799D"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Patients who use palliative care services any time during the measurement period</w:t>
            </w:r>
          </w:p>
        </w:tc>
        <w:tc>
          <w:tcPr>
            <w:tcW w:w="1710" w:type="dxa"/>
          </w:tcPr>
          <w:p w14:paraId="70472437" w14:textId="3E67D395"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767CE412"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31439B12" w14:textId="04EE7DA6" w:rsidR="008663A6" w:rsidRPr="009617D9" w:rsidRDefault="008663A6" w:rsidP="00D45EDA">
            <w:r w:rsidRPr="005D48B5">
              <w:t>J9160</w:t>
            </w:r>
          </w:p>
        </w:tc>
        <w:tc>
          <w:tcPr>
            <w:tcW w:w="11248" w:type="dxa"/>
          </w:tcPr>
          <w:p w14:paraId="09A0C67A" w14:textId="04275A99"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Injection, denileukin diftitox, 300 micrograms</w:t>
            </w:r>
          </w:p>
        </w:tc>
        <w:tc>
          <w:tcPr>
            <w:tcW w:w="1710" w:type="dxa"/>
          </w:tcPr>
          <w:p w14:paraId="77EAEDFD" w14:textId="302CC143"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432E4921"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04677AF" w14:textId="4C57022D" w:rsidR="008663A6" w:rsidRPr="009617D9" w:rsidRDefault="008663A6" w:rsidP="00D45EDA">
            <w:r w:rsidRPr="005D48B5">
              <w:t>K1001</w:t>
            </w:r>
          </w:p>
        </w:tc>
        <w:tc>
          <w:tcPr>
            <w:tcW w:w="11248" w:type="dxa"/>
          </w:tcPr>
          <w:p w14:paraId="1A6A32D8" w14:textId="74CB5BE5"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Electronic positional obstructive sleep apnea treatment, with sensor, includes all components and accessories, any type</w:t>
            </w:r>
          </w:p>
        </w:tc>
        <w:tc>
          <w:tcPr>
            <w:tcW w:w="1710" w:type="dxa"/>
          </w:tcPr>
          <w:p w14:paraId="772D39C5" w14:textId="3FFF01C7"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18CB3223"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1B84151" w14:textId="40FB4D04" w:rsidR="008663A6" w:rsidRPr="009617D9" w:rsidRDefault="008663A6" w:rsidP="00D45EDA">
            <w:r w:rsidRPr="005D48B5">
              <w:t>K1002</w:t>
            </w:r>
          </w:p>
        </w:tc>
        <w:tc>
          <w:tcPr>
            <w:tcW w:w="11248" w:type="dxa"/>
          </w:tcPr>
          <w:p w14:paraId="74AEA174" w14:textId="389168DD"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Cranial electrotherapy stimulation (ces) system, any type</w:t>
            </w:r>
          </w:p>
        </w:tc>
        <w:tc>
          <w:tcPr>
            <w:tcW w:w="1710" w:type="dxa"/>
          </w:tcPr>
          <w:p w14:paraId="6A74E7F5" w14:textId="34F41259"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18A6D63E"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64F336B" w14:textId="03C67609" w:rsidR="008663A6" w:rsidRPr="009617D9" w:rsidRDefault="008663A6" w:rsidP="00D45EDA">
            <w:r w:rsidRPr="005D48B5">
              <w:t>K1003</w:t>
            </w:r>
          </w:p>
        </w:tc>
        <w:tc>
          <w:tcPr>
            <w:tcW w:w="11248" w:type="dxa"/>
          </w:tcPr>
          <w:p w14:paraId="67746D61" w14:textId="3D70A5C0"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Whirlpool tub, walk-in, portable</w:t>
            </w:r>
          </w:p>
        </w:tc>
        <w:tc>
          <w:tcPr>
            <w:tcW w:w="1710" w:type="dxa"/>
          </w:tcPr>
          <w:p w14:paraId="78951673" w14:textId="1270BF1F"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3C4D51CB"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5375CF1B" w14:textId="6FAAFA1A" w:rsidR="008663A6" w:rsidRPr="009617D9" w:rsidRDefault="008663A6" w:rsidP="00D45EDA">
            <w:r w:rsidRPr="005D48B5">
              <w:t>K1005</w:t>
            </w:r>
          </w:p>
        </w:tc>
        <w:tc>
          <w:tcPr>
            <w:tcW w:w="11248" w:type="dxa"/>
          </w:tcPr>
          <w:p w14:paraId="69971CB1" w14:textId="25938AD2"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Disposable collection and storage bag for breast milk, any size, any type, each</w:t>
            </w:r>
          </w:p>
        </w:tc>
        <w:tc>
          <w:tcPr>
            <w:tcW w:w="1710" w:type="dxa"/>
          </w:tcPr>
          <w:p w14:paraId="6534A2FE" w14:textId="0A60B320"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222BCDE8"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D47A625" w14:textId="0D49B88D" w:rsidR="008663A6" w:rsidRPr="009617D9" w:rsidRDefault="008663A6" w:rsidP="00D45EDA">
            <w:r w:rsidRPr="005D48B5">
              <w:t>K1006</w:t>
            </w:r>
          </w:p>
        </w:tc>
        <w:tc>
          <w:tcPr>
            <w:tcW w:w="11248" w:type="dxa"/>
          </w:tcPr>
          <w:p w14:paraId="40BDCBA2" w14:textId="28416C7D"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Suction pump, home model, portable or stationary, electric, any type, for use with external urine management system</w:t>
            </w:r>
          </w:p>
        </w:tc>
        <w:tc>
          <w:tcPr>
            <w:tcW w:w="1710" w:type="dxa"/>
          </w:tcPr>
          <w:p w14:paraId="4C39D8CC" w14:textId="3AC48235"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2E950100"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05870F68" w14:textId="6039AB7F" w:rsidR="008663A6" w:rsidRPr="009617D9" w:rsidRDefault="008663A6" w:rsidP="00D45EDA">
            <w:r w:rsidRPr="005D48B5">
              <w:t>K1009</w:t>
            </w:r>
          </w:p>
        </w:tc>
        <w:tc>
          <w:tcPr>
            <w:tcW w:w="11248" w:type="dxa"/>
          </w:tcPr>
          <w:p w14:paraId="2966BF41" w14:textId="70EBB4D9"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Speech volume modulation system, any type, including all components and accessories</w:t>
            </w:r>
          </w:p>
        </w:tc>
        <w:tc>
          <w:tcPr>
            <w:tcW w:w="1710" w:type="dxa"/>
          </w:tcPr>
          <w:p w14:paraId="65C3FC79" w14:textId="1FC3EBD8"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65F4C1D8"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5543558" w14:textId="1F7522C5" w:rsidR="008663A6" w:rsidRPr="009617D9" w:rsidRDefault="008663A6" w:rsidP="00D45EDA">
            <w:r w:rsidRPr="005D48B5">
              <w:t>K1013</w:t>
            </w:r>
          </w:p>
        </w:tc>
        <w:tc>
          <w:tcPr>
            <w:tcW w:w="11248" w:type="dxa"/>
          </w:tcPr>
          <w:p w14:paraId="2A8F2A5E" w14:textId="1D85E6F0"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Enema tube, with or without adapter, any type, replacement only, each</w:t>
            </w:r>
          </w:p>
        </w:tc>
        <w:tc>
          <w:tcPr>
            <w:tcW w:w="1710" w:type="dxa"/>
          </w:tcPr>
          <w:p w14:paraId="515910DE" w14:textId="3A3B86F9"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656713E8"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79BD63EA" w14:textId="6BC3AE2A" w:rsidR="008663A6" w:rsidRPr="009617D9" w:rsidRDefault="008663A6" w:rsidP="00D45EDA">
            <w:r w:rsidRPr="005D48B5">
              <w:t>K1014</w:t>
            </w:r>
          </w:p>
        </w:tc>
        <w:tc>
          <w:tcPr>
            <w:tcW w:w="11248" w:type="dxa"/>
          </w:tcPr>
          <w:p w14:paraId="71AF1026" w14:textId="34F953A3"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Addition, endoskeletal knee-shin system, 4 bar linkage or multiaxial, fluid swing and stance phase control</w:t>
            </w:r>
          </w:p>
        </w:tc>
        <w:tc>
          <w:tcPr>
            <w:tcW w:w="1710" w:type="dxa"/>
          </w:tcPr>
          <w:p w14:paraId="640B83A7" w14:textId="18B5DF91"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5D70F1E7"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E73A3FE" w14:textId="4CFD6FDA" w:rsidR="008663A6" w:rsidRPr="009617D9" w:rsidRDefault="008663A6" w:rsidP="00D45EDA">
            <w:r w:rsidRPr="005D48B5">
              <w:t>K1015</w:t>
            </w:r>
          </w:p>
        </w:tc>
        <w:tc>
          <w:tcPr>
            <w:tcW w:w="11248" w:type="dxa"/>
          </w:tcPr>
          <w:p w14:paraId="756712A6" w14:textId="5C0A74DF"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Foot, adductus positioning device, adjustable</w:t>
            </w:r>
          </w:p>
        </w:tc>
        <w:tc>
          <w:tcPr>
            <w:tcW w:w="1710" w:type="dxa"/>
          </w:tcPr>
          <w:p w14:paraId="0E43602C" w14:textId="144E80BD"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6AF790D5"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50FD0E0C" w14:textId="31B8DBEF" w:rsidR="008663A6" w:rsidRPr="009617D9" w:rsidRDefault="008663A6" w:rsidP="00D45EDA">
            <w:r w:rsidRPr="005D48B5">
              <w:t>K1016</w:t>
            </w:r>
          </w:p>
        </w:tc>
        <w:tc>
          <w:tcPr>
            <w:tcW w:w="11248" w:type="dxa"/>
          </w:tcPr>
          <w:p w14:paraId="1710C81D" w14:textId="183274FE"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Transcutaneous electrical nerve stimulator for electrical stimulation of the trigeminal nerve</w:t>
            </w:r>
          </w:p>
        </w:tc>
        <w:tc>
          <w:tcPr>
            <w:tcW w:w="1710" w:type="dxa"/>
          </w:tcPr>
          <w:p w14:paraId="79D9CDA2" w14:textId="22AD9BF1"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516282C2"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67C3D01" w14:textId="1BDA1C38" w:rsidR="008663A6" w:rsidRPr="009617D9" w:rsidRDefault="008663A6" w:rsidP="00D45EDA">
            <w:r w:rsidRPr="005D48B5">
              <w:t>K1017</w:t>
            </w:r>
          </w:p>
        </w:tc>
        <w:tc>
          <w:tcPr>
            <w:tcW w:w="11248" w:type="dxa"/>
          </w:tcPr>
          <w:p w14:paraId="573D327E" w14:textId="62BEEFEA"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Monthly supplies for use of device coded at k1016</w:t>
            </w:r>
          </w:p>
        </w:tc>
        <w:tc>
          <w:tcPr>
            <w:tcW w:w="1710" w:type="dxa"/>
          </w:tcPr>
          <w:p w14:paraId="61C6F186" w14:textId="794438C0"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5258DD0F"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4B3F2FE8" w14:textId="19795342" w:rsidR="008663A6" w:rsidRPr="009617D9" w:rsidRDefault="008663A6" w:rsidP="00D45EDA">
            <w:r w:rsidRPr="005D48B5">
              <w:t>K1018</w:t>
            </w:r>
          </w:p>
        </w:tc>
        <w:tc>
          <w:tcPr>
            <w:tcW w:w="11248" w:type="dxa"/>
          </w:tcPr>
          <w:p w14:paraId="521DB28B" w14:textId="5206D453"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External upper limb tremor stimulator of the peripheral nerves of the wrist</w:t>
            </w:r>
          </w:p>
        </w:tc>
        <w:tc>
          <w:tcPr>
            <w:tcW w:w="1710" w:type="dxa"/>
          </w:tcPr>
          <w:p w14:paraId="5857617A" w14:textId="49421389"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43D55F14"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6255E05" w14:textId="5E7BC651" w:rsidR="008663A6" w:rsidRPr="009617D9" w:rsidRDefault="008663A6" w:rsidP="00D45EDA">
            <w:r w:rsidRPr="005D48B5">
              <w:t>K1019</w:t>
            </w:r>
          </w:p>
        </w:tc>
        <w:tc>
          <w:tcPr>
            <w:tcW w:w="11248" w:type="dxa"/>
          </w:tcPr>
          <w:p w14:paraId="5294A9ED" w14:textId="6B0C58B4"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Supplies and accessories for external upper limb tremor stimulator of the peripheral nerves of the wrist</w:t>
            </w:r>
          </w:p>
        </w:tc>
        <w:tc>
          <w:tcPr>
            <w:tcW w:w="1710" w:type="dxa"/>
          </w:tcPr>
          <w:p w14:paraId="2C47C736" w14:textId="06F45D4B"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3F7B9B95"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6BAD65D8" w14:textId="4D740C3C" w:rsidR="008663A6" w:rsidRPr="009617D9" w:rsidRDefault="008663A6" w:rsidP="00D45EDA">
            <w:r w:rsidRPr="005D48B5">
              <w:t>K1020</w:t>
            </w:r>
          </w:p>
        </w:tc>
        <w:tc>
          <w:tcPr>
            <w:tcW w:w="11248" w:type="dxa"/>
          </w:tcPr>
          <w:p w14:paraId="7628F8AA" w14:textId="53B3E873"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Non-invasive vagus nerve stimulator</w:t>
            </w:r>
          </w:p>
        </w:tc>
        <w:tc>
          <w:tcPr>
            <w:tcW w:w="1710" w:type="dxa"/>
          </w:tcPr>
          <w:p w14:paraId="1CD892DD" w14:textId="67ABB6A6"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7FA750CB"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EA9DAD0" w14:textId="78062878" w:rsidR="008663A6" w:rsidRPr="009617D9" w:rsidRDefault="008663A6" w:rsidP="00D45EDA">
            <w:r w:rsidRPr="005D48B5">
              <w:t>K1021</w:t>
            </w:r>
          </w:p>
        </w:tc>
        <w:tc>
          <w:tcPr>
            <w:tcW w:w="11248" w:type="dxa"/>
          </w:tcPr>
          <w:p w14:paraId="353C5214" w14:textId="37E975BE"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Exsufflation belt, includes all supplies and accessories</w:t>
            </w:r>
          </w:p>
        </w:tc>
        <w:tc>
          <w:tcPr>
            <w:tcW w:w="1710" w:type="dxa"/>
          </w:tcPr>
          <w:p w14:paraId="66258E0C" w14:textId="418AE52E"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57F3646E"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50D37A26" w14:textId="1F4B7929" w:rsidR="008663A6" w:rsidRPr="009617D9" w:rsidRDefault="008663A6" w:rsidP="00D45EDA">
            <w:r w:rsidRPr="005D48B5">
              <w:t>K1022</w:t>
            </w:r>
          </w:p>
        </w:tc>
        <w:tc>
          <w:tcPr>
            <w:tcW w:w="11248" w:type="dxa"/>
          </w:tcPr>
          <w:p w14:paraId="5C01EE20" w14:textId="1256DE6E"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Addition to lower extremity prosthesis, endoskeletal, knee disarticulation, above knee, hip disarticulation, positional rotation unit, any type</w:t>
            </w:r>
          </w:p>
        </w:tc>
        <w:tc>
          <w:tcPr>
            <w:tcW w:w="1710" w:type="dxa"/>
          </w:tcPr>
          <w:p w14:paraId="51193829" w14:textId="0886FE9D"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576CDCB7"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F60BA96" w14:textId="2D73CD39" w:rsidR="008663A6" w:rsidRPr="009617D9" w:rsidRDefault="008663A6" w:rsidP="00D45EDA">
            <w:r w:rsidRPr="005D48B5">
              <w:t>K1023</w:t>
            </w:r>
          </w:p>
        </w:tc>
        <w:tc>
          <w:tcPr>
            <w:tcW w:w="11248" w:type="dxa"/>
          </w:tcPr>
          <w:p w14:paraId="2CE2D22D" w14:textId="299FE4B9"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Distal transcutaneous electrical nerve stimulator, stimulates peripheral nerves of the upper arm</w:t>
            </w:r>
          </w:p>
        </w:tc>
        <w:tc>
          <w:tcPr>
            <w:tcW w:w="1710" w:type="dxa"/>
          </w:tcPr>
          <w:p w14:paraId="14A5DF58" w14:textId="3DE28BE7"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6004E057"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065C3ED6" w14:textId="4E94C771" w:rsidR="008663A6" w:rsidRPr="009617D9" w:rsidRDefault="008663A6" w:rsidP="00D45EDA">
            <w:r w:rsidRPr="005D48B5">
              <w:t>K1024</w:t>
            </w:r>
          </w:p>
        </w:tc>
        <w:tc>
          <w:tcPr>
            <w:tcW w:w="11248" w:type="dxa"/>
          </w:tcPr>
          <w:p w14:paraId="1BE34FDE" w14:textId="761660F9"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Non-pneumatic compression controller with sequential calibrated gradient pressure</w:t>
            </w:r>
          </w:p>
        </w:tc>
        <w:tc>
          <w:tcPr>
            <w:tcW w:w="1710" w:type="dxa"/>
          </w:tcPr>
          <w:p w14:paraId="7A7BACFF" w14:textId="371DDF9B"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63731462"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61F483E" w14:textId="3CB41BAF" w:rsidR="008663A6" w:rsidRPr="009617D9" w:rsidRDefault="008663A6" w:rsidP="00D45EDA">
            <w:r w:rsidRPr="005D48B5">
              <w:t>K1025</w:t>
            </w:r>
          </w:p>
        </w:tc>
        <w:tc>
          <w:tcPr>
            <w:tcW w:w="11248" w:type="dxa"/>
          </w:tcPr>
          <w:p w14:paraId="692335CF" w14:textId="53933381"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Non-pneumatic sequential compression garment, full arm</w:t>
            </w:r>
          </w:p>
        </w:tc>
        <w:tc>
          <w:tcPr>
            <w:tcW w:w="1710" w:type="dxa"/>
          </w:tcPr>
          <w:p w14:paraId="06D42463" w14:textId="10180A1D"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7FC728C4"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50E1D78E" w14:textId="6496D60C" w:rsidR="008663A6" w:rsidRPr="009617D9" w:rsidRDefault="008663A6" w:rsidP="00D45EDA">
            <w:r w:rsidRPr="005D48B5">
              <w:t>K1026</w:t>
            </w:r>
          </w:p>
        </w:tc>
        <w:tc>
          <w:tcPr>
            <w:tcW w:w="11248" w:type="dxa"/>
          </w:tcPr>
          <w:p w14:paraId="03174845" w14:textId="512BD03A"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Mechanical allergen particle barrier/inhalation filter, cream, nasal, topical</w:t>
            </w:r>
          </w:p>
        </w:tc>
        <w:tc>
          <w:tcPr>
            <w:tcW w:w="1710" w:type="dxa"/>
          </w:tcPr>
          <w:p w14:paraId="2F3C1ED6" w14:textId="0548B4FC"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0B868D0E"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673E34A" w14:textId="099E8386" w:rsidR="008663A6" w:rsidRPr="009617D9" w:rsidRDefault="008663A6" w:rsidP="00D45EDA">
            <w:r w:rsidRPr="005D48B5">
              <w:t>K1028</w:t>
            </w:r>
          </w:p>
        </w:tc>
        <w:tc>
          <w:tcPr>
            <w:tcW w:w="11248" w:type="dxa"/>
          </w:tcPr>
          <w:p w14:paraId="76E33990" w14:textId="18E01E49"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Power source and control electronics unit for oral device/appliance for neuromuscular electrical stimulation of the tongue muscle, controlled by phone application</w:t>
            </w:r>
          </w:p>
        </w:tc>
        <w:tc>
          <w:tcPr>
            <w:tcW w:w="1710" w:type="dxa"/>
          </w:tcPr>
          <w:p w14:paraId="0624458C" w14:textId="5153CEBC"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19E87B80"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5F84A49E" w14:textId="21285425" w:rsidR="008663A6" w:rsidRPr="009617D9" w:rsidRDefault="008663A6" w:rsidP="00D45EDA">
            <w:r w:rsidRPr="005D48B5">
              <w:t>K1029</w:t>
            </w:r>
          </w:p>
        </w:tc>
        <w:tc>
          <w:tcPr>
            <w:tcW w:w="11248" w:type="dxa"/>
          </w:tcPr>
          <w:p w14:paraId="7EAC26FF" w14:textId="68F6887F"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Oral device/appliance for neuromuscular electrical stimulation of the tongue muscle, used in conjunction with the power source and control electronics unit, controlled by phone application, 90-day supply</w:t>
            </w:r>
          </w:p>
        </w:tc>
        <w:tc>
          <w:tcPr>
            <w:tcW w:w="1710" w:type="dxa"/>
          </w:tcPr>
          <w:p w14:paraId="2D611088" w14:textId="172EDC10"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23CA9AD0"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6D6957A" w14:textId="2330C637" w:rsidR="008663A6" w:rsidRPr="009617D9" w:rsidRDefault="008663A6" w:rsidP="00D45EDA">
            <w:r w:rsidRPr="005D48B5">
              <w:t>K1031</w:t>
            </w:r>
          </w:p>
        </w:tc>
        <w:tc>
          <w:tcPr>
            <w:tcW w:w="11248" w:type="dxa"/>
          </w:tcPr>
          <w:p w14:paraId="713110BB" w14:textId="54DF4FE5"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Non-pneumatic compression controller without calibrated gradient pressure</w:t>
            </w:r>
          </w:p>
        </w:tc>
        <w:tc>
          <w:tcPr>
            <w:tcW w:w="1710" w:type="dxa"/>
          </w:tcPr>
          <w:p w14:paraId="025BC49B" w14:textId="7BBD1C83"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60B081B5"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2EA1F3BB" w14:textId="2130FD5B" w:rsidR="008663A6" w:rsidRPr="009617D9" w:rsidRDefault="008663A6" w:rsidP="00D45EDA">
            <w:r w:rsidRPr="005D48B5">
              <w:t>K1032</w:t>
            </w:r>
          </w:p>
        </w:tc>
        <w:tc>
          <w:tcPr>
            <w:tcW w:w="11248" w:type="dxa"/>
          </w:tcPr>
          <w:p w14:paraId="1610226E" w14:textId="1608E347"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Non-pneumatic sequential compression garment, full leg</w:t>
            </w:r>
          </w:p>
        </w:tc>
        <w:tc>
          <w:tcPr>
            <w:tcW w:w="1710" w:type="dxa"/>
          </w:tcPr>
          <w:p w14:paraId="0405931B" w14:textId="20FBD177"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5EB426D2"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E6CD4F1" w14:textId="6F744992" w:rsidR="008663A6" w:rsidRPr="009617D9" w:rsidRDefault="008663A6" w:rsidP="00D45EDA">
            <w:r w:rsidRPr="005D48B5">
              <w:t>K1033</w:t>
            </w:r>
          </w:p>
        </w:tc>
        <w:tc>
          <w:tcPr>
            <w:tcW w:w="11248" w:type="dxa"/>
          </w:tcPr>
          <w:p w14:paraId="603219BC" w14:textId="6E03E186"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Non-pneumatic sequential compression garment, half leg</w:t>
            </w:r>
          </w:p>
        </w:tc>
        <w:tc>
          <w:tcPr>
            <w:tcW w:w="1710" w:type="dxa"/>
          </w:tcPr>
          <w:p w14:paraId="7D12289F" w14:textId="779F9014"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371E5040"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40423F86" w14:textId="5B376B1C" w:rsidR="008663A6" w:rsidRPr="009617D9" w:rsidRDefault="008663A6" w:rsidP="00D45EDA">
            <w:r w:rsidRPr="005D48B5">
              <w:t>M1156</w:t>
            </w:r>
          </w:p>
        </w:tc>
        <w:tc>
          <w:tcPr>
            <w:tcW w:w="11248" w:type="dxa"/>
          </w:tcPr>
          <w:p w14:paraId="488BCD79" w14:textId="25EFBD81"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Patient received active chemotherapy any time during the measurement period</w:t>
            </w:r>
          </w:p>
        </w:tc>
        <w:tc>
          <w:tcPr>
            <w:tcW w:w="1710" w:type="dxa"/>
          </w:tcPr>
          <w:p w14:paraId="365673F9" w14:textId="3F6744E7"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r w:rsidR="008663A6" w14:paraId="556647FC" w14:textId="77777777" w:rsidTr="00866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0F9715B" w14:textId="781501C9" w:rsidR="008663A6" w:rsidRPr="009617D9" w:rsidRDefault="008663A6" w:rsidP="00D45EDA">
            <w:r w:rsidRPr="005D48B5">
              <w:t>M1157</w:t>
            </w:r>
          </w:p>
        </w:tc>
        <w:tc>
          <w:tcPr>
            <w:tcW w:w="11248" w:type="dxa"/>
          </w:tcPr>
          <w:p w14:paraId="1C7E7C30" w14:textId="7945C006"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5765E5">
              <w:t>Patient received bone marrow transplant any time during the measurement period</w:t>
            </w:r>
          </w:p>
        </w:tc>
        <w:tc>
          <w:tcPr>
            <w:tcW w:w="1710" w:type="dxa"/>
          </w:tcPr>
          <w:p w14:paraId="3B6F05E5" w14:textId="77CB32A6" w:rsidR="008663A6" w:rsidRDefault="008663A6" w:rsidP="00D45EDA">
            <w:pPr>
              <w:cnfStyle w:val="000000100000" w:firstRow="0" w:lastRow="0" w:firstColumn="0" w:lastColumn="0" w:oddVBand="0" w:evenVBand="0" w:oddHBand="1" w:evenHBand="0" w:firstRowFirstColumn="0" w:firstRowLastColumn="0" w:lastRowFirstColumn="0" w:lastRowLastColumn="0"/>
            </w:pPr>
            <w:r w:rsidRPr="00FF4867">
              <w:t>12/31/2023</w:t>
            </w:r>
          </w:p>
        </w:tc>
      </w:tr>
      <w:tr w:rsidR="008663A6" w14:paraId="6D92CBAF" w14:textId="77777777" w:rsidTr="008663A6">
        <w:tc>
          <w:tcPr>
            <w:cnfStyle w:val="001000000000" w:firstRow="0" w:lastRow="0" w:firstColumn="1" w:lastColumn="0" w:oddVBand="0" w:evenVBand="0" w:oddHBand="0" w:evenHBand="0" w:firstRowFirstColumn="0" w:firstRowLastColumn="0" w:lastRowFirstColumn="0" w:lastRowLastColumn="0"/>
            <w:tcW w:w="897" w:type="dxa"/>
          </w:tcPr>
          <w:p w14:paraId="040C71BC" w14:textId="58F27C72" w:rsidR="008663A6" w:rsidRPr="009617D9" w:rsidRDefault="008663A6" w:rsidP="00D45EDA">
            <w:r w:rsidRPr="005D48B5">
              <w:t>M1158</w:t>
            </w:r>
          </w:p>
        </w:tc>
        <w:tc>
          <w:tcPr>
            <w:tcW w:w="11248" w:type="dxa"/>
          </w:tcPr>
          <w:p w14:paraId="6C73DB29" w14:textId="03E48EEF"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5765E5">
              <w:t>Patient had history of immunocompromising conditions prior to or during the measurement period</w:t>
            </w:r>
          </w:p>
        </w:tc>
        <w:tc>
          <w:tcPr>
            <w:tcW w:w="1710" w:type="dxa"/>
          </w:tcPr>
          <w:p w14:paraId="33ABB7FF" w14:textId="4962F740" w:rsidR="008663A6" w:rsidRDefault="008663A6" w:rsidP="00D45EDA">
            <w:pPr>
              <w:cnfStyle w:val="000000000000" w:firstRow="0" w:lastRow="0" w:firstColumn="0" w:lastColumn="0" w:oddVBand="0" w:evenVBand="0" w:oddHBand="0" w:evenHBand="0" w:firstRowFirstColumn="0" w:firstRowLastColumn="0" w:lastRowFirstColumn="0" w:lastRowLastColumn="0"/>
            </w:pPr>
            <w:r w:rsidRPr="00FF4867">
              <w:t>12/31/2023</w:t>
            </w:r>
          </w:p>
        </w:tc>
      </w:tr>
    </w:tbl>
    <w:p w14:paraId="4A8FB828" w14:textId="61B4FBAC" w:rsidR="00524D69" w:rsidRDefault="00524D69" w:rsidP="00524D69">
      <w:pPr>
        <w:ind w:right="-1440"/>
      </w:pPr>
      <w:r>
        <w:tab/>
      </w:r>
      <w:r>
        <w:tab/>
      </w:r>
      <w:r>
        <w:tab/>
      </w:r>
      <w:r>
        <w:tab/>
      </w:r>
      <w:r>
        <w:tab/>
      </w:r>
      <w:r>
        <w:tab/>
      </w:r>
      <w:r>
        <w:tab/>
      </w:r>
      <w:r>
        <w:tab/>
      </w:r>
      <w:r>
        <w:tab/>
      </w:r>
      <w:r>
        <w:tab/>
      </w:r>
      <w:r>
        <w:tab/>
      </w:r>
      <w:r>
        <w:tab/>
      </w:r>
      <w:r>
        <w:tab/>
      </w:r>
      <w:r>
        <w:tab/>
      </w:r>
      <w:r>
        <w:tab/>
      </w:r>
      <w:r>
        <w:tab/>
      </w:r>
      <w:r>
        <w:tab/>
        <w:t xml:space="preserve">       </w:t>
      </w:r>
      <w:r w:rsidR="00540627">
        <w:t xml:space="preserve">     </w:t>
      </w:r>
      <w:hyperlink w:anchor="Home" w:history="1">
        <w:r w:rsidRPr="00540627">
          <w:rPr>
            <w:rStyle w:val="Hyperlink"/>
            <w:sz w:val="18"/>
            <w:szCs w:val="18"/>
          </w:rPr>
          <w:t>Back t</w:t>
        </w:r>
        <w:r w:rsidRPr="00540627">
          <w:rPr>
            <w:rStyle w:val="Hyperlink"/>
            <w:sz w:val="18"/>
            <w:szCs w:val="18"/>
          </w:rPr>
          <w:t>o</w:t>
        </w:r>
        <w:r w:rsidRPr="00540627">
          <w:rPr>
            <w:rStyle w:val="Hyperlink"/>
            <w:sz w:val="18"/>
            <w:szCs w:val="18"/>
          </w:rPr>
          <w:t xml:space="preserve"> top</w:t>
        </w:r>
      </w:hyperlink>
    </w:p>
    <w:sectPr w:rsidR="00524D69" w:rsidSect="000B0156">
      <w:pgSz w:w="15840" w:h="12240" w:orient="landscape" w:code="1"/>
      <w:pgMar w:top="1440" w:right="1800" w:bottom="1440" w:left="144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CBE9" w14:textId="77777777" w:rsidR="007C2C1A" w:rsidRDefault="007C2C1A" w:rsidP="005D22B0">
      <w:pPr>
        <w:spacing w:after="0" w:line="240" w:lineRule="auto"/>
      </w:pPr>
      <w:r>
        <w:separator/>
      </w:r>
    </w:p>
  </w:endnote>
  <w:endnote w:type="continuationSeparator" w:id="0">
    <w:p w14:paraId="1F9F7D17" w14:textId="77777777" w:rsidR="007C2C1A" w:rsidRDefault="007C2C1A"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711421"/>
      <w:docPartObj>
        <w:docPartGallery w:val="Page Numbers (Bottom of Page)"/>
        <w:docPartUnique/>
      </w:docPartObj>
    </w:sdtPr>
    <w:sdtEndPr>
      <w:rPr>
        <w:noProof/>
        <w:color w:val="7F7F7F" w:themeColor="text1" w:themeTint="80"/>
      </w:rPr>
    </w:sdtEndPr>
    <w:sdtContent>
      <w:p w14:paraId="60826C00" w14:textId="02F261AA" w:rsidR="00124889" w:rsidRPr="00124889" w:rsidRDefault="00124889">
        <w:pPr>
          <w:pStyle w:val="Footer"/>
          <w:jc w:val="center"/>
          <w:rPr>
            <w:color w:val="7F7F7F" w:themeColor="text1" w:themeTint="80"/>
          </w:rPr>
        </w:pPr>
        <w:r w:rsidRPr="00124889">
          <w:rPr>
            <w:color w:val="7F7F7F" w:themeColor="text1" w:themeTint="80"/>
          </w:rPr>
          <w:fldChar w:fldCharType="begin"/>
        </w:r>
        <w:r w:rsidRPr="00124889">
          <w:rPr>
            <w:color w:val="7F7F7F" w:themeColor="text1" w:themeTint="80"/>
          </w:rPr>
          <w:instrText xml:space="preserve"> PAGE   \* MERGEFORMAT </w:instrText>
        </w:r>
        <w:r w:rsidRPr="00124889">
          <w:rPr>
            <w:color w:val="7F7F7F" w:themeColor="text1" w:themeTint="80"/>
          </w:rPr>
          <w:fldChar w:fldCharType="separate"/>
        </w:r>
        <w:r w:rsidRPr="00124889">
          <w:rPr>
            <w:noProof/>
            <w:color w:val="7F7F7F" w:themeColor="text1" w:themeTint="80"/>
          </w:rPr>
          <w:t>2</w:t>
        </w:r>
        <w:r w:rsidRPr="00124889">
          <w:rPr>
            <w:noProof/>
            <w:color w:val="7F7F7F" w:themeColor="text1" w:themeTint="80"/>
          </w:rPr>
          <w:fldChar w:fldCharType="end"/>
        </w:r>
      </w:p>
    </w:sdtContent>
  </w:sdt>
  <w:p w14:paraId="192FF97A" w14:textId="77777777" w:rsidR="00124889" w:rsidRDefault="0012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7A6F" w14:textId="653D1F47" w:rsidR="00124889" w:rsidRPr="00124889" w:rsidRDefault="00124889" w:rsidP="00124889">
    <w:pPr>
      <w:pStyle w:val="Footer"/>
      <w:rPr>
        <w:color w:val="7F7F7F" w:themeColor="text1" w:themeTint="80"/>
      </w:rPr>
    </w:pPr>
  </w:p>
  <w:p w14:paraId="7B2CBACD" w14:textId="77777777" w:rsidR="00124889" w:rsidRDefault="001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9378" w14:textId="77777777" w:rsidR="007C2C1A" w:rsidRDefault="007C2C1A" w:rsidP="005D22B0">
      <w:pPr>
        <w:spacing w:after="0" w:line="240" w:lineRule="auto"/>
      </w:pPr>
      <w:r>
        <w:separator/>
      </w:r>
    </w:p>
  </w:footnote>
  <w:footnote w:type="continuationSeparator" w:id="0">
    <w:p w14:paraId="1EB9F988" w14:textId="77777777" w:rsidR="007C2C1A" w:rsidRDefault="007C2C1A"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A5AF3C4" w:rsidR="00124889"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6390D66C">
              <wp:simplePos x="0" y="0"/>
              <wp:positionH relativeFrom="column">
                <wp:posOffset>-434975</wp:posOffset>
              </wp:positionH>
              <wp:positionV relativeFrom="margin">
                <wp:posOffset>-718820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F506C47" id="Group 9" o:spid="_x0000_s1026" style="position:absolute;margin-left:-34.25pt;margin-top:-56.6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Bs1VjJ4QAA&#10;AAwBAAAPAAAAZHJzL2Rvd25yZXYueG1sTI9NS8NAEIbvgv9hGcFbu9nGxhKzKaWopyLYCuJtm0yT&#10;0OxsyG6T9N874kFv8/HwzjPZerKtGLD3jSMNah6BQCpc2VCl4ePwMluB8MFQaVpHqOGKHtb57U1m&#10;0tKN9I7DPlSCQ8inRkMdQpdK6YsarfFz1yHx7uR6awK3fSXL3owcblu5iKJEWtMQX6hNh9sai/P+&#10;YjW8jmbcxOp52J1P2+vXYfn2uVOo9f3dtHkCEXAKfzD86LM65Ox0dBcqvWg1zJLVklEulIoXIBj5&#10;HR01PMbJA8g8k/+fyL8BAAD//wMAUEsBAi0AFAAGAAgAAAAhALaDOJL+AAAA4QEAABMAAAAAAAAA&#10;AAAAAAAAAAAAAFtDb250ZW50X1R5cGVzXS54bWxQSwECLQAUAAYACAAAACEAOP0h/9YAAACUAQAA&#10;CwAAAAAAAAAAAAAAAAAvAQAAX3JlbHMvLnJlbHNQSwECLQAUAAYACAAAACEAgvcrT3cCAAAWCgAA&#10;DgAAAAAAAAAAAAAAAAAuAgAAZHJzL2Uyb0RvYy54bWxQSwECLQAUAAYACAAAACEAbNVYye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51E94"/>
    <w:multiLevelType w:val="hybridMultilevel"/>
    <w:tmpl w:val="70E20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7495B"/>
    <w:multiLevelType w:val="hybridMultilevel"/>
    <w:tmpl w:val="E4869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35037532"/>
    <w:multiLevelType w:val="hybridMultilevel"/>
    <w:tmpl w:val="90349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D02DE4"/>
    <w:multiLevelType w:val="hybridMultilevel"/>
    <w:tmpl w:val="610CA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0FDC"/>
    <w:multiLevelType w:val="hybridMultilevel"/>
    <w:tmpl w:val="4D58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4264B"/>
    <w:multiLevelType w:val="hybridMultilevel"/>
    <w:tmpl w:val="938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76405A"/>
    <w:multiLevelType w:val="hybridMultilevel"/>
    <w:tmpl w:val="E454F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07064"/>
    <w:multiLevelType w:val="hybridMultilevel"/>
    <w:tmpl w:val="0C20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3A4C33"/>
    <w:multiLevelType w:val="hybridMultilevel"/>
    <w:tmpl w:val="1AB2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11"/>
  </w:num>
  <w:num w:numId="2" w16cid:durableId="1824080676">
    <w:abstractNumId w:val="3"/>
  </w:num>
  <w:num w:numId="3" w16cid:durableId="1951275286">
    <w:abstractNumId w:val="0"/>
  </w:num>
  <w:num w:numId="4" w16cid:durableId="1799109209">
    <w:abstractNumId w:val="6"/>
  </w:num>
  <w:num w:numId="5" w16cid:durableId="1491826898">
    <w:abstractNumId w:val="4"/>
  </w:num>
  <w:num w:numId="6" w16cid:durableId="1732919960">
    <w:abstractNumId w:val="13"/>
  </w:num>
  <w:num w:numId="7" w16cid:durableId="1133257027">
    <w:abstractNumId w:val="8"/>
  </w:num>
  <w:num w:numId="8" w16cid:durableId="682821458">
    <w:abstractNumId w:val="12"/>
  </w:num>
  <w:num w:numId="9" w16cid:durableId="45614034">
    <w:abstractNumId w:val="5"/>
  </w:num>
  <w:num w:numId="10" w16cid:durableId="252593673">
    <w:abstractNumId w:val="1"/>
  </w:num>
  <w:num w:numId="11" w16cid:durableId="126441002">
    <w:abstractNumId w:val="9"/>
  </w:num>
  <w:num w:numId="12" w16cid:durableId="614948487">
    <w:abstractNumId w:val="2"/>
  </w:num>
  <w:num w:numId="13" w16cid:durableId="534270772">
    <w:abstractNumId w:val="10"/>
  </w:num>
  <w:num w:numId="14" w16cid:durableId="1229195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41FB"/>
    <w:rsid w:val="00005AE3"/>
    <w:rsid w:val="000133C3"/>
    <w:rsid w:val="0002273C"/>
    <w:rsid w:val="000301C9"/>
    <w:rsid w:val="000313F9"/>
    <w:rsid w:val="0003498C"/>
    <w:rsid w:val="000415AE"/>
    <w:rsid w:val="000506BA"/>
    <w:rsid w:val="00053D5A"/>
    <w:rsid w:val="0007484D"/>
    <w:rsid w:val="00086AD5"/>
    <w:rsid w:val="0009333D"/>
    <w:rsid w:val="00093C7E"/>
    <w:rsid w:val="000B0156"/>
    <w:rsid w:val="000B3C14"/>
    <w:rsid w:val="000B5182"/>
    <w:rsid w:val="000D21C4"/>
    <w:rsid w:val="000F64FF"/>
    <w:rsid w:val="001058CF"/>
    <w:rsid w:val="00114B81"/>
    <w:rsid w:val="00124889"/>
    <w:rsid w:val="00127DEA"/>
    <w:rsid w:val="001306ED"/>
    <w:rsid w:val="0013128A"/>
    <w:rsid w:val="00176540"/>
    <w:rsid w:val="0018591C"/>
    <w:rsid w:val="001A3616"/>
    <w:rsid w:val="001B4320"/>
    <w:rsid w:val="001E696F"/>
    <w:rsid w:val="001F4AF4"/>
    <w:rsid w:val="001F66B9"/>
    <w:rsid w:val="00224D9E"/>
    <w:rsid w:val="00247EFB"/>
    <w:rsid w:val="002722ED"/>
    <w:rsid w:val="00281492"/>
    <w:rsid w:val="002B60A4"/>
    <w:rsid w:val="002E3ED3"/>
    <w:rsid w:val="002E4CB1"/>
    <w:rsid w:val="002F1BBF"/>
    <w:rsid w:val="002F3C9E"/>
    <w:rsid w:val="00324E94"/>
    <w:rsid w:val="00337446"/>
    <w:rsid w:val="00344679"/>
    <w:rsid w:val="00344F13"/>
    <w:rsid w:val="00380A8B"/>
    <w:rsid w:val="003A1CA1"/>
    <w:rsid w:val="003C72ED"/>
    <w:rsid w:val="003E0F8C"/>
    <w:rsid w:val="003E4677"/>
    <w:rsid w:val="003E6FBC"/>
    <w:rsid w:val="003F209C"/>
    <w:rsid w:val="00403375"/>
    <w:rsid w:val="004216DB"/>
    <w:rsid w:val="00426266"/>
    <w:rsid w:val="0043274C"/>
    <w:rsid w:val="00436493"/>
    <w:rsid w:val="004471AB"/>
    <w:rsid w:val="00473603"/>
    <w:rsid w:val="004C04AD"/>
    <w:rsid w:val="004C3CF1"/>
    <w:rsid w:val="004E3503"/>
    <w:rsid w:val="00504EA8"/>
    <w:rsid w:val="005141BF"/>
    <w:rsid w:val="00524D69"/>
    <w:rsid w:val="005358F2"/>
    <w:rsid w:val="00540627"/>
    <w:rsid w:val="00541D3B"/>
    <w:rsid w:val="005443C3"/>
    <w:rsid w:val="00563B68"/>
    <w:rsid w:val="005751A7"/>
    <w:rsid w:val="0057726F"/>
    <w:rsid w:val="005975F5"/>
    <w:rsid w:val="005D22B0"/>
    <w:rsid w:val="005D49C5"/>
    <w:rsid w:val="005E09B9"/>
    <w:rsid w:val="005E22B6"/>
    <w:rsid w:val="005E4071"/>
    <w:rsid w:val="005F4BE9"/>
    <w:rsid w:val="005F4C99"/>
    <w:rsid w:val="00632F5B"/>
    <w:rsid w:val="00641E18"/>
    <w:rsid w:val="006424F9"/>
    <w:rsid w:val="00643DD2"/>
    <w:rsid w:val="00662345"/>
    <w:rsid w:val="00666BFD"/>
    <w:rsid w:val="00675822"/>
    <w:rsid w:val="006A6738"/>
    <w:rsid w:val="006C7D2D"/>
    <w:rsid w:val="006F22C7"/>
    <w:rsid w:val="006F5E6B"/>
    <w:rsid w:val="0071021B"/>
    <w:rsid w:val="00743D5B"/>
    <w:rsid w:val="00765D15"/>
    <w:rsid w:val="00775729"/>
    <w:rsid w:val="007C2C1A"/>
    <w:rsid w:val="007D40C2"/>
    <w:rsid w:val="007E2FF5"/>
    <w:rsid w:val="007E5DD7"/>
    <w:rsid w:val="007F2456"/>
    <w:rsid w:val="007F7641"/>
    <w:rsid w:val="00803832"/>
    <w:rsid w:val="00810B4F"/>
    <w:rsid w:val="00831D1A"/>
    <w:rsid w:val="00846C03"/>
    <w:rsid w:val="00846CD8"/>
    <w:rsid w:val="008663A6"/>
    <w:rsid w:val="008826C2"/>
    <w:rsid w:val="00892846"/>
    <w:rsid w:val="008A3355"/>
    <w:rsid w:val="008B00EA"/>
    <w:rsid w:val="008B1A60"/>
    <w:rsid w:val="008B6287"/>
    <w:rsid w:val="008C491E"/>
    <w:rsid w:val="008F1C1C"/>
    <w:rsid w:val="008F526B"/>
    <w:rsid w:val="009617D9"/>
    <w:rsid w:val="00971B25"/>
    <w:rsid w:val="00981E80"/>
    <w:rsid w:val="009A3D6F"/>
    <w:rsid w:val="009B1D40"/>
    <w:rsid w:val="009B3AFA"/>
    <w:rsid w:val="00A121A6"/>
    <w:rsid w:val="00A7034D"/>
    <w:rsid w:val="00A70522"/>
    <w:rsid w:val="00AD764E"/>
    <w:rsid w:val="00AE0867"/>
    <w:rsid w:val="00AE0DE1"/>
    <w:rsid w:val="00AE1CC9"/>
    <w:rsid w:val="00AE7BBF"/>
    <w:rsid w:val="00B02096"/>
    <w:rsid w:val="00B14DD7"/>
    <w:rsid w:val="00B35E1F"/>
    <w:rsid w:val="00B55360"/>
    <w:rsid w:val="00BA5854"/>
    <w:rsid w:val="00BA7E9B"/>
    <w:rsid w:val="00C02588"/>
    <w:rsid w:val="00C17099"/>
    <w:rsid w:val="00C216B0"/>
    <w:rsid w:val="00C21B63"/>
    <w:rsid w:val="00C33ECB"/>
    <w:rsid w:val="00C4214D"/>
    <w:rsid w:val="00C827C8"/>
    <w:rsid w:val="00C933B9"/>
    <w:rsid w:val="00D0445A"/>
    <w:rsid w:val="00D20182"/>
    <w:rsid w:val="00D2566A"/>
    <w:rsid w:val="00D26D09"/>
    <w:rsid w:val="00D45EDA"/>
    <w:rsid w:val="00D534FC"/>
    <w:rsid w:val="00D768BD"/>
    <w:rsid w:val="00D86E4A"/>
    <w:rsid w:val="00D87763"/>
    <w:rsid w:val="00DA1894"/>
    <w:rsid w:val="00DB1CB2"/>
    <w:rsid w:val="00DC3AED"/>
    <w:rsid w:val="00DE11A8"/>
    <w:rsid w:val="00DF684D"/>
    <w:rsid w:val="00DF7A8F"/>
    <w:rsid w:val="00E00C64"/>
    <w:rsid w:val="00E06E68"/>
    <w:rsid w:val="00E259C1"/>
    <w:rsid w:val="00E25E3B"/>
    <w:rsid w:val="00E30141"/>
    <w:rsid w:val="00E31BB0"/>
    <w:rsid w:val="00E4398F"/>
    <w:rsid w:val="00E45F91"/>
    <w:rsid w:val="00E536BB"/>
    <w:rsid w:val="00E67FE0"/>
    <w:rsid w:val="00E875E4"/>
    <w:rsid w:val="00E96265"/>
    <w:rsid w:val="00EA678F"/>
    <w:rsid w:val="00EC40C9"/>
    <w:rsid w:val="00ED392D"/>
    <w:rsid w:val="00ED7DDB"/>
    <w:rsid w:val="00F06098"/>
    <w:rsid w:val="00F44180"/>
    <w:rsid w:val="00F7513C"/>
    <w:rsid w:val="00F86360"/>
    <w:rsid w:val="00FB24A1"/>
    <w:rsid w:val="00FC531F"/>
    <w:rsid w:val="00FC56DA"/>
    <w:rsid w:val="00FD1338"/>
    <w:rsid w:val="00FD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2E3ED3"/>
    <w:pPr>
      <w:shd w:val="clear" w:color="auto" w:fill="FFFFFF"/>
      <w:spacing w:before="0" w:beforeAutospacing="0" w:after="0" w:afterAutospacing="0"/>
      <w:jc w:val="center"/>
    </w:pPr>
    <w:rPr>
      <w:rFonts w:ascii="Gill Sans MT" w:hAnsi="Gill Sans MT" w:cs="Helvetica"/>
      <w:caps/>
      <w:color w:val="287E5F"/>
      <w:spacing w:val="40"/>
      <w:sz w:val="22"/>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2E3ED3"/>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character" w:styleId="CommentReference">
    <w:name w:val="annotation reference"/>
    <w:basedOn w:val="DefaultParagraphFont"/>
    <w:uiPriority w:val="99"/>
    <w:semiHidden/>
    <w:unhideWhenUsed/>
    <w:rsid w:val="00005AE3"/>
    <w:rPr>
      <w:sz w:val="16"/>
      <w:szCs w:val="16"/>
    </w:rPr>
  </w:style>
  <w:style w:type="paragraph" w:styleId="CommentText">
    <w:name w:val="annotation text"/>
    <w:basedOn w:val="Normal"/>
    <w:link w:val="CommentTextChar"/>
    <w:uiPriority w:val="99"/>
    <w:unhideWhenUsed/>
    <w:rsid w:val="00005AE3"/>
    <w:pPr>
      <w:spacing w:line="240" w:lineRule="auto"/>
    </w:pPr>
    <w:rPr>
      <w:sz w:val="20"/>
      <w:szCs w:val="20"/>
    </w:rPr>
  </w:style>
  <w:style w:type="character" w:customStyle="1" w:styleId="CommentTextChar">
    <w:name w:val="Comment Text Char"/>
    <w:basedOn w:val="DefaultParagraphFont"/>
    <w:link w:val="CommentText"/>
    <w:uiPriority w:val="99"/>
    <w:rsid w:val="00005AE3"/>
    <w:rPr>
      <w:sz w:val="20"/>
      <w:szCs w:val="20"/>
    </w:rPr>
  </w:style>
  <w:style w:type="paragraph" w:styleId="CommentSubject">
    <w:name w:val="annotation subject"/>
    <w:basedOn w:val="CommentText"/>
    <w:next w:val="CommentText"/>
    <w:link w:val="CommentSubjectChar"/>
    <w:uiPriority w:val="99"/>
    <w:semiHidden/>
    <w:unhideWhenUsed/>
    <w:rsid w:val="00005AE3"/>
    <w:rPr>
      <w:b/>
      <w:bCs/>
    </w:rPr>
  </w:style>
  <w:style w:type="character" w:customStyle="1" w:styleId="CommentSubjectChar">
    <w:name w:val="Comment Subject Char"/>
    <w:basedOn w:val="CommentTextChar"/>
    <w:link w:val="CommentSubject"/>
    <w:uiPriority w:val="99"/>
    <w:semiHidden/>
    <w:rsid w:val="00005AE3"/>
    <w:rPr>
      <w:b/>
      <w:bCs/>
      <w:sz w:val="20"/>
      <w:szCs w:val="20"/>
    </w:rPr>
  </w:style>
  <w:style w:type="table" w:styleId="TableGrid">
    <w:name w:val="Table Grid"/>
    <w:basedOn w:val="TableNormal"/>
    <w:uiPriority w:val="39"/>
    <w:rsid w:val="000B0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0B0156"/>
    <w:pPr>
      <w:spacing w:after="0" w:line="240" w:lineRule="auto"/>
    </w:pPr>
    <w:tblPr>
      <w:tblStyleRowBandSize w:val="1"/>
      <w:tblStyleColBandSize w:val="1"/>
      <w:tblBorders>
        <w:top w:val="single" w:sz="4" w:space="0" w:color="1C365F" w:themeColor="accent1"/>
        <w:left w:val="single" w:sz="4" w:space="0" w:color="1C365F" w:themeColor="accent1"/>
        <w:bottom w:val="single" w:sz="4" w:space="0" w:color="1C365F" w:themeColor="accent1"/>
        <w:right w:val="single" w:sz="4" w:space="0" w:color="1C365F" w:themeColor="accent1"/>
      </w:tblBorders>
    </w:tblPr>
    <w:tblStylePr w:type="firstRow">
      <w:rPr>
        <w:b/>
        <w:bCs/>
        <w:color w:val="FFFFFF" w:themeColor="background1"/>
      </w:rPr>
      <w:tblPr/>
      <w:tcPr>
        <w:shd w:val="clear" w:color="auto" w:fill="1C365F" w:themeFill="accent1"/>
      </w:tcPr>
    </w:tblStylePr>
    <w:tblStylePr w:type="lastRow">
      <w:rPr>
        <w:b/>
        <w:bCs/>
      </w:rPr>
      <w:tblPr/>
      <w:tcPr>
        <w:tcBorders>
          <w:top w:val="double" w:sz="4" w:space="0" w:color="1C36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65F" w:themeColor="accent1"/>
          <w:right w:val="single" w:sz="4" w:space="0" w:color="1C365F" w:themeColor="accent1"/>
        </w:tcBorders>
      </w:tcPr>
    </w:tblStylePr>
    <w:tblStylePr w:type="band1Horz">
      <w:tblPr/>
      <w:tcPr>
        <w:tcBorders>
          <w:top w:val="single" w:sz="4" w:space="0" w:color="1C365F" w:themeColor="accent1"/>
          <w:bottom w:val="single" w:sz="4" w:space="0" w:color="1C36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65F" w:themeColor="accent1"/>
          <w:left w:val="nil"/>
        </w:tcBorders>
      </w:tcPr>
    </w:tblStylePr>
    <w:tblStylePr w:type="swCell">
      <w:tblPr/>
      <w:tcPr>
        <w:tcBorders>
          <w:top w:val="double" w:sz="4" w:space="0" w:color="1C365F" w:themeColor="accent1"/>
          <w:right w:val="nil"/>
        </w:tcBorders>
      </w:tcPr>
    </w:tblStylePr>
  </w:style>
  <w:style w:type="character" w:styleId="Hyperlink">
    <w:name w:val="Hyperlink"/>
    <w:basedOn w:val="DefaultParagraphFont"/>
    <w:uiPriority w:val="99"/>
    <w:unhideWhenUsed/>
    <w:rsid w:val="000B0156"/>
    <w:rPr>
      <w:color w:val="854E6E" w:themeColor="hyperlink"/>
      <w:u w:val="single"/>
    </w:rPr>
  </w:style>
  <w:style w:type="character" w:styleId="UnresolvedMention">
    <w:name w:val="Unresolved Mention"/>
    <w:basedOn w:val="DefaultParagraphFont"/>
    <w:uiPriority w:val="99"/>
    <w:semiHidden/>
    <w:unhideWhenUsed/>
    <w:rsid w:val="000B0156"/>
    <w:rPr>
      <w:color w:val="605E5C"/>
      <w:shd w:val="clear" w:color="auto" w:fill="E1DFDD"/>
    </w:rPr>
  </w:style>
  <w:style w:type="character" w:styleId="FollowedHyperlink">
    <w:name w:val="FollowedHyperlink"/>
    <w:basedOn w:val="DefaultParagraphFont"/>
    <w:uiPriority w:val="99"/>
    <w:semiHidden/>
    <w:unhideWhenUsed/>
    <w:rsid w:val="0002273C"/>
    <w:rPr>
      <w:color w:val="EA642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2232">
      <w:bodyDiv w:val="1"/>
      <w:marLeft w:val="0"/>
      <w:marRight w:val="0"/>
      <w:marTop w:val="0"/>
      <w:marBottom w:val="0"/>
      <w:divBdr>
        <w:top w:val="none" w:sz="0" w:space="0" w:color="auto"/>
        <w:left w:val="none" w:sz="0" w:space="0" w:color="auto"/>
        <w:bottom w:val="none" w:sz="0" w:space="0" w:color="auto"/>
        <w:right w:val="none" w:sz="0" w:space="0" w:color="auto"/>
      </w:divBdr>
    </w:div>
    <w:div w:id="460660613">
      <w:bodyDiv w:val="1"/>
      <w:marLeft w:val="0"/>
      <w:marRight w:val="0"/>
      <w:marTop w:val="0"/>
      <w:marBottom w:val="0"/>
      <w:divBdr>
        <w:top w:val="none" w:sz="0" w:space="0" w:color="auto"/>
        <w:left w:val="none" w:sz="0" w:space="0" w:color="auto"/>
        <w:bottom w:val="none" w:sz="0" w:space="0" w:color="auto"/>
        <w:right w:val="none" w:sz="0" w:space="0" w:color="auto"/>
      </w:divBdr>
    </w:div>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10070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owatotalcare.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viders.amerigroup.com/i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providerservices@dhs.state.ia.us" TargetMode="External"/><Relationship Id="rId5" Type="http://schemas.openxmlformats.org/officeDocument/2006/relationships/numbering" Target="numbering.xml"/><Relationship Id="rId15" Type="http://schemas.openxmlformats.org/officeDocument/2006/relationships/hyperlink" Target="https://www.cms.gov/medicare/coding-billing/ncci-medicaid/medicaid-ncci-edit-fil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m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e73b77b-ca28-4f31-b476-a72197d29136">
      <UserInfo>
        <DisplayName>Ortega, Carrie</DisplayName>
        <AccountId>870</AccountId>
        <AccountType/>
      </UserInfo>
      <UserInfo>
        <DisplayName>Lichtenberg, Tamara</DisplayName>
        <AccountId>2272</AccountId>
        <AccountType/>
      </UserInfo>
      <UserInfo>
        <DisplayName>Johnson, Misti</DisplayName>
        <AccountId>3323</AccountId>
        <AccountType/>
      </UserInfo>
      <UserInfo>
        <DisplayName>Reece, Cassie</DisplayName>
        <AccountId>1713</AccountId>
        <AccountType/>
      </UserInfo>
      <UserInfo>
        <DisplayName>Carter, Rebecca</DisplayName>
        <AccountId>239</AccountId>
        <AccountType/>
      </UserInfo>
    </SharedWithUsers>
    <_dlc_DocId xmlns="0e73b77b-ca28-4f31-b476-a72197d29136" xsi:nil="true"/>
    <_dlc_DocIdUrl xmlns="0e73b77b-ca28-4f31-b476-a72197d29136">
      <Url xsi:nil="true"/>
      <Description xsi:nil="true"/>
    </_dlc_DocIdUrl>
    <_dlc_DocIdPersistId xmlns="0e73b77b-ca28-4f31-b476-a72197d291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09615AA5F13346A68C92F70FECF836" ma:contentTypeVersion="24" ma:contentTypeDescription="Create a new document." ma:contentTypeScope="" ma:versionID="23f5e28ad973838e1286afd178fc522a">
  <xsd:schema xmlns:xsd="http://www.w3.org/2001/XMLSchema" xmlns:xs="http://www.w3.org/2001/XMLSchema" xmlns:p="http://schemas.microsoft.com/office/2006/metadata/properties" xmlns:ns2="0e73b77b-ca28-4f31-b476-a72197d29136" xmlns:ns3="09a1b9a9-846b-49a9-ab22-dd5583d71241" targetNamespace="http://schemas.microsoft.com/office/2006/metadata/properties" ma:root="true" ma:fieldsID="3139d2a66ba9360886df0ae80c14a14b" ns2:_="" ns3:_="">
    <xsd:import namespace="0e73b77b-ca28-4f31-b476-a72197d29136"/>
    <xsd:import namespace="09a1b9a9-846b-49a9-ab22-dd5583d7124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3b77b-ca28-4f31-b476-a72197d29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a1b9a9-846b-49a9-ab22-dd5583d71241"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8A41D-6025-4929-8E29-5000D0C8BB6F}">
  <ds:schemaRefs>
    <ds:schemaRef ds:uri="http://schemas.microsoft.com/sharepoint/v3/contenttype/forms"/>
  </ds:schemaRefs>
</ds:datastoreItem>
</file>

<file path=customXml/itemProps2.xml><?xml version="1.0" encoding="utf-8"?>
<ds:datastoreItem xmlns:ds="http://schemas.openxmlformats.org/officeDocument/2006/customXml" ds:itemID="{F6BA544A-0A8D-424A-B4DD-82971F3890BB}">
  <ds:schemaRefs>
    <ds:schemaRef ds:uri="http://schemas.microsoft.com/office/2006/metadata/properties"/>
    <ds:schemaRef ds:uri="http://schemas.microsoft.com/office/infopath/2007/PartnerControls"/>
    <ds:schemaRef ds:uri="0e73b77b-ca28-4f31-b476-a72197d29136"/>
  </ds:schemaRefs>
</ds:datastoreItem>
</file>

<file path=customXml/itemProps3.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4.xml><?xml version="1.0" encoding="utf-8"?>
<ds:datastoreItem xmlns:ds="http://schemas.openxmlformats.org/officeDocument/2006/customXml" ds:itemID="{882A2C01-BEEE-4BD4-9917-1B7ECC9B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3b77b-ca28-4f31-b476-a72197d29136"/>
    <ds:schemaRef ds:uri="09a1b9a9-846b-49a9-ab22-dd5583d71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37</Pages>
  <Words>17097</Words>
  <Characters>97456</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McFarland, Carrie N.</cp:lastModifiedBy>
  <cp:revision>66</cp:revision>
  <cp:lastPrinted>2022-06-17T14:00:00Z</cp:lastPrinted>
  <dcterms:created xsi:type="dcterms:W3CDTF">2023-12-27T15:02:00Z</dcterms:created>
  <dcterms:modified xsi:type="dcterms:W3CDTF">2023-12-27T17:18:00Z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0x0101005609615AA5F13346A68C92F70FECF836</vt:lpwstr>
  </property>
  <property fmtid="{D5CDD505-2E9C-101B-9397-08002B2CF9AE}" pid="3" name="Category">
    <vt:lpwstr>Letterheads</vt:lpwstr>
  </property>
  <property fmtid="{D5CDD505-2E9C-101B-9397-08002B2CF9AE}" pid="4" name="MediaServiceImageTags">
    <vt:lpwstr/>
  </property>
</Properties>
</file>