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3E556" w14:textId="1086A97F" w:rsidR="00C076AA" w:rsidRDefault="009F1180" w:rsidP="00C076AA">
      <w:pPr>
        <w:pStyle w:val="H1"/>
        <w:jc w:val="left"/>
        <w:rPr>
          <w:sz w:val="24"/>
          <w:szCs w:val="24"/>
        </w:rPr>
      </w:pPr>
      <w:bookmarkStart w:id="0" w:name="_Hlk108427386"/>
      <w:r w:rsidRPr="004831F5">
        <w:rPr>
          <w:sz w:val="24"/>
          <w:szCs w:val="24"/>
        </w:rPr>
        <w:t xml:space="preserve">December </w:t>
      </w:r>
      <w:r w:rsidR="00026B67" w:rsidRPr="004831F5">
        <w:rPr>
          <w:sz w:val="24"/>
          <w:szCs w:val="24"/>
        </w:rPr>
        <w:t>2023</w:t>
      </w:r>
    </w:p>
    <w:p w14:paraId="531B7BB9" w14:textId="4ADD9DEC" w:rsidR="002941E6" w:rsidRPr="00DC0981" w:rsidRDefault="002941E6" w:rsidP="00DC0981">
      <w:pPr>
        <w:pStyle w:val="H1"/>
        <w:rPr>
          <w:b/>
          <w:bCs/>
          <w:sz w:val="44"/>
          <w:szCs w:val="44"/>
        </w:rPr>
      </w:pPr>
    </w:p>
    <w:p w14:paraId="0D7DF14D" w14:textId="0C39BD1B" w:rsidR="0002089D" w:rsidRPr="0000595E" w:rsidRDefault="00F34B09" w:rsidP="0002089D">
      <w:pPr>
        <w:pStyle w:val="H2"/>
        <w:rPr>
          <w:b/>
          <w:bCs/>
          <w:sz w:val="26"/>
          <w:szCs w:val="26"/>
        </w:rPr>
      </w:pPr>
      <w:r w:rsidRPr="0000595E">
        <w:rPr>
          <w:b/>
          <w:bCs/>
          <w:sz w:val="26"/>
          <w:szCs w:val="26"/>
        </w:rPr>
        <w:t>summe</w:t>
      </w:r>
      <w:r w:rsidR="00026B67">
        <w:rPr>
          <w:b/>
          <w:bCs/>
          <w:sz w:val="26"/>
          <w:szCs w:val="26"/>
        </w:rPr>
        <w:t>r</w:t>
      </w:r>
      <w:r w:rsidR="0002089D" w:rsidRPr="0000595E">
        <w:rPr>
          <w:b/>
          <w:bCs/>
          <w:i/>
          <w:iCs/>
          <w:sz w:val="26"/>
          <w:szCs w:val="26"/>
        </w:rPr>
        <w:t xml:space="preserve"> </w:t>
      </w:r>
      <w:r w:rsidR="0002089D" w:rsidRPr="0000595E">
        <w:rPr>
          <w:b/>
          <w:bCs/>
          <w:sz w:val="26"/>
          <w:szCs w:val="26"/>
        </w:rPr>
        <w:t>P-EBT</w:t>
      </w:r>
      <w:r w:rsidR="005F3D1D">
        <w:rPr>
          <w:b/>
          <w:bCs/>
          <w:sz w:val="26"/>
          <w:szCs w:val="26"/>
        </w:rPr>
        <w:t xml:space="preserve"> for school-age children</w:t>
      </w:r>
    </w:p>
    <w:p w14:paraId="7C89BC6A" w14:textId="6ED3FD18" w:rsidR="00C076AA" w:rsidRDefault="00B26C58" w:rsidP="00C076AA">
      <w:pPr>
        <w:pStyle w:val="H2"/>
        <w:rPr>
          <w:sz w:val="26"/>
          <w:szCs w:val="26"/>
        </w:rPr>
      </w:pPr>
      <w:r>
        <w:rPr>
          <w:sz w:val="26"/>
          <w:szCs w:val="26"/>
        </w:rPr>
        <w:t xml:space="preserve"> (</w:t>
      </w:r>
      <w:r w:rsidR="00C076AA" w:rsidRPr="005D4556">
        <w:rPr>
          <w:sz w:val="26"/>
          <w:szCs w:val="26"/>
        </w:rPr>
        <w:t>Pandemic electronic benefit transfer</w:t>
      </w:r>
      <w:r>
        <w:rPr>
          <w:sz w:val="26"/>
          <w:szCs w:val="26"/>
        </w:rPr>
        <w:t>)</w:t>
      </w:r>
    </w:p>
    <w:p w14:paraId="3E06BB4F" w14:textId="1391088A" w:rsidR="008F1C1C" w:rsidRPr="005D4556" w:rsidRDefault="00C076AA" w:rsidP="00C076AA">
      <w:pPr>
        <w:pStyle w:val="H2"/>
        <w:rPr>
          <w:sz w:val="26"/>
          <w:szCs w:val="26"/>
        </w:rPr>
      </w:pPr>
      <w:r w:rsidRPr="005D4556">
        <w:rPr>
          <w:sz w:val="26"/>
          <w:szCs w:val="26"/>
        </w:rPr>
        <w:t>frequently asked questions (faq)</w:t>
      </w:r>
    </w:p>
    <w:p w14:paraId="234C8B03" w14:textId="224F8BD5" w:rsidR="008F1C1C" w:rsidRDefault="008F1C1C" w:rsidP="008F1C1C"/>
    <w:tbl>
      <w:tblPr>
        <w:tblStyle w:val="TableGrid"/>
        <w:tblW w:w="9805" w:type="dxa"/>
        <w:tblLook w:val="04A0" w:firstRow="1" w:lastRow="0" w:firstColumn="1" w:lastColumn="0" w:noHBand="0" w:noVBand="1"/>
      </w:tblPr>
      <w:tblGrid>
        <w:gridCol w:w="3325"/>
        <w:gridCol w:w="6480"/>
      </w:tblGrid>
      <w:tr w:rsidR="0099485A" w14:paraId="291D6AFA" w14:textId="77777777" w:rsidTr="0000595E">
        <w:tc>
          <w:tcPr>
            <w:tcW w:w="3325" w:type="dxa"/>
          </w:tcPr>
          <w:p w14:paraId="4647A51D" w14:textId="2FC011ED" w:rsidR="0099485A" w:rsidRPr="0000595E" w:rsidRDefault="0099485A" w:rsidP="00DA3E22">
            <w:pPr>
              <w:rPr>
                <w:rFonts w:eastAsiaTheme="majorEastAsia" w:cstheme="majorBidi"/>
                <w:b/>
                <w:bCs/>
                <w:color w:val="0E1A2F" w:themeColor="accent1" w:themeShade="7F"/>
                <w:sz w:val="24"/>
                <w:szCs w:val="24"/>
              </w:rPr>
            </w:pPr>
            <w:proofErr w:type="gramStart"/>
            <w:r w:rsidRPr="0000595E">
              <w:rPr>
                <w:rFonts w:eastAsiaTheme="majorEastAsia" w:cstheme="majorBidi"/>
                <w:b/>
                <w:bCs/>
                <w:color w:val="0E1A2F" w:themeColor="accent1" w:themeShade="7F"/>
                <w:sz w:val="24"/>
                <w:szCs w:val="24"/>
              </w:rPr>
              <w:t>Amount</w:t>
            </w:r>
            <w:proofErr w:type="gramEnd"/>
            <w:r w:rsidRPr="0000595E">
              <w:rPr>
                <w:rFonts w:eastAsiaTheme="majorEastAsia" w:cstheme="majorBidi"/>
                <w:b/>
                <w:bCs/>
                <w:color w:val="0E1A2F" w:themeColor="accent1" w:themeShade="7F"/>
                <w:sz w:val="24"/>
                <w:szCs w:val="24"/>
              </w:rPr>
              <w:t xml:space="preserve"> of </w:t>
            </w:r>
            <w:r w:rsidR="007159A0">
              <w:rPr>
                <w:rFonts w:eastAsiaTheme="majorEastAsia" w:cstheme="majorBidi"/>
                <w:b/>
                <w:bCs/>
                <w:color w:val="0E1A2F" w:themeColor="accent1" w:themeShade="7F"/>
                <w:sz w:val="24"/>
                <w:szCs w:val="24"/>
              </w:rPr>
              <w:t>b</w:t>
            </w:r>
            <w:r w:rsidRPr="0000595E">
              <w:rPr>
                <w:rFonts w:eastAsiaTheme="majorEastAsia" w:cstheme="majorBidi"/>
                <w:b/>
                <w:bCs/>
                <w:color w:val="0E1A2F" w:themeColor="accent1" w:themeShade="7F"/>
                <w:sz w:val="24"/>
                <w:szCs w:val="24"/>
              </w:rPr>
              <w:t xml:space="preserve">enefits </w:t>
            </w:r>
            <w:r w:rsidR="007159A0">
              <w:rPr>
                <w:rFonts w:eastAsiaTheme="majorEastAsia" w:cstheme="majorBidi"/>
                <w:b/>
                <w:bCs/>
                <w:color w:val="0E1A2F" w:themeColor="accent1" w:themeShade="7F"/>
                <w:sz w:val="24"/>
                <w:szCs w:val="24"/>
              </w:rPr>
              <w:t>i</w:t>
            </w:r>
            <w:r w:rsidRPr="0000595E">
              <w:rPr>
                <w:rFonts w:eastAsiaTheme="majorEastAsia" w:cstheme="majorBidi"/>
                <w:b/>
                <w:bCs/>
                <w:color w:val="0E1A2F" w:themeColor="accent1" w:themeShade="7F"/>
                <w:sz w:val="24"/>
                <w:szCs w:val="24"/>
              </w:rPr>
              <w:t>ssued</w:t>
            </w:r>
          </w:p>
        </w:tc>
        <w:tc>
          <w:tcPr>
            <w:tcW w:w="6480" w:type="dxa"/>
          </w:tcPr>
          <w:p w14:paraId="4596112B" w14:textId="326B6334" w:rsidR="0099485A" w:rsidRPr="0000595E" w:rsidRDefault="0099485A" w:rsidP="00DA3E22">
            <w:pPr>
              <w:rPr>
                <w:rFonts w:eastAsia="Times New Roman" w:cs="Arial"/>
                <w:bCs/>
                <w:color w:val="000000"/>
              </w:rPr>
            </w:pPr>
            <w:r w:rsidRPr="0000595E">
              <w:rPr>
                <w:rFonts w:eastAsia="Times New Roman" w:cs="Arial"/>
                <w:bCs/>
                <w:color w:val="000000"/>
              </w:rPr>
              <w:t>$</w:t>
            </w:r>
            <w:r w:rsidR="00026B67">
              <w:rPr>
                <w:rFonts w:eastAsia="Times New Roman" w:cs="Arial"/>
                <w:bCs/>
                <w:color w:val="000000"/>
              </w:rPr>
              <w:t>120</w:t>
            </w:r>
            <w:r w:rsidRPr="0000595E">
              <w:rPr>
                <w:rFonts w:eastAsia="Times New Roman" w:cs="Arial"/>
                <w:bCs/>
                <w:color w:val="000000"/>
              </w:rPr>
              <w:t xml:space="preserve"> per child</w:t>
            </w:r>
          </w:p>
        </w:tc>
      </w:tr>
      <w:tr w:rsidR="0099485A" w14:paraId="29766169" w14:textId="77777777" w:rsidTr="0000595E">
        <w:tc>
          <w:tcPr>
            <w:tcW w:w="3325" w:type="dxa"/>
          </w:tcPr>
          <w:p w14:paraId="689DAFD1" w14:textId="4623A53E" w:rsidR="0099485A" w:rsidRPr="0000595E" w:rsidRDefault="0099485A" w:rsidP="00DA3E22">
            <w:pPr>
              <w:rPr>
                <w:rFonts w:eastAsiaTheme="majorEastAsia" w:cstheme="majorBidi"/>
                <w:b/>
                <w:bCs/>
                <w:color w:val="0E1A2F" w:themeColor="accent1" w:themeShade="7F"/>
                <w:sz w:val="24"/>
                <w:szCs w:val="24"/>
              </w:rPr>
            </w:pPr>
            <w:r w:rsidRPr="0000595E">
              <w:rPr>
                <w:rFonts w:eastAsiaTheme="majorEastAsia" w:cstheme="majorBidi"/>
                <w:b/>
                <w:bCs/>
                <w:color w:val="0E1A2F" w:themeColor="accent1" w:themeShade="7F"/>
                <w:sz w:val="24"/>
                <w:szCs w:val="24"/>
              </w:rPr>
              <w:t xml:space="preserve">How </w:t>
            </w:r>
            <w:r w:rsidR="007159A0">
              <w:rPr>
                <w:rFonts w:eastAsiaTheme="majorEastAsia" w:cstheme="majorBidi"/>
                <w:b/>
                <w:bCs/>
                <w:color w:val="0E1A2F" w:themeColor="accent1" w:themeShade="7F"/>
                <w:sz w:val="24"/>
                <w:szCs w:val="24"/>
              </w:rPr>
              <w:t>b</w:t>
            </w:r>
            <w:r w:rsidRPr="0000595E">
              <w:rPr>
                <w:rFonts w:eastAsiaTheme="majorEastAsia" w:cstheme="majorBidi"/>
                <w:b/>
                <w:bCs/>
                <w:color w:val="0E1A2F" w:themeColor="accent1" w:themeShade="7F"/>
                <w:sz w:val="24"/>
                <w:szCs w:val="24"/>
              </w:rPr>
              <w:t xml:space="preserve">enefits </w:t>
            </w:r>
            <w:r w:rsidR="007159A0">
              <w:rPr>
                <w:rFonts w:eastAsiaTheme="majorEastAsia" w:cstheme="majorBidi"/>
                <w:b/>
                <w:bCs/>
                <w:color w:val="0E1A2F" w:themeColor="accent1" w:themeShade="7F"/>
                <w:sz w:val="24"/>
                <w:szCs w:val="24"/>
              </w:rPr>
              <w:t>w</w:t>
            </w:r>
            <w:r w:rsidRPr="0000595E">
              <w:rPr>
                <w:rFonts w:eastAsiaTheme="majorEastAsia" w:cstheme="majorBidi"/>
                <w:b/>
                <w:bCs/>
                <w:color w:val="0E1A2F" w:themeColor="accent1" w:themeShade="7F"/>
                <w:sz w:val="24"/>
                <w:szCs w:val="24"/>
              </w:rPr>
              <w:t xml:space="preserve">ere </w:t>
            </w:r>
            <w:r w:rsidR="007159A0">
              <w:rPr>
                <w:rFonts w:eastAsiaTheme="majorEastAsia" w:cstheme="majorBidi"/>
                <w:b/>
                <w:bCs/>
                <w:color w:val="0E1A2F" w:themeColor="accent1" w:themeShade="7F"/>
                <w:sz w:val="24"/>
                <w:szCs w:val="24"/>
              </w:rPr>
              <w:t>i</w:t>
            </w:r>
            <w:r w:rsidRPr="0000595E">
              <w:rPr>
                <w:rFonts w:eastAsiaTheme="majorEastAsia" w:cstheme="majorBidi"/>
                <w:b/>
                <w:bCs/>
                <w:color w:val="0E1A2F" w:themeColor="accent1" w:themeShade="7F"/>
                <w:sz w:val="24"/>
                <w:szCs w:val="24"/>
              </w:rPr>
              <w:t>ssued</w:t>
            </w:r>
          </w:p>
        </w:tc>
        <w:tc>
          <w:tcPr>
            <w:tcW w:w="6480" w:type="dxa"/>
          </w:tcPr>
          <w:p w14:paraId="046ECB35" w14:textId="295F9C84" w:rsidR="0099485A" w:rsidRPr="0000595E" w:rsidRDefault="0099485A" w:rsidP="00DA3E22">
            <w:pPr>
              <w:rPr>
                <w:rFonts w:eastAsia="Times New Roman" w:cs="Arial"/>
                <w:bCs/>
                <w:color w:val="000000"/>
              </w:rPr>
            </w:pPr>
            <w:r w:rsidRPr="0000595E">
              <w:rPr>
                <w:rFonts w:eastAsia="Times New Roman" w:cs="Arial"/>
                <w:bCs/>
                <w:color w:val="000000"/>
              </w:rPr>
              <w:t xml:space="preserve">A new P-EBT </w:t>
            </w:r>
            <w:r w:rsidRPr="004831F5">
              <w:rPr>
                <w:rFonts w:eastAsia="Times New Roman" w:cs="Arial"/>
                <w:bCs/>
                <w:color w:val="000000"/>
              </w:rPr>
              <w:t xml:space="preserve">card </w:t>
            </w:r>
            <w:r w:rsidR="009F1180" w:rsidRPr="004831F5">
              <w:rPr>
                <w:rFonts w:eastAsia="Times New Roman" w:cs="Arial"/>
                <w:bCs/>
                <w:color w:val="000000"/>
              </w:rPr>
              <w:t>was</w:t>
            </w:r>
            <w:r w:rsidRPr="0000595E">
              <w:rPr>
                <w:rFonts w:eastAsia="Times New Roman" w:cs="Arial"/>
                <w:bCs/>
                <w:color w:val="000000"/>
              </w:rPr>
              <w:t xml:space="preserve"> mailed to eligible children </w:t>
            </w:r>
            <w:r w:rsidR="007159A0">
              <w:rPr>
                <w:rFonts w:eastAsia="Times New Roman" w:cs="Arial"/>
                <w:bCs/>
                <w:color w:val="000000"/>
              </w:rPr>
              <w:t xml:space="preserve">and received by </w:t>
            </w:r>
            <w:r w:rsidR="006545FA">
              <w:rPr>
                <w:rFonts w:eastAsia="Times New Roman" w:cs="Arial"/>
                <w:bCs/>
                <w:color w:val="000000"/>
              </w:rPr>
              <w:t>October 4</w:t>
            </w:r>
            <w:r w:rsidR="007159A0">
              <w:rPr>
                <w:rFonts w:eastAsia="Times New Roman" w:cs="Arial"/>
                <w:bCs/>
                <w:color w:val="000000"/>
              </w:rPr>
              <w:t>,</w:t>
            </w:r>
            <w:r w:rsidR="00026B67">
              <w:rPr>
                <w:rFonts w:eastAsia="Times New Roman" w:cs="Arial"/>
                <w:bCs/>
                <w:color w:val="000000"/>
              </w:rPr>
              <w:t xml:space="preserve"> 2023. </w:t>
            </w:r>
          </w:p>
        </w:tc>
      </w:tr>
      <w:bookmarkEnd w:id="0"/>
    </w:tbl>
    <w:p w14:paraId="55703897" w14:textId="1DD2CAB0" w:rsidR="00F278B2" w:rsidRDefault="00F278B2" w:rsidP="00044E09">
      <w:pPr>
        <w:pStyle w:val="Heading3"/>
        <w:spacing w:before="0"/>
        <w:rPr>
          <w:rFonts w:asciiTheme="minorHAnsi" w:hAnsiTheme="minorHAnsi"/>
          <w:b/>
          <w:bCs/>
          <w:color w:val="auto"/>
        </w:rPr>
      </w:pPr>
    </w:p>
    <w:p w14:paraId="46FD0674" w14:textId="3C23EEF4" w:rsidR="00044E09" w:rsidRPr="00F04C22" w:rsidRDefault="00044E09" w:rsidP="00044E09">
      <w:pPr>
        <w:pStyle w:val="Heading3"/>
        <w:spacing w:before="0"/>
        <w:rPr>
          <w:rFonts w:asciiTheme="minorHAnsi" w:hAnsiTheme="minorHAnsi"/>
          <w:b/>
          <w:bCs/>
          <w:color w:val="auto"/>
        </w:rPr>
      </w:pPr>
      <w:r w:rsidRPr="00F04C22">
        <w:rPr>
          <w:rFonts w:asciiTheme="minorHAnsi" w:hAnsiTheme="minorHAnsi"/>
          <w:b/>
          <w:bCs/>
          <w:color w:val="auto"/>
        </w:rPr>
        <w:t xml:space="preserve">I believe </w:t>
      </w:r>
      <w:r w:rsidR="00DC3D1C">
        <w:rPr>
          <w:rFonts w:asciiTheme="minorHAnsi" w:hAnsiTheme="minorHAnsi"/>
          <w:b/>
          <w:bCs/>
          <w:color w:val="auto"/>
        </w:rPr>
        <w:t>a</w:t>
      </w:r>
      <w:r w:rsidR="00DC3D1C" w:rsidRPr="00F04C22">
        <w:rPr>
          <w:rFonts w:asciiTheme="minorHAnsi" w:hAnsiTheme="minorHAnsi"/>
          <w:b/>
          <w:bCs/>
          <w:color w:val="auto"/>
        </w:rPr>
        <w:t xml:space="preserve"> </w:t>
      </w:r>
      <w:r w:rsidRPr="00F04C22">
        <w:rPr>
          <w:rFonts w:asciiTheme="minorHAnsi" w:hAnsiTheme="minorHAnsi"/>
          <w:b/>
          <w:bCs/>
          <w:color w:val="auto"/>
        </w:rPr>
        <w:t xml:space="preserve">child should have received </w:t>
      </w:r>
      <w:r w:rsidR="00DC0981">
        <w:rPr>
          <w:rFonts w:asciiTheme="minorHAnsi" w:hAnsiTheme="minorHAnsi"/>
          <w:b/>
          <w:bCs/>
          <w:color w:val="auto"/>
        </w:rPr>
        <w:t xml:space="preserve">2023 </w:t>
      </w:r>
      <w:r>
        <w:rPr>
          <w:rFonts w:asciiTheme="minorHAnsi" w:hAnsiTheme="minorHAnsi"/>
          <w:b/>
          <w:bCs/>
          <w:color w:val="auto"/>
        </w:rPr>
        <w:t>Summer</w:t>
      </w:r>
      <w:r w:rsidRPr="00F04C22">
        <w:rPr>
          <w:rFonts w:asciiTheme="minorHAnsi" w:hAnsiTheme="minorHAnsi"/>
          <w:b/>
          <w:bCs/>
          <w:color w:val="auto"/>
        </w:rPr>
        <w:t xml:space="preserve"> P-EBT benefits </w:t>
      </w:r>
      <w:r w:rsidR="00F111B5">
        <w:rPr>
          <w:rFonts w:asciiTheme="minorHAnsi" w:hAnsiTheme="minorHAnsi"/>
          <w:b/>
          <w:bCs/>
          <w:color w:val="auto"/>
        </w:rPr>
        <w:t xml:space="preserve">but </w:t>
      </w:r>
      <w:r w:rsidRPr="00F04C22">
        <w:rPr>
          <w:rFonts w:asciiTheme="minorHAnsi" w:hAnsiTheme="minorHAnsi"/>
          <w:b/>
          <w:bCs/>
          <w:color w:val="auto"/>
        </w:rPr>
        <w:t>didn’t. Who do I talk to about this? </w:t>
      </w:r>
    </w:p>
    <w:p w14:paraId="548FEC72" w14:textId="09551613" w:rsidR="006546C3" w:rsidRPr="006546C3" w:rsidRDefault="009F1180" w:rsidP="006546C3">
      <w:r w:rsidRPr="004831F5">
        <w:rPr>
          <w:rFonts w:cs="Arial"/>
          <w:color w:val="FF0000"/>
        </w:rPr>
        <w:t>All 2023 Summer P-EBT benefits have been issued.  The deadline to request research into missing benefits ended at 4:30 p.m. on 10/31/23.</w:t>
      </w:r>
    </w:p>
    <w:p w14:paraId="6B9CE410" w14:textId="517B410C" w:rsidR="00DB599B" w:rsidRPr="00F04C22" w:rsidRDefault="00F111B5" w:rsidP="00DB599B">
      <w:pPr>
        <w:pStyle w:val="Heading2"/>
        <w:spacing w:line="276" w:lineRule="auto"/>
        <w:rPr>
          <w:rFonts w:asciiTheme="minorHAnsi" w:hAnsiTheme="minorHAnsi"/>
          <w:b/>
          <w:bCs/>
          <w:color w:val="auto"/>
          <w:sz w:val="28"/>
          <w:szCs w:val="28"/>
          <w:u w:val="single"/>
        </w:rPr>
      </w:pPr>
      <w:r>
        <w:rPr>
          <w:rFonts w:asciiTheme="minorHAnsi" w:hAnsiTheme="minorHAnsi"/>
          <w:b/>
          <w:bCs/>
          <w:color w:val="auto"/>
          <w:sz w:val="28"/>
          <w:szCs w:val="28"/>
          <w:u w:val="single"/>
        </w:rPr>
        <w:t>P-</w:t>
      </w:r>
      <w:r w:rsidR="00DB599B" w:rsidRPr="00F04C22">
        <w:rPr>
          <w:rFonts w:asciiTheme="minorHAnsi" w:hAnsiTheme="minorHAnsi"/>
          <w:b/>
          <w:bCs/>
          <w:color w:val="auto"/>
          <w:sz w:val="28"/>
          <w:szCs w:val="28"/>
          <w:u w:val="single"/>
        </w:rPr>
        <w:t>EBT Card Information</w:t>
      </w:r>
      <w:bookmarkStart w:id="1" w:name="_heading=h.bxhs8g9w8bb4" w:colFirst="0" w:colLast="0"/>
      <w:bookmarkEnd w:id="1"/>
    </w:p>
    <w:p w14:paraId="67D1AC7D" w14:textId="77777777" w:rsidR="00C90A8B" w:rsidRPr="00476139" w:rsidRDefault="00C90A8B" w:rsidP="00476139">
      <w:pPr>
        <w:spacing w:after="120"/>
        <w:rPr>
          <w:rFonts w:cs="Arial"/>
        </w:rPr>
      </w:pPr>
    </w:p>
    <w:p w14:paraId="43CDCF77" w14:textId="3767D725" w:rsidR="00476139" w:rsidRDefault="00476139" w:rsidP="00DB599B">
      <w:pPr>
        <w:pStyle w:val="Heading3"/>
        <w:spacing w:before="0"/>
        <w:rPr>
          <w:rFonts w:asciiTheme="minorHAnsi" w:hAnsiTheme="minorHAnsi"/>
          <w:b/>
        </w:rPr>
      </w:pPr>
      <w:r>
        <w:rPr>
          <w:rFonts w:asciiTheme="minorHAnsi" w:hAnsiTheme="minorHAnsi"/>
          <w:b/>
        </w:rPr>
        <w:t>What does the P-EBT card look like</w:t>
      </w:r>
      <w:r w:rsidRPr="00476139">
        <w:rPr>
          <w:rFonts w:asciiTheme="minorHAnsi" w:hAnsiTheme="minorHAnsi"/>
          <w:b/>
        </w:rPr>
        <w:t>?</w:t>
      </w:r>
    </w:p>
    <w:p w14:paraId="25B56708" w14:textId="6BDF6CC3" w:rsidR="00476139" w:rsidRDefault="00476139" w:rsidP="00476139">
      <w:r w:rsidRPr="00B94D51">
        <w:rPr>
          <w:rFonts w:ascii="Arial" w:hAnsi="Arial" w:cs="Arial"/>
          <w:noProof/>
        </w:rPr>
        <w:drawing>
          <wp:inline distT="0" distB="0" distL="0" distR="0" wp14:anchorId="3B3E6769" wp14:editId="60245D55">
            <wp:extent cx="2695575" cy="17335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95575" cy="1733550"/>
                    </a:xfrm>
                    <a:prstGeom prst="rect">
                      <a:avLst/>
                    </a:prstGeom>
                    <a:noFill/>
                    <a:ln>
                      <a:noFill/>
                    </a:ln>
                  </pic:spPr>
                </pic:pic>
              </a:graphicData>
            </a:graphic>
          </wp:inline>
        </w:drawing>
      </w:r>
      <w:r>
        <w:tab/>
      </w:r>
      <w:r w:rsidRPr="00B94D51">
        <w:rPr>
          <w:rFonts w:ascii="Arial" w:hAnsi="Arial" w:cs="Arial"/>
          <w:noProof/>
        </w:rPr>
        <w:drawing>
          <wp:inline distT="0" distB="0" distL="0" distR="0" wp14:anchorId="389E1777" wp14:editId="1E76858B">
            <wp:extent cx="2939415" cy="17221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39415" cy="1722120"/>
                    </a:xfrm>
                    <a:prstGeom prst="rect">
                      <a:avLst/>
                    </a:prstGeom>
                    <a:noFill/>
                    <a:ln>
                      <a:noFill/>
                    </a:ln>
                  </pic:spPr>
                </pic:pic>
              </a:graphicData>
            </a:graphic>
          </wp:inline>
        </w:drawing>
      </w:r>
    </w:p>
    <w:p w14:paraId="755C6288" w14:textId="743CF89C" w:rsidR="00476139" w:rsidRPr="00476139" w:rsidRDefault="00476139" w:rsidP="00476139">
      <w:pPr>
        <w:jc w:val="center"/>
      </w:pPr>
      <w:r w:rsidRPr="00476139">
        <w:rPr>
          <w:rFonts w:cs="Arial"/>
        </w:rPr>
        <w:t>Card front and back</w:t>
      </w:r>
    </w:p>
    <w:p w14:paraId="1815D709" w14:textId="77777777" w:rsidR="00476139" w:rsidRPr="00476139" w:rsidRDefault="00476139" w:rsidP="00476139">
      <w:pPr>
        <w:pStyle w:val="Default"/>
        <w:rPr>
          <w:rFonts w:asciiTheme="minorHAnsi" w:hAnsiTheme="minorHAnsi"/>
          <w:b/>
        </w:rPr>
      </w:pPr>
      <w:r w:rsidRPr="00476139">
        <w:rPr>
          <w:rFonts w:asciiTheme="minorHAnsi" w:hAnsiTheme="minorHAnsi"/>
          <w:b/>
        </w:rPr>
        <w:t xml:space="preserve">How do I activate my card? </w:t>
      </w:r>
    </w:p>
    <w:p w14:paraId="18E73FA6" w14:textId="76734A10" w:rsidR="00476139" w:rsidRPr="00C60AA3" w:rsidRDefault="00476139" w:rsidP="00476139">
      <w:pPr>
        <w:pStyle w:val="Default"/>
        <w:rPr>
          <w:rFonts w:ascii="Gill Sans MT" w:eastAsiaTheme="minorHAnsi" w:hAnsi="Gill Sans MT" w:cstheme="minorBidi"/>
          <w:color w:val="auto"/>
          <w:sz w:val="22"/>
          <w:szCs w:val="22"/>
        </w:rPr>
      </w:pPr>
      <w:r w:rsidRPr="00C60AA3">
        <w:rPr>
          <w:rFonts w:ascii="Gill Sans MT" w:eastAsiaTheme="minorHAnsi" w:hAnsi="Gill Sans MT" w:cstheme="minorBidi"/>
          <w:color w:val="auto"/>
          <w:sz w:val="22"/>
          <w:szCs w:val="22"/>
        </w:rPr>
        <w:t xml:space="preserve">Activate each card by following </w:t>
      </w:r>
      <w:r w:rsidR="00C90FEB" w:rsidRPr="00C60AA3">
        <w:rPr>
          <w:rFonts w:ascii="Gill Sans MT" w:eastAsiaTheme="minorHAnsi" w:hAnsi="Gill Sans MT" w:cstheme="minorBidi"/>
          <w:color w:val="auto"/>
          <w:sz w:val="22"/>
          <w:szCs w:val="22"/>
        </w:rPr>
        <w:t>the instructions below.  For security reasons, you can’t use sequential/repeating numbers (1111,1221,1233) and you cannot use PINs that are easy to guess (1234, 6789).</w:t>
      </w:r>
    </w:p>
    <w:p w14:paraId="0A4A48E9" w14:textId="77777777" w:rsidR="00CD3D0E" w:rsidRPr="00C60AA3" w:rsidRDefault="00CD3D0E" w:rsidP="00476139">
      <w:pPr>
        <w:pStyle w:val="Default"/>
        <w:rPr>
          <w:rFonts w:ascii="Gill Sans MT" w:eastAsiaTheme="minorHAnsi" w:hAnsi="Gill Sans MT" w:cstheme="minorBidi"/>
          <w:color w:val="auto"/>
          <w:sz w:val="22"/>
          <w:szCs w:val="22"/>
        </w:rPr>
      </w:pPr>
    </w:p>
    <w:p w14:paraId="66EB62EE" w14:textId="58B21661" w:rsidR="00CD3D0E" w:rsidRPr="00C60AA3" w:rsidRDefault="00CD3D0E" w:rsidP="00476139">
      <w:pPr>
        <w:pStyle w:val="Default"/>
        <w:rPr>
          <w:rFonts w:ascii="Gill Sans MT" w:eastAsiaTheme="minorHAnsi" w:hAnsi="Gill Sans MT" w:cstheme="minorBidi"/>
          <w:color w:val="auto"/>
          <w:sz w:val="22"/>
          <w:szCs w:val="22"/>
        </w:rPr>
      </w:pPr>
      <w:r w:rsidRPr="00C60AA3">
        <w:rPr>
          <w:rFonts w:ascii="Gill Sans MT" w:eastAsiaTheme="minorHAnsi" w:hAnsi="Gill Sans MT" w:cstheme="minorBidi"/>
          <w:color w:val="auto"/>
          <w:sz w:val="22"/>
          <w:szCs w:val="22"/>
        </w:rPr>
        <w:t>By phone:</w:t>
      </w:r>
    </w:p>
    <w:p w14:paraId="7A8192CD" w14:textId="709CBE40" w:rsidR="00476139" w:rsidRPr="00C60AA3" w:rsidRDefault="00476139" w:rsidP="002A621F">
      <w:pPr>
        <w:pStyle w:val="Default"/>
        <w:numPr>
          <w:ilvl w:val="0"/>
          <w:numId w:val="14"/>
        </w:numPr>
        <w:rPr>
          <w:rFonts w:ascii="Gill Sans MT" w:eastAsiaTheme="minorHAnsi" w:hAnsi="Gill Sans MT" w:cstheme="minorBidi"/>
          <w:color w:val="auto"/>
          <w:sz w:val="22"/>
          <w:szCs w:val="22"/>
        </w:rPr>
      </w:pPr>
      <w:r w:rsidRPr="00C60AA3">
        <w:rPr>
          <w:rFonts w:ascii="Gill Sans MT" w:eastAsiaTheme="minorHAnsi" w:hAnsi="Gill Sans MT" w:cstheme="minorBidi"/>
          <w:color w:val="auto"/>
          <w:sz w:val="22"/>
          <w:szCs w:val="22"/>
        </w:rPr>
        <w:t xml:space="preserve">Call </w:t>
      </w:r>
      <w:proofErr w:type="gramStart"/>
      <w:r w:rsidRPr="00C60AA3">
        <w:rPr>
          <w:rFonts w:ascii="Gill Sans MT" w:eastAsiaTheme="minorHAnsi" w:hAnsi="Gill Sans MT" w:cstheme="minorBidi"/>
          <w:color w:val="auto"/>
          <w:sz w:val="22"/>
          <w:szCs w:val="22"/>
        </w:rPr>
        <w:t>1-800-359-5802;</w:t>
      </w:r>
      <w:proofErr w:type="gramEnd"/>
      <w:r w:rsidRPr="00C60AA3">
        <w:rPr>
          <w:rFonts w:ascii="Gill Sans MT" w:eastAsiaTheme="minorHAnsi" w:hAnsi="Gill Sans MT" w:cstheme="minorBidi"/>
          <w:color w:val="auto"/>
          <w:sz w:val="22"/>
          <w:szCs w:val="22"/>
        </w:rPr>
        <w:t xml:space="preserve"> </w:t>
      </w:r>
    </w:p>
    <w:p w14:paraId="57E9B7F6" w14:textId="359BEEB3" w:rsidR="00476139" w:rsidRPr="00C60AA3" w:rsidRDefault="00476139" w:rsidP="002A621F">
      <w:pPr>
        <w:pStyle w:val="Default"/>
        <w:numPr>
          <w:ilvl w:val="0"/>
          <w:numId w:val="14"/>
        </w:numPr>
        <w:rPr>
          <w:rFonts w:ascii="Gill Sans MT" w:eastAsiaTheme="minorHAnsi" w:hAnsi="Gill Sans MT" w:cstheme="minorBidi"/>
          <w:color w:val="auto"/>
          <w:sz w:val="22"/>
          <w:szCs w:val="22"/>
        </w:rPr>
      </w:pPr>
      <w:r w:rsidRPr="00C60AA3">
        <w:rPr>
          <w:rFonts w:ascii="Gill Sans MT" w:eastAsiaTheme="minorHAnsi" w:hAnsi="Gill Sans MT" w:cstheme="minorBidi"/>
          <w:color w:val="auto"/>
          <w:sz w:val="22"/>
          <w:szCs w:val="22"/>
        </w:rPr>
        <w:t xml:space="preserve">Enter </w:t>
      </w:r>
      <w:r w:rsidR="0085663D" w:rsidRPr="00C60AA3">
        <w:rPr>
          <w:rFonts w:ascii="Gill Sans MT" w:eastAsiaTheme="minorHAnsi" w:hAnsi="Gill Sans MT" w:cstheme="minorBidi"/>
          <w:color w:val="auto"/>
          <w:sz w:val="22"/>
          <w:szCs w:val="22"/>
        </w:rPr>
        <w:t xml:space="preserve">or speak </w:t>
      </w:r>
      <w:r w:rsidRPr="00C60AA3">
        <w:rPr>
          <w:rFonts w:ascii="Gill Sans MT" w:eastAsiaTheme="minorHAnsi" w:hAnsi="Gill Sans MT" w:cstheme="minorBidi"/>
          <w:color w:val="auto"/>
          <w:sz w:val="22"/>
          <w:szCs w:val="22"/>
        </w:rPr>
        <w:t xml:space="preserve">the 19-digit number on the front of the </w:t>
      </w:r>
      <w:proofErr w:type="gramStart"/>
      <w:r w:rsidRPr="00C60AA3">
        <w:rPr>
          <w:rFonts w:ascii="Gill Sans MT" w:eastAsiaTheme="minorHAnsi" w:hAnsi="Gill Sans MT" w:cstheme="minorBidi"/>
          <w:color w:val="auto"/>
          <w:sz w:val="22"/>
          <w:szCs w:val="22"/>
        </w:rPr>
        <w:t>card;</w:t>
      </w:r>
      <w:proofErr w:type="gramEnd"/>
      <w:r w:rsidRPr="00C60AA3">
        <w:rPr>
          <w:rFonts w:ascii="Gill Sans MT" w:eastAsiaTheme="minorHAnsi" w:hAnsi="Gill Sans MT" w:cstheme="minorBidi"/>
          <w:color w:val="auto"/>
          <w:sz w:val="22"/>
          <w:szCs w:val="22"/>
        </w:rPr>
        <w:t xml:space="preserve"> </w:t>
      </w:r>
    </w:p>
    <w:p w14:paraId="3C432B03" w14:textId="700658FA" w:rsidR="00476139" w:rsidRPr="00C60AA3" w:rsidRDefault="00EE23EF" w:rsidP="002A621F">
      <w:pPr>
        <w:pStyle w:val="Default"/>
        <w:numPr>
          <w:ilvl w:val="0"/>
          <w:numId w:val="14"/>
        </w:numPr>
        <w:rPr>
          <w:rFonts w:ascii="Gill Sans MT" w:eastAsiaTheme="minorHAnsi" w:hAnsi="Gill Sans MT" w:cstheme="minorBidi"/>
          <w:color w:val="auto"/>
          <w:sz w:val="22"/>
          <w:szCs w:val="22"/>
        </w:rPr>
      </w:pPr>
      <w:r w:rsidRPr="00C60AA3">
        <w:rPr>
          <w:rFonts w:ascii="Gill Sans MT" w:eastAsiaTheme="minorHAnsi" w:hAnsi="Gill Sans MT" w:cstheme="minorBidi"/>
          <w:color w:val="auto"/>
          <w:sz w:val="22"/>
          <w:szCs w:val="22"/>
        </w:rPr>
        <w:t xml:space="preserve">Enter 1 for English or 2 for </w:t>
      </w:r>
      <w:proofErr w:type="gramStart"/>
      <w:r w:rsidRPr="00C60AA3">
        <w:rPr>
          <w:rFonts w:ascii="Gill Sans MT" w:eastAsiaTheme="minorHAnsi" w:hAnsi="Gill Sans MT" w:cstheme="minorBidi"/>
          <w:color w:val="auto"/>
          <w:sz w:val="22"/>
          <w:szCs w:val="22"/>
        </w:rPr>
        <w:t>Spanish;</w:t>
      </w:r>
      <w:proofErr w:type="gramEnd"/>
      <w:r w:rsidRPr="00C60AA3">
        <w:rPr>
          <w:rFonts w:ascii="Gill Sans MT" w:eastAsiaTheme="minorHAnsi" w:hAnsi="Gill Sans MT" w:cstheme="minorBidi"/>
          <w:color w:val="auto"/>
          <w:sz w:val="22"/>
          <w:szCs w:val="22"/>
        </w:rPr>
        <w:t xml:space="preserve"> </w:t>
      </w:r>
    </w:p>
    <w:p w14:paraId="7BF6443F" w14:textId="2899C8BB" w:rsidR="00EE23EF" w:rsidRPr="00C60AA3" w:rsidRDefault="00EE23EF" w:rsidP="002A621F">
      <w:pPr>
        <w:pStyle w:val="Default"/>
        <w:numPr>
          <w:ilvl w:val="0"/>
          <w:numId w:val="14"/>
        </w:numPr>
        <w:rPr>
          <w:rFonts w:ascii="Gill Sans MT" w:eastAsiaTheme="minorHAnsi" w:hAnsi="Gill Sans MT" w:cstheme="minorBidi"/>
          <w:color w:val="auto"/>
          <w:sz w:val="22"/>
          <w:szCs w:val="22"/>
        </w:rPr>
      </w:pPr>
      <w:r w:rsidRPr="00C60AA3">
        <w:rPr>
          <w:rFonts w:ascii="Gill Sans MT" w:eastAsiaTheme="minorHAnsi" w:hAnsi="Gill Sans MT" w:cstheme="minorBidi"/>
          <w:color w:val="auto"/>
          <w:sz w:val="22"/>
          <w:szCs w:val="22"/>
        </w:rPr>
        <w:t>Press 1 for P-</w:t>
      </w:r>
      <w:proofErr w:type="gramStart"/>
      <w:r w:rsidRPr="00C60AA3">
        <w:rPr>
          <w:rFonts w:ascii="Gill Sans MT" w:eastAsiaTheme="minorHAnsi" w:hAnsi="Gill Sans MT" w:cstheme="minorBidi"/>
          <w:color w:val="auto"/>
          <w:sz w:val="22"/>
          <w:szCs w:val="22"/>
        </w:rPr>
        <w:t>EBT</w:t>
      </w:r>
      <w:r w:rsidR="002A621F" w:rsidRPr="00C60AA3">
        <w:rPr>
          <w:rFonts w:ascii="Gill Sans MT" w:eastAsiaTheme="minorHAnsi" w:hAnsi="Gill Sans MT" w:cstheme="minorBidi"/>
          <w:color w:val="auto"/>
          <w:sz w:val="22"/>
          <w:szCs w:val="22"/>
        </w:rPr>
        <w:t>;</w:t>
      </w:r>
      <w:proofErr w:type="gramEnd"/>
    </w:p>
    <w:p w14:paraId="77D5F957" w14:textId="7CED1D03" w:rsidR="00476139" w:rsidRPr="00C60AA3" w:rsidRDefault="00476139" w:rsidP="002A621F">
      <w:pPr>
        <w:pStyle w:val="Default"/>
        <w:numPr>
          <w:ilvl w:val="0"/>
          <w:numId w:val="14"/>
        </w:numPr>
        <w:rPr>
          <w:rFonts w:ascii="Gill Sans MT" w:eastAsiaTheme="minorHAnsi" w:hAnsi="Gill Sans MT" w:cstheme="minorBidi"/>
          <w:color w:val="auto"/>
          <w:sz w:val="22"/>
          <w:szCs w:val="22"/>
        </w:rPr>
      </w:pPr>
      <w:r w:rsidRPr="00C60AA3">
        <w:rPr>
          <w:rFonts w:ascii="Gill Sans MT" w:eastAsiaTheme="minorHAnsi" w:hAnsi="Gill Sans MT" w:cstheme="minorBidi"/>
          <w:color w:val="auto"/>
          <w:sz w:val="22"/>
          <w:szCs w:val="22"/>
        </w:rPr>
        <w:lastRenderedPageBreak/>
        <w:t xml:space="preserve">Enter 6666 for the social security number (SSN), do NOT use your child’s actual </w:t>
      </w:r>
      <w:proofErr w:type="gramStart"/>
      <w:r w:rsidRPr="00C60AA3">
        <w:rPr>
          <w:rFonts w:ascii="Gill Sans MT" w:eastAsiaTheme="minorHAnsi" w:hAnsi="Gill Sans MT" w:cstheme="minorBidi"/>
          <w:color w:val="auto"/>
          <w:sz w:val="22"/>
          <w:szCs w:val="22"/>
        </w:rPr>
        <w:t>SSN;</w:t>
      </w:r>
      <w:proofErr w:type="gramEnd"/>
      <w:r w:rsidRPr="00C60AA3">
        <w:rPr>
          <w:rFonts w:ascii="Gill Sans MT" w:eastAsiaTheme="minorHAnsi" w:hAnsi="Gill Sans MT" w:cstheme="minorBidi"/>
          <w:color w:val="auto"/>
          <w:sz w:val="22"/>
          <w:szCs w:val="22"/>
        </w:rPr>
        <w:t xml:space="preserve"> </w:t>
      </w:r>
    </w:p>
    <w:p w14:paraId="5CD7F702" w14:textId="38B84DD7" w:rsidR="00EE23EF" w:rsidRPr="00C60AA3" w:rsidRDefault="00EE23EF" w:rsidP="002A621F">
      <w:pPr>
        <w:pStyle w:val="Default"/>
        <w:numPr>
          <w:ilvl w:val="0"/>
          <w:numId w:val="14"/>
        </w:numPr>
        <w:rPr>
          <w:rFonts w:ascii="Gill Sans MT" w:eastAsiaTheme="minorHAnsi" w:hAnsi="Gill Sans MT" w:cstheme="minorBidi"/>
          <w:color w:val="auto"/>
          <w:sz w:val="22"/>
          <w:szCs w:val="22"/>
        </w:rPr>
      </w:pPr>
      <w:r w:rsidRPr="00C60AA3">
        <w:rPr>
          <w:rFonts w:ascii="Gill Sans MT" w:eastAsiaTheme="minorHAnsi" w:hAnsi="Gill Sans MT" w:cstheme="minorBidi"/>
          <w:color w:val="auto"/>
          <w:sz w:val="22"/>
          <w:szCs w:val="22"/>
        </w:rPr>
        <w:t xml:space="preserve">Press 1 that the SSN is </w:t>
      </w:r>
      <w:proofErr w:type="gramStart"/>
      <w:r w:rsidRPr="00C60AA3">
        <w:rPr>
          <w:rFonts w:ascii="Gill Sans MT" w:eastAsiaTheme="minorHAnsi" w:hAnsi="Gill Sans MT" w:cstheme="minorBidi"/>
          <w:color w:val="auto"/>
          <w:sz w:val="22"/>
          <w:szCs w:val="22"/>
        </w:rPr>
        <w:t>correct;</w:t>
      </w:r>
      <w:proofErr w:type="gramEnd"/>
      <w:r w:rsidRPr="00C60AA3">
        <w:rPr>
          <w:rFonts w:ascii="Gill Sans MT" w:eastAsiaTheme="minorHAnsi" w:hAnsi="Gill Sans MT" w:cstheme="minorBidi"/>
          <w:color w:val="auto"/>
          <w:sz w:val="22"/>
          <w:szCs w:val="22"/>
        </w:rPr>
        <w:t xml:space="preserve"> </w:t>
      </w:r>
    </w:p>
    <w:p w14:paraId="2AE3E8AA" w14:textId="2A1A3EE3" w:rsidR="00EE23EF" w:rsidRPr="00C60AA3" w:rsidRDefault="00EE23EF" w:rsidP="002A621F">
      <w:pPr>
        <w:pStyle w:val="Default"/>
        <w:numPr>
          <w:ilvl w:val="0"/>
          <w:numId w:val="14"/>
        </w:numPr>
        <w:rPr>
          <w:rFonts w:ascii="Gill Sans MT" w:eastAsiaTheme="minorHAnsi" w:hAnsi="Gill Sans MT" w:cstheme="minorBidi"/>
          <w:color w:val="auto"/>
          <w:sz w:val="22"/>
          <w:szCs w:val="22"/>
        </w:rPr>
      </w:pPr>
      <w:r w:rsidRPr="00C60AA3">
        <w:rPr>
          <w:rFonts w:ascii="Gill Sans MT" w:eastAsiaTheme="minorHAnsi" w:hAnsi="Gill Sans MT" w:cstheme="minorBidi"/>
          <w:color w:val="auto"/>
          <w:sz w:val="22"/>
          <w:szCs w:val="22"/>
        </w:rPr>
        <w:t>Enter the date of birth of the child listed on the card (</w:t>
      </w:r>
      <w:proofErr w:type="gramStart"/>
      <w:r w:rsidRPr="00C60AA3">
        <w:rPr>
          <w:rFonts w:ascii="Gill Sans MT" w:eastAsiaTheme="minorHAnsi" w:hAnsi="Gill Sans MT" w:cstheme="minorBidi"/>
          <w:color w:val="auto"/>
          <w:sz w:val="22"/>
          <w:szCs w:val="22"/>
        </w:rPr>
        <w:t>2 digit</w:t>
      </w:r>
      <w:proofErr w:type="gramEnd"/>
      <w:r w:rsidRPr="00C60AA3">
        <w:rPr>
          <w:rFonts w:ascii="Gill Sans MT" w:eastAsiaTheme="minorHAnsi" w:hAnsi="Gill Sans MT" w:cstheme="minorBidi"/>
          <w:color w:val="auto"/>
          <w:sz w:val="22"/>
          <w:szCs w:val="22"/>
        </w:rPr>
        <w:t xml:space="preserve"> month, 2 digit day, 4 digit year);</w:t>
      </w:r>
    </w:p>
    <w:p w14:paraId="373009E0" w14:textId="4207A5DE" w:rsidR="00EE23EF" w:rsidRPr="00C60AA3" w:rsidRDefault="00EE23EF" w:rsidP="002A621F">
      <w:pPr>
        <w:pStyle w:val="Default"/>
        <w:numPr>
          <w:ilvl w:val="0"/>
          <w:numId w:val="14"/>
        </w:numPr>
        <w:rPr>
          <w:rFonts w:ascii="Gill Sans MT" w:eastAsiaTheme="minorHAnsi" w:hAnsi="Gill Sans MT" w:cstheme="minorBidi"/>
          <w:color w:val="auto"/>
          <w:sz w:val="22"/>
          <w:szCs w:val="22"/>
        </w:rPr>
      </w:pPr>
      <w:r w:rsidRPr="00C60AA3">
        <w:rPr>
          <w:rFonts w:ascii="Gill Sans MT" w:eastAsiaTheme="minorHAnsi" w:hAnsi="Gill Sans MT" w:cstheme="minorBidi"/>
          <w:color w:val="auto"/>
          <w:sz w:val="22"/>
          <w:szCs w:val="22"/>
        </w:rPr>
        <w:t xml:space="preserve">Press 1 that the DOB is </w:t>
      </w:r>
      <w:proofErr w:type="gramStart"/>
      <w:r w:rsidRPr="00C60AA3">
        <w:rPr>
          <w:rFonts w:ascii="Gill Sans MT" w:eastAsiaTheme="minorHAnsi" w:hAnsi="Gill Sans MT" w:cstheme="minorBidi"/>
          <w:color w:val="auto"/>
          <w:sz w:val="22"/>
          <w:szCs w:val="22"/>
        </w:rPr>
        <w:t>correct;</w:t>
      </w:r>
      <w:proofErr w:type="gramEnd"/>
    </w:p>
    <w:p w14:paraId="66CB63FB" w14:textId="28954A5B" w:rsidR="00476139" w:rsidRPr="00C60AA3" w:rsidRDefault="00476139" w:rsidP="002A621F">
      <w:pPr>
        <w:pStyle w:val="Default"/>
        <w:numPr>
          <w:ilvl w:val="0"/>
          <w:numId w:val="14"/>
        </w:numPr>
        <w:rPr>
          <w:rFonts w:ascii="Gill Sans MT" w:eastAsiaTheme="minorHAnsi" w:hAnsi="Gill Sans MT" w:cstheme="minorBidi"/>
          <w:color w:val="auto"/>
          <w:sz w:val="22"/>
          <w:szCs w:val="22"/>
        </w:rPr>
      </w:pPr>
      <w:r w:rsidRPr="00C60AA3">
        <w:rPr>
          <w:rFonts w:ascii="Gill Sans MT" w:eastAsiaTheme="minorHAnsi" w:hAnsi="Gill Sans MT" w:cstheme="minorBidi"/>
          <w:color w:val="auto"/>
          <w:sz w:val="22"/>
          <w:szCs w:val="22"/>
        </w:rPr>
        <w:t xml:space="preserve">Set a four-digit PIN. Do not write the PIN on the </w:t>
      </w:r>
      <w:proofErr w:type="gramStart"/>
      <w:r w:rsidRPr="00C60AA3">
        <w:rPr>
          <w:rFonts w:ascii="Gill Sans MT" w:eastAsiaTheme="minorHAnsi" w:hAnsi="Gill Sans MT" w:cstheme="minorBidi"/>
          <w:color w:val="auto"/>
          <w:sz w:val="22"/>
          <w:szCs w:val="22"/>
        </w:rPr>
        <w:t>card</w:t>
      </w:r>
      <w:r w:rsidR="002A621F" w:rsidRPr="00C60AA3">
        <w:rPr>
          <w:rFonts w:ascii="Gill Sans MT" w:eastAsiaTheme="minorHAnsi" w:hAnsi="Gill Sans MT" w:cstheme="minorBidi"/>
          <w:color w:val="auto"/>
          <w:sz w:val="22"/>
          <w:szCs w:val="22"/>
        </w:rPr>
        <w:t>;</w:t>
      </w:r>
      <w:proofErr w:type="gramEnd"/>
      <w:r w:rsidRPr="00C60AA3">
        <w:rPr>
          <w:rFonts w:ascii="Gill Sans MT" w:eastAsiaTheme="minorHAnsi" w:hAnsi="Gill Sans MT" w:cstheme="minorBidi"/>
          <w:color w:val="auto"/>
          <w:sz w:val="22"/>
          <w:szCs w:val="22"/>
        </w:rPr>
        <w:t xml:space="preserve"> </w:t>
      </w:r>
    </w:p>
    <w:p w14:paraId="4952AA70" w14:textId="705F0653" w:rsidR="00EE23EF" w:rsidRPr="00C60AA3" w:rsidRDefault="00EE23EF" w:rsidP="002A621F">
      <w:pPr>
        <w:pStyle w:val="Default"/>
        <w:numPr>
          <w:ilvl w:val="0"/>
          <w:numId w:val="14"/>
        </w:numPr>
        <w:rPr>
          <w:rFonts w:ascii="Gill Sans MT" w:eastAsiaTheme="minorHAnsi" w:hAnsi="Gill Sans MT" w:cstheme="minorBidi"/>
          <w:color w:val="auto"/>
          <w:sz w:val="22"/>
          <w:szCs w:val="22"/>
        </w:rPr>
      </w:pPr>
      <w:r w:rsidRPr="00C60AA3">
        <w:rPr>
          <w:rFonts w:ascii="Gill Sans MT" w:eastAsiaTheme="minorHAnsi" w:hAnsi="Gill Sans MT" w:cstheme="minorBidi"/>
          <w:color w:val="auto"/>
          <w:sz w:val="22"/>
          <w:szCs w:val="22"/>
        </w:rPr>
        <w:t>Confirm by reentering the PIN.</w:t>
      </w:r>
    </w:p>
    <w:p w14:paraId="470DA6CD" w14:textId="77777777" w:rsidR="00CD3D0E" w:rsidRPr="00C60AA3" w:rsidRDefault="00CD3D0E" w:rsidP="00476139">
      <w:pPr>
        <w:pStyle w:val="Default"/>
        <w:rPr>
          <w:rFonts w:ascii="Gill Sans MT" w:eastAsiaTheme="minorHAnsi" w:hAnsi="Gill Sans MT" w:cstheme="minorBidi"/>
          <w:color w:val="auto"/>
          <w:sz w:val="22"/>
          <w:szCs w:val="22"/>
        </w:rPr>
      </w:pPr>
    </w:p>
    <w:p w14:paraId="51A997A0" w14:textId="77777777" w:rsidR="002A621F" w:rsidRPr="00C60AA3" w:rsidRDefault="00E11427" w:rsidP="002A621F">
      <w:pPr>
        <w:pStyle w:val="Default"/>
        <w:rPr>
          <w:rFonts w:ascii="Gill Sans MT" w:eastAsiaTheme="minorHAnsi" w:hAnsi="Gill Sans MT" w:cstheme="minorBidi"/>
          <w:color w:val="auto"/>
          <w:sz w:val="22"/>
          <w:szCs w:val="22"/>
        </w:rPr>
      </w:pPr>
      <w:r w:rsidRPr="00C60AA3">
        <w:rPr>
          <w:rFonts w:ascii="Gill Sans MT" w:eastAsiaTheme="minorHAnsi" w:hAnsi="Gill Sans MT" w:cstheme="minorBidi"/>
          <w:color w:val="auto"/>
          <w:sz w:val="22"/>
          <w:szCs w:val="22"/>
        </w:rPr>
        <w:t>Online through</w:t>
      </w:r>
      <w:r w:rsidR="00CD3D0E" w:rsidRPr="00C60AA3">
        <w:rPr>
          <w:rFonts w:ascii="Gill Sans MT" w:eastAsiaTheme="minorHAnsi" w:hAnsi="Gill Sans MT" w:cstheme="minorBidi"/>
          <w:color w:val="auto"/>
          <w:sz w:val="22"/>
          <w:szCs w:val="22"/>
        </w:rPr>
        <w:t xml:space="preserve"> the Connectebt.com website </w:t>
      </w:r>
    </w:p>
    <w:p w14:paraId="749ACE4B" w14:textId="29F907B6" w:rsidR="00CD3D0E" w:rsidRPr="00C60AA3" w:rsidRDefault="00BB2E84" w:rsidP="002A621F">
      <w:pPr>
        <w:pStyle w:val="Default"/>
        <w:numPr>
          <w:ilvl w:val="0"/>
          <w:numId w:val="15"/>
        </w:numPr>
        <w:rPr>
          <w:rFonts w:ascii="Gill Sans MT" w:eastAsiaTheme="minorHAnsi" w:hAnsi="Gill Sans MT" w:cstheme="minorBidi"/>
          <w:color w:val="auto"/>
          <w:sz w:val="22"/>
          <w:szCs w:val="22"/>
        </w:rPr>
      </w:pPr>
      <w:r w:rsidRPr="00C60AA3">
        <w:rPr>
          <w:rFonts w:ascii="Gill Sans MT" w:eastAsiaTheme="minorHAnsi" w:hAnsi="Gill Sans MT" w:cstheme="minorBidi"/>
          <w:color w:val="auto"/>
          <w:sz w:val="22"/>
          <w:szCs w:val="22"/>
        </w:rPr>
        <w:t>Go to</w:t>
      </w:r>
      <w:r w:rsidR="00E11427" w:rsidRPr="00C60AA3">
        <w:rPr>
          <w:rFonts w:ascii="Gill Sans MT" w:eastAsiaTheme="minorHAnsi" w:hAnsi="Gill Sans MT" w:cstheme="minorBidi"/>
          <w:color w:val="auto"/>
          <w:sz w:val="22"/>
          <w:szCs w:val="22"/>
        </w:rPr>
        <w:t xml:space="preserve"> </w:t>
      </w:r>
      <w:proofErr w:type="gramStart"/>
      <w:r w:rsidR="00E11427" w:rsidRPr="00C60AA3">
        <w:rPr>
          <w:rFonts w:ascii="Gill Sans MT" w:eastAsiaTheme="minorHAnsi" w:hAnsi="Gill Sans MT" w:cstheme="minorBidi"/>
          <w:color w:val="auto"/>
          <w:sz w:val="22"/>
          <w:szCs w:val="22"/>
        </w:rPr>
        <w:t>Connectebt.com;</w:t>
      </w:r>
      <w:proofErr w:type="gramEnd"/>
    </w:p>
    <w:p w14:paraId="79E3302A" w14:textId="7279E731" w:rsidR="00E11427" w:rsidRPr="00C60AA3" w:rsidRDefault="00E11427" w:rsidP="002A621F">
      <w:pPr>
        <w:pStyle w:val="Default"/>
        <w:numPr>
          <w:ilvl w:val="0"/>
          <w:numId w:val="15"/>
        </w:numPr>
        <w:rPr>
          <w:rFonts w:ascii="Gill Sans MT" w:eastAsiaTheme="minorHAnsi" w:hAnsi="Gill Sans MT" w:cstheme="minorBidi"/>
          <w:color w:val="auto"/>
          <w:sz w:val="22"/>
          <w:szCs w:val="22"/>
        </w:rPr>
      </w:pPr>
      <w:r w:rsidRPr="00C60AA3">
        <w:rPr>
          <w:rFonts w:ascii="Gill Sans MT" w:eastAsiaTheme="minorHAnsi" w:hAnsi="Gill Sans MT" w:cstheme="minorBidi"/>
          <w:color w:val="auto"/>
          <w:sz w:val="22"/>
          <w:szCs w:val="22"/>
        </w:rPr>
        <w:t xml:space="preserve">Under </w:t>
      </w:r>
      <w:r w:rsidRPr="00C60AA3">
        <w:rPr>
          <w:rFonts w:ascii="Gill Sans MT" w:eastAsiaTheme="minorHAnsi" w:hAnsi="Gill Sans MT" w:cstheme="minorBidi"/>
          <w:color w:val="auto"/>
          <w:sz w:val="22"/>
          <w:szCs w:val="22"/>
          <w:u w:val="single"/>
        </w:rPr>
        <w:t>To create a new User ID and Password</w:t>
      </w:r>
      <w:r w:rsidRPr="00C60AA3">
        <w:rPr>
          <w:rFonts w:ascii="Gill Sans MT" w:eastAsiaTheme="minorHAnsi" w:hAnsi="Gill Sans MT" w:cstheme="minorBidi"/>
          <w:color w:val="auto"/>
          <w:sz w:val="22"/>
          <w:szCs w:val="22"/>
        </w:rPr>
        <w:t xml:space="preserve"> select </w:t>
      </w:r>
      <w:r w:rsidR="00BB2E84" w:rsidRPr="00C60AA3">
        <w:rPr>
          <w:rFonts w:ascii="Gill Sans MT" w:eastAsiaTheme="minorHAnsi" w:hAnsi="Gill Sans MT" w:cstheme="minorBidi"/>
          <w:color w:val="auto"/>
          <w:sz w:val="22"/>
          <w:szCs w:val="22"/>
        </w:rPr>
        <w:t>“</w:t>
      </w:r>
      <w:r w:rsidRPr="00C60AA3">
        <w:rPr>
          <w:rFonts w:ascii="Gill Sans MT" w:eastAsiaTheme="minorHAnsi" w:hAnsi="Gill Sans MT" w:cstheme="minorBidi"/>
          <w:color w:val="auto"/>
          <w:sz w:val="22"/>
          <w:szCs w:val="22"/>
        </w:rPr>
        <w:t>Iowa EBT</w:t>
      </w:r>
      <w:r w:rsidR="00BB2E84" w:rsidRPr="00C60AA3">
        <w:rPr>
          <w:rFonts w:ascii="Gill Sans MT" w:eastAsiaTheme="minorHAnsi" w:hAnsi="Gill Sans MT" w:cstheme="minorBidi"/>
          <w:color w:val="auto"/>
          <w:sz w:val="22"/>
          <w:szCs w:val="22"/>
        </w:rPr>
        <w:t>”</w:t>
      </w:r>
      <w:r w:rsidRPr="00C60AA3">
        <w:rPr>
          <w:rFonts w:ascii="Gill Sans MT" w:eastAsiaTheme="minorHAnsi" w:hAnsi="Gill Sans MT" w:cstheme="minorBidi"/>
          <w:color w:val="auto"/>
          <w:sz w:val="22"/>
          <w:szCs w:val="22"/>
        </w:rPr>
        <w:t xml:space="preserve"> from the menu </w:t>
      </w:r>
      <w:r w:rsidR="002A621F" w:rsidRPr="00C60AA3">
        <w:rPr>
          <w:rFonts w:ascii="Gill Sans MT" w:eastAsiaTheme="minorHAnsi" w:hAnsi="Gill Sans MT" w:cstheme="minorBidi"/>
          <w:color w:val="auto"/>
          <w:sz w:val="22"/>
          <w:szCs w:val="22"/>
        </w:rPr>
        <w:t>called “</w:t>
      </w:r>
      <w:r w:rsidRPr="00C60AA3">
        <w:rPr>
          <w:rFonts w:ascii="Gill Sans MT" w:eastAsiaTheme="minorHAnsi" w:hAnsi="Gill Sans MT" w:cstheme="minorBidi"/>
          <w:color w:val="auto"/>
          <w:sz w:val="22"/>
          <w:szCs w:val="22"/>
        </w:rPr>
        <w:t>Select Your State Program</w:t>
      </w:r>
      <w:proofErr w:type="gramStart"/>
      <w:r w:rsidR="002A621F" w:rsidRPr="00C60AA3">
        <w:rPr>
          <w:rFonts w:ascii="Gill Sans MT" w:eastAsiaTheme="minorHAnsi" w:hAnsi="Gill Sans MT" w:cstheme="minorBidi"/>
          <w:color w:val="auto"/>
          <w:sz w:val="22"/>
          <w:szCs w:val="22"/>
        </w:rPr>
        <w:t>”</w:t>
      </w:r>
      <w:r w:rsidR="00C90FEB" w:rsidRPr="00C60AA3">
        <w:rPr>
          <w:rFonts w:ascii="Gill Sans MT" w:eastAsiaTheme="minorHAnsi" w:hAnsi="Gill Sans MT" w:cstheme="minorBidi"/>
          <w:color w:val="auto"/>
          <w:sz w:val="22"/>
          <w:szCs w:val="22"/>
        </w:rPr>
        <w:t>;</w:t>
      </w:r>
      <w:proofErr w:type="gramEnd"/>
    </w:p>
    <w:p w14:paraId="7408A606" w14:textId="1FD0614D" w:rsidR="00E11427" w:rsidRPr="00C60AA3" w:rsidRDefault="00E11427" w:rsidP="002A621F">
      <w:pPr>
        <w:pStyle w:val="Default"/>
        <w:numPr>
          <w:ilvl w:val="0"/>
          <w:numId w:val="15"/>
        </w:numPr>
        <w:rPr>
          <w:rFonts w:ascii="Gill Sans MT" w:eastAsiaTheme="minorHAnsi" w:hAnsi="Gill Sans MT" w:cstheme="minorBidi"/>
          <w:color w:val="auto"/>
          <w:sz w:val="22"/>
          <w:szCs w:val="22"/>
        </w:rPr>
      </w:pPr>
      <w:r w:rsidRPr="00C60AA3">
        <w:rPr>
          <w:rFonts w:ascii="Gill Sans MT" w:eastAsiaTheme="minorHAnsi" w:hAnsi="Gill Sans MT" w:cstheme="minorBidi"/>
          <w:color w:val="auto"/>
          <w:sz w:val="22"/>
          <w:szCs w:val="22"/>
        </w:rPr>
        <w:t xml:space="preserve">Click </w:t>
      </w:r>
      <w:proofErr w:type="gramStart"/>
      <w:r w:rsidRPr="00C60AA3">
        <w:rPr>
          <w:rFonts w:ascii="Gill Sans MT" w:eastAsiaTheme="minorHAnsi" w:hAnsi="Gill Sans MT" w:cstheme="minorBidi"/>
          <w:color w:val="auto"/>
          <w:sz w:val="22"/>
          <w:szCs w:val="22"/>
        </w:rPr>
        <w:t>submit;</w:t>
      </w:r>
      <w:proofErr w:type="gramEnd"/>
    </w:p>
    <w:p w14:paraId="4F582818" w14:textId="6359D1D8" w:rsidR="00E11427" w:rsidRPr="00C60AA3" w:rsidRDefault="00E11427" w:rsidP="002A621F">
      <w:pPr>
        <w:pStyle w:val="Default"/>
        <w:numPr>
          <w:ilvl w:val="0"/>
          <w:numId w:val="15"/>
        </w:numPr>
        <w:rPr>
          <w:rFonts w:ascii="Gill Sans MT" w:eastAsiaTheme="minorHAnsi" w:hAnsi="Gill Sans MT" w:cstheme="minorBidi"/>
          <w:color w:val="auto"/>
          <w:sz w:val="22"/>
          <w:szCs w:val="22"/>
        </w:rPr>
      </w:pPr>
      <w:r w:rsidRPr="00C60AA3">
        <w:rPr>
          <w:rFonts w:ascii="Gill Sans MT" w:eastAsiaTheme="minorHAnsi" w:hAnsi="Gill Sans MT" w:cstheme="minorBidi"/>
          <w:color w:val="auto"/>
          <w:sz w:val="22"/>
          <w:szCs w:val="22"/>
        </w:rPr>
        <w:t xml:space="preserve">Enter 6666 for the social security number (SSN), do NOT use your child’s actual </w:t>
      </w:r>
      <w:proofErr w:type="gramStart"/>
      <w:r w:rsidRPr="00C60AA3">
        <w:rPr>
          <w:rFonts w:ascii="Gill Sans MT" w:eastAsiaTheme="minorHAnsi" w:hAnsi="Gill Sans MT" w:cstheme="minorBidi"/>
          <w:color w:val="auto"/>
          <w:sz w:val="22"/>
          <w:szCs w:val="22"/>
        </w:rPr>
        <w:t>SSN;</w:t>
      </w:r>
      <w:proofErr w:type="gramEnd"/>
    </w:p>
    <w:p w14:paraId="04088932" w14:textId="68A95149" w:rsidR="00E11427" w:rsidRPr="00C60AA3" w:rsidRDefault="00E11427" w:rsidP="002A621F">
      <w:pPr>
        <w:pStyle w:val="Default"/>
        <w:numPr>
          <w:ilvl w:val="0"/>
          <w:numId w:val="15"/>
        </w:numPr>
        <w:rPr>
          <w:rFonts w:ascii="Gill Sans MT" w:eastAsiaTheme="minorHAnsi" w:hAnsi="Gill Sans MT" w:cstheme="minorBidi"/>
          <w:color w:val="auto"/>
          <w:sz w:val="22"/>
          <w:szCs w:val="22"/>
        </w:rPr>
      </w:pPr>
      <w:r w:rsidRPr="00C60AA3">
        <w:rPr>
          <w:rFonts w:ascii="Gill Sans MT" w:eastAsiaTheme="minorHAnsi" w:hAnsi="Gill Sans MT" w:cstheme="minorBidi"/>
          <w:color w:val="auto"/>
          <w:sz w:val="22"/>
          <w:szCs w:val="22"/>
        </w:rPr>
        <w:t xml:space="preserve">Enter the date of birth of the child listed on the </w:t>
      </w:r>
      <w:proofErr w:type="gramStart"/>
      <w:r w:rsidRPr="00C60AA3">
        <w:rPr>
          <w:rFonts w:ascii="Gill Sans MT" w:eastAsiaTheme="minorHAnsi" w:hAnsi="Gill Sans MT" w:cstheme="minorBidi"/>
          <w:color w:val="auto"/>
          <w:sz w:val="22"/>
          <w:szCs w:val="22"/>
        </w:rPr>
        <w:t>card;</w:t>
      </w:r>
      <w:proofErr w:type="gramEnd"/>
    </w:p>
    <w:p w14:paraId="46FB4247" w14:textId="0C8681DF" w:rsidR="00E11427" w:rsidRPr="00C60AA3" w:rsidRDefault="00E11427" w:rsidP="002A621F">
      <w:pPr>
        <w:pStyle w:val="Default"/>
        <w:numPr>
          <w:ilvl w:val="0"/>
          <w:numId w:val="15"/>
        </w:numPr>
        <w:rPr>
          <w:rFonts w:ascii="Gill Sans MT" w:eastAsiaTheme="minorHAnsi" w:hAnsi="Gill Sans MT" w:cstheme="minorBidi"/>
          <w:color w:val="auto"/>
          <w:sz w:val="22"/>
          <w:szCs w:val="22"/>
        </w:rPr>
      </w:pPr>
      <w:r w:rsidRPr="00C60AA3">
        <w:rPr>
          <w:rFonts w:ascii="Gill Sans MT" w:eastAsiaTheme="minorHAnsi" w:hAnsi="Gill Sans MT" w:cstheme="minorBidi"/>
          <w:color w:val="auto"/>
          <w:sz w:val="22"/>
          <w:szCs w:val="22"/>
        </w:rPr>
        <w:t xml:space="preserve">Enter the 19-digit number on the front of the card in the space called </w:t>
      </w:r>
      <w:proofErr w:type="gramStart"/>
      <w:r w:rsidRPr="00C60AA3">
        <w:rPr>
          <w:rFonts w:ascii="Gill Sans MT" w:eastAsiaTheme="minorHAnsi" w:hAnsi="Gill Sans MT" w:cstheme="minorBidi"/>
          <w:color w:val="auto"/>
          <w:sz w:val="22"/>
          <w:szCs w:val="22"/>
        </w:rPr>
        <w:t>PAN;</w:t>
      </w:r>
      <w:proofErr w:type="gramEnd"/>
    </w:p>
    <w:p w14:paraId="151DE229" w14:textId="2DE27038" w:rsidR="00E11427" w:rsidRPr="00C60AA3" w:rsidRDefault="00E11427" w:rsidP="002A621F">
      <w:pPr>
        <w:pStyle w:val="Default"/>
        <w:numPr>
          <w:ilvl w:val="0"/>
          <w:numId w:val="15"/>
        </w:numPr>
        <w:rPr>
          <w:rFonts w:ascii="Gill Sans MT" w:eastAsiaTheme="minorHAnsi" w:hAnsi="Gill Sans MT" w:cstheme="minorBidi"/>
          <w:color w:val="auto"/>
          <w:sz w:val="22"/>
          <w:szCs w:val="22"/>
        </w:rPr>
      </w:pPr>
      <w:r w:rsidRPr="00C60AA3">
        <w:rPr>
          <w:rFonts w:ascii="Gill Sans MT" w:eastAsiaTheme="minorHAnsi" w:hAnsi="Gill Sans MT" w:cstheme="minorBidi"/>
          <w:color w:val="auto"/>
          <w:sz w:val="22"/>
          <w:szCs w:val="22"/>
        </w:rPr>
        <w:t>Select a User ID and password</w:t>
      </w:r>
      <w:r w:rsidR="0085663D" w:rsidRPr="00C60AA3">
        <w:rPr>
          <w:rFonts w:ascii="Gill Sans MT" w:eastAsiaTheme="minorHAnsi" w:hAnsi="Gill Sans MT" w:cstheme="minorBidi"/>
          <w:color w:val="auto"/>
          <w:sz w:val="22"/>
          <w:szCs w:val="22"/>
        </w:rPr>
        <w:t xml:space="preserve">.  Do not keep the password with the </w:t>
      </w:r>
      <w:proofErr w:type="gramStart"/>
      <w:r w:rsidR="0085663D" w:rsidRPr="00C60AA3">
        <w:rPr>
          <w:rFonts w:ascii="Gill Sans MT" w:eastAsiaTheme="minorHAnsi" w:hAnsi="Gill Sans MT" w:cstheme="minorBidi"/>
          <w:color w:val="auto"/>
          <w:sz w:val="22"/>
          <w:szCs w:val="22"/>
        </w:rPr>
        <w:t>card</w:t>
      </w:r>
      <w:r w:rsidR="002A621F" w:rsidRPr="00C60AA3">
        <w:rPr>
          <w:rFonts w:ascii="Gill Sans MT" w:eastAsiaTheme="minorHAnsi" w:hAnsi="Gill Sans MT" w:cstheme="minorBidi"/>
          <w:color w:val="auto"/>
          <w:sz w:val="22"/>
          <w:szCs w:val="22"/>
        </w:rPr>
        <w:t>;</w:t>
      </w:r>
      <w:proofErr w:type="gramEnd"/>
    </w:p>
    <w:p w14:paraId="00496E73" w14:textId="62975B9D" w:rsidR="00E11427" w:rsidRPr="00C60AA3" w:rsidRDefault="00E11427" w:rsidP="002A621F">
      <w:pPr>
        <w:pStyle w:val="Default"/>
        <w:numPr>
          <w:ilvl w:val="0"/>
          <w:numId w:val="15"/>
        </w:numPr>
        <w:rPr>
          <w:rFonts w:ascii="Gill Sans MT" w:eastAsiaTheme="minorHAnsi" w:hAnsi="Gill Sans MT" w:cstheme="minorBidi"/>
          <w:color w:val="auto"/>
          <w:sz w:val="22"/>
          <w:szCs w:val="22"/>
        </w:rPr>
      </w:pPr>
      <w:r w:rsidRPr="00C60AA3">
        <w:rPr>
          <w:rFonts w:ascii="Gill Sans MT" w:eastAsiaTheme="minorHAnsi" w:hAnsi="Gill Sans MT" w:cstheme="minorBidi"/>
          <w:color w:val="auto"/>
          <w:sz w:val="22"/>
          <w:szCs w:val="22"/>
        </w:rPr>
        <w:t xml:space="preserve">Enter your email address and phone </w:t>
      </w:r>
      <w:proofErr w:type="gramStart"/>
      <w:r w:rsidRPr="00C60AA3">
        <w:rPr>
          <w:rFonts w:ascii="Gill Sans MT" w:eastAsiaTheme="minorHAnsi" w:hAnsi="Gill Sans MT" w:cstheme="minorBidi"/>
          <w:color w:val="auto"/>
          <w:sz w:val="22"/>
          <w:szCs w:val="22"/>
        </w:rPr>
        <w:t>number;</w:t>
      </w:r>
      <w:proofErr w:type="gramEnd"/>
    </w:p>
    <w:p w14:paraId="3309DDF7" w14:textId="7631BE82" w:rsidR="00E11427" w:rsidRPr="00C60AA3" w:rsidRDefault="00E11427" w:rsidP="002A621F">
      <w:pPr>
        <w:pStyle w:val="Default"/>
        <w:numPr>
          <w:ilvl w:val="0"/>
          <w:numId w:val="15"/>
        </w:numPr>
        <w:rPr>
          <w:rFonts w:ascii="Gill Sans MT" w:eastAsiaTheme="minorHAnsi" w:hAnsi="Gill Sans MT" w:cstheme="minorBidi"/>
          <w:color w:val="auto"/>
          <w:sz w:val="22"/>
          <w:szCs w:val="22"/>
        </w:rPr>
      </w:pPr>
      <w:r w:rsidRPr="00C60AA3">
        <w:rPr>
          <w:rFonts w:ascii="Gill Sans MT" w:eastAsiaTheme="minorHAnsi" w:hAnsi="Gill Sans MT" w:cstheme="minorBidi"/>
          <w:color w:val="auto"/>
          <w:sz w:val="22"/>
          <w:szCs w:val="22"/>
        </w:rPr>
        <w:t>Select a four-digit PIN. Do not write the PIN on the card.</w:t>
      </w:r>
    </w:p>
    <w:p w14:paraId="134C2162" w14:textId="77777777" w:rsidR="0085663D" w:rsidRPr="00C60AA3" w:rsidRDefault="0085663D" w:rsidP="0085663D">
      <w:pPr>
        <w:pStyle w:val="Default"/>
        <w:rPr>
          <w:rFonts w:ascii="Gill Sans MT" w:eastAsiaTheme="minorHAnsi" w:hAnsi="Gill Sans MT" w:cstheme="minorBidi"/>
          <w:color w:val="auto"/>
          <w:sz w:val="22"/>
          <w:szCs w:val="22"/>
        </w:rPr>
      </w:pPr>
    </w:p>
    <w:p w14:paraId="4401AE01" w14:textId="77777777" w:rsidR="0085663D" w:rsidRPr="00C60AA3" w:rsidRDefault="0085663D" w:rsidP="0085663D">
      <w:pPr>
        <w:pStyle w:val="Default"/>
        <w:rPr>
          <w:rFonts w:ascii="Gill Sans MT" w:eastAsiaTheme="minorHAnsi" w:hAnsi="Gill Sans MT" w:cstheme="minorBidi"/>
          <w:color w:val="auto"/>
          <w:sz w:val="22"/>
          <w:szCs w:val="22"/>
        </w:rPr>
      </w:pPr>
    </w:p>
    <w:p w14:paraId="3B287C37" w14:textId="6E7B134D" w:rsidR="0085663D" w:rsidRPr="00C60AA3" w:rsidRDefault="0085663D" w:rsidP="0085663D">
      <w:pPr>
        <w:pStyle w:val="Default"/>
        <w:rPr>
          <w:rFonts w:ascii="Gill Sans MT" w:eastAsiaTheme="minorHAnsi" w:hAnsi="Gill Sans MT" w:cstheme="minorBidi"/>
          <w:color w:val="auto"/>
          <w:sz w:val="22"/>
          <w:szCs w:val="22"/>
        </w:rPr>
      </w:pPr>
      <w:r w:rsidRPr="00C60AA3">
        <w:rPr>
          <w:rFonts w:ascii="Gill Sans MT" w:eastAsiaTheme="minorHAnsi" w:hAnsi="Gill Sans MT" w:cstheme="minorBidi"/>
          <w:color w:val="auto"/>
          <w:sz w:val="22"/>
          <w:szCs w:val="22"/>
        </w:rPr>
        <w:t xml:space="preserve">Through the </w:t>
      </w:r>
      <w:proofErr w:type="spellStart"/>
      <w:r w:rsidRPr="00C60AA3">
        <w:rPr>
          <w:rFonts w:ascii="Gill Sans MT" w:eastAsiaTheme="minorHAnsi" w:hAnsi="Gill Sans MT" w:cstheme="minorBidi"/>
          <w:color w:val="auto"/>
          <w:sz w:val="22"/>
          <w:szCs w:val="22"/>
        </w:rPr>
        <w:t>ConnectEBT</w:t>
      </w:r>
      <w:proofErr w:type="spellEnd"/>
      <w:r w:rsidRPr="00C60AA3">
        <w:rPr>
          <w:rFonts w:ascii="Gill Sans MT" w:eastAsiaTheme="minorHAnsi" w:hAnsi="Gill Sans MT" w:cstheme="minorBidi"/>
          <w:color w:val="auto"/>
          <w:sz w:val="22"/>
          <w:szCs w:val="22"/>
        </w:rPr>
        <w:t xml:space="preserve"> App (Conduent, Inc)</w:t>
      </w:r>
    </w:p>
    <w:p w14:paraId="1B440D9D" w14:textId="3D323669" w:rsidR="0085663D" w:rsidRPr="00C60AA3" w:rsidRDefault="0085663D" w:rsidP="0085663D">
      <w:pPr>
        <w:pStyle w:val="Default"/>
        <w:numPr>
          <w:ilvl w:val="0"/>
          <w:numId w:val="11"/>
        </w:numPr>
        <w:rPr>
          <w:rFonts w:ascii="Gill Sans MT" w:eastAsiaTheme="minorHAnsi" w:hAnsi="Gill Sans MT" w:cstheme="minorBidi"/>
          <w:color w:val="auto"/>
          <w:sz w:val="22"/>
          <w:szCs w:val="22"/>
        </w:rPr>
      </w:pPr>
      <w:r w:rsidRPr="00C60AA3">
        <w:rPr>
          <w:rFonts w:ascii="Gill Sans MT" w:eastAsiaTheme="minorHAnsi" w:hAnsi="Gill Sans MT" w:cstheme="minorBidi"/>
          <w:color w:val="auto"/>
          <w:sz w:val="22"/>
          <w:szCs w:val="22"/>
        </w:rPr>
        <w:t xml:space="preserve">Download/install the </w:t>
      </w:r>
      <w:proofErr w:type="spellStart"/>
      <w:r w:rsidRPr="00C60AA3">
        <w:rPr>
          <w:rFonts w:ascii="Gill Sans MT" w:eastAsiaTheme="minorHAnsi" w:hAnsi="Gill Sans MT" w:cstheme="minorBidi"/>
          <w:color w:val="auto"/>
          <w:sz w:val="22"/>
          <w:szCs w:val="22"/>
        </w:rPr>
        <w:t>ConnectEBT</w:t>
      </w:r>
      <w:proofErr w:type="spellEnd"/>
      <w:r w:rsidRPr="00C60AA3">
        <w:rPr>
          <w:rFonts w:ascii="Gill Sans MT" w:eastAsiaTheme="minorHAnsi" w:hAnsi="Gill Sans MT" w:cstheme="minorBidi"/>
          <w:color w:val="auto"/>
          <w:sz w:val="22"/>
          <w:szCs w:val="22"/>
        </w:rPr>
        <w:t xml:space="preserve"> app (from either the Apple Store or Google Play Store)</w:t>
      </w:r>
    </w:p>
    <w:p w14:paraId="5CFF3762" w14:textId="38ED7BFD" w:rsidR="0085663D" w:rsidRPr="00C60AA3" w:rsidRDefault="0085663D" w:rsidP="0085663D">
      <w:pPr>
        <w:pStyle w:val="Default"/>
        <w:numPr>
          <w:ilvl w:val="0"/>
          <w:numId w:val="11"/>
        </w:numPr>
        <w:rPr>
          <w:rFonts w:ascii="Gill Sans MT" w:eastAsiaTheme="minorHAnsi" w:hAnsi="Gill Sans MT" w:cstheme="minorBidi"/>
          <w:color w:val="auto"/>
          <w:sz w:val="22"/>
          <w:szCs w:val="22"/>
        </w:rPr>
      </w:pPr>
      <w:r w:rsidRPr="00C60AA3">
        <w:rPr>
          <w:rFonts w:ascii="Gill Sans MT" w:eastAsiaTheme="minorHAnsi" w:hAnsi="Gill Sans MT" w:cstheme="minorBidi"/>
          <w:color w:val="auto"/>
          <w:sz w:val="22"/>
          <w:szCs w:val="22"/>
        </w:rPr>
        <w:t xml:space="preserve">Open the </w:t>
      </w:r>
      <w:proofErr w:type="gramStart"/>
      <w:r w:rsidRPr="00C60AA3">
        <w:rPr>
          <w:rFonts w:ascii="Gill Sans MT" w:eastAsiaTheme="minorHAnsi" w:hAnsi="Gill Sans MT" w:cstheme="minorBidi"/>
          <w:color w:val="auto"/>
          <w:sz w:val="22"/>
          <w:szCs w:val="22"/>
        </w:rPr>
        <w:t>app;</w:t>
      </w:r>
      <w:proofErr w:type="gramEnd"/>
    </w:p>
    <w:p w14:paraId="54FCC82A" w14:textId="173DCF55" w:rsidR="0085663D" w:rsidRPr="00C60AA3" w:rsidRDefault="0085663D" w:rsidP="0085663D">
      <w:pPr>
        <w:pStyle w:val="Default"/>
        <w:numPr>
          <w:ilvl w:val="0"/>
          <w:numId w:val="11"/>
        </w:numPr>
        <w:rPr>
          <w:rFonts w:ascii="Gill Sans MT" w:eastAsiaTheme="minorHAnsi" w:hAnsi="Gill Sans MT" w:cstheme="minorBidi"/>
          <w:color w:val="auto"/>
          <w:sz w:val="22"/>
          <w:szCs w:val="22"/>
        </w:rPr>
      </w:pPr>
      <w:r w:rsidRPr="00C60AA3">
        <w:rPr>
          <w:rFonts w:ascii="Gill Sans MT" w:eastAsiaTheme="minorHAnsi" w:hAnsi="Gill Sans MT" w:cstheme="minorBidi"/>
          <w:color w:val="auto"/>
          <w:sz w:val="22"/>
          <w:szCs w:val="22"/>
        </w:rPr>
        <w:t xml:space="preserve">Select Iowa from the </w:t>
      </w:r>
      <w:r w:rsidR="002A621F" w:rsidRPr="00C60AA3">
        <w:rPr>
          <w:rFonts w:ascii="Gill Sans MT" w:eastAsiaTheme="minorHAnsi" w:hAnsi="Gill Sans MT" w:cstheme="minorBidi"/>
          <w:color w:val="auto"/>
          <w:sz w:val="22"/>
          <w:szCs w:val="22"/>
        </w:rPr>
        <w:t>“</w:t>
      </w:r>
      <w:r w:rsidRPr="00C60AA3">
        <w:rPr>
          <w:rFonts w:ascii="Gill Sans MT" w:eastAsiaTheme="minorHAnsi" w:hAnsi="Gill Sans MT" w:cstheme="minorBidi"/>
          <w:color w:val="auto"/>
          <w:sz w:val="22"/>
          <w:szCs w:val="22"/>
        </w:rPr>
        <w:t>Your State</w:t>
      </w:r>
      <w:r w:rsidR="002A621F" w:rsidRPr="00C60AA3">
        <w:rPr>
          <w:rFonts w:ascii="Gill Sans MT" w:eastAsiaTheme="minorHAnsi" w:hAnsi="Gill Sans MT" w:cstheme="minorBidi"/>
          <w:color w:val="auto"/>
          <w:sz w:val="22"/>
          <w:szCs w:val="22"/>
        </w:rPr>
        <w:t>”</w:t>
      </w:r>
      <w:r w:rsidRPr="00C60AA3">
        <w:rPr>
          <w:rFonts w:ascii="Gill Sans MT" w:eastAsiaTheme="minorHAnsi" w:hAnsi="Gill Sans MT" w:cstheme="minorBidi"/>
          <w:color w:val="auto"/>
          <w:sz w:val="22"/>
          <w:szCs w:val="22"/>
        </w:rPr>
        <w:t xml:space="preserve"> </w:t>
      </w:r>
      <w:proofErr w:type="gramStart"/>
      <w:r w:rsidRPr="00C60AA3">
        <w:rPr>
          <w:rFonts w:ascii="Gill Sans MT" w:eastAsiaTheme="minorHAnsi" w:hAnsi="Gill Sans MT" w:cstheme="minorBidi"/>
          <w:color w:val="auto"/>
          <w:sz w:val="22"/>
          <w:szCs w:val="22"/>
        </w:rPr>
        <w:t>menu;</w:t>
      </w:r>
      <w:proofErr w:type="gramEnd"/>
    </w:p>
    <w:p w14:paraId="434E76AD" w14:textId="77D04FBD" w:rsidR="0085663D" w:rsidRPr="00C60AA3" w:rsidRDefault="0085663D" w:rsidP="0085663D">
      <w:pPr>
        <w:pStyle w:val="Default"/>
        <w:numPr>
          <w:ilvl w:val="0"/>
          <w:numId w:val="11"/>
        </w:numPr>
        <w:rPr>
          <w:rFonts w:ascii="Gill Sans MT" w:eastAsiaTheme="minorHAnsi" w:hAnsi="Gill Sans MT" w:cstheme="minorBidi"/>
          <w:color w:val="auto"/>
          <w:sz w:val="22"/>
          <w:szCs w:val="22"/>
        </w:rPr>
      </w:pPr>
      <w:r w:rsidRPr="00C60AA3">
        <w:rPr>
          <w:rFonts w:ascii="Gill Sans MT" w:eastAsiaTheme="minorHAnsi" w:hAnsi="Gill Sans MT" w:cstheme="minorBidi"/>
          <w:color w:val="auto"/>
          <w:sz w:val="22"/>
          <w:szCs w:val="22"/>
        </w:rPr>
        <w:t xml:space="preserve">Click “Create User Account” at the bottom of the </w:t>
      </w:r>
      <w:proofErr w:type="gramStart"/>
      <w:r w:rsidRPr="00C60AA3">
        <w:rPr>
          <w:rFonts w:ascii="Gill Sans MT" w:eastAsiaTheme="minorHAnsi" w:hAnsi="Gill Sans MT" w:cstheme="minorBidi"/>
          <w:color w:val="auto"/>
          <w:sz w:val="22"/>
          <w:szCs w:val="22"/>
        </w:rPr>
        <w:t>screen;</w:t>
      </w:r>
      <w:proofErr w:type="gramEnd"/>
    </w:p>
    <w:p w14:paraId="6EF53044" w14:textId="2472F048" w:rsidR="0085663D" w:rsidRPr="00C60AA3" w:rsidRDefault="0085663D" w:rsidP="0085663D">
      <w:pPr>
        <w:pStyle w:val="Default"/>
        <w:numPr>
          <w:ilvl w:val="0"/>
          <w:numId w:val="11"/>
        </w:numPr>
        <w:rPr>
          <w:rFonts w:ascii="Gill Sans MT" w:eastAsiaTheme="minorHAnsi" w:hAnsi="Gill Sans MT" w:cstheme="minorBidi"/>
          <w:color w:val="auto"/>
          <w:sz w:val="22"/>
          <w:szCs w:val="22"/>
        </w:rPr>
      </w:pPr>
      <w:r w:rsidRPr="00C60AA3">
        <w:rPr>
          <w:rFonts w:ascii="Gill Sans MT" w:eastAsiaTheme="minorHAnsi" w:hAnsi="Gill Sans MT" w:cstheme="minorBidi"/>
          <w:color w:val="auto"/>
          <w:sz w:val="22"/>
          <w:szCs w:val="22"/>
        </w:rPr>
        <w:t xml:space="preserve">Enter the 19-digit number on the front of the card.  Click </w:t>
      </w:r>
      <w:proofErr w:type="gramStart"/>
      <w:r w:rsidRPr="00C60AA3">
        <w:rPr>
          <w:rFonts w:ascii="Gill Sans MT" w:eastAsiaTheme="minorHAnsi" w:hAnsi="Gill Sans MT" w:cstheme="minorBidi"/>
          <w:color w:val="auto"/>
          <w:sz w:val="22"/>
          <w:szCs w:val="22"/>
        </w:rPr>
        <w:t>continue;</w:t>
      </w:r>
      <w:proofErr w:type="gramEnd"/>
    </w:p>
    <w:p w14:paraId="09F6D6E1" w14:textId="5C261FC2" w:rsidR="0085663D" w:rsidRPr="00C60AA3" w:rsidRDefault="0085663D" w:rsidP="0085663D">
      <w:pPr>
        <w:pStyle w:val="Default"/>
        <w:numPr>
          <w:ilvl w:val="0"/>
          <w:numId w:val="11"/>
        </w:numPr>
        <w:rPr>
          <w:rFonts w:ascii="Gill Sans MT" w:eastAsiaTheme="minorHAnsi" w:hAnsi="Gill Sans MT" w:cstheme="minorBidi"/>
          <w:color w:val="auto"/>
          <w:sz w:val="22"/>
          <w:szCs w:val="22"/>
        </w:rPr>
      </w:pPr>
      <w:r w:rsidRPr="00C60AA3">
        <w:rPr>
          <w:rFonts w:ascii="Gill Sans MT" w:eastAsiaTheme="minorHAnsi" w:hAnsi="Gill Sans MT" w:cstheme="minorBidi"/>
          <w:color w:val="auto"/>
          <w:sz w:val="22"/>
          <w:szCs w:val="22"/>
        </w:rPr>
        <w:t xml:space="preserve">Enter 6666 for the social security number (SSN), do NOT use your child’s actual </w:t>
      </w:r>
      <w:proofErr w:type="gramStart"/>
      <w:r w:rsidRPr="00C60AA3">
        <w:rPr>
          <w:rFonts w:ascii="Gill Sans MT" w:eastAsiaTheme="minorHAnsi" w:hAnsi="Gill Sans MT" w:cstheme="minorBidi"/>
          <w:color w:val="auto"/>
          <w:sz w:val="22"/>
          <w:szCs w:val="22"/>
        </w:rPr>
        <w:t>SSN</w:t>
      </w:r>
      <w:proofErr w:type="gramEnd"/>
      <w:r w:rsidRPr="00C60AA3">
        <w:rPr>
          <w:rFonts w:ascii="Gill Sans MT" w:eastAsiaTheme="minorHAnsi" w:hAnsi="Gill Sans MT" w:cstheme="minorBidi"/>
          <w:color w:val="auto"/>
          <w:sz w:val="22"/>
          <w:szCs w:val="22"/>
        </w:rPr>
        <w:t xml:space="preserve"> and enter the date of birth of the child listed on the card.  Click </w:t>
      </w:r>
      <w:proofErr w:type="gramStart"/>
      <w:r w:rsidRPr="00C60AA3">
        <w:rPr>
          <w:rFonts w:ascii="Gill Sans MT" w:eastAsiaTheme="minorHAnsi" w:hAnsi="Gill Sans MT" w:cstheme="minorBidi"/>
          <w:color w:val="auto"/>
          <w:sz w:val="22"/>
          <w:szCs w:val="22"/>
        </w:rPr>
        <w:t>continue;</w:t>
      </w:r>
      <w:proofErr w:type="gramEnd"/>
    </w:p>
    <w:p w14:paraId="4DC05C50" w14:textId="0BEE1043" w:rsidR="0085663D" w:rsidRPr="00C60AA3" w:rsidRDefault="0085663D" w:rsidP="0085663D">
      <w:pPr>
        <w:pStyle w:val="Default"/>
        <w:numPr>
          <w:ilvl w:val="0"/>
          <w:numId w:val="11"/>
        </w:numPr>
        <w:rPr>
          <w:rFonts w:ascii="Gill Sans MT" w:eastAsiaTheme="minorHAnsi" w:hAnsi="Gill Sans MT" w:cstheme="minorBidi"/>
          <w:color w:val="auto"/>
          <w:sz w:val="22"/>
          <w:szCs w:val="22"/>
        </w:rPr>
      </w:pPr>
      <w:r w:rsidRPr="00C60AA3">
        <w:rPr>
          <w:rFonts w:ascii="Gill Sans MT" w:eastAsiaTheme="minorHAnsi" w:hAnsi="Gill Sans MT" w:cstheme="minorBidi"/>
          <w:color w:val="auto"/>
          <w:sz w:val="22"/>
          <w:szCs w:val="22"/>
        </w:rPr>
        <w:t xml:space="preserve">Select a User ID and password.  Do not keep the password with the </w:t>
      </w:r>
      <w:proofErr w:type="gramStart"/>
      <w:r w:rsidRPr="00C60AA3">
        <w:rPr>
          <w:rFonts w:ascii="Gill Sans MT" w:eastAsiaTheme="minorHAnsi" w:hAnsi="Gill Sans MT" w:cstheme="minorBidi"/>
          <w:color w:val="auto"/>
          <w:sz w:val="22"/>
          <w:szCs w:val="22"/>
        </w:rPr>
        <w:t>card</w:t>
      </w:r>
      <w:r w:rsidR="002A621F" w:rsidRPr="00C60AA3">
        <w:rPr>
          <w:rFonts w:ascii="Gill Sans MT" w:eastAsiaTheme="minorHAnsi" w:hAnsi="Gill Sans MT" w:cstheme="minorBidi"/>
          <w:color w:val="auto"/>
          <w:sz w:val="22"/>
          <w:szCs w:val="22"/>
        </w:rPr>
        <w:t>;</w:t>
      </w:r>
      <w:proofErr w:type="gramEnd"/>
    </w:p>
    <w:p w14:paraId="557B13AB" w14:textId="06FCA6CE" w:rsidR="00C90FEB" w:rsidRPr="00C60AA3" w:rsidRDefault="00C90FEB">
      <w:pPr>
        <w:pStyle w:val="Default"/>
        <w:numPr>
          <w:ilvl w:val="0"/>
          <w:numId w:val="11"/>
        </w:numPr>
        <w:rPr>
          <w:rFonts w:ascii="Gill Sans MT" w:eastAsiaTheme="minorHAnsi" w:hAnsi="Gill Sans MT" w:cstheme="minorBidi"/>
          <w:color w:val="auto"/>
          <w:sz w:val="22"/>
          <w:szCs w:val="22"/>
        </w:rPr>
      </w:pPr>
      <w:r w:rsidRPr="00C60AA3">
        <w:rPr>
          <w:rFonts w:ascii="Gill Sans MT" w:eastAsiaTheme="minorHAnsi" w:hAnsi="Gill Sans MT" w:cstheme="minorBidi"/>
          <w:color w:val="auto"/>
          <w:sz w:val="22"/>
          <w:szCs w:val="22"/>
        </w:rPr>
        <w:t xml:space="preserve">Answer the security question at the bottom of the screen.  Click </w:t>
      </w:r>
      <w:proofErr w:type="gramStart"/>
      <w:r w:rsidRPr="00C60AA3">
        <w:rPr>
          <w:rFonts w:ascii="Gill Sans MT" w:eastAsiaTheme="minorHAnsi" w:hAnsi="Gill Sans MT" w:cstheme="minorBidi"/>
          <w:color w:val="auto"/>
          <w:sz w:val="22"/>
          <w:szCs w:val="22"/>
        </w:rPr>
        <w:t>continue</w:t>
      </w:r>
      <w:r w:rsidR="002A621F" w:rsidRPr="00C60AA3">
        <w:rPr>
          <w:rFonts w:ascii="Gill Sans MT" w:eastAsiaTheme="minorHAnsi" w:hAnsi="Gill Sans MT" w:cstheme="minorBidi"/>
          <w:color w:val="auto"/>
          <w:sz w:val="22"/>
          <w:szCs w:val="22"/>
        </w:rPr>
        <w:t>;</w:t>
      </w:r>
      <w:proofErr w:type="gramEnd"/>
    </w:p>
    <w:p w14:paraId="28CB7F66" w14:textId="469D0B79" w:rsidR="00433475" w:rsidRPr="00C60AA3" w:rsidRDefault="00433475" w:rsidP="002A621F">
      <w:pPr>
        <w:pStyle w:val="Default"/>
        <w:numPr>
          <w:ilvl w:val="0"/>
          <w:numId w:val="11"/>
        </w:numPr>
        <w:rPr>
          <w:rFonts w:ascii="Gill Sans MT" w:eastAsiaTheme="minorHAnsi" w:hAnsi="Gill Sans MT" w:cstheme="minorBidi"/>
          <w:color w:val="auto"/>
          <w:sz w:val="22"/>
          <w:szCs w:val="22"/>
        </w:rPr>
      </w:pPr>
      <w:r w:rsidRPr="00C60AA3">
        <w:rPr>
          <w:rFonts w:ascii="Gill Sans MT" w:eastAsiaTheme="minorHAnsi" w:hAnsi="Gill Sans MT" w:cstheme="minorBidi"/>
          <w:color w:val="auto"/>
          <w:sz w:val="22"/>
          <w:szCs w:val="22"/>
        </w:rPr>
        <w:t>Select a four-digit PIN. Do not write the PIN on the card.</w:t>
      </w:r>
    </w:p>
    <w:p w14:paraId="215D6C70" w14:textId="37EF550F" w:rsidR="00476139" w:rsidRPr="00DC0981" w:rsidRDefault="00476139" w:rsidP="002577AA">
      <w:pPr>
        <w:pStyle w:val="Paragraph3"/>
        <w:ind w:left="0"/>
        <w:rPr>
          <w:rFonts w:ascii="Gill Sans MT" w:eastAsiaTheme="minorHAnsi" w:hAnsi="Gill Sans MT" w:cstheme="minorBidi"/>
          <w:sz w:val="22"/>
          <w:szCs w:val="22"/>
        </w:rPr>
      </w:pPr>
      <w:r w:rsidRPr="00DC0981">
        <w:rPr>
          <w:rFonts w:ascii="Gill Sans MT" w:eastAsiaTheme="minorHAnsi" w:hAnsi="Gill Sans MT" w:cstheme="minorBidi"/>
          <w:sz w:val="22"/>
          <w:szCs w:val="22"/>
        </w:rPr>
        <w:t xml:space="preserve">Once activated, </w:t>
      </w:r>
      <w:r w:rsidR="009267A4" w:rsidRPr="00DC0981">
        <w:rPr>
          <w:rFonts w:ascii="Gill Sans MT" w:eastAsiaTheme="minorHAnsi" w:hAnsi="Gill Sans MT" w:cstheme="minorBidi"/>
          <w:sz w:val="22"/>
          <w:szCs w:val="22"/>
        </w:rPr>
        <w:t>the</w:t>
      </w:r>
      <w:r w:rsidRPr="00DC0981">
        <w:rPr>
          <w:rFonts w:ascii="Gill Sans MT" w:eastAsiaTheme="minorHAnsi" w:hAnsi="Gill Sans MT" w:cstheme="minorBidi"/>
          <w:sz w:val="22"/>
          <w:szCs w:val="22"/>
        </w:rPr>
        <w:t xml:space="preserve"> child’s benefit amount will be available to use at any store that accepts EBT benefits.</w:t>
      </w:r>
    </w:p>
    <w:p w14:paraId="3514214E" w14:textId="77777777" w:rsidR="00162653" w:rsidRPr="002577AA" w:rsidRDefault="00162653" w:rsidP="002577AA">
      <w:pPr>
        <w:pStyle w:val="Paragraph3"/>
        <w:ind w:left="0"/>
        <w:rPr>
          <w:rFonts w:asciiTheme="minorHAnsi" w:hAnsiTheme="minorHAnsi" w:cs="Arial"/>
          <w:sz w:val="22"/>
          <w:szCs w:val="22"/>
        </w:rPr>
      </w:pPr>
    </w:p>
    <w:p w14:paraId="715DA050" w14:textId="1DE0B0E6" w:rsidR="00DB599B" w:rsidRPr="003931D8" w:rsidRDefault="00DB599B" w:rsidP="00DB599B">
      <w:pPr>
        <w:pStyle w:val="Heading3"/>
        <w:spacing w:before="0"/>
        <w:rPr>
          <w:rFonts w:asciiTheme="minorHAnsi" w:hAnsiTheme="minorHAnsi"/>
          <w:b/>
          <w:bCs/>
          <w:color w:val="auto"/>
        </w:rPr>
      </w:pPr>
      <w:r w:rsidRPr="003931D8">
        <w:rPr>
          <w:rFonts w:asciiTheme="minorHAnsi" w:hAnsiTheme="minorHAnsi"/>
          <w:b/>
          <w:bCs/>
          <w:color w:val="auto"/>
        </w:rPr>
        <w:t xml:space="preserve">I lost my </w:t>
      </w:r>
      <w:r w:rsidR="00F111B5">
        <w:rPr>
          <w:rFonts w:asciiTheme="minorHAnsi" w:hAnsiTheme="minorHAnsi"/>
          <w:b/>
          <w:bCs/>
          <w:color w:val="auto"/>
        </w:rPr>
        <w:t>P-</w:t>
      </w:r>
      <w:r w:rsidRPr="003931D8">
        <w:rPr>
          <w:rFonts w:asciiTheme="minorHAnsi" w:hAnsiTheme="minorHAnsi"/>
          <w:b/>
          <w:bCs/>
          <w:color w:val="auto"/>
        </w:rPr>
        <w:t>EBT card. How do I get a new one? </w:t>
      </w:r>
    </w:p>
    <w:p w14:paraId="2A614B31" w14:textId="64E4152D" w:rsidR="00DB599B" w:rsidRPr="00DC0981" w:rsidRDefault="00DB599B" w:rsidP="00DB599B">
      <w:pPr>
        <w:rPr>
          <w:rFonts w:ascii="Gill Sans MT" w:hAnsi="Gill Sans MT"/>
        </w:rPr>
      </w:pPr>
      <w:r w:rsidRPr="00DC0981">
        <w:rPr>
          <w:rFonts w:ascii="Gill Sans MT" w:hAnsi="Gill Sans MT"/>
        </w:rPr>
        <w:t xml:space="preserve">If your </w:t>
      </w:r>
      <w:r w:rsidR="00F111B5" w:rsidRPr="00DC0981">
        <w:rPr>
          <w:rFonts w:ascii="Gill Sans MT" w:hAnsi="Gill Sans MT"/>
        </w:rPr>
        <w:t>P-</w:t>
      </w:r>
      <w:r w:rsidRPr="00DC0981">
        <w:rPr>
          <w:rFonts w:ascii="Gill Sans MT" w:hAnsi="Gill Sans MT"/>
        </w:rPr>
        <w:t xml:space="preserve">EBT card has been lost, stolen, or you can’t activate it, please call EBT </w:t>
      </w:r>
      <w:r w:rsidR="00542258" w:rsidRPr="00DC0981">
        <w:rPr>
          <w:rFonts w:ascii="Gill Sans MT" w:hAnsi="Gill Sans MT"/>
        </w:rPr>
        <w:t>C</w:t>
      </w:r>
      <w:r w:rsidRPr="00DC0981">
        <w:rPr>
          <w:rFonts w:ascii="Gill Sans MT" w:hAnsi="Gill Sans MT"/>
        </w:rPr>
        <w:t xml:space="preserve">ard </w:t>
      </w:r>
      <w:r w:rsidR="00542258" w:rsidRPr="00DC0981">
        <w:rPr>
          <w:rFonts w:ascii="Gill Sans MT" w:hAnsi="Gill Sans MT"/>
        </w:rPr>
        <w:t>C</w:t>
      </w:r>
      <w:r w:rsidRPr="00DC0981">
        <w:rPr>
          <w:rFonts w:ascii="Gill Sans MT" w:hAnsi="Gill Sans MT"/>
        </w:rPr>
        <w:t xml:space="preserve">ustomer </w:t>
      </w:r>
      <w:r w:rsidR="00542258" w:rsidRPr="00DC0981">
        <w:rPr>
          <w:rFonts w:ascii="Gill Sans MT" w:hAnsi="Gill Sans MT"/>
        </w:rPr>
        <w:t>S</w:t>
      </w:r>
      <w:r w:rsidRPr="00DC0981">
        <w:rPr>
          <w:rFonts w:ascii="Gill Sans MT" w:hAnsi="Gill Sans MT"/>
        </w:rPr>
        <w:t>ervice at 1-800-359-5802, 24 hours a day, 7 days a week. Any remaining benefits you have on the card will be put on a replacement EBT card</w:t>
      </w:r>
      <w:r w:rsidR="00655C10" w:rsidRPr="00DC0981">
        <w:rPr>
          <w:rFonts w:ascii="Gill Sans MT" w:hAnsi="Gill Sans MT"/>
        </w:rPr>
        <w:t xml:space="preserve"> and mailed to you</w:t>
      </w:r>
      <w:r w:rsidRPr="00DC0981">
        <w:rPr>
          <w:rFonts w:ascii="Gill Sans MT" w:hAnsi="Gill Sans MT"/>
        </w:rPr>
        <w:t xml:space="preserve">. </w:t>
      </w:r>
    </w:p>
    <w:p w14:paraId="6DC15117" w14:textId="23685076" w:rsidR="00000278" w:rsidRPr="00DC0981" w:rsidRDefault="00DB599B" w:rsidP="009F56CC">
      <w:pPr>
        <w:rPr>
          <w:rFonts w:ascii="Gill Sans MT" w:hAnsi="Gill Sans MT"/>
        </w:rPr>
      </w:pPr>
      <w:r w:rsidRPr="00DC0981">
        <w:rPr>
          <w:rFonts w:ascii="Gill Sans MT" w:hAnsi="Gill Sans MT"/>
        </w:rPr>
        <w:t xml:space="preserve">If you moved since receiving your </w:t>
      </w:r>
      <w:r w:rsidR="00855E1B">
        <w:rPr>
          <w:rFonts w:ascii="Gill Sans MT" w:hAnsi="Gill Sans MT"/>
        </w:rPr>
        <w:t>P-</w:t>
      </w:r>
      <w:r w:rsidRPr="00DC0981">
        <w:rPr>
          <w:rFonts w:ascii="Gill Sans MT" w:hAnsi="Gill Sans MT"/>
        </w:rPr>
        <w:t>EBT card, you will need to call</w:t>
      </w:r>
      <w:r w:rsidR="00542258" w:rsidRPr="00DC0981">
        <w:rPr>
          <w:rFonts w:ascii="Gill Sans MT" w:hAnsi="Gill Sans MT"/>
        </w:rPr>
        <w:t xml:space="preserve"> P-EBT Customer Service at</w:t>
      </w:r>
      <w:r w:rsidRPr="00DC0981">
        <w:rPr>
          <w:rFonts w:ascii="Gill Sans MT" w:hAnsi="Gill Sans MT"/>
        </w:rPr>
        <w:t xml:space="preserve"> </w:t>
      </w:r>
      <w:r w:rsidR="001D062E" w:rsidRPr="001D062E">
        <w:rPr>
          <w:rFonts w:cs="Arial"/>
        </w:rPr>
        <w:t>515-420-6048</w:t>
      </w:r>
      <w:r w:rsidR="00DC0981">
        <w:rPr>
          <w:rFonts w:ascii="Gill Sans MT" w:hAnsi="Gill Sans MT"/>
        </w:rPr>
        <w:t xml:space="preserve"> </w:t>
      </w:r>
      <w:r w:rsidRPr="00DC0981">
        <w:rPr>
          <w:rFonts w:ascii="Gill Sans MT" w:hAnsi="Gill Sans MT"/>
        </w:rPr>
        <w:t>to</w:t>
      </w:r>
      <w:r w:rsidR="00542258" w:rsidRPr="00DC0981">
        <w:rPr>
          <w:rFonts w:ascii="Gill Sans MT" w:hAnsi="Gill Sans MT"/>
        </w:rPr>
        <w:t xml:space="preserve"> update your address and</w:t>
      </w:r>
      <w:r w:rsidRPr="00DC0981">
        <w:rPr>
          <w:rFonts w:ascii="Gill Sans MT" w:hAnsi="Gill Sans MT"/>
        </w:rPr>
        <w:t xml:space="preserve"> </w:t>
      </w:r>
      <w:r w:rsidR="002577AA" w:rsidRPr="00DC0981">
        <w:rPr>
          <w:rFonts w:ascii="Gill Sans MT" w:hAnsi="Gill Sans MT"/>
        </w:rPr>
        <w:t>request</w:t>
      </w:r>
      <w:r w:rsidRPr="00DC0981">
        <w:rPr>
          <w:rFonts w:ascii="Gill Sans MT" w:hAnsi="Gill Sans MT"/>
        </w:rPr>
        <w:t xml:space="preserve"> a new card</w:t>
      </w:r>
      <w:r w:rsidR="00F111B5" w:rsidRPr="00DC0981">
        <w:rPr>
          <w:rFonts w:ascii="Gill Sans MT" w:hAnsi="Gill Sans MT"/>
        </w:rPr>
        <w:t>.</w:t>
      </w:r>
      <w:r w:rsidR="005414BD" w:rsidRPr="00DC0981">
        <w:rPr>
          <w:rFonts w:ascii="Gill Sans MT" w:hAnsi="Gill Sans MT"/>
        </w:rPr>
        <w:t xml:space="preserve">  </w:t>
      </w:r>
    </w:p>
    <w:p w14:paraId="2A4FB4D8" w14:textId="77777777" w:rsidR="009F56CC" w:rsidRDefault="009F56CC" w:rsidP="00DB599B">
      <w:pPr>
        <w:pStyle w:val="Heading3"/>
        <w:spacing w:before="0"/>
        <w:rPr>
          <w:rFonts w:asciiTheme="minorHAnsi" w:hAnsiTheme="minorHAnsi"/>
          <w:b/>
          <w:bCs/>
        </w:rPr>
      </w:pPr>
    </w:p>
    <w:p w14:paraId="7DDC8E3A" w14:textId="50BE29A0" w:rsidR="00DB599B" w:rsidRPr="003931D8" w:rsidRDefault="00DB599B" w:rsidP="00DB599B">
      <w:pPr>
        <w:pStyle w:val="Heading3"/>
        <w:spacing w:before="0"/>
        <w:rPr>
          <w:rFonts w:asciiTheme="minorHAnsi" w:hAnsiTheme="minorHAnsi"/>
          <w:b/>
          <w:bCs/>
          <w:color w:val="auto"/>
        </w:rPr>
      </w:pPr>
      <w:r w:rsidRPr="003931D8">
        <w:rPr>
          <w:rFonts w:asciiTheme="minorHAnsi" w:hAnsiTheme="minorHAnsi"/>
          <w:b/>
          <w:bCs/>
          <w:color w:val="auto"/>
        </w:rPr>
        <w:t>I am having trouble setting my PIN or activating my card. What do I do? </w:t>
      </w:r>
    </w:p>
    <w:p w14:paraId="52E12FCF" w14:textId="5883805E" w:rsidR="002941E6" w:rsidRDefault="00DB599B" w:rsidP="00C90A8B">
      <w:pPr>
        <w:rPr>
          <w:rFonts w:cs="Arial"/>
          <w:color w:val="000000"/>
        </w:rPr>
      </w:pPr>
      <w:r w:rsidRPr="00DB599B">
        <w:rPr>
          <w:rFonts w:cs="Arial"/>
        </w:rPr>
        <w:t>Call the number on the back of the card, 1-800-359-5802, 24 hours a day, 7 days a week</w:t>
      </w:r>
      <w:r w:rsidRPr="00DB599B">
        <w:rPr>
          <w:rFonts w:cs="Arial"/>
          <w:color w:val="000000"/>
        </w:rPr>
        <w:t>.</w:t>
      </w:r>
      <w:r w:rsidR="00CE10E6">
        <w:rPr>
          <w:rFonts w:cs="Arial"/>
          <w:color w:val="000000"/>
        </w:rPr>
        <w:t xml:space="preserve"> </w:t>
      </w:r>
    </w:p>
    <w:p w14:paraId="47E089C3" w14:textId="77777777" w:rsidR="00C90A8B" w:rsidRPr="00C90A8B" w:rsidRDefault="00C90A8B" w:rsidP="00C90A8B"/>
    <w:p w14:paraId="50AEE15B" w14:textId="37889FE8" w:rsidR="00DB599B" w:rsidRPr="001C089F" w:rsidRDefault="00DB599B" w:rsidP="00DB599B">
      <w:pPr>
        <w:pStyle w:val="Heading3"/>
        <w:spacing w:before="0"/>
        <w:rPr>
          <w:rFonts w:asciiTheme="minorHAnsi" w:hAnsiTheme="minorHAnsi"/>
          <w:b/>
          <w:bCs/>
        </w:rPr>
      </w:pPr>
      <w:r w:rsidRPr="001C089F">
        <w:rPr>
          <w:rFonts w:asciiTheme="minorHAnsi" w:hAnsiTheme="minorHAnsi"/>
          <w:b/>
          <w:bCs/>
        </w:rPr>
        <w:t xml:space="preserve">How </w:t>
      </w:r>
      <w:r w:rsidR="0022640F">
        <w:rPr>
          <w:rFonts w:asciiTheme="minorHAnsi" w:hAnsiTheme="minorHAnsi"/>
          <w:b/>
          <w:bCs/>
        </w:rPr>
        <w:t>do I check the card balance</w:t>
      </w:r>
      <w:r w:rsidRPr="001C089F">
        <w:rPr>
          <w:rFonts w:asciiTheme="minorHAnsi" w:hAnsiTheme="minorHAnsi"/>
          <w:b/>
          <w:bCs/>
        </w:rPr>
        <w:t>? </w:t>
      </w:r>
    </w:p>
    <w:p w14:paraId="60D1A14B" w14:textId="7612AA91" w:rsidR="00476139" w:rsidRDefault="00DB599B" w:rsidP="00C90A8B">
      <w:pPr>
        <w:rPr>
          <w:rFonts w:cs="Arial"/>
        </w:rPr>
      </w:pPr>
      <w:r w:rsidRPr="00DB599B">
        <w:rPr>
          <w:rFonts w:cs="Arial"/>
        </w:rPr>
        <w:t xml:space="preserve">After a simple account set-up online, you may check the balance of the card at any time by going to </w:t>
      </w:r>
      <w:hyperlink r:id="rId13">
        <w:r w:rsidRPr="00DB599B">
          <w:rPr>
            <w:rFonts w:cs="Arial"/>
            <w:color w:val="1155CC"/>
            <w:u w:val="single"/>
          </w:rPr>
          <w:t>www.connectebt.com</w:t>
        </w:r>
      </w:hyperlink>
      <w:r w:rsidRPr="00DB599B">
        <w:rPr>
          <w:rFonts w:cs="Arial"/>
        </w:rPr>
        <w:t>. You will need to enter information from the card on the website so make sure your card is handy when you log in.  You can also check your balance by calling 1-800-359-5802, 24 hours a day, 7 days a week.</w:t>
      </w:r>
    </w:p>
    <w:p w14:paraId="45266C52" w14:textId="77777777" w:rsidR="005D1F06" w:rsidRPr="00C90A8B" w:rsidRDefault="005D1F06" w:rsidP="00C90A8B">
      <w:pPr>
        <w:rPr>
          <w:rFonts w:cs="Arial"/>
        </w:rPr>
      </w:pPr>
    </w:p>
    <w:p w14:paraId="725F3736" w14:textId="439C5E12" w:rsidR="00476139" w:rsidRPr="00476139" w:rsidRDefault="00476139" w:rsidP="00476139">
      <w:pPr>
        <w:pStyle w:val="Default"/>
        <w:rPr>
          <w:rFonts w:asciiTheme="minorHAnsi" w:hAnsiTheme="minorHAnsi"/>
          <w:b/>
        </w:rPr>
      </w:pPr>
      <w:r w:rsidRPr="00476139">
        <w:rPr>
          <w:rFonts w:asciiTheme="minorHAnsi" w:hAnsiTheme="minorHAnsi"/>
          <w:b/>
        </w:rPr>
        <w:t xml:space="preserve">I got a P-EBT card in the mail, but I don’t want it. </w:t>
      </w:r>
    </w:p>
    <w:p w14:paraId="74945D12" w14:textId="77777777" w:rsidR="00B8501F" w:rsidRPr="000E3CDB" w:rsidRDefault="00476139" w:rsidP="00B8501F">
      <w:pPr>
        <w:spacing w:after="0" w:line="240" w:lineRule="auto"/>
        <w:rPr>
          <w:rFonts w:cs="Arial"/>
          <w:b/>
          <w:bCs/>
          <w:color w:val="FF0000"/>
        </w:rPr>
      </w:pPr>
      <w:r w:rsidRPr="00476139">
        <w:t xml:space="preserve">Using the P-EBT card is voluntary. If you choose not to use the benefits available </w:t>
      </w:r>
      <w:r w:rsidR="009267A4">
        <w:t>to the</w:t>
      </w:r>
      <w:r w:rsidRPr="00476139">
        <w:t xml:space="preserve"> child, please cut up the card and throw it away. </w:t>
      </w:r>
      <w:r w:rsidR="00B8501F" w:rsidRPr="00B8501F">
        <w:rPr>
          <w:rFonts w:cs="Arial"/>
        </w:rPr>
        <w:t>Benefits will expire nine months after the last time benefits were issued on, or spent from, the card.   Benefits that are removed from the card cannot be replaced.</w:t>
      </w:r>
    </w:p>
    <w:p w14:paraId="78133E3D" w14:textId="77777777" w:rsidR="005D1F06" w:rsidRPr="00476139" w:rsidRDefault="005D1F06" w:rsidP="00476139">
      <w:pPr>
        <w:pStyle w:val="Default"/>
        <w:rPr>
          <w:rFonts w:asciiTheme="minorHAnsi" w:hAnsiTheme="minorHAnsi"/>
          <w:sz w:val="22"/>
          <w:szCs w:val="22"/>
        </w:rPr>
      </w:pPr>
    </w:p>
    <w:p w14:paraId="7E14CDFD" w14:textId="77777777" w:rsidR="00476139" w:rsidRPr="00476139" w:rsidRDefault="00476139" w:rsidP="00476139">
      <w:pPr>
        <w:pStyle w:val="Default"/>
        <w:rPr>
          <w:rFonts w:asciiTheme="minorHAnsi" w:hAnsiTheme="minorHAnsi"/>
          <w:b/>
        </w:rPr>
      </w:pPr>
      <w:r w:rsidRPr="00476139">
        <w:rPr>
          <w:rFonts w:asciiTheme="minorHAnsi" w:hAnsiTheme="minorHAnsi"/>
          <w:b/>
        </w:rPr>
        <w:t xml:space="preserve">Can I give the P-EBT card to someone else to use if I don’t want or need it? </w:t>
      </w:r>
    </w:p>
    <w:p w14:paraId="7C877725" w14:textId="20A5FBA1" w:rsidR="00655C10" w:rsidRDefault="00476139" w:rsidP="00476139">
      <w:pPr>
        <w:rPr>
          <w:rFonts w:cs="Arial"/>
        </w:rPr>
      </w:pPr>
      <w:r w:rsidRPr="00476139">
        <w:rPr>
          <w:rFonts w:cs="Arial"/>
        </w:rPr>
        <w:t>No, the P-EBT card is non-transferable.</w:t>
      </w:r>
    </w:p>
    <w:p w14:paraId="1AB31925" w14:textId="286ED588" w:rsidR="00A165D3" w:rsidRPr="00A165D3" w:rsidRDefault="00A165D3" w:rsidP="00A165D3">
      <w:pPr>
        <w:pStyle w:val="Default"/>
        <w:rPr>
          <w:rFonts w:asciiTheme="minorHAnsi" w:hAnsiTheme="minorHAnsi"/>
          <w:b/>
        </w:rPr>
      </w:pPr>
      <w:r w:rsidRPr="00A165D3">
        <w:rPr>
          <w:rFonts w:asciiTheme="minorHAnsi" w:hAnsiTheme="minorHAnsi"/>
          <w:b/>
        </w:rPr>
        <w:t>Should I keep this P-EBT card after all the benefits are spent?</w:t>
      </w:r>
    </w:p>
    <w:p w14:paraId="3F027FB3" w14:textId="54F79DEB" w:rsidR="00A165D3" w:rsidRDefault="009267A4" w:rsidP="00A165D3">
      <w:pPr>
        <w:pStyle w:val="Default"/>
        <w:rPr>
          <w:rFonts w:asciiTheme="minorHAnsi" w:eastAsiaTheme="minorHAnsi" w:hAnsiTheme="minorHAnsi"/>
          <w:color w:val="auto"/>
          <w:sz w:val="22"/>
          <w:szCs w:val="22"/>
        </w:rPr>
      </w:pPr>
      <w:r>
        <w:rPr>
          <w:rFonts w:asciiTheme="minorHAnsi" w:eastAsiaTheme="minorHAnsi" w:hAnsiTheme="minorHAnsi"/>
          <w:color w:val="auto"/>
          <w:sz w:val="22"/>
          <w:szCs w:val="22"/>
        </w:rPr>
        <w:t>No</w:t>
      </w:r>
      <w:r w:rsidR="00A165D3" w:rsidRPr="00A165D3">
        <w:rPr>
          <w:rFonts w:asciiTheme="minorHAnsi" w:eastAsiaTheme="minorHAnsi" w:hAnsiTheme="minorHAnsi"/>
          <w:color w:val="auto"/>
          <w:sz w:val="22"/>
          <w:szCs w:val="22"/>
        </w:rPr>
        <w:t xml:space="preserve">.  </w:t>
      </w:r>
      <w:r>
        <w:rPr>
          <w:rFonts w:asciiTheme="minorHAnsi" w:eastAsiaTheme="minorHAnsi" w:hAnsiTheme="minorHAnsi"/>
          <w:color w:val="auto"/>
          <w:sz w:val="22"/>
          <w:szCs w:val="22"/>
        </w:rPr>
        <w:t>The card will not be reloaded with benefits.  Once the benefits are used, you can throw the card away.</w:t>
      </w:r>
    </w:p>
    <w:p w14:paraId="3D4CAE7C" w14:textId="77777777" w:rsidR="00DA05AE" w:rsidRDefault="00DA05AE" w:rsidP="00A165D3">
      <w:pPr>
        <w:pStyle w:val="Default"/>
        <w:rPr>
          <w:rFonts w:asciiTheme="minorHAnsi" w:eastAsiaTheme="minorHAnsi" w:hAnsiTheme="minorHAnsi"/>
          <w:color w:val="auto"/>
          <w:sz w:val="22"/>
          <w:szCs w:val="22"/>
        </w:rPr>
      </w:pPr>
    </w:p>
    <w:p w14:paraId="6A5E4F7A" w14:textId="17BE977F" w:rsidR="00DA05AE" w:rsidRDefault="00DA05AE" w:rsidP="00A165D3">
      <w:pPr>
        <w:pStyle w:val="Default"/>
        <w:rPr>
          <w:rFonts w:asciiTheme="minorHAnsi" w:eastAsiaTheme="minorHAnsi" w:hAnsiTheme="minorHAnsi"/>
          <w:b/>
          <w:bCs/>
          <w:color w:val="auto"/>
          <w:sz w:val="22"/>
          <w:szCs w:val="22"/>
        </w:rPr>
      </w:pPr>
      <w:r>
        <w:rPr>
          <w:rFonts w:asciiTheme="minorHAnsi" w:eastAsiaTheme="minorHAnsi" w:hAnsiTheme="minorHAnsi"/>
          <w:b/>
          <w:bCs/>
          <w:color w:val="auto"/>
          <w:sz w:val="22"/>
          <w:szCs w:val="22"/>
        </w:rPr>
        <w:t>What do I do with my old P-EBT card?</w:t>
      </w:r>
    </w:p>
    <w:p w14:paraId="17A3FF74" w14:textId="1D258FCF" w:rsidR="00DA05AE" w:rsidRPr="00DA05AE" w:rsidRDefault="00DA05AE" w:rsidP="00A165D3">
      <w:pPr>
        <w:pStyle w:val="Default"/>
        <w:rPr>
          <w:rFonts w:asciiTheme="minorHAnsi" w:eastAsiaTheme="minorHAnsi" w:hAnsiTheme="minorHAnsi"/>
          <w:color w:val="auto"/>
          <w:sz w:val="22"/>
          <w:szCs w:val="22"/>
        </w:rPr>
      </w:pPr>
      <w:r>
        <w:rPr>
          <w:rFonts w:asciiTheme="minorHAnsi" w:eastAsiaTheme="minorHAnsi" w:hAnsiTheme="minorHAnsi"/>
          <w:color w:val="auto"/>
          <w:sz w:val="22"/>
          <w:szCs w:val="22"/>
        </w:rPr>
        <w:t xml:space="preserve">If you still have a balance from previous P-EBT benefits, you can use the </w:t>
      </w:r>
      <w:r w:rsidR="00356218">
        <w:rPr>
          <w:rFonts w:asciiTheme="minorHAnsi" w:eastAsiaTheme="minorHAnsi" w:hAnsiTheme="minorHAnsi"/>
          <w:color w:val="auto"/>
          <w:sz w:val="22"/>
          <w:szCs w:val="22"/>
        </w:rPr>
        <w:t>benefits</w:t>
      </w:r>
      <w:r>
        <w:rPr>
          <w:rFonts w:asciiTheme="minorHAnsi" w:eastAsiaTheme="minorHAnsi" w:hAnsiTheme="minorHAnsi"/>
          <w:color w:val="auto"/>
          <w:sz w:val="22"/>
          <w:szCs w:val="22"/>
        </w:rPr>
        <w:t xml:space="preserve">.  If </w:t>
      </w:r>
      <w:r w:rsidR="00356218">
        <w:rPr>
          <w:rFonts w:asciiTheme="minorHAnsi" w:eastAsiaTheme="minorHAnsi" w:hAnsiTheme="minorHAnsi"/>
          <w:color w:val="auto"/>
          <w:sz w:val="22"/>
          <w:szCs w:val="22"/>
        </w:rPr>
        <w:t xml:space="preserve">you used all of the benefits, you </w:t>
      </w:r>
      <w:proofErr w:type="gramStart"/>
      <w:r w:rsidR="00356218">
        <w:rPr>
          <w:rFonts w:asciiTheme="minorHAnsi" w:eastAsiaTheme="minorHAnsi" w:hAnsiTheme="minorHAnsi"/>
          <w:color w:val="auto"/>
          <w:sz w:val="22"/>
          <w:szCs w:val="22"/>
        </w:rPr>
        <w:t>can</w:t>
      </w:r>
      <w:proofErr w:type="gramEnd"/>
      <w:r w:rsidR="00356218">
        <w:rPr>
          <w:rFonts w:asciiTheme="minorHAnsi" w:eastAsiaTheme="minorHAnsi" w:hAnsiTheme="minorHAnsi"/>
          <w:color w:val="auto"/>
          <w:sz w:val="22"/>
          <w:szCs w:val="22"/>
        </w:rPr>
        <w:t xml:space="preserve"> throw the card away.  P-EBT cards will not be reloaded with benefits.</w:t>
      </w:r>
    </w:p>
    <w:p w14:paraId="5A7B3015" w14:textId="77777777" w:rsidR="005D1F06" w:rsidRPr="00476139" w:rsidRDefault="005D1F06" w:rsidP="00476139">
      <w:pPr>
        <w:rPr>
          <w:rFonts w:cs="Arial"/>
        </w:rPr>
      </w:pPr>
    </w:p>
    <w:p w14:paraId="389BE777" w14:textId="53DA65FD" w:rsidR="00DB599B" w:rsidRPr="00F04C22" w:rsidRDefault="00DB599B" w:rsidP="00DB599B">
      <w:pPr>
        <w:pStyle w:val="Heading2"/>
        <w:spacing w:line="276" w:lineRule="auto"/>
        <w:rPr>
          <w:rFonts w:asciiTheme="minorHAnsi" w:hAnsiTheme="minorHAnsi"/>
          <w:b/>
          <w:bCs/>
          <w:color w:val="auto"/>
          <w:sz w:val="28"/>
          <w:u w:val="single"/>
        </w:rPr>
      </w:pPr>
      <w:r w:rsidRPr="00F04C22">
        <w:rPr>
          <w:rFonts w:asciiTheme="minorHAnsi" w:hAnsiTheme="minorHAnsi"/>
          <w:b/>
          <w:bCs/>
          <w:color w:val="auto"/>
          <w:sz w:val="28"/>
          <w:u w:val="single"/>
        </w:rPr>
        <w:t xml:space="preserve">P-EBT Benefit Usage </w:t>
      </w:r>
    </w:p>
    <w:p w14:paraId="500B9D37" w14:textId="77777777" w:rsidR="00DB599B" w:rsidRPr="00F04C22" w:rsidRDefault="00DB599B" w:rsidP="00DB599B">
      <w:pPr>
        <w:pStyle w:val="Heading3"/>
        <w:spacing w:before="0"/>
        <w:rPr>
          <w:rFonts w:asciiTheme="minorHAnsi" w:hAnsiTheme="minorHAnsi"/>
          <w:b/>
          <w:bCs/>
          <w:color w:val="auto"/>
        </w:rPr>
      </w:pPr>
      <w:r w:rsidRPr="00F04C22">
        <w:rPr>
          <w:rFonts w:asciiTheme="minorHAnsi" w:hAnsiTheme="minorHAnsi"/>
          <w:b/>
          <w:bCs/>
          <w:color w:val="auto"/>
        </w:rPr>
        <w:t>What can I buy with the P-EBT benefits? </w:t>
      </w:r>
    </w:p>
    <w:p w14:paraId="689B30C7" w14:textId="0819FB7A" w:rsidR="00DB599B" w:rsidRPr="00DB599B" w:rsidRDefault="00DB599B" w:rsidP="00DB599B">
      <w:pPr>
        <w:rPr>
          <w:rFonts w:cs="Arial"/>
        </w:rPr>
      </w:pPr>
      <w:r w:rsidRPr="00DB599B">
        <w:rPr>
          <w:rFonts w:cs="Arial"/>
        </w:rPr>
        <w:t>You can use the P-EBT benefits on your EBT card to purchase eligible food items anywhere SNAP EBT cards are accepted. Eligible food items include dairy products, eggs, meat, cereal, rice, pasta, bread, fresh, frozen</w:t>
      </w:r>
      <w:r w:rsidR="00855E1B">
        <w:rPr>
          <w:rFonts w:cs="Arial"/>
        </w:rPr>
        <w:t>,</w:t>
      </w:r>
      <w:r w:rsidRPr="00DB599B">
        <w:rPr>
          <w:rFonts w:cs="Arial"/>
        </w:rPr>
        <w:t xml:space="preserve"> </w:t>
      </w:r>
      <w:proofErr w:type="gramStart"/>
      <w:r w:rsidRPr="00DB599B">
        <w:rPr>
          <w:rFonts w:cs="Arial"/>
        </w:rPr>
        <w:t>canned</w:t>
      </w:r>
      <w:proofErr w:type="gramEnd"/>
      <w:r w:rsidRPr="00DB599B">
        <w:rPr>
          <w:rFonts w:cs="Arial"/>
        </w:rPr>
        <w:t xml:space="preserve"> or dried vegetable and fruit, any ingredients you use for cooking, baby formula, diabetic foods, garden seeds, plants for growing food at home, and ice.</w:t>
      </w:r>
    </w:p>
    <w:p w14:paraId="56207678" w14:textId="509CDE82" w:rsidR="00DB599B" w:rsidRPr="00DB599B" w:rsidRDefault="00DB599B" w:rsidP="00DB599B">
      <w:pPr>
        <w:rPr>
          <w:rFonts w:cs="Arial"/>
        </w:rPr>
      </w:pPr>
      <w:r w:rsidRPr="00DB599B">
        <w:rPr>
          <w:rFonts w:cs="Arial"/>
        </w:rPr>
        <w:t xml:space="preserve">You cannot buy already prepared/hot food, pet food, and non-food items. For more </w:t>
      </w:r>
      <w:r w:rsidR="00CE10E6" w:rsidRPr="00DB599B">
        <w:rPr>
          <w:rFonts w:cs="Arial"/>
        </w:rPr>
        <w:t>information,</w:t>
      </w:r>
      <w:r w:rsidRPr="00DB599B">
        <w:rPr>
          <w:rFonts w:cs="Arial"/>
        </w:rPr>
        <w:t xml:space="preserve"> please visit </w:t>
      </w:r>
      <w:hyperlink r:id="rId14">
        <w:r w:rsidRPr="00DB599B">
          <w:rPr>
            <w:rFonts w:cs="Arial"/>
            <w:color w:val="0563C1"/>
            <w:u w:val="single"/>
          </w:rPr>
          <w:t>https://www.fns.usda.gov/snap/eligible-food-items</w:t>
        </w:r>
      </w:hyperlink>
    </w:p>
    <w:p w14:paraId="366DAAE4" w14:textId="77777777" w:rsidR="00DB599B" w:rsidRPr="00DB599B" w:rsidRDefault="00DB599B" w:rsidP="00DB599B">
      <w:pPr>
        <w:pStyle w:val="Heading3"/>
        <w:spacing w:before="0"/>
        <w:rPr>
          <w:rFonts w:asciiTheme="minorHAnsi" w:hAnsiTheme="minorHAnsi"/>
        </w:rPr>
      </w:pPr>
    </w:p>
    <w:p w14:paraId="2841C9BE" w14:textId="77777777" w:rsidR="00DB599B" w:rsidRPr="00F04C22" w:rsidRDefault="00DB599B" w:rsidP="00DB599B">
      <w:pPr>
        <w:pStyle w:val="Heading3"/>
        <w:spacing w:before="0"/>
        <w:rPr>
          <w:rFonts w:asciiTheme="minorHAnsi" w:hAnsiTheme="minorHAnsi"/>
          <w:b/>
          <w:bCs/>
          <w:color w:val="auto"/>
        </w:rPr>
      </w:pPr>
      <w:r w:rsidRPr="00F04C22">
        <w:rPr>
          <w:rFonts w:asciiTheme="minorHAnsi" w:hAnsiTheme="minorHAnsi"/>
          <w:b/>
          <w:bCs/>
          <w:color w:val="auto"/>
        </w:rPr>
        <w:t>Where can I use the card? </w:t>
      </w:r>
    </w:p>
    <w:p w14:paraId="7EE53A7D" w14:textId="043170D2" w:rsidR="00DB599B" w:rsidRPr="00DB599B" w:rsidRDefault="00DB599B" w:rsidP="00DB599B">
      <w:pPr>
        <w:rPr>
          <w:rFonts w:cs="Arial"/>
        </w:rPr>
      </w:pPr>
      <w:r w:rsidRPr="00DB599B">
        <w:rPr>
          <w:rFonts w:cs="Arial"/>
        </w:rPr>
        <w:t xml:space="preserve">You can use the card anywhere SNAP benefits are accepted. All major grocery chains, convenience stores, and big box stores accept EBT cards.  EBT cards will also be accepted at farmers markets and local </w:t>
      </w:r>
      <w:r w:rsidR="00DD2D01">
        <w:rPr>
          <w:rFonts w:cs="Arial"/>
        </w:rPr>
        <w:t>roadside and</w:t>
      </w:r>
      <w:r w:rsidR="000E3CDB">
        <w:rPr>
          <w:rFonts w:cs="Arial"/>
        </w:rPr>
        <w:t xml:space="preserve"> </w:t>
      </w:r>
      <w:r w:rsidR="009C4B6F">
        <w:rPr>
          <w:rFonts w:cs="Arial"/>
        </w:rPr>
        <w:t>farm stands</w:t>
      </w:r>
      <w:r w:rsidRPr="00DB599B">
        <w:rPr>
          <w:rFonts w:cs="Arial"/>
        </w:rPr>
        <w:t>. For more information, check out the</w:t>
      </w:r>
      <w:r w:rsidRPr="00DB599B">
        <w:rPr>
          <w:rFonts w:cs="Arial"/>
          <w:color w:val="0563C1"/>
          <w:u w:val="single"/>
        </w:rPr>
        <w:t xml:space="preserve"> </w:t>
      </w:r>
      <w:hyperlink r:id="rId15">
        <w:r w:rsidRPr="00DB599B">
          <w:rPr>
            <w:rFonts w:cs="Arial"/>
            <w:color w:val="0563C1"/>
            <w:u w:val="single"/>
          </w:rPr>
          <w:t>Iowa’s Farmers Market Project.</w:t>
        </w:r>
      </w:hyperlink>
      <w:r w:rsidRPr="00DB599B">
        <w:rPr>
          <w:rFonts w:cs="Arial"/>
        </w:rPr>
        <w:t> </w:t>
      </w:r>
    </w:p>
    <w:p w14:paraId="4CD58D67" w14:textId="45941E07" w:rsidR="00DB599B" w:rsidRPr="00DB599B" w:rsidRDefault="00DB599B" w:rsidP="00DB599B">
      <w:pPr>
        <w:rPr>
          <w:rFonts w:cs="Arial"/>
        </w:rPr>
      </w:pPr>
      <w:r w:rsidRPr="00DB599B">
        <w:rPr>
          <w:rFonts w:cs="Arial"/>
        </w:rPr>
        <w:t xml:space="preserve">See below for a list of the retailers that offer online grocery purchasing using the EBT card. SNAP recipients will be able to use their benefits to purchase eligible food </w:t>
      </w:r>
      <w:r w:rsidR="009C4B6F" w:rsidRPr="00DB599B">
        <w:rPr>
          <w:rFonts w:cs="Arial"/>
        </w:rPr>
        <w:t>items but</w:t>
      </w:r>
      <w:r w:rsidRPr="00DB599B">
        <w:rPr>
          <w:rFonts w:cs="Arial"/>
        </w:rPr>
        <w:t xml:space="preserve"> will not be able to use benefits to pay for service or delivery charges. For more information, visit </w:t>
      </w:r>
      <w:hyperlink r:id="rId16">
        <w:r w:rsidRPr="00DB599B">
          <w:rPr>
            <w:rFonts w:cs="Arial"/>
            <w:color w:val="215E9E"/>
            <w:u w:val="single"/>
          </w:rPr>
          <w:t>https://www.fns.usda.gov/snap/online-purchasing-pilot</w:t>
        </w:r>
      </w:hyperlink>
    </w:p>
    <w:p w14:paraId="584E0042" w14:textId="5E50C5F0" w:rsidR="00DB599B" w:rsidRPr="00DB599B" w:rsidRDefault="00DB599B" w:rsidP="00DB599B">
      <w:pPr>
        <w:rPr>
          <w:rFonts w:cs="Arial"/>
          <w:color w:val="212529"/>
        </w:rPr>
      </w:pPr>
      <w:r w:rsidRPr="00DB599B">
        <w:rPr>
          <w:rFonts w:cs="Arial"/>
          <w:color w:val="212529"/>
        </w:rPr>
        <w:lastRenderedPageBreak/>
        <w:t xml:space="preserve">ALDI, Amazon, </w:t>
      </w:r>
      <w:r w:rsidR="009267A4">
        <w:rPr>
          <w:rFonts w:cs="Arial"/>
          <w:color w:val="212529"/>
        </w:rPr>
        <w:t xml:space="preserve">Hy-Vee, </w:t>
      </w:r>
      <w:r w:rsidR="00655C10">
        <w:rPr>
          <w:rFonts w:cs="Arial"/>
          <w:color w:val="212529"/>
        </w:rPr>
        <w:t xml:space="preserve">Jewel Osco, </w:t>
      </w:r>
      <w:r w:rsidRPr="00DB599B">
        <w:rPr>
          <w:rFonts w:cs="Arial"/>
          <w:color w:val="212529"/>
        </w:rPr>
        <w:t xml:space="preserve">New Pioneer Food Co-op, </w:t>
      </w:r>
      <w:r w:rsidR="009C4B6F">
        <w:rPr>
          <w:rFonts w:cs="Arial"/>
          <w:color w:val="212529"/>
        </w:rPr>
        <w:t xml:space="preserve">Ramsey’s Market, </w:t>
      </w:r>
      <w:r w:rsidR="00655C10">
        <w:rPr>
          <w:rFonts w:cs="Arial"/>
          <w:color w:val="212529"/>
        </w:rPr>
        <w:t xml:space="preserve">Sam’s Club, </w:t>
      </w:r>
      <w:r w:rsidRPr="00DB599B">
        <w:rPr>
          <w:rFonts w:cs="Arial"/>
          <w:color w:val="212529"/>
        </w:rPr>
        <w:t>Walmart</w:t>
      </w:r>
      <w:r w:rsidR="00655C10">
        <w:rPr>
          <w:rFonts w:cs="Arial"/>
          <w:color w:val="212529"/>
        </w:rPr>
        <w:t>, and Whole Foods</w:t>
      </w:r>
      <w:r w:rsidRPr="00DB599B">
        <w:rPr>
          <w:rFonts w:cs="Arial"/>
          <w:color w:val="212529"/>
        </w:rPr>
        <w:t xml:space="preserve"> offer online options for Iowans using their SNAP EBT card to purchase food. </w:t>
      </w:r>
      <w:r w:rsidR="00EC01E6">
        <w:rPr>
          <w:rFonts w:cs="Arial"/>
          <w:color w:val="212529"/>
        </w:rPr>
        <w:t xml:space="preserve"> More information can be found at: </w:t>
      </w:r>
      <w:hyperlink r:id="rId17" w:history="1">
        <w:r w:rsidR="00EC01E6" w:rsidRPr="00EC01E6">
          <w:rPr>
            <w:rStyle w:val="Hyperlink"/>
            <w:rFonts w:cs="Arial"/>
          </w:rPr>
          <w:t>https://dhs.iowa.gov/food-assistance/online-options</w:t>
        </w:r>
      </w:hyperlink>
      <w:r w:rsidR="00310754">
        <w:rPr>
          <w:rFonts w:cs="Arial"/>
          <w:color w:val="212529"/>
        </w:rPr>
        <w:t>.</w:t>
      </w:r>
      <w:r w:rsidR="00EC01E6">
        <w:rPr>
          <w:rFonts w:cs="Arial"/>
          <w:color w:val="212529"/>
        </w:rPr>
        <w:t xml:space="preserve"> </w:t>
      </w:r>
    </w:p>
    <w:p w14:paraId="436CC5AF" w14:textId="77777777" w:rsidR="00DB599B" w:rsidRPr="00DB599B" w:rsidRDefault="00DB599B" w:rsidP="00266E8B">
      <w:pPr>
        <w:pStyle w:val="Heading3"/>
        <w:spacing w:before="0" w:line="240" w:lineRule="auto"/>
        <w:rPr>
          <w:rFonts w:asciiTheme="minorHAnsi" w:hAnsiTheme="minorHAnsi"/>
        </w:rPr>
      </w:pPr>
    </w:p>
    <w:p w14:paraId="3EE89F05" w14:textId="77777777" w:rsidR="00DB599B" w:rsidRPr="00F04C22" w:rsidRDefault="00DB599B" w:rsidP="00266E8B">
      <w:pPr>
        <w:pStyle w:val="Heading3"/>
        <w:spacing w:before="0" w:line="240" w:lineRule="auto"/>
        <w:rPr>
          <w:rFonts w:asciiTheme="minorHAnsi" w:hAnsiTheme="minorHAnsi"/>
          <w:b/>
          <w:bCs/>
          <w:color w:val="auto"/>
        </w:rPr>
      </w:pPr>
      <w:r w:rsidRPr="00F04C22">
        <w:rPr>
          <w:rFonts w:asciiTheme="minorHAnsi" w:hAnsiTheme="minorHAnsi"/>
          <w:b/>
          <w:bCs/>
          <w:color w:val="auto"/>
        </w:rPr>
        <w:t>How do I use the card at the store? </w:t>
      </w:r>
    </w:p>
    <w:p w14:paraId="35281DF9" w14:textId="52F7C619" w:rsidR="00DB599B" w:rsidRDefault="00DB599B" w:rsidP="00266E8B">
      <w:pPr>
        <w:spacing w:after="0" w:line="240" w:lineRule="auto"/>
        <w:rPr>
          <w:rFonts w:cs="Arial"/>
        </w:rPr>
      </w:pPr>
      <w:r w:rsidRPr="00DB599B">
        <w:rPr>
          <w:rFonts w:cs="Arial"/>
        </w:rPr>
        <w:t xml:space="preserve">When you use the </w:t>
      </w:r>
      <w:r w:rsidR="008A0F54">
        <w:rPr>
          <w:rFonts w:cs="Arial"/>
        </w:rPr>
        <w:t>P-</w:t>
      </w:r>
      <w:r w:rsidRPr="00DB599B">
        <w:rPr>
          <w:rFonts w:cs="Arial"/>
        </w:rPr>
        <w:t xml:space="preserve">EBT card at the store, choose the EBT option on the point-of-sale machine at the checkout and enter your 4-digit pin. Anyone in your household can use your </w:t>
      </w:r>
      <w:r w:rsidR="008A0F54">
        <w:rPr>
          <w:rFonts w:cs="Arial"/>
        </w:rPr>
        <w:t>P-</w:t>
      </w:r>
      <w:r w:rsidRPr="00DB599B">
        <w:rPr>
          <w:rFonts w:cs="Arial"/>
        </w:rPr>
        <w:t xml:space="preserve">EBT card, even if their name is not on the front of the </w:t>
      </w:r>
      <w:r w:rsidR="00656A1F">
        <w:rPr>
          <w:rFonts w:cs="Arial"/>
        </w:rPr>
        <w:t>P-</w:t>
      </w:r>
      <w:r w:rsidRPr="00DB599B">
        <w:rPr>
          <w:rFonts w:cs="Arial"/>
        </w:rPr>
        <w:t>EBT card</w:t>
      </w:r>
      <w:r w:rsidR="002941E6">
        <w:rPr>
          <w:rFonts w:cs="Arial"/>
        </w:rPr>
        <w:t>.</w:t>
      </w:r>
    </w:p>
    <w:p w14:paraId="487AB2CB" w14:textId="4180509E" w:rsidR="002941E6" w:rsidRDefault="002941E6" w:rsidP="002941E6">
      <w:pPr>
        <w:spacing w:after="0" w:line="240" w:lineRule="auto"/>
        <w:rPr>
          <w:rFonts w:cs="Arial"/>
        </w:rPr>
      </w:pPr>
    </w:p>
    <w:p w14:paraId="72A1821B" w14:textId="77777777" w:rsidR="002941E6" w:rsidRDefault="002941E6" w:rsidP="00266E8B">
      <w:pPr>
        <w:spacing w:after="0" w:line="240" w:lineRule="auto"/>
        <w:rPr>
          <w:rFonts w:cs="Arial"/>
        </w:rPr>
      </w:pPr>
    </w:p>
    <w:p w14:paraId="5F12B325" w14:textId="77777777" w:rsidR="00DB599B" w:rsidRPr="00F04C22" w:rsidRDefault="00DB599B" w:rsidP="00266E8B">
      <w:pPr>
        <w:pStyle w:val="Heading3"/>
        <w:spacing w:before="0" w:line="240" w:lineRule="auto"/>
        <w:rPr>
          <w:rFonts w:asciiTheme="minorHAnsi" w:hAnsiTheme="minorHAnsi"/>
          <w:b/>
          <w:bCs/>
          <w:color w:val="auto"/>
        </w:rPr>
      </w:pPr>
      <w:r w:rsidRPr="00F04C22">
        <w:rPr>
          <w:rFonts w:asciiTheme="minorHAnsi" w:hAnsiTheme="minorHAnsi"/>
          <w:b/>
          <w:bCs/>
          <w:color w:val="auto"/>
        </w:rPr>
        <w:t>Do I have to use all the benefits at once? </w:t>
      </w:r>
    </w:p>
    <w:p w14:paraId="59298C44" w14:textId="334E8586" w:rsidR="00F04C22" w:rsidRDefault="00DB599B" w:rsidP="00266E8B">
      <w:pPr>
        <w:pStyle w:val="Heading3"/>
        <w:spacing w:before="0" w:line="240" w:lineRule="auto"/>
        <w:rPr>
          <w:rFonts w:asciiTheme="minorHAnsi" w:hAnsiTheme="minorHAnsi" w:cs="Arial"/>
          <w:sz w:val="22"/>
          <w:szCs w:val="22"/>
        </w:rPr>
      </w:pPr>
      <w:r w:rsidRPr="00DB599B">
        <w:rPr>
          <w:rFonts w:asciiTheme="minorHAnsi" w:hAnsiTheme="minorHAnsi" w:cs="Arial"/>
          <w:sz w:val="22"/>
          <w:szCs w:val="22"/>
        </w:rPr>
        <w:t xml:space="preserve">No. The benefits will carry over month to month. </w:t>
      </w:r>
      <w:r w:rsidR="002326BC">
        <w:rPr>
          <w:rFonts w:asciiTheme="minorHAnsi" w:hAnsiTheme="minorHAnsi" w:cs="Arial"/>
          <w:sz w:val="22"/>
          <w:szCs w:val="22"/>
        </w:rPr>
        <w:t xml:space="preserve">However, please </w:t>
      </w:r>
      <w:hyperlink w:anchor="HowLong" w:history="1">
        <w:r w:rsidR="002326BC" w:rsidRPr="00061269">
          <w:rPr>
            <w:rStyle w:val="Hyperlink"/>
            <w:rFonts w:asciiTheme="minorHAnsi" w:hAnsiTheme="minorHAnsi" w:cs="Arial"/>
            <w:sz w:val="22"/>
            <w:szCs w:val="22"/>
          </w:rPr>
          <w:t xml:space="preserve">see </w:t>
        </w:r>
        <w:r w:rsidR="002326BC" w:rsidRPr="00061269">
          <w:rPr>
            <w:rStyle w:val="Hyperlink"/>
            <w:rFonts w:asciiTheme="minorHAnsi" w:hAnsiTheme="minorHAnsi" w:cs="Arial"/>
            <w:b/>
            <w:bCs/>
            <w:sz w:val="22"/>
            <w:szCs w:val="22"/>
          </w:rPr>
          <w:t>How long do I have to use these benefits</w:t>
        </w:r>
      </w:hyperlink>
      <w:r w:rsidR="00F15EA0">
        <w:rPr>
          <w:rFonts w:asciiTheme="minorHAnsi" w:hAnsiTheme="minorHAnsi" w:cs="Arial"/>
          <w:b/>
          <w:bCs/>
          <w:sz w:val="22"/>
          <w:szCs w:val="22"/>
          <w:u w:val="single"/>
        </w:rPr>
        <w:t>,</w:t>
      </w:r>
      <w:r w:rsidR="002326BC">
        <w:rPr>
          <w:rFonts w:asciiTheme="minorHAnsi" w:hAnsiTheme="minorHAnsi" w:cs="Arial"/>
          <w:sz w:val="22"/>
          <w:szCs w:val="22"/>
        </w:rPr>
        <w:t xml:space="preserve"> for more information. </w:t>
      </w:r>
    </w:p>
    <w:p w14:paraId="497404C0" w14:textId="47A0B4C6" w:rsidR="002941E6" w:rsidRDefault="002941E6" w:rsidP="002941E6">
      <w:pPr>
        <w:spacing w:after="0" w:line="240" w:lineRule="auto"/>
      </w:pPr>
    </w:p>
    <w:p w14:paraId="7B43F78D" w14:textId="77777777" w:rsidR="002941E6" w:rsidRPr="002941E6" w:rsidRDefault="002941E6" w:rsidP="00266E8B">
      <w:pPr>
        <w:spacing w:after="0" w:line="240" w:lineRule="auto"/>
      </w:pPr>
    </w:p>
    <w:p w14:paraId="1EA97BC2" w14:textId="2ED915E4" w:rsidR="00DB599B" w:rsidRPr="00EE45E6" w:rsidRDefault="00DB599B" w:rsidP="00266E8B">
      <w:pPr>
        <w:pStyle w:val="Heading3"/>
        <w:spacing w:before="0" w:line="240" w:lineRule="auto"/>
        <w:rPr>
          <w:rFonts w:asciiTheme="minorHAnsi" w:hAnsiTheme="minorHAnsi"/>
          <w:b/>
          <w:bCs/>
          <w:color w:val="auto"/>
        </w:rPr>
      </w:pPr>
      <w:bookmarkStart w:id="2" w:name="HowLong"/>
      <w:r w:rsidRPr="00EE45E6">
        <w:rPr>
          <w:rFonts w:asciiTheme="minorHAnsi" w:hAnsiTheme="minorHAnsi"/>
          <w:b/>
          <w:bCs/>
          <w:color w:val="auto"/>
        </w:rPr>
        <w:t>How long do I have to use these benefits? </w:t>
      </w:r>
    </w:p>
    <w:bookmarkEnd w:id="2"/>
    <w:p w14:paraId="2A4A8664" w14:textId="67A9E890" w:rsidR="002941E6" w:rsidRPr="000E3CDB" w:rsidRDefault="00DB599B" w:rsidP="00266E8B">
      <w:pPr>
        <w:spacing w:after="0" w:line="240" w:lineRule="auto"/>
        <w:rPr>
          <w:rFonts w:cs="Arial"/>
          <w:b/>
          <w:bCs/>
          <w:color w:val="FF0000"/>
        </w:rPr>
      </w:pPr>
      <w:r w:rsidRPr="0084293A">
        <w:rPr>
          <w:rFonts w:cs="Arial"/>
          <w:b/>
          <w:bCs/>
          <w:color w:val="FF0000"/>
        </w:rPr>
        <w:t>Benefits</w:t>
      </w:r>
      <w:r w:rsidRPr="000E3CDB">
        <w:rPr>
          <w:rFonts w:cs="Arial"/>
          <w:b/>
          <w:bCs/>
          <w:color w:val="FF0000"/>
        </w:rPr>
        <w:t xml:space="preserve"> will expire nine months after the last time benefits were issued on, or spent from, the card.   </w:t>
      </w:r>
      <w:r w:rsidR="00F04C22" w:rsidRPr="000E3CDB">
        <w:rPr>
          <w:rFonts w:cs="Arial"/>
          <w:b/>
          <w:bCs/>
          <w:color w:val="FF0000"/>
        </w:rPr>
        <w:t>Benefits that are removed from the card cannot be replaced.</w:t>
      </w:r>
    </w:p>
    <w:p w14:paraId="6278CDB5" w14:textId="77777777" w:rsidR="00C90A8B" w:rsidRDefault="00C90A8B" w:rsidP="00DB599B">
      <w:pPr>
        <w:pStyle w:val="Heading2"/>
        <w:spacing w:line="276" w:lineRule="auto"/>
        <w:rPr>
          <w:rFonts w:asciiTheme="minorHAnsi" w:hAnsiTheme="minorHAnsi"/>
          <w:b/>
          <w:bCs/>
          <w:color w:val="auto"/>
          <w:sz w:val="28"/>
          <w:u w:val="single"/>
        </w:rPr>
      </w:pPr>
      <w:bookmarkStart w:id="3" w:name="_heading=h.gjdgxs" w:colFirst="0" w:colLast="0"/>
      <w:bookmarkEnd w:id="3"/>
    </w:p>
    <w:p w14:paraId="64A244AB" w14:textId="77777777" w:rsidR="00124889" w:rsidRPr="00127DEA" w:rsidRDefault="00124889" w:rsidP="00127DEA"/>
    <w:sectPr w:rsidR="00124889" w:rsidRPr="00127DEA" w:rsidSect="00DF7A8F">
      <w:headerReference w:type="default" r:id="rId18"/>
      <w:footerReference w:type="default" r:id="rId19"/>
      <w:headerReference w:type="first" r:id="rId20"/>
      <w:footerReference w:type="first" r:id="rId21"/>
      <w:pgSz w:w="12240" w:h="15840" w:code="1"/>
      <w:pgMar w:top="2332" w:right="1440" w:bottom="1440" w:left="1440" w:header="0"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63807" w14:textId="77777777" w:rsidR="005D7524" w:rsidRDefault="005D7524" w:rsidP="005D22B0">
      <w:pPr>
        <w:spacing w:after="0" w:line="240" w:lineRule="auto"/>
      </w:pPr>
      <w:r>
        <w:separator/>
      </w:r>
    </w:p>
  </w:endnote>
  <w:endnote w:type="continuationSeparator" w:id="0">
    <w:p w14:paraId="43356589" w14:textId="77777777" w:rsidR="005D7524" w:rsidRDefault="005D7524" w:rsidP="005D2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Kyrial Display Pro Regular">
    <w:altName w:val="Calibri"/>
    <w:panose1 w:val="00000000000000000000"/>
    <w:charset w:val="00"/>
    <w:family w:val="swiss"/>
    <w:notTrueType/>
    <w:pitch w:val="variable"/>
    <w:sig w:usb0="A00000AF" w:usb1="4000004B"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26C00" w14:textId="2D23813F" w:rsidR="00124889" w:rsidRPr="00124889" w:rsidRDefault="00124889">
    <w:pPr>
      <w:pStyle w:val="Footer"/>
      <w:jc w:val="center"/>
      <w:rPr>
        <w:color w:val="7F7F7F" w:themeColor="text1" w:themeTint="80"/>
      </w:rPr>
    </w:pPr>
  </w:p>
  <w:p w14:paraId="192FF97A" w14:textId="77777777" w:rsidR="00124889" w:rsidRDefault="001248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77A6F" w14:textId="653D1F47" w:rsidR="00124889" w:rsidRPr="00124889" w:rsidRDefault="00124889" w:rsidP="00124889">
    <w:pPr>
      <w:pStyle w:val="Footer"/>
      <w:rPr>
        <w:color w:val="7F7F7F" w:themeColor="text1" w:themeTint="80"/>
      </w:rPr>
    </w:pPr>
  </w:p>
  <w:p w14:paraId="7B2CBACD" w14:textId="77777777" w:rsidR="00124889" w:rsidRDefault="001248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D50E2" w14:textId="77777777" w:rsidR="005D7524" w:rsidRDefault="005D7524" w:rsidP="005D22B0">
      <w:pPr>
        <w:spacing w:after="0" w:line="240" w:lineRule="auto"/>
      </w:pPr>
      <w:r>
        <w:separator/>
      </w:r>
    </w:p>
  </w:footnote>
  <w:footnote w:type="continuationSeparator" w:id="0">
    <w:p w14:paraId="08CF31F3" w14:textId="77777777" w:rsidR="005D7524" w:rsidRDefault="005D7524" w:rsidP="005D22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5F341" w14:textId="56D22A71" w:rsidR="00FD1338" w:rsidRDefault="00FD1338" w:rsidP="00F7513C">
    <w:pPr>
      <w:pStyle w:val="Header"/>
      <w:tabs>
        <w:tab w:val="clear" w:pos="4680"/>
        <w:tab w:val="clear" w:pos="9360"/>
        <w:tab w:val="right" w:pos="10080"/>
      </w:tabs>
      <w:spacing w:before="240" w:after="120"/>
      <w:rPr>
        <w:rFonts w:ascii="Franklin Gothic Book" w:hAnsi="Franklin Gothic Book"/>
        <w:color w:val="002B49"/>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B183C" w14:textId="0336C6AD" w:rsidR="00124889" w:rsidRDefault="005141BF">
    <w:pPr>
      <w:pStyle w:val="Header"/>
    </w:pPr>
    <w:r>
      <w:rPr>
        <w:rFonts w:ascii="Franklin Gothic Book" w:hAnsi="Franklin Gothic Book"/>
        <w:noProof/>
        <w:color w:val="002B49"/>
        <w:sz w:val="20"/>
        <w:szCs w:val="20"/>
      </w:rPr>
      <w:drawing>
        <wp:anchor distT="0" distB="0" distL="114300" distR="114300" simplePos="0" relativeHeight="251659264" behindDoc="1" locked="0" layoutInCell="1" allowOverlap="1" wp14:anchorId="0973ACFD" wp14:editId="55E096AF">
          <wp:simplePos x="0" y="0"/>
          <wp:positionH relativeFrom="column">
            <wp:posOffset>-215661</wp:posOffset>
          </wp:positionH>
          <wp:positionV relativeFrom="paragraph">
            <wp:posOffset>335280</wp:posOffset>
          </wp:positionV>
          <wp:extent cx="2336800" cy="568960"/>
          <wp:effectExtent l="0" t="0" r="6350" b="2540"/>
          <wp:wrapTight wrapText="bothSides">
            <wp:wrapPolygon edited="0">
              <wp:start x="0" y="0"/>
              <wp:lineTo x="0" y="20973"/>
              <wp:lineTo x="5107" y="20973"/>
              <wp:lineTo x="21483" y="15911"/>
              <wp:lineTo x="21483" y="8679"/>
              <wp:lineTo x="20602" y="5786"/>
              <wp:lineTo x="18489" y="0"/>
              <wp:lineTo x="0" y="0"/>
            </wp:wrapPolygon>
          </wp:wrapTight>
          <wp:docPr id="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336800" cy="568960"/>
                  </a:xfrm>
                  <a:prstGeom prst="rect">
                    <a:avLst/>
                  </a:prstGeom>
                </pic:spPr>
              </pic:pic>
            </a:graphicData>
          </a:graphic>
          <wp14:sizeRelH relativeFrom="margin">
            <wp14:pctWidth>0</wp14:pctWidth>
          </wp14:sizeRelH>
          <wp14:sizeRelV relativeFrom="margin">
            <wp14:pctHeight>0</wp14:pctHeight>
          </wp14:sizeRelV>
        </wp:anchor>
      </w:drawing>
    </w:r>
    <w:r w:rsidR="00124889">
      <w:rPr>
        <w:rFonts w:ascii="Franklin Gothic Book" w:hAnsi="Franklin Gothic Book"/>
        <w:noProof/>
        <w:color w:val="002B49"/>
        <w:sz w:val="20"/>
        <w:szCs w:val="20"/>
      </w:rPr>
      <mc:AlternateContent>
        <mc:Choice Requires="wpg">
          <w:drawing>
            <wp:anchor distT="0" distB="0" distL="114300" distR="114300" simplePos="0" relativeHeight="251660288" behindDoc="0" locked="0" layoutInCell="1" allowOverlap="1" wp14:anchorId="25B77B58" wp14:editId="67709456">
              <wp:simplePos x="0" y="0"/>
              <wp:positionH relativeFrom="column">
                <wp:posOffset>-434975</wp:posOffset>
              </wp:positionH>
              <wp:positionV relativeFrom="margin">
                <wp:posOffset>-1147445</wp:posOffset>
              </wp:positionV>
              <wp:extent cx="0" cy="5394960"/>
              <wp:effectExtent l="19050" t="0" r="19050" b="34290"/>
              <wp:wrapNone/>
              <wp:docPr id="9" name="Group 9"/>
              <wp:cNvGraphicFramePr/>
              <a:graphic xmlns:a="http://schemas.openxmlformats.org/drawingml/2006/main">
                <a:graphicData uri="http://schemas.microsoft.com/office/word/2010/wordprocessingGroup">
                  <wpg:wgp>
                    <wpg:cNvGrpSpPr/>
                    <wpg:grpSpPr>
                      <a:xfrm>
                        <a:off x="0" y="0"/>
                        <a:ext cx="0" cy="5394960"/>
                        <a:chOff x="0" y="0"/>
                        <a:chExt cx="0" cy="5326083"/>
                      </a:xfrm>
                    </wpg:grpSpPr>
                    <wps:wsp>
                      <wps:cNvPr id="6" name="Straight Connector 6"/>
                      <wps:cNvCnPr/>
                      <wps:spPr>
                        <a:xfrm>
                          <a:off x="0" y="0"/>
                          <a:ext cx="0" cy="3924300"/>
                        </a:xfrm>
                        <a:prstGeom prst="line">
                          <a:avLst/>
                        </a:prstGeom>
                        <a:ln w="38100">
                          <a:solidFill>
                            <a:srgbClr val="1C365F"/>
                          </a:solidFill>
                        </a:ln>
                      </wps:spPr>
                      <wps:style>
                        <a:lnRef idx="1">
                          <a:schemeClr val="accent1"/>
                        </a:lnRef>
                        <a:fillRef idx="0">
                          <a:schemeClr val="accent1"/>
                        </a:fillRef>
                        <a:effectRef idx="0">
                          <a:schemeClr val="accent1"/>
                        </a:effectRef>
                        <a:fontRef idx="minor">
                          <a:schemeClr val="tx1"/>
                        </a:fontRef>
                      </wps:style>
                      <wps:bodyPr/>
                    </wps:wsp>
                    <wps:wsp>
                      <wps:cNvPr id="7" name="Straight Connector 7"/>
                      <wps:cNvCnPr/>
                      <wps:spPr>
                        <a:xfrm>
                          <a:off x="0" y="3924794"/>
                          <a:ext cx="0" cy="700644"/>
                        </a:xfrm>
                        <a:prstGeom prst="line">
                          <a:avLst/>
                        </a:prstGeom>
                        <a:ln w="38100">
                          <a:solidFill>
                            <a:srgbClr val="277E5F"/>
                          </a:solidFill>
                        </a:ln>
                      </wps:spPr>
                      <wps:style>
                        <a:lnRef idx="1">
                          <a:schemeClr val="accent1"/>
                        </a:lnRef>
                        <a:fillRef idx="0">
                          <a:schemeClr val="accent1"/>
                        </a:fillRef>
                        <a:effectRef idx="0">
                          <a:schemeClr val="accent1"/>
                        </a:effectRef>
                        <a:fontRef idx="minor">
                          <a:schemeClr val="tx1"/>
                        </a:fontRef>
                      </wps:style>
                      <wps:bodyPr/>
                    </wps:wsp>
                    <wps:wsp>
                      <wps:cNvPr id="8" name="Straight Connector 8"/>
                      <wps:cNvCnPr/>
                      <wps:spPr>
                        <a:xfrm>
                          <a:off x="0" y="4625439"/>
                          <a:ext cx="0" cy="700644"/>
                        </a:xfrm>
                        <a:prstGeom prst="line">
                          <a:avLst/>
                        </a:prstGeom>
                        <a:ln w="38100">
                          <a:solidFill>
                            <a:srgbClr val="C48D34"/>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7E67EBE7" id="Group 9" o:spid="_x0000_s1026" style="position:absolute;margin-left:-34.25pt;margin-top:-90.35pt;width:0;height:424.8pt;z-index:251660288;mso-position-vertical-relative:margin;mso-height-relative:margin" coordsize="0,53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">
              <v:line id="Straight Connector 6" o:spid="_x0000_s1027" style="position:absolute;visibility:visible;mso-wrap-style:square" from="0,0" to="0,39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" strokecolor="#1c365f" strokeweight="3pt">
                <v:stroke joinstyle="miter"/>
              </v:line>
              <v:line id="Straight Connector 7" o:spid="_x0000_s1028" style="position:absolute;visibility:visible;mso-wrap-style:square" from="0,39247" to="0,46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" strokecolor="#277e5f" strokeweight="3pt">
                <v:stroke joinstyle="miter"/>
              </v:line>
              <v:line id="Straight Connector 8" o:spid="_x0000_s1029" style="position:absolute;visibility:visible;mso-wrap-style:square" from="0,46254" to="0,53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" strokecolor="#c48d34" strokeweight="3pt">
                <v:stroke joinstyle="miter"/>
              </v:line>
              <w10:wrap anchory="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0F25"/>
    <w:multiLevelType w:val="hybridMultilevel"/>
    <w:tmpl w:val="9F7A7204"/>
    <w:lvl w:ilvl="0" w:tplc="FFFFFFFF">
      <w:start w:val="1"/>
      <w:numFmt w:val="decimal"/>
      <w:lvlText w:val="%1."/>
      <w:lvlJc w:val="left"/>
      <w:pPr>
        <w:ind w:left="720" w:hanging="360"/>
      </w:pPr>
      <w:rPr>
        <w:rFonts w:ascii="Gill Sans MT" w:eastAsiaTheme="minorHAnsi" w:hAnsi="Gill Sans M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2A4A59"/>
    <w:multiLevelType w:val="hybridMultilevel"/>
    <w:tmpl w:val="BDAE2EB8"/>
    <w:lvl w:ilvl="0" w:tplc="B9B261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CA3380"/>
    <w:multiLevelType w:val="hybridMultilevel"/>
    <w:tmpl w:val="CBE21C7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98D086D"/>
    <w:multiLevelType w:val="hybridMultilevel"/>
    <w:tmpl w:val="8C1C9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2F7DB2"/>
    <w:multiLevelType w:val="hybridMultilevel"/>
    <w:tmpl w:val="481E2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CD6BF6"/>
    <w:multiLevelType w:val="multilevel"/>
    <w:tmpl w:val="33C20B2E"/>
    <w:lvl w:ilvl="0">
      <w:start w:val="1"/>
      <w:numFmt w:val="bullet"/>
      <w:lvlText w:val="●"/>
      <w:lvlJc w:val="left"/>
      <w:pPr>
        <w:ind w:left="893" w:hanging="360"/>
      </w:pPr>
      <w:rPr>
        <w:rFonts w:ascii="Noto Sans Symbols" w:eastAsia="Noto Sans Symbols" w:hAnsi="Noto Sans Symbols" w:cs="Noto Sans Symbols"/>
      </w:rPr>
    </w:lvl>
    <w:lvl w:ilvl="1">
      <w:start w:val="1"/>
      <w:numFmt w:val="bullet"/>
      <w:lvlText w:val="o"/>
      <w:lvlJc w:val="left"/>
      <w:pPr>
        <w:ind w:left="1613" w:hanging="360"/>
      </w:pPr>
      <w:rPr>
        <w:rFonts w:ascii="Courier New" w:eastAsia="Courier New" w:hAnsi="Courier New" w:cs="Courier New"/>
      </w:rPr>
    </w:lvl>
    <w:lvl w:ilvl="2">
      <w:start w:val="1"/>
      <w:numFmt w:val="bullet"/>
      <w:lvlText w:val="▪"/>
      <w:lvlJc w:val="left"/>
      <w:pPr>
        <w:ind w:left="2333" w:hanging="360"/>
      </w:pPr>
      <w:rPr>
        <w:rFonts w:ascii="Noto Sans Symbols" w:eastAsia="Noto Sans Symbols" w:hAnsi="Noto Sans Symbols" w:cs="Noto Sans Symbols"/>
      </w:rPr>
    </w:lvl>
    <w:lvl w:ilvl="3">
      <w:start w:val="1"/>
      <w:numFmt w:val="bullet"/>
      <w:lvlText w:val="●"/>
      <w:lvlJc w:val="left"/>
      <w:pPr>
        <w:ind w:left="3053" w:hanging="360"/>
      </w:pPr>
      <w:rPr>
        <w:rFonts w:ascii="Noto Sans Symbols" w:eastAsia="Noto Sans Symbols" w:hAnsi="Noto Sans Symbols" w:cs="Noto Sans Symbols"/>
      </w:rPr>
    </w:lvl>
    <w:lvl w:ilvl="4">
      <w:start w:val="1"/>
      <w:numFmt w:val="bullet"/>
      <w:lvlText w:val="o"/>
      <w:lvlJc w:val="left"/>
      <w:pPr>
        <w:ind w:left="3773" w:hanging="360"/>
      </w:pPr>
      <w:rPr>
        <w:rFonts w:ascii="Courier New" w:eastAsia="Courier New" w:hAnsi="Courier New" w:cs="Courier New"/>
      </w:rPr>
    </w:lvl>
    <w:lvl w:ilvl="5">
      <w:start w:val="1"/>
      <w:numFmt w:val="bullet"/>
      <w:lvlText w:val="▪"/>
      <w:lvlJc w:val="left"/>
      <w:pPr>
        <w:ind w:left="4493" w:hanging="360"/>
      </w:pPr>
      <w:rPr>
        <w:rFonts w:ascii="Noto Sans Symbols" w:eastAsia="Noto Sans Symbols" w:hAnsi="Noto Sans Symbols" w:cs="Noto Sans Symbols"/>
      </w:rPr>
    </w:lvl>
    <w:lvl w:ilvl="6">
      <w:start w:val="1"/>
      <w:numFmt w:val="bullet"/>
      <w:lvlText w:val="●"/>
      <w:lvlJc w:val="left"/>
      <w:pPr>
        <w:ind w:left="5213" w:hanging="360"/>
      </w:pPr>
      <w:rPr>
        <w:rFonts w:ascii="Noto Sans Symbols" w:eastAsia="Noto Sans Symbols" w:hAnsi="Noto Sans Symbols" w:cs="Noto Sans Symbols"/>
      </w:rPr>
    </w:lvl>
    <w:lvl w:ilvl="7">
      <w:start w:val="1"/>
      <w:numFmt w:val="bullet"/>
      <w:lvlText w:val="o"/>
      <w:lvlJc w:val="left"/>
      <w:pPr>
        <w:ind w:left="5933" w:hanging="360"/>
      </w:pPr>
      <w:rPr>
        <w:rFonts w:ascii="Courier New" w:eastAsia="Courier New" w:hAnsi="Courier New" w:cs="Courier New"/>
      </w:rPr>
    </w:lvl>
    <w:lvl w:ilvl="8">
      <w:start w:val="1"/>
      <w:numFmt w:val="bullet"/>
      <w:lvlText w:val="▪"/>
      <w:lvlJc w:val="left"/>
      <w:pPr>
        <w:ind w:left="6653" w:hanging="360"/>
      </w:pPr>
      <w:rPr>
        <w:rFonts w:ascii="Noto Sans Symbols" w:eastAsia="Noto Sans Symbols" w:hAnsi="Noto Sans Symbols" w:cs="Noto Sans Symbols"/>
      </w:rPr>
    </w:lvl>
  </w:abstractNum>
  <w:abstractNum w:abstractNumId="6" w15:restartNumberingAfterBreak="0">
    <w:nsid w:val="4ED33F77"/>
    <w:multiLevelType w:val="hybridMultilevel"/>
    <w:tmpl w:val="DEEEF2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FC0381C"/>
    <w:multiLevelType w:val="hybridMultilevel"/>
    <w:tmpl w:val="52EC993A"/>
    <w:lvl w:ilvl="0" w:tplc="C5864ABC">
      <w:start w:val="1"/>
      <w:numFmt w:val="decimal"/>
      <w:lvlText w:val="%1."/>
      <w:lvlJc w:val="left"/>
      <w:pPr>
        <w:ind w:left="720" w:hanging="360"/>
      </w:pPr>
      <w:rPr>
        <w:rFonts w:ascii="Gill Sans MT" w:eastAsiaTheme="minorHAnsi" w:hAnsi="Gill Sans MT"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94438A"/>
    <w:multiLevelType w:val="hybridMultilevel"/>
    <w:tmpl w:val="5DAAC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E47173"/>
    <w:multiLevelType w:val="hybridMultilevel"/>
    <w:tmpl w:val="3E442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595B6F"/>
    <w:multiLevelType w:val="hybridMultilevel"/>
    <w:tmpl w:val="7FFA0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CB5622"/>
    <w:multiLevelType w:val="hybridMultilevel"/>
    <w:tmpl w:val="3FAC3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7F0FAB"/>
    <w:multiLevelType w:val="hybridMultilevel"/>
    <w:tmpl w:val="90D8137C"/>
    <w:lvl w:ilvl="0" w:tplc="C5864ABC">
      <w:start w:val="1"/>
      <w:numFmt w:val="decimal"/>
      <w:lvlText w:val="%1."/>
      <w:lvlJc w:val="left"/>
      <w:pPr>
        <w:ind w:left="720" w:hanging="360"/>
      </w:pPr>
      <w:rPr>
        <w:rFonts w:ascii="Gill Sans MT" w:eastAsiaTheme="minorHAnsi" w:hAnsi="Gill Sans MT"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081358"/>
    <w:multiLevelType w:val="hybridMultilevel"/>
    <w:tmpl w:val="920C6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704D96"/>
    <w:multiLevelType w:val="hybridMultilevel"/>
    <w:tmpl w:val="29145C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5700712">
    <w:abstractNumId w:val="9"/>
  </w:num>
  <w:num w:numId="2" w16cid:durableId="608777160">
    <w:abstractNumId w:val="2"/>
  </w:num>
  <w:num w:numId="3" w16cid:durableId="2086216553">
    <w:abstractNumId w:val="1"/>
  </w:num>
  <w:num w:numId="4" w16cid:durableId="1408655078">
    <w:abstractNumId w:val="5"/>
  </w:num>
  <w:num w:numId="5" w16cid:durableId="1407530757">
    <w:abstractNumId w:val="3"/>
  </w:num>
  <w:num w:numId="6" w16cid:durableId="1768848814">
    <w:abstractNumId w:val="6"/>
  </w:num>
  <w:num w:numId="7" w16cid:durableId="507986225">
    <w:abstractNumId w:val="4"/>
  </w:num>
  <w:num w:numId="8" w16cid:durableId="1086850192">
    <w:abstractNumId w:val="10"/>
  </w:num>
  <w:num w:numId="9" w16cid:durableId="1239364037">
    <w:abstractNumId w:val="11"/>
  </w:num>
  <w:num w:numId="10" w16cid:durableId="906106938">
    <w:abstractNumId w:val="7"/>
  </w:num>
  <w:num w:numId="11" w16cid:durableId="525556883">
    <w:abstractNumId w:val="8"/>
  </w:num>
  <w:num w:numId="12" w16cid:durableId="596905128">
    <w:abstractNumId w:val="0"/>
  </w:num>
  <w:num w:numId="13" w16cid:durableId="1179806149">
    <w:abstractNumId w:val="12"/>
  </w:num>
  <w:num w:numId="14" w16cid:durableId="501773498">
    <w:abstractNumId w:val="13"/>
  </w:num>
  <w:num w:numId="15" w16cid:durableId="5883862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2B0"/>
    <w:rsid w:val="00000278"/>
    <w:rsid w:val="0000595E"/>
    <w:rsid w:val="000070C6"/>
    <w:rsid w:val="000133C3"/>
    <w:rsid w:val="00015749"/>
    <w:rsid w:val="0002089D"/>
    <w:rsid w:val="00026B67"/>
    <w:rsid w:val="000313F9"/>
    <w:rsid w:val="00032114"/>
    <w:rsid w:val="000325C4"/>
    <w:rsid w:val="00034979"/>
    <w:rsid w:val="0003498C"/>
    <w:rsid w:val="00044E09"/>
    <w:rsid w:val="00061269"/>
    <w:rsid w:val="000771B4"/>
    <w:rsid w:val="000972FE"/>
    <w:rsid w:val="000A072F"/>
    <w:rsid w:val="000B3C14"/>
    <w:rsid w:val="000C007E"/>
    <w:rsid w:val="000C240F"/>
    <w:rsid w:val="000C24FE"/>
    <w:rsid w:val="000D21C4"/>
    <w:rsid w:val="000D55CA"/>
    <w:rsid w:val="000E3CDB"/>
    <w:rsid w:val="001058CF"/>
    <w:rsid w:val="00114B81"/>
    <w:rsid w:val="00124889"/>
    <w:rsid w:val="00127DEA"/>
    <w:rsid w:val="001306ED"/>
    <w:rsid w:val="00151D50"/>
    <w:rsid w:val="00162653"/>
    <w:rsid w:val="00172124"/>
    <w:rsid w:val="00180554"/>
    <w:rsid w:val="001810A5"/>
    <w:rsid w:val="00193E4A"/>
    <w:rsid w:val="0019697F"/>
    <w:rsid w:val="001A3616"/>
    <w:rsid w:val="001C089F"/>
    <w:rsid w:val="001C0AA3"/>
    <w:rsid w:val="001C5F3E"/>
    <w:rsid w:val="001D062E"/>
    <w:rsid w:val="001D4967"/>
    <w:rsid w:val="001E3038"/>
    <w:rsid w:val="001E3CBA"/>
    <w:rsid w:val="001F4AF4"/>
    <w:rsid w:val="001F66B9"/>
    <w:rsid w:val="00220FC0"/>
    <w:rsid w:val="0022640F"/>
    <w:rsid w:val="002326BC"/>
    <w:rsid w:val="002577AA"/>
    <w:rsid w:val="00266E8B"/>
    <w:rsid w:val="002722ED"/>
    <w:rsid w:val="00287823"/>
    <w:rsid w:val="002941E6"/>
    <w:rsid w:val="002A300B"/>
    <w:rsid w:val="002A621F"/>
    <w:rsid w:val="002B60A4"/>
    <w:rsid w:val="002B6D6B"/>
    <w:rsid w:val="002C5765"/>
    <w:rsid w:val="002F3C9E"/>
    <w:rsid w:val="00310754"/>
    <w:rsid w:val="00317202"/>
    <w:rsid w:val="00324E94"/>
    <w:rsid w:val="00331953"/>
    <w:rsid w:val="00335008"/>
    <w:rsid w:val="00351555"/>
    <w:rsid w:val="00356218"/>
    <w:rsid w:val="00364BFB"/>
    <w:rsid w:val="003931D8"/>
    <w:rsid w:val="003A0BF3"/>
    <w:rsid w:val="003A1CA1"/>
    <w:rsid w:val="003B1139"/>
    <w:rsid w:val="003B7749"/>
    <w:rsid w:val="003E4677"/>
    <w:rsid w:val="003F209C"/>
    <w:rsid w:val="003F470F"/>
    <w:rsid w:val="004216DB"/>
    <w:rsid w:val="00426266"/>
    <w:rsid w:val="0043274C"/>
    <w:rsid w:val="00433475"/>
    <w:rsid w:val="00437E81"/>
    <w:rsid w:val="004471AB"/>
    <w:rsid w:val="00457B1F"/>
    <w:rsid w:val="00474719"/>
    <w:rsid w:val="00476139"/>
    <w:rsid w:val="004831F5"/>
    <w:rsid w:val="00495E9F"/>
    <w:rsid w:val="004E4202"/>
    <w:rsid w:val="004F3D99"/>
    <w:rsid w:val="004F4FBC"/>
    <w:rsid w:val="004F7228"/>
    <w:rsid w:val="005141BF"/>
    <w:rsid w:val="005414BD"/>
    <w:rsid w:val="00541D3B"/>
    <w:rsid w:val="00542258"/>
    <w:rsid w:val="00551B72"/>
    <w:rsid w:val="00552C38"/>
    <w:rsid w:val="0055350D"/>
    <w:rsid w:val="00563B68"/>
    <w:rsid w:val="005751A7"/>
    <w:rsid w:val="0059627A"/>
    <w:rsid w:val="005C0D10"/>
    <w:rsid w:val="005C171B"/>
    <w:rsid w:val="005D1F06"/>
    <w:rsid w:val="005D22B0"/>
    <w:rsid w:val="005D4556"/>
    <w:rsid w:val="005D7524"/>
    <w:rsid w:val="005E22B6"/>
    <w:rsid w:val="005E4071"/>
    <w:rsid w:val="005F3D1D"/>
    <w:rsid w:val="006545FA"/>
    <w:rsid w:val="006546C3"/>
    <w:rsid w:val="00655C10"/>
    <w:rsid w:val="00656A1F"/>
    <w:rsid w:val="00663F07"/>
    <w:rsid w:val="0066612F"/>
    <w:rsid w:val="00666BFD"/>
    <w:rsid w:val="006672DA"/>
    <w:rsid w:val="00675822"/>
    <w:rsid w:val="006A2505"/>
    <w:rsid w:val="006A6738"/>
    <w:rsid w:val="006B4C5C"/>
    <w:rsid w:val="006E3173"/>
    <w:rsid w:val="006F5E6B"/>
    <w:rsid w:val="007159A0"/>
    <w:rsid w:val="00743D5B"/>
    <w:rsid w:val="007533A9"/>
    <w:rsid w:val="00765D15"/>
    <w:rsid w:val="00774D00"/>
    <w:rsid w:val="007A2F11"/>
    <w:rsid w:val="007A7D6A"/>
    <w:rsid w:val="007B6BE2"/>
    <w:rsid w:val="007F16F8"/>
    <w:rsid w:val="007F7641"/>
    <w:rsid w:val="00803832"/>
    <w:rsid w:val="00821F2F"/>
    <w:rsid w:val="0084293A"/>
    <w:rsid w:val="00846CD8"/>
    <w:rsid w:val="00855E1B"/>
    <w:rsid w:val="0085663D"/>
    <w:rsid w:val="00876370"/>
    <w:rsid w:val="008826C2"/>
    <w:rsid w:val="00890B43"/>
    <w:rsid w:val="00892846"/>
    <w:rsid w:val="008A0F54"/>
    <w:rsid w:val="008A14AE"/>
    <w:rsid w:val="008B00EA"/>
    <w:rsid w:val="008B47C1"/>
    <w:rsid w:val="008C324B"/>
    <w:rsid w:val="008F1C1C"/>
    <w:rsid w:val="0091491B"/>
    <w:rsid w:val="009267A4"/>
    <w:rsid w:val="00937F05"/>
    <w:rsid w:val="00971B25"/>
    <w:rsid w:val="00976E5D"/>
    <w:rsid w:val="00980C3C"/>
    <w:rsid w:val="00981E80"/>
    <w:rsid w:val="009914BF"/>
    <w:rsid w:val="0099485A"/>
    <w:rsid w:val="009A7613"/>
    <w:rsid w:val="009B055D"/>
    <w:rsid w:val="009B6CE3"/>
    <w:rsid w:val="009C4B6F"/>
    <w:rsid w:val="009F1180"/>
    <w:rsid w:val="009F56CC"/>
    <w:rsid w:val="00A121A6"/>
    <w:rsid w:val="00A165D3"/>
    <w:rsid w:val="00A21EBE"/>
    <w:rsid w:val="00A30B5C"/>
    <w:rsid w:val="00A32556"/>
    <w:rsid w:val="00A458AA"/>
    <w:rsid w:val="00A62D63"/>
    <w:rsid w:val="00A7034D"/>
    <w:rsid w:val="00A931F1"/>
    <w:rsid w:val="00AA59D5"/>
    <w:rsid w:val="00AB476A"/>
    <w:rsid w:val="00AB604D"/>
    <w:rsid w:val="00AD2AC8"/>
    <w:rsid w:val="00AD764E"/>
    <w:rsid w:val="00AE0867"/>
    <w:rsid w:val="00AE0DE1"/>
    <w:rsid w:val="00AE27B5"/>
    <w:rsid w:val="00AE7BBF"/>
    <w:rsid w:val="00B057BA"/>
    <w:rsid w:val="00B167CF"/>
    <w:rsid w:val="00B26C58"/>
    <w:rsid w:val="00B27D90"/>
    <w:rsid w:val="00B41F38"/>
    <w:rsid w:val="00B522D2"/>
    <w:rsid w:val="00B55360"/>
    <w:rsid w:val="00B82EDF"/>
    <w:rsid w:val="00B8501F"/>
    <w:rsid w:val="00B86A90"/>
    <w:rsid w:val="00BB2E84"/>
    <w:rsid w:val="00BB369D"/>
    <w:rsid w:val="00BC6B14"/>
    <w:rsid w:val="00BF06E3"/>
    <w:rsid w:val="00C076AA"/>
    <w:rsid w:val="00C17099"/>
    <w:rsid w:val="00C21B63"/>
    <w:rsid w:val="00C43A3A"/>
    <w:rsid w:val="00C60AA3"/>
    <w:rsid w:val="00C827C8"/>
    <w:rsid w:val="00C90A8B"/>
    <w:rsid w:val="00C90FEB"/>
    <w:rsid w:val="00C91C84"/>
    <w:rsid w:val="00CB472E"/>
    <w:rsid w:val="00CC1B4C"/>
    <w:rsid w:val="00CD3D0E"/>
    <w:rsid w:val="00CE10E6"/>
    <w:rsid w:val="00D1416B"/>
    <w:rsid w:val="00D86E4A"/>
    <w:rsid w:val="00DA05AE"/>
    <w:rsid w:val="00DA1894"/>
    <w:rsid w:val="00DB1CB2"/>
    <w:rsid w:val="00DB599B"/>
    <w:rsid w:val="00DC0981"/>
    <w:rsid w:val="00DC3788"/>
    <w:rsid w:val="00DC3D1C"/>
    <w:rsid w:val="00DD2D01"/>
    <w:rsid w:val="00DE2680"/>
    <w:rsid w:val="00DF684D"/>
    <w:rsid w:val="00DF7A8F"/>
    <w:rsid w:val="00E11427"/>
    <w:rsid w:val="00E259C1"/>
    <w:rsid w:val="00E30141"/>
    <w:rsid w:val="00E348FB"/>
    <w:rsid w:val="00E40D56"/>
    <w:rsid w:val="00E42DD3"/>
    <w:rsid w:val="00E4398F"/>
    <w:rsid w:val="00E45EF8"/>
    <w:rsid w:val="00E50F10"/>
    <w:rsid w:val="00E5582E"/>
    <w:rsid w:val="00E60DFA"/>
    <w:rsid w:val="00E61CD8"/>
    <w:rsid w:val="00E621B6"/>
    <w:rsid w:val="00E73BFD"/>
    <w:rsid w:val="00E83AA9"/>
    <w:rsid w:val="00E96265"/>
    <w:rsid w:val="00EB09BC"/>
    <w:rsid w:val="00EC01E6"/>
    <w:rsid w:val="00EC3642"/>
    <w:rsid w:val="00EE23EF"/>
    <w:rsid w:val="00EE45E6"/>
    <w:rsid w:val="00F0495D"/>
    <w:rsid w:val="00F04C22"/>
    <w:rsid w:val="00F111B5"/>
    <w:rsid w:val="00F1200C"/>
    <w:rsid w:val="00F125E5"/>
    <w:rsid w:val="00F1343B"/>
    <w:rsid w:val="00F15EA0"/>
    <w:rsid w:val="00F25392"/>
    <w:rsid w:val="00F278B2"/>
    <w:rsid w:val="00F34B09"/>
    <w:rsid w:val="00F44180"/>
    <w:rsid w:val="00F44DAC"/>
    <w:rsid w:val="00F672C8"/>
    <w:rsid w:val="00F7513C"/>
    <w:rsid w:val="00F86360"/>
    <w:rsid w:val="00FC531F"/>
    <w:rsid w:val="00FC54A2"/>
    <w:rsid w:val="00FD1338"/>
    <w:rsid w:val="00FF19D0"/>
    <w:rsid w:val="00FF7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1C317"/>
  <w15:chartTrackingRefBased/>
  <w15:docId w15:val="{A24FE1AF-CCA2-4250-ADDF-5CA2F28E7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C1C"/>
  </w:style>
  <w:style w:type="paragraph" w:styleId="Heading1">
    <w:name w:val="heading 1"/>
    <w:basedOn w:val="Normal"/>
    <w:next w:val="Normal"/>
    <w:link w:val="Heading1Char"/>
    <w:uiPriority w:val="9"/>
    <w:rsid w:val="00C17099"/>
    <w:pPr>
      <w:keepNext/>
      <w:keepLines/>
      <w:spacing w:before="240" w:after="0"/>
      <w:outlineLvl w:val="0"/>
    </w:pPr>
    <w:rPr>
      <w:rFonts w:asciiTheme="majorHAnsi" w:eastAsiaTheme="majorEastAsia" w:hAnsiTheme="majorHAnsi" w:cstheme="majorBidi"/>
      <w:color w:val="152847" w:themeColor="accent1" w:themeShade="BF"/>
      <w:sz w:val="32"/>
      <w:szCs w:val="32"/>
    </w:rPr>
  </w:style>
  <w:style w:type="paragraph" w:styleId="Heading2">
    <w:name w:val="heading 2"/>
    <w:basedOn w:val="Normal"/>
    <w:next w:val="Normal"/>
    <w:link w:val="Heading2Char"/>
    <w:uiPriority w:val="9"/>
    <w:semiHidden/>
    <w:unhideWhenUsed/>
    <w:rsid w:val="00DB599B"/>
    <w:pPr>
      <w:keepNext/>
      <w:keepLines/>
      <w:spacing w:before="40" w:after="0"/>
      <w:outlineLvl w:val="1"/>
    </w:pPr>
    <w:rPr>
      <w:rFonts w:asciiTheme="majorHAnsi" w:eastAsiaTheme="majorEastAsia" w:hAnsiTheme="majorHAnsi" w:cstheme="majorBidi"/>
      <w:color w:val="152847" w:themeColor="accent1" w:themeShade="BF"/>
      <w:sz w:val="26"/>
      <w:szCs w:val="26"/>
    </w:rPr>
  </w:style>
  <w:style w:type="paragraph" w:styleId="Heading3">
    <w:name w:val="heading 3"/>
    <w:basedOn w:val="Normal"/>
    <w:next w:val="Normal"/>
    <w:link w:val="Heading3Char"/>
    <w:uiPriority w:val="9"/>
    <w:unhideWhenUsed/>
    <w:qFormat/>
    <w:rsid w:val="00C076AA"/>
    <w:pPr>
      <w:keepNext/>
      <w:keepLines/>
      <w:spacing w:before="40" w:after="0"/>
      <w:outlineLvl w:val="2"/>
    </w:pPr>
    <w:rPr>
      <w:rFonts w:asciiTheme="majorHAnsi" w:eastAsiaTheme="majorEastAsia" w:hAnsiTheme="majorHAnsi" w:cstheme="majorBidi"/>
      <w:color w:val="0E1A2F" w:themeColor="accent1" w:themeShade="7F"/>
      <w:sz w:val="24"/>
      <w:szCs w:val="24"/>
    </w:rPr>
  </w:style>
  <w:style w:type="paragraph" w:styleId="Heading4">
    <w:name w:val="heading 4"/>
    <w:basedOn w:val="Normal"/>
    <w:next w:val="Normal"/>
    <w:link w:val="Heading4Char"/>
    <w:uiPriority w:val="9"/>
    <w:unhideWhenUsed/>
    <w:qFormat/>
    <w:rsid w:val="00C076AA"/>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2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2B0"/>
  </w:style>
  <w:style w:type="paragraph" w:styleId="Footer">
    <w:name w:val="footer"/>
    <w:basedOn w:val="Normal"/>
    <w:link w:val="FooterChar"/>
    <w:uiPriority w:val="99"/>
    <w:unhideWhenUsed/>
    <w:rsid w:val="005D22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2B0"/>
  </w:style>
  <w:style w:type="paragraph" w:styleId="NormalWeb">
    <w:name w:val="Normal (Web)"/>
    <w:basedOn w:val="Normal"/>
    <w:link w:val="NormalWebChar"/>
    <w:uiPriority w:val="99"/>
    <w:unhideWhenUsed/>
    <w:rsid w:val="00DA18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HSH1">
    <w:name w:val="HHS H1"/>
    <w:basedOn w:val="Heading1"/>
    <w:next w:val="Heading1"/>
    <w:link w:val="HHSH1Char"/>
    <w:autoRedefine/>
    <w:qFormat/>
    <w:rsid w:val="00C17099"/>
    <w:pPr>
      <w:shd w:val="clear" w:color="auto" w:fill="FFFFFF"/>
      <w:spacing w:before="0" w:after="120" w:line="264" w:lineRule="auto"/>
    </w:pPr>
    <w:rPr>
      <w:rFonts w:ascii="Gill Sans MT" w:hAnsi="Gill Sans MT" w:cs="Helvetica"/>
      <w:color w:val="1C365F"/>
      <w:sz w:val="48"/>
      <w:szCs w:val="48"/>
    </w:rPr>
  </w:style>
  <w:style w:type="paragraph" w:customStyle="1" w:styleId="HHSH2">
    <w:name w:val="HHS H2"/>
    <w:basedOn w:val="NormalWeb"/>
    <w:link w:val="HHSH2Char"/>
    <w:qFormat/>
    <w:rsid w:val="00C17099"/>
    <w:pPr>
      <w:shd w:val="clear" w:color="auto" w:fill="FFFFFF"/>
      <w:spacing w:before="0" w:beforeAutospacing="0" w:after="120" w:afterAutospacing="0" w:line="264" w:lineRule="auto"/>
    </w:pPr>
    <w:rPr>
      <w:rFonts w:ascii="Gill Sans MT" w:hAnsi="Gill Sans MT" w:cs="Helvetica"/>
      <w:caps/>
      <w:color w:val="287E5F"/>
      <w:spacing w:val="34"/>
    </w:rPr>
  </w:style>
  <w:style w:type="character" w:customStyle="1" w:styleId="Heading1Char">
    <w:name w:val="Heading 1 Char"/>
    <w:basedOn w:val="DefaultParagraphFont"/>
    <w:link w:val="Heading1"/>
    <w:uiPriority w:val="9"/>
    <w:rsid w:val="00C17099"/>
    <w:rPr>
      <w:rFonts w:asciiTheme="majorHAnsi" w:eastAsiaTheme="majorEastAsia" w:hAnsiTheme="majorHAnsi" w:cstheme="majorBidi"/>
      <w:color w:val="152847" w:themeColor="accent1" w:themeShade="BF"/>
      <w:sz w:val="32"/>
      <w:szCs w:val="32"/>
    </w:rPr>
  </w:style>
  <w:style w:type="character" w:customStyle="1" w:styleId="HHSH1Char">
    <w:name w:val="HHS H1 Char"/>
    <w:basedOn w:val="Heading1Char"/>
    <w:link w:val="HHSH1"/>
    <w:rsid w:val="00C17099"/>
    <w:rPr>
      <w:rFonts w:ascii="Gill Sans MT" w:eastAsiaTheme="majorEastAsia" w:hAnsi="Gill Sans MT" w:cs="Helvetica"/>
      <w:color w:val="1C365F"/>
      <w:sz w:val="48"/>
      <w:szCs w:val="48"/>
      <w:shd w:val="clear" w:color="auto" w:fill="FFFFFF"/>
    </w:rPr>
  </w:style>
  <w:style w:type="paragraph" w:customStyle="1" w:styleId="HHSBody">
    <w:name w:val="HHS Body"/>
    <w:basedOn w:val="NormalWeb"/>
    <w:link w:val="HHSBodyChar"/>
    <w:qFormat/>
    <w:rsid w:val="00C17099"/>
    <w:pPr>
      <w:shd w:val="clear" w:color="auto" w:fill="FFFFFF"/>
      <w:spacing w:before="0" w:beforeAutospacing="0" w:after="120" w:afterAutospacing="0" w:line="264" w:lineRule="auto"/>
    </w:pPr>
    <w:rPr>
      <w:rFonts w:ascii="Gill Sans MT" w:hAnsi="Gill Sans MT" w:cs="Helvetica"/>
      <w:color w:val="000000"/>
    </w:rPr>
  </w:style>
  <w:style w:type="character" w:customStyle="1" w:styleId="NormalWebChar">
    <w:name w:val="Normal (Web) Char"/>
    <w:basedOn w:val="DefaultParagraphFont"/>
    <w:link w:val="NormalWeb"/>
    <w:uiPriority w:val="99"/>
    <w:rsid w:val="00C17099"/>
    <w:rPr>
      <w:rFonts w:ascii="Times New Roman" w:eastAsia="Times New Roman" w:hAnsi="Times New Roman" w:cs="Times New Roman"/>
      <w:sz w:val="24"/>
      <w:szCs w:val="24"/>
    </w:rPr>
  </w:style>
  <w:style w:type="character" w:customStyle="1" w:styleId="HHSH2Char">
    <w:name w:val="HHS H2 Char"/>
    <w:basedOn w:val="NormalWebChar"/>
    <w:link w:val="HHSH2"/>
    <w:rsid w:val="00C17099"/>
    <w:rPr>
      <w:rFonts w:ascii="Gill Sans MT" w:eastAsia="Times New Roman" w:hAnsi="Gill Sans MT" w:cs="Helvetica"/>
      <w:caps/>
      <w:color w:val="287E5F"/>
      <w:spacing w:val="34"/>
      <w:sz w:val="24"/>
      <w:szCs w:val="24"/>
      <w:shd w:val="clear" w:color="auto" w:fill="FFFFFF"/>
    </w:rPr>
  </w:style>
  <w:style w:type="paragraph" w:customStyle="1" w:styleId="HHSH3">
    <w:name w:val="HHS H3"/>
    <w:basedOn w:val="NormalWeb"/>
    <w:link w:val="HHSH3Char"/>
    <w:qFormat/>
    <w:rsid w:val="00C17099"/>
    <w:pPr>
      <w:shd w:val="clear" w:color="auto" w:fill="FFFFFF"/>
      <w:spacing w:before="0" w:beforeAutospacing="0" w:after="120" w:afterAutospacing="0" w:line="264" w:lineRule="auto"/>
    </w:pPr>
    <w:rPr>
      <w:rFonts w:ascii="Kyrial Display Pro Regular" w:hAnsi="Kyrial Display Pro Regular" w:cs="Helvetica"/>
      <w:color w:val="1C365F"/>
      <w:sz w:val="28"/>
      <w:szCs w:val="28"/>
    </w:rPr>
  </w:style>
  <w:style w:type="character" w:customStyle="1" w:styleId="HHSBodyChar">
    <w:name w:val="HHS Body Char"/>
    <w:basedOn w:val="NormalWebChar"/>
    <w:link w:val="HHSBody"/>
    <w:rsid w:val="00C17099"/>
    <w:rPr>
      <w:rFonts w:ascii="Gill Sans MT" w:eastAsia="Times New Roman" w:hAnsi="Gill Sans MT" w:cs="Helvetica"/>
      <w:color w:val="000000"/>
      <w:sz w:val="24"/>
      <w:szCs w:val="24"/>
      <w:shd w:val="clear" w:color="auto" w:fill="FFFFFF"/>
    </w:rPr>
  </w:style>
  <w:style w:type="paragraph" w:customStyle="1" w:styleId="HHSH4">
    <w:name w:val="HHS H4"/>
    <w:basedOn w:val="NormalWeb"/>
    <w:link w:val="HHSH4Char"/>
    <w:qFormat/>
    <w:rsid w:val="00E259C1"/>
    <w:pPr>
      <w:shd w:val="clear" w:color="auto" w:fill="FFFFFF"/>
      <w:spacing w:before="0" w:beforeAutospacing="0" w:after="120" w:afterAutospacing="0" w:line="264" w:lineRule="auto"/>
    </w:pPr>
    <w:rPr>
      <w:rFonts w:ascii="Gill Sans MT" w:hAnsi="Gill Sans MT" w:cs="Helvetica"/>
      <w:b/>
      <w:bCs/>
      <w:color w:val="A72740"/>
    </w:rPr>
  </w:style>
  <w:style w:type="character" w:customStyle="1" w:styleId="HHSH3Char">
    <w:name w:val="HHS H3 Char"/>
    <w:basedOn w:val="NormalWebChar"/>
    <w:link w:val="HHSH3"/>
    <w:rsid w:val="00C17099"/>
    <w:rPr>
      <w:rFonts w:ascii="Kyrial Display Pro Regular" w:eastAsia="Times New Roman" w:hAnsi="Kyrial Display Pro Regular" w:cs="Helvetica"/>
      <w:color w:val="1C365F"/>
      <w:sz w:val="28"/>
      <w:szCs w:val="28"/>
      <w:shd w:val="clear" w:color="auto" w:fill="FFFFFF"/>
    </w:rPr>
  </w:style>
  <w:style w:type="paragraph" w:customStyle="1" w:styleId="HHSH5">
    <w:name w:val="HHS H5"/>
    <w:basedOn w:val="NormalWeb"/>
    <w:link w:val="HHSH5Char"/>
    <w:qFormat/>
    <w:rsid w:val="00E259C1"/>
    <w:pPr>
      <w:shd w:val="clear" w:color="auto" w:fill="FFFFFF"/>
      <w:spacing w:before="0" w:beforeAutospacing="0" w:after="120" w:afterAutospacing="0" w:line="264" w:lineRule="auto"/>
      <w:ind w:firstLine="360"/>
    </w:pPr>
    <w:rPr>
      <w:rFonts w:ascii="Kyrial Display Pro Regular" w:hAnsi="Kyrial Display Pro Regular" w:cs="Helvetica"/>
      <w:color w:val="404040" w:themeColor="text1" w:themeTint="BF"/>
    </w:rPr>
  </w:style>
  <w:style w:type="character" w:customStyle="1" w:styleId="HHSH4Char">
    <w:name w:val="HHS H4 Char"/>
    <w:basedOn w:val="NormalWebChar"/>
    <w:link w:val="HHSH4"/>
    <w:rsid w:val="00E259C1"/>
    <w:rPr>
      <w:rFonts w:ascii="Gill Sans MT" w:eastAsia="Times New Roman" w:hAnsi="Gill Sans MT" w:cs="Helvetica"/>
      <w:b/>
      <w:bCs/>
      <w:color w:val="A72740"/>
      <w:sz w:val="24"/>
      <w:szCs w:val="24"/>
      <w:shd w:val="clear" w:color="auto" w:fill="FFFFFF"/>
    </w:rPr>
  </w:style>
  <w:style w:type="character" w:customStyle="1" w:styleId="HHSH5Char">
    <w:name w:val="HHS H5 Char"/>
    <w:basedOn w:val="NormalWebChar"/>
    <w:link w:val="HHSH5"/>
    <w:rsid w:val="00E259C1"/>
    <w:rPr>
      <w:rFonts w:ascii="Kyrial Display Pro Regular" w:eastAsia="Times New Roman" w:hAnsi="Kyrial Display Pro Regular" w:cs="Helvetica"/>
      <w:color w:val="404040" w:themeColor="text1" w:themeTint="BF"/>
      <w:sz w:val="24"/>
      <w:szCs w:val="24"/>
      <w:shd w:val="clear" w:color="auto" w:fill="FFFFFF"/>
    </w:rPr>
  </w:style>
  <w:style w:type="paragraph" w:customStyle="1" w:styleId="RFIBody">
    <w:name w:val="RFI Body"/>
    <w:basedOn w:val="HHSBody"/>
    <w:link w:val="RFIBodyChar"/>
    <w:qFormat/>
    <w:rsid w:val="00892846"/>
    <w:pPr>
      <w:spacing w:after="0"/>
    </w:pPr>
  </w:style>
  <w:style w:type="character" w:customStyle="1" w:styleId="RFIBodyChar">
    <w:name w:val="RFI Body Char"/>
    <w:basedOn w:val="HHSBodyChar"/>
    <w:link w:val="RFIBody"/>
    <w:rsid w:val="00892846"/>
    <w:rPr>
      <w:rFonts w:ascii="Gill Sans MT" w:eastAsia="Times New Roman" w:hAnsi="Gill Sans MT" w:cs="Helvetica"/>
      <w:color w:val="000000"/>
      <w:sz w:val="24"/>
      <w:szCs w:val="24"/>
      <w:shd w:val="clear" w:color="auto" w:fill="FFFFFF"/>
    </w:rPr>
  </w:style>
  <w:style w:type="paragraph" w:styleId="NoSpacing">
    <w:name w:val="No Spacing"/>
    <w:link w:val="NoSpacingChar"/>
    <w:uiPriority w:val="1"/>
    <w:qFormat/>
    <w:rsid w:val="00DF7A8F"/>
    <w:pPr>
      <w:spacing w:after="0" w:line="240" w:lineRule="auto"/>
    </w:pPr>
    <w:rPr>
      <w:rFonts w:eastAsiaTheme="minorEastAsia"/>
    </w:rPr>
  </w:style>
  <w:style w:type="character" w:customStyle="1" w:styleId="NoSpacingChar">
    <w:name w:val="No Spacing Char"/>
    <w:basedOn w:val="DefaultParagraphFont"/>
    <w:link w:val="NoSpacing"/>
    <w:uiPriority w:val="1"/>
    <w:rsid w:val="00DF7A8F"/>
    <w:rPr>
      <w:rFonts w:eastAsiaTheme="minorEastAsia"/>
    </w:rPr>
  </w:style>
  <w:style w:type="paragraph" w:styleId="ListParagraph">
    <w:name w:val="List Paragraph"/>
    <w:basedOn w:val="Normal"/>
    <w:uiPriority w:val="34"/>
    <w:rsid w:val="00DF7A8F"/>
    <w:pPr>
      <w:ind w:left="720"/>
      <w:contextualSpacing/>
    </w:pPr>
  </w:style>
  <w:style w:type="paragraph" w:customStyle="1" w:styleId="H1">
    <w:name w:val="H1"/>
    <w:basedOn w:val="NormalWeb"/>
    <w:link w:val="H1Char"/>
    <w:qFormat/>
    <w:rsid w:val="008F1C1C"/>
    <w:pPr>
      <w:shd w:val="clear" w:color="auto" w:fill="FFFFFF"/>
      <w:spacing w:before="0" w:beforeAutospacing="0" w:after="120" w:afterAutospacing="0" w:line="264" w:lineRule="auto"/>
      <w:jc w:val="center"/>
    </w:pPr>
    <w:rPr>
      <w:rFonts w:ascii="Gill Sans MT" w:hAnsi="Gill Sans MT" w:cs="Helvetica"/>
      <w:color w:val="1C365F"/>
      <w:sz w:val="48"/>
      <w:szCs w:val="80"/>
    </w:rPr>
  </w:style>
  <w:style w:type="paragraph" w:customStyle="1" w:styleId="H2">
    <w:name w:val="H2"/>
    <w:basedOn w:val="NormalWeb"/>
    <w:link w:val="H2Char"/>
    <w:qFormat/>
    <w:rsid w:val="008F1C1C"/>
    <w:pPr>
      <w:shd w:val="clear" w:color="auto" w:fill="FFFFFF"/>
      <w:spacing w:before="0" w:beforeAutospacing="0" w:after="0" w:afterAutospacing="0"/>
      <w:jc w:val="center"/>
    </w:pPr>
    <w:rPr>
      <w:rFonts w:ascii="Gill Sans MT" w:hAnsi="Gill Sans MT" w:cs="Helvetica"/>
      <w:caps/>
      <w:color w:val="287E5F"/>
      <w:spacing w:val="40"/>
      <w:sz w:val="28"/>
      <w:szCs w:val="32"/>
    </w:rPr>
  </w:style>
  <w:style w:type="character" w:customStyle="1" w:styleId="H1Char">
    <w:name w:val="H1 Char"/>
    <w:basedOn w:val="NormalWebChar"/>
    <w:link w:val="H1"/>
    <w:rsid w:val="008F1C1C"/>
    <w:rPr>
      <w:rFonts w:ascii="Gill Sans MT" w:eastAsia="Times New Roman" w:hAnsi="Gill Sans MT" w:cs="Helvetica"/>
      <w:color w:val="1C365F"/>
      <w:sz w:val="48"/>
      <w:szCs w:val="80"/>
      <w:shd w:val="clear" w:color="auto" w:fill="FFFFFF"/>
    </w:rPr>
  </w:style>
  <w:style w:type="character" w:customStyle="1" w:styleId="H2Char">
    <w:name w:val="H2 Char"/>
    <w:basedOn w:val="NormalWebChar"/>
    <w:link w:val="H2"/>
    <w:rsid w:val="008F1C1C"/>
    <w:rPr>
      <w:rFonts w:ascii="Gill Sans MT" w:eastAsia="Times New Roman" w:hAnsi="Gill Sans MT" w:cs="Helvetica"/>
      <w:caps/>
      <w:color w:val="287E5F"/>
      <w:spacing w:val="40"/>
      <w:sz w:val="28"/>
      <w:szCs w:val="32"/>
      <w:shd w:val="clear" w:color="auto" w:fill="FFFFFF"/>
    </w:rPr>
  </w:style>
  <w:style w:type="paragraph" w:customStyle="1" w:styleId="H3">
    <w:name w:val="H3"/>
    <w:basedOn w:val="NormalWeb"/>
    <w:link w:val="H3Char"/>
    <w:qFormat/>
    <w:rsid w:val="001A3616"/>
    <w:pPr>
      <w:shd w:val="clear" w:color="auto" w:fill="FFFFFF"/>
      <w:spacing w:before="0" w:beforeAutospacing="0" w:after="120" w:afterAutospacing="0" w:line="264" w:lineRule="auto"/>
    </w:pPr>
    <w:rPr>
      <w:rFonts w:ascii="Gill Sans MT" w:hAnsi="Gill Sans MT" w:cs="Helvetica"/>
      <w:caps/>
      <w:color w:val="1C365F"/>
      <w:sz w:val="28"/>
      <w:szCs w:val="28"/>
    </w:rPr>
  </w:style>
  <w:style w:type="paragraph" w:customStyle="1" w:styleId="H4">
    <w:name w:val="H4"/>
    <w:basedOn w:val="NormalWeb"/>
    <w:link w:val="H4Char"/>
    <w:qFormat/>
    <w:rsid w:val="005E4071"/>
    <w:pPr>
      <w:shd w:val="clear" w:color="auto" w:fill="FFFFFF"/>
      <w:spacing w:before="0" w:beforeAutospacing="0" w:after="120" w:afterAutospacing="0" w:line="264" w:lineRule="auto"/>
    </w:pPr>
    <w:rPr>
      <w:rFonts w:ascii="Gill Sans MT" w:hAnsi="Gill Sans MT" w:cs="Helvetica"/>
      <w:b/>
      <w:color w:val="404040" w:themeColor="text1" w:themeTint="BF"/>
    </w:rPr>
  </w:style>
  <w:style w:type="character" w:customStyle="1" w:styleId="H3Char">
    <w:name w:val="H3 Char"/>
    <w:basedOn w:val="NormalWebChar"/>
    <w:link w:val="H3"/>
    <w:rsid w:val="001A3616"/>
    <w:rPr>
      <w:rFonts w:ascii="Gill Sans MT" w:eastAsia="Times New Roman" w:hAnsi="Gill Sans MT" w:cs="Helvetica"/>
      <w:caps/>
      <w:color w:val="1C365F"/>
      <w:sz w:val="28"/>
      <w:szCs w:val="28"/>
      <w:shd w:val="clear" w:color="auto" w:fill="FFFFFF"/>
    </w:rPr>
  </w:style>
  <w:style w:type="paragraph" w:customStyle="1" w:styleId="H5">
    <w:name w:val="H5"/>
    <w:basedOn w:val="NormalWeb"/>
    <w:link w:val="H5Char"/>
    <w:qFormat/>
    <w:rsid w:val="008F1C1C"/>
    <w:pPr>
      <w:shd w:val="clear" w:color="auto" w:fill="FFFFFF"/>
      <w:spacing w:before="0" w:beforeAutospacing="0" w:after="120" w:afterAutospacing="0" w:line="264" w:lineRule="auto"/>
    </w:pPr>
    <w:rPr>
      <w:rFonts w:ascii="Gill Sans MT" w:hAnsi="Gill Sans MT" w:cs="Helvetica"/>
      <w:b/>
      <w:bCs/>
      <w:color w:val="A72740"/>
    </w:rPr>
  </w:style>
  <w:style w:type="character" w:customStyle="1" w:styleId="H4Char">
    <w:name w:val="H4 Char"/>
    <w:basedOn w:val="NormalWebChar"/>
    <w:link w:val="H4"/>
    <w:rsid w:val="005E4071"/>
    <w:rPr>
      <w:rFonts w:ascii="Gill Sans MT" w:eastAsia="Times New Roman" w:hAnsi="Gill Sans MT" w:cs="Helvetica"/>
      <w:b/>
      <w:color w:val="404040" w:themeColor="text1" w:themeTint="BF"/>
      <w:sz w:val="24"/>
      <w:szCs w:val="24"/>
      <w:shd w:val="clear" w:color="auto" w:fill="FFFFFF"/>
    </w:rPr>
  </w:style>
  <w:style w:type="character" w:customStyle="1" w:styleId="H5Char">
    <w:name w:val="H5 Char"/>
    <w:basedOn w:val="NormalWebChar"/>
    <w:link w:val="H5"/>
    <w:rsid w:val="008F1C1C"/>
    <w:rPr>
      <w:rFonts w:ascii="Gill Sans MT" w:eastAsia="Times New Roman" w:hAnsi="Gill Sans MT" w:cs="Helvetica"/>
      <w:b/>
      <w:bCs/>
      <w:color w:val="A72740"/>
      <w:sz w:val="24"/>
      <w:szCs w:val="24"/>
      <w:shd w:val="clear" w:color="auto" w:fill="FFFFFF"/>
    </w:rPr>
  </w:style>
  <w:style w:type="character" w:customStyle="1" w:styleId="Heading3Char">
    <w:name w:val="Heading 3 Char"/>
    <w:basedOn w:val="DefaultParagraphFont"/>
    <w:link w:val="Heading3"/>
    <w:uiPriority w:val="9"/>
    <w:rsid w:val="00C076AA"/>
    <w:rPr>
      <w:rFonts w:asciiTheme="majorHAnsi" w:eastAsiaTheme="majorEastAsia" w:hAnsiTheme="majorHAnsi" w:cstheme="majorBidi"/>
      <w:color w:val="0E1A2F" w:themeColor="accent1" w:themeShade="7F"/>
      <w:sz w:val="24"/>
      <w:szCs w:val="24"/>
    </w:rPr>
  </w:style>
  <w:style w:type="character" w:customStyle="1" w:styleId="Heading4Char">
    <w:name w:val="Heading 4 Char"/>
    <w:basedOn w:val="DefaultParagraphFont"/>
    <w:link w:val="Heading4"/>
    <w:uiPriority w:val="9"/>
    <w:rsid w:val="00C076AA"/>
    <w:rPr>
      <w:rFonts w:ascii="Calibri" w:eastAsia="Times New Roman" w:hAnsi="Calibri" w:cs="Times New Roman"/>
      <w:b/>
      <w:bCs/>
      <w:sz w:val="28"/>
      <w:szCs w:val="28"/>
    </w:rPr>
  </w:style>
  <w:style w:type="paragraph" w:customStyle="1" w:styleId="Paragraph3">
    <w:name w:val="Paragraph 3"/>
    <w:rsid w:val="00C076AA"/>
    <w:pPr>
      <w:spacing w:before="240" w:after="0" w:line="240" w:lineRule="auto"/>
      <w:ind w:left="1080"/>
    </w:pPr>
    <w:rPr>
      <w:rFonts w:ascii="Verdana" w:eastAsia="Times New Roman" w:hAnsi="Verdana" w:cs="Times New Roman"/>
      <w:sz w:val="21"/>
      <w:szCs w:val="20"/>
    </w:rPr>
  </w:style>
  <w:style w:type="character" w:customStyle="1" w:styleId="Heading2Char">
    <w:name w:val="Heading 2 Char"/>
    <w:basedOn w:val="DefaultParagraphFont"/>
    <w:link w:val="Heading2"/>
    <w:uiPriority w:val="9"/>
    <w:semiHidden/>
    <w:rsid w:val="00DB599B"/>
    <w:rPr>
      <w:rFonts w:asciiTheme="majorHAnsi" w:eastAsiaTheme="majorEastAsia" w:hAnsiTheme="majorHAnsi" w:cstheme="majorBidi"/>
      <w:color w:val="152847" w:themeColor="accent1" w:themeShade="BF"/>
      <w:sz w:val="26"/>
      <w:szCs w:val="26"/>
    </w:rPr>
  </w:style>
  <w:style w:type="character" w:styleId="Hyperlink">
    <w:name w:val="Hyperlink"/>
    <w:uiPriority w:val="99"/>
    <w:unhideWhenUsed/>
    <w:rsid w:val="00DB599B"/>
    <w:rPr>
      <w:color w:val="0563C1"/>
      <w:u w:val="single"/>
    </w:rPr>
  </w:style>
  <w:style w:type="paragraph" w:styleId="Revision">
    <w:name w:val="Revision"/>
    <w:hidden/>
    <w:uiPriority w:val="99"/>
    <w:semiHidden/>
    <w:rsid w:val="009914BF"/>
    <w:pPr>
      <w:spacing w:after="0" w:line="240" w:lineRule="auto"/>
    </w:pPr>
  </w:style>
  <w:style w:type="character" w:styleId="CommentReference">
    <w:name w:val="annotation reference"/>
    <w:basedOn w:val="DefaultParagraphFont"/>
    <w:uiPriority w:val="99"/>
    <w:semiHidden/>
    <w:unhideWhenUsed/>
    <w:rsid w:val="00E348FB"/>
    <w:rPr>
      <w:sz w:val="16"/>
      <w:szCs w:val="16"/>
    </w:rPr>
  </w:style>
  <w:style w:type="paragraph" w:styleId="CommentText">
    <w:name w:val="annotation text"/>
    <w:basedOn w:val="Normal"/>
    <w:link w:val="CommentTextChar"/>
    <w:uiPriority w:val="99"/>
    <w:unhideWhenUsed/>
    <w:rsid w:val="00E348FB"/>
    <w:pPr>
      <w:spacing w:line="240" w:lineRule="auto"/>
    </w:pPr>
    <w:rPr>
      <w:sz w:val="20"/>
      <w:szCs w:val="20"/>
    </w:rPr>
  </w:style>
  <w:style w:type="character" w:customStyle="1" w:styleId="CommentTextChar">
    <w:name w:val="Comment Text Char"/>
    <w:basedOn w:val="DefaultParagraphFont"/>
    <w:link w:val="CommentText"/>
    <w:uiPriority w:val="99"/>
    <w:rsid w:val="00E348FB"/>
    <w:rPr>
      <w:sz w:val="20"/>
      <w:szCs w:val="20"/>
    </w:rPr>
  </w:style>
  <w:style w:type="paragraph" w:styleId="CommentSubject">
    <w:name w:val="annotation subject"/>
    <w:basedOn w:val="CommentText"/>
    <w:next w:val="CommentText"/>
    <w:link w:val="CommentSubjectChar"/>
    <w:uiPriority w:val="99"/>
    <w:semiHidden/>
    <w:unhideWhenUsed/>
    <w:rsid w:val="00E348FB"/>
    <w:rPr>
      <w:b/>
      <w:bCs/>
    </w:rPr>
  </w:style>
  <w:style w:type="character" w:customStyle="1" w:styleId="CommentSubjectChar">
    <w:name w:val="Comment Subject Char"/>
    <w:basedOn w:val="CommentTextChar"/>
    <w:link w:val="CommentSubject"/>
    <w:uiPriority w:val="99"/>
    <w:semiHidden/>
    <w:rsid w:val="00E348FB"/>
    <w:rPr>
      <w:b/>
      <w:bCs/>
      <w:sz w:val="20"/>
      <w:szCs w:val="20"/>
    </w:rPr>
  </w:style>
  <w:style w:type="table" w:styleId="TableGrid">
    <w:name w:val="Table Grid"/>
    <w:basedOn w:val="TableNormal"/>
    <w:uiPriority w:val="39"/>
    <w:rsid w:val="00AA59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04C22"/>
    <w:rPr>
      <w:color w:val="EA6424" w:themeColor="followedHyperlink"/>
      <w:u w:val="single"/>
    </w:rPr>
  </w:style>
  <w:style w:type="character" w:styleId="UnresolvedMention">
    <w:name w:val="Unresolved Mention"/>
    <w:basedOn w:val="DefaultParagraphFont"/>
    <w:uiPriority w:val="99"/>
    <w:semiHidden/>
    <w:unhideWhenUsed/>
    <w:rsid w:val="00EC01E6"/>
    <w:rPr>
      <w:color w:val="605E5C"/>
      <w:shd w:val="clear" w:color="auto" w:fill="E1DFDD"/>
    </w:rPr>
  </w:style>
  <w:style w:type="paragraph" w:customStyle="1" w:styleId="Default">
    <w:name w:val="Default"/>
    <w:rsid w:val="009F56CC"/>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976E5D"/>
    <w:rPr>
      <w:b/>
      <w:bCs/>
    </w:rPr>
  </w:style>
  <w:style w:type="paragraph" w:styleId="BalloonText">
    <w:name w:val="Balloon Text"/>
    <w:basedOn w:val="Normal"/>
    <w:link w:val="BalloonTextChar"/>
    <w:uiPriority w:val="99"/>
    <w:semiHidden/>
    <w:unhideWhenUsed/>
    <w:rsid w:val="000321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1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63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nnectebt.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dhs.iowa.gov/food-assistance/online-options" TargetMode="External"/><Relationship Id="rId2" Type="http://schemas.openxmlformats.org/officeDocument/2006/relationships/customXml" Target="../customXml/item2.xml"/><Relationship Id="rId16" Type="http://schemas.openxmlformats.org/officeDocument/2006/relationships/hyperlink" Target="https://www.fns.usda.gov/snap/online-purchasing-pilo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dhs.iowa.gov/sites/default/files/Comm284.pdf?050420211901"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ns.usda.gov/snap/eligible-food-items"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HHS Theme">
      <a:dk1>
        <a:sysClr val="windowText" lastClr="000000"/>
      </a:dk1>
      <a:lt1>
        <a:sysClr val="window" lastClr="FFFFFF"/>
      </a:lt1>
      <a:dk2>
        <a:srgbClr val="44546A"/>
      </a:dk2>
      <a:lt2>
        <a:srgbClr val="E7E6E6"/>
      </a:lt2>
      <a:accent1>
        <a:srgbClr val="1C365F"/>
      </a:accent1>
      <a:accent2>
        <a:srgbClr val="C48D34"/>
      </a:accent2>
      <a:accent3>
        <a:srgbClr val="277E5F"/>
      </a:accent3>
      <a:accent4>
        <a:srgbClr val="A7263F"/>
      </a:accent4>
      <a:accent5>
        <a:srgbClr val="0A919B"/>
      </a:accent5>
      <a:accent6>
        <a:srgbClr val="8A3E1E"/>
      </a:accent6>
      <a:hlink>
        <a:srgbClr val="854E6E"/>
      </a:hlink>
      <a:folHlink>
        <a:srgbClr val="EA6424"/>
      </a:folHlink>
    </a:clrScheme>
    <a:fontScheme name="HHS Fonts">
      <a:majorFont>
        <a:latin typeface="Gill Sans MT"/>
        <a:ea typeface=""/>
        <a:cs typeface=""/>
      </a:majorFont>
      <a:minorFont>
        <a:latin typeface="Gill Sans M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8e24f3-da62-4d13-8742-1b7075cad43b">
      <Terms xmlns="http://schemas.microsoft.com/office/infopath/2007/PartnerControls"/>
    </lcf76f155ced4ddcb4097134ff3c332f>
    <Category xmlns="f88e24f3-da62-4d13-8742-1b7075cad43b" xsi:nil="true"/>
    <DescriptionofItem xmlns="f88e24f3-da62-4d13-8742-1b7075cad43b" xsi:nil="true"/>
    <TaxCatchAll xmlns="07f02910-0123-428f-bbba-f09bb309b0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E3B404801B3747A26CBE4DA53E86AF" ma:contentTypeVersion="15" ma:contentTypeDescription="Create a new document." ma:contentTypeScope="" ma:versionID="7bad095a0f10d6d29cf126018760eadc">
  <xsd:schema xmlns:xsd="http://www.w3.org/2001/XMLSchema" xmlns:xs="http://www.w3.org/2001/XMLSchema" xmlns:p="http://schemas.microsoft.com/office/2006/metadata/properties" xmlns:ns2="f88e24f3-da62-4d13-8742-1b7075cad43b" xmlns:ns3="07f02910-0123-428f-bbba-f09bb309b044" targetNamespace="http://schemas.microsoft.com/office/2006/metadata/properties" ma:root="true" ma:fieldsID="12b586f082cbf8c54868260e951167ea" ns2:_="" ns3:_="">
    <xsd:import namespace="f88e24f3-da62-4d13-8742-1b7075cad43b"/>
    <xsd:import namespace="07f02910-0123-428f-bbba-f09bb309b044"/>
    <xsd:element name="properties">
      <xsd:complexType>
        <xsd:sequence>
          <xsd:element name="documentManagement">
            <xsd:complexType>
              <xsd:all>
                <xsd:element ref="ns2:Category" minOccurs="0"/>
                <xsd:element ref="ns2:DescriptionofItem"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8e24f3-da62-4d13-8742-1b7075cad43b"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Logos"/>
          <xsd:enumeration value="Colors"/>
          <xsd:enumeration value="Typography"/>
          <xsd:enumeration value="Photos"/>
        </xsd:restriction>
      </xsd:simpleType>
    </xsd:element>
    <xsd:element name="DescriptionofItem" ma:index="9" nillable="true" ma:displayName="Description of Item" ma:format="Dropdown" ma:internalName="DescriptionofItem">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f02910-0123-428f-bbba-f09bb309b0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efd570c-62f7-4c05-8a11-590e529ea8b8}" ma:internalName="TaxCatchAll" ma:showField="CatchAllData" ma:web="07f02910-0123-428f-bbba-f09bb309b04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738B21-9FFC-4F09-92C4-EBF60BBB9751}">
  <ds:schemaRefs>
    <ds:schemaRef ds:uri="http://schemas.openxmlformats.org/officeDocument/2006/bibliography"/>
  </ds:schemaRefs>
</ds:datastoreItem>
</file>

<file path=customXml/itemProps2.xml><?xml version="1.0" encoding="utf-8"?>
<ds:datastoreItem xmlns:ds="http://schemas.openxmlformats.org/officeDocument/2006/customXml" ds:itemID="{81ED59CC-E374-48B2-B38C-867E7452A459}">
  <ds:schemaRefs>
    <ds:schemaRef ds:uri="http://schemas.microsoft.com/office/2006/metadata/properties"/>
    <ds:schemaRef ds:uri="http://schemas.microsoft.com/office/infopath/2007/PartnerControls"/>
    <ds:schemaRef ds:uri="f88e24f3-da62-4d13-8742-1b7075cad43b"/>
    <ds:schemaRef ds:uri="07f02910-0123-428f-bbba-f09bb309b044"/>
  </ds:schemaRefs>
</ds:datastoreItem>
</file>

<file path=customXml/itemProps3.xml><?xml version="1.0" encoding="utf-8"?>
<ds:datastoreItem xmlns:ds="http://schemas.openxmlformats.org/officeDocument/2006/customXml" ds:itemID="{D2ECAB20-6238-4C42-9392-5D5B3A03A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8e24f3-da62-4d13-8742-1b7075cad43b"/>
    <ds:schemaRef ds:uri="07f02910-0123-428f-bbba-f09bb309b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233D8F-C5B6-4327-A468-B3579F7D8A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Pages>
  <Words>1065</Words>
  <Characters>6075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Laura</dc:creator>
  <cp:keywords/>
  <dc:description/>
  <cp:lastModifiedBy>Dillon, Mendy</cp:lastModifiedBy>
  <cp:revision>7</cp:revision>
  <cp:lastPrinted>2023-09-18T18:24:00Z</cp:lastPrinted>
  <dcterms:created xsi:type="dcterms:W3CDTF">2023-12-14T16:54:00Z</dcterms:created>
  <dcterms:modified xsi:type="dcterms:W3CDTF">2024-01-04T17:11:00Z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0x0101005CE3B404801B3747A26CBE4DA53E86AF</vt:lpwstr>
  </property>
</Properties>
</file>