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8274ED" w14:textId="623EA549" w:rsidR="00B62BA6" w:rsidRPr="00B62BA6" w:rsidRDefault="00956927" w:rsidP="00B62BA6">
      <w:pPr>
        <w:widowControl w:val="0"/>
        <w:pBdr>
          <w:top w:val="nil"/>
          <w:left w:val="nil"/>
          <w:bottom w:val="nil"/>
          <w:right w:val="nil"/>
          <w:between w:val="nil"/>
        </w:pBdr>
        <w:spacing w:after="0" w:line="240" w:lineRule="auto"/>
        <w:ind w:left="1" w:hanging="3"/>
        <w:jc w:val="center"/>
        <w:rPr>
          <w:rFonts w:eastAsia="Arial" w:cs="Arial"/>
          <w:b/>
          <w:bCs/>
          <w:color w:val="FFFFFF" w:themeColor="background1"/>
          <w:sz w:val="52"/>
          <w:szCs w:val="52"/>
        </w:rPr>
      </w:pPr>
      <w:r w:rsidRPr="00B62BA6">
        <w:rPr>
          <w:rFonts w:eastAsia="Arial" w:cs="Arial"/>
          <w:b/>
          <w:noProof/>
          <w:color w:val="000000"/>
          <w:sz w:val="40"/>
          <w:szCs w:val="40"/>
        </w:rPr>
        <mc:AlternateContent>
          <mc:Choice Requires="wps">
            <w:drawing>
              <wp:anchor distT="0" distB="0" distL="114300" distR="114300" simplePos="0" relativeHeight="251660288" behindDoc="1" locked="0" layoutInCell="1" allowOverlap="1" wp14:anchorId="340669C0" wp14:editId="66096294">
                <wp:simplePos x="0" y="0"/>
                <wp:positionH relativeFrom="page">
                  <wp:align>right</wp:align>
                </wp:positionH>
                <wp:positionV relativeFrom="margin">
                  <wp:posOffset>2479675</wp:posOffset>
                </wp:positionV>
                <wp:extent cx="7772400" cy="5149215"/>
                <wp:effectExtent l="0" t="0" r="0" b="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149215"/>
                        </a:xfrm>
                        <a:prstGeom prst="rect">
                          <a:avLst/>
                        </a:prstGeom>
                        <a:solidFill>
                          <a:schemeClr val="accent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AA53FB" id="Rectangle 19" o:spid="_x0000_s1026" alt="&quot;&quot;" style="position:absolute;margin-left:560.8pt;margin-top:195.25pt;width:612pt;height:405.45pt;z-index:-251656192;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" fillcolor="#04627a [3204]" stroked="f" strokeweight="1pt">
                <w10:wrap anchorx="page" anchory="margin"/>
              </v:rect>
            </w:pict>
          </mc:Fallback>
        </mc:AlternateContent>
      </w:r>
      <w:r w:rsidR="00D86177" w:rsidRPr="00B62BA6">
        <w:rPr>
          <w:rFonts w:eastAsia="Arial" w:cs="Arial"/>
          <w:b/>
          <w:bCs/>
          <w:noProof/>
          <w:color w:val="FFFFFF" w:themeColor="background1"/>
          <w:sz w:val="52"/>
          <w:szCs w:val="52"/>
        </w:rPr>
        <w:drawing>
          <wp:anchor distT="0" distB="0" distL="114300" distR="114300" simplePos="0" relativeHeight="251670528" behindDoc="0" locked="0" layoutInCell="1" allowOverlap="1" wp14:anchorId="107B3CC6" wp14:editId="6A7A0471">
            <wp:simplePos x="0" y="0"/>
            <wp:positionH relativeFrom="page">
              <wp:align>right</wp:align>
            </wp:positionH>
            <wp:positionV relativeFrom="page">
              <wp:posOffset>12700</wp:posOffset>
            </wp:positionV>
            <wp:extent cx="7797800" cy="3473450"/>
            <wp:effectExtent l="0" t="0" r="0" b="0"/>
            <wp:wrapSquare wrapText="bothSides"/>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97800" cy="3473450"/>
                    </a:xfrm>
                    <a:prstGeom prst="rect">
                      <a:avLst/>
                    </a:prstGeom>
                  </pic:spPr>
                </pic:pic>
              </a:graphicData>
            </a:graphic>
            <wp14:sizeRelH relativeFrom="margin">
              <wp14:pctWidth>0</wp14:pctWidth>
            </wp14:sizeRelH>
            <wp14:sizeRelV relativeFrom="margin">
              <wp14:pctHeight>0</wp14:pctHeight>
            </wp14:sizeRelV>
          </wp:anchor>
        </w:drawing>
      </w:r>
    </w:p>
    <w:p w14:paraId="4DCC9185" w14:textId="09C1974B" w:rsidR="00B62BA6" w:rsidRPr="0087414A" w:rsidRDefault="00B62BA6" w:rsidP="00B62BA6">
      <w:pPr>
        <w:widowControl w:val="0"/>
        <w:pBdr>
          <w:top w:val="nil"/>
          <w:left w:val="nil"/>
          <w:bottom w:val="nil"/>
          <w:right w:val="nil"/>
          <w:between w:val="nil"/>
        </w:pBdr>
        <w:spacing w:line="240" w:lineRule="auto"/>
        <w:ind w:left="1" w:hanging="3"/>
        <w:jc w:val="center"/>
        <w:rPr>
          <w:rFonts w:asciiTheme="majorHAnsi" w:eastAsia="Arial" w:hAnsiTheme="majorHAnsi" w:cs="Arial"/>
          <w:b/>
          <w:bCs/>
          <w:color w:val="FFFFFF" w:themeColor="background1"/>
          <w:sz w:val="48"/>
          <w:szCs w:val="48"/>
        </w:rPr>
      </w:pPr>
      <w:r w:rsidRPr="0087414A">
        <w:rPr>
          <w:rFonts w:asciiTheme="majorHAnsi" w:eastAsia="Arial" w:hAnsiTheme="majorHAnsi" w:cs="Arial"/>
          <w:b/>
          <w:bCs/>
          <w:color w:val="FFFFFF" w:themeColor="background1"/>
          <w:sz w:val="48"/>
          <w:szCs w:val="48"/>
        </w:rPr>
        <w:t xml:space="preserve">Iowa </w:t>
      </w:r>
      <w:r w:rsidR="002E44C6" w:rsidRPr="0087414A">
        <w:rPr>
          <w:rFonts w:asciiTheme="majorHAnsi" w:eastAsia="Arial" w:hAnsiTheme="majorHAnsi" w:cs="Arial"/>
          <w:b/>
          <w:bCs/>
          <w:color w:val="FFFFFF" w:themeColor="background1"/>
          <w:sz w:val="48"/>
          <w:szCs w:val="48"/>
        </w:rPr>
        <w:t>Special Supplemental Nutrition Program for Women, Infants, and Children (</w:t>
      </w:r>
      <w:r w:rsidRPr="0087414A">
        <w:rPr>
          <w:rFonts w:asciiTheme="majorHAnsi" w:eastAsia="Arial" w:hAnsiTheme="majorHAnsi" w:cs="Arial"/>
          <w:b/>
          <w:bCs/>
          <w:color w:val="FFFFFF" w:themeColor="background1"/>
          <w:sz w:val="48"/>
          <w:szCs w:val="48"/>
        </w:rPr>
        <w:t>WIC</w:t>
      </w:r>
      <w:r w:rsidR="002E44C6" w:rsidRPr="0087414A">
        <w:rPr>
          <w:rFonts w:asciiTheme="majorHAnsi" w:eastAsia="Arial" w:hAnsiTheme="majorHAnsi" w:cs="Arial"/>
          <w:b/>
          <w:bCs/>
          <w:color w:val="FFFFFF" w:themeColor="background1"/>
          <w:sz w:val="48"/>
          <w:szCs w:val="48"/>
        </w:rPr>
        <w:t>)</w:t>
      </w:r>
    </w:p>
    <w:p w14:paraId="3BF78AF6" w14:textId="77777777" w:rsidR="00B62BA6" w:rsidRPr="0087414A" w:rsidRDefault="00B62BA6" w:rsidP="00B62BA6">
      <w:pPr>
        <w:widowControl w:val="0"/>
        <w:pBdr>
          <w:top w:val="nil"/>
          <w:left w:val="nil"/>
          <w:bottom w:val="nil"/>
          <w:right w:val="nil"/>
          <w:between w:val="nil"/>
        </w:pBdr>
        <w:spacing w:line="240" w:lineRule="auto"/>
        <w:ind w:left="1" w:hanging="3"/>
        <w:jc w:val="center"/>
        <w:rPr>
          <w:rFonts w:asciiTheme="majorHAnsi" w:eastAsia="Arial" w:hAnsiTheme="majorHAnsi" w:cs="Arial"/>
          <w:b/>
          <w:bCs/>
          <w:color w:val="FFFFFF" w:themeColor="background1"/>
          <w:sz w:val="28"/>
          <w:szCs w:val="28"/>
        </w:rPr>
      </w:pPr>
    </w:p>
    <w:p w14:paraId="229ACB92" w14:textId="75C0467A" w:rsidR="00B62BA6" w:rsidRPr="0087414A" w:rsidRDefault="00B62BA6" w:rsidP="00B62BA6">
      <w:pPr>
        <w:widowControl w:val="0"/>
        <w:pBdr>
          <w:top w:val="nil"/>
          <w:left w:val="nil"/>
          <w:bottom w:val="nil"/>
          <w:right w:val="nil"/>
          <w:between w:val="nil"/>
        </w:pBdr>
        <w:spacing w:line="240" w:lineRule="auto"/>
        <w:ind w:left="1" w:hanging="3"/>
        <w:jc w:val="center"/>
        <w:rPr>
          <w:rFonts w:asciiTheme="majorHAnsi" w:eastAsia="Arial" w:hAnsiTheme="majorHAnsi" w:cs="Arial"/>
          <w:b/>
          <w:bCs/>
          <w:color w:val="FFFFFF" w:themeColor="background1"/>
          <w:sz w:val="48"/>
          <w:szCs w:val="48"/>
        </w:rPr>
      </w:pPr>
      <w:r w:rsidRPr="0087414A">
        <w:rPr>
          <w:rFonts w:asciiTheme="majorHAnsi" w:eastAsia="Arial" w:hAnsiTheme="majorHAnsi" w:cs="Arial"/>
          <w:b/>
          <w:bCs/>
          <w:color w:val="FFFFFF" w:themeColor="background1"/>
          <w:sz w:val="48"/>
          <w:szCs w:val="48"/>
        </w:rPr>
        <w:t xml:space="preserve">WIC Nutrition Education Needs Assessment </w:t>
      </w:r>
      <w:r w:rsidR="002E44C6" w:rsidRPr="0087414A">
        <w:rPr>
          <w:rFonts w:asciiTheme="majorHAnsi" w:eastAsia="Arial" w:hAnsiTheme="majorHAnsi" w:cs="Arial"/>
          <w:b/>
          <w:bCs/>
          <w:color w:val="FFFFFF" w:themeColor="background1"/>
          <w:sz w:val="48"/>
          <w:szCs w:val="48"/>
        </w:rPr>
        <w:t xml:space="preserve">(NENA) </w:t>
      </w:r>
      <w:r w:rsidRPr="0087414A">
        <w:rPr>
          <w:rFonts w:asciiTheme="majorHAnsi" w:eastAsia="Arial" w:hAnsiTheme="majorHAnsi" w:cs="Arial"/>
          <w:b/>
          <w:bCs/>
          <w:color w:val="FFFFFF" w:themeColor="background1"/>
          <w:sz w:val="48"/>
          <w:szCs w:val="48"/>
        </w:rPr>
        <w:t>Technical Assistance Tool</w:t>
      </w:r>
    </w:p>
    <w:p w14:paraId="27806F77" w14:textId="77777777" w:rsidR="00B62BA6" w:rsidRPr="0087414A" w:rsidRDefault="00B62BA6" w:rsidP="00B62BA6">
      <w:pPr>
        <w:widowControl w:val="0"/>
        <w:pBdr>
          <w:top w:val="nil"/>
          <w:left w:val="nil"/>
          <w:bottom w:val="nil"/>
          <w:right w:val="nil"/>
          <w:between w:val="nil"/>
        </w:pBdr>
        <w:spacing w:line="240" w:lineRule="auto"/>
        <w:ind w:left="-90" w:hanging="3"/>
        <w:jc w:val="center"/>
        <w:rPr>
          <w:rFonts w:asciiTheme="majorHAnsi" w:eastAsia="Arial" w:hAnsiTheme="majorHAnsi" w:cs="Arial"/>
          <w:b/>
          <w:color w:val="FFFFFF" w:themeColor="background1"/>
          <w:sz w:val="32"/>
          <w:szCs w:val="32"/>
        </w:rPr>
      </w:pPr>
    </w:p>
    <w:p w14:paraId="0540F064" w14:textId="57F6C223" w:rsidR="00B62BA6" w:rsidRPr="0087414A" w:rsidRDefault="00F80817" w:rsidP="00B62BA6">
      <w:pPr>
        <w:widowControl w:val="0"/>
        <w:pBdr>
          <w:top w:val="nil"/>
          <w:left w:val="nil"/>
          <w:bottom w:val="nil"/>
          <w:right w:val="nil"/>
          <w:between w:val="nil"/>
        </w:pBdr>
        <w:spacing w:line="240" w:lineRule="auto"/>
        <w:ind w:left="-90" w:hanging="3"/>
        <w:jc w:val="center"/>
        <w:rPr>
          <w:rFonts w:asciiTheme="majorHAnsi" w:eastAsia="Arial" w:hAnsiTheme="majorHAnsi" w:cs="Arial"/>
          <w:b/>
          <w:color w:val="FFFFFF" w:themeColor="background1"/>
          <w:sz w:val="32"/>
          <w:szCs w:val="32"/>
        </w:rPr>
      </w:pPr>
      <w:r w:rsidRPr="0087414A">
        <w:rPr>
          <w:rFonts w:asciiTheme="majorHAnsi" w:eastAsia="Arial" w:hAnsiTheme="majorHAnsi" w:cs="Arial"/>
          <w:b/>
          <w:color w:val="FFFFFF" w:themeColor="background1"/>
          <w:sz w:val="32"/>
          <w:szCs w:val="32"/>
        </w:rPr>
        <w:t>Februar</w:t>
      </w:r>
      <w:r w:rsidR="003555FA" w:rsidRPr="0087414A">
        <w:rPr>
          <w:rFonts w:asciiTheme="majorHAnsi" w:eastAsia="Arial" w:hAnsiTheme="majorHAnsi" w:cs="Arial"/>
          <w:b/>
          <w:color w:val="FFFFFF" w:themeColor="background1"/>
          <w:sz w:val="32"/>
          <w:szCs w:val="32"/>
        </w:rPr>
        <w:t>y</w:t>
      </w:r>
      <w:r w:rsidR="00B62BA6" w:rsidRPr="0087414A">
        <w:rPr>
          <w:rFonts w:asciiTheme="majorHAnsi" w:eastAsia="Arial" w:hAnsiTheme="majorHAnsi" w:cs="Arial"/>
          <w:b/>
          <w:color w:val="FFFFFF" w:themeColor="background1"/>
          <w:sz w:val="32"/>
          <w:szCs w:val="32"/>
        </w:rPr>
        <w:t xml:space="preserve"> 202</w:t>
      </w:r>
      <w:r w:rsidR="003555FA" w:rsidRPr="0087414A">
        <w:rPr>
          <w:rFonts w:asciiTheme="majorHAnsi" w:eastAsia="Arial" w:hAnsiTheme="majorHAnsi" w:cs="Arial"/>
          <w:b/>
          <w:color w:val="FFFFFF" w:themeColor="background1"/>
          <w:sz w:val="32"/>
          <w:szCs w:val="32"/>
        </w:rPr>
        <w:t>5</w:t>
      </w:r>
    </w:p>
    <w:p w14:paraId="2752DCBC" w14:textId="77777777" w:rsidR="00B62BA6" w:rsidRPr="0087414A" w:rsidRDefault="00B62BA6" w:rsidP="00B62BA6">
      <w:pPr>
        <w:jc w:val="center"/>
        <w:rPr>
          <w:rFonts w:asciiTheme="majorHAnsi" w:eastAsia="Arial" w:hAnsiTheme="majorHAnsi" w:cs="Arial"/>
          <w:b/>
          <w:color w:val="FFFFFF" w:themeColor="background1"/>
          <w:sz w:val="32"/>
          <w:szCs w:val="32"/>
        </w:rPr>
      </w:pPr>
    </w:p>
    <w:p w14:paraId="6957B1EC" w14:textId="7E4E477F" w:rsidR="00D67854" w:rsidRPr="0087414A" w:rsidRDefault="00D67854" w:rsidP="00D67854">
      <w:pPr>
        <w:spacing w:after="80"/>
        <w:jc w:val="center"/>
        <w:rPr>
          <w:rFonts w:asciiTheme="majorHAnsi" w:eastAsia="Arial" w:hAnsiTheme="majorHAnsi" w:cs="Arial"/>
          <w:b/>
          <w:color w:val="FFFFFF" w:themeColor="background1"/>
          <w:sz w:val="32"/>
          <w:szCs w:val="32"/>
        </w:rPr>
      </w:pPr>
      <w:r w:rsidRPr="0087414A">
        <w:rPr>
          <w:rFonts w:asciiTheme="majorHAnsi" w:eastAsia="Arial" w:hAnsiTheme="majorHAnsi" w:cs="Arial"/>
          <w:b/>
          <w:color w:val="FFFFFF" w:themeColor="background1"/>
          <w:sz w:val="32"/>
          <w:szCs w:val="32"/>
        </w:rPr>
        <w:t xml:space="preserve"> Iowa Department of Health and Human Services</w:t>
      </w:r>
    </w:p>
    <w:p w14:paraId="0ED3C417" w14:textId="6D1664B2" w:rsidR="0087414A" w:rsidRPr="0087414A" w:rsidRDefault="00B62BA6" w:rsidP="0087414A">
      <w:pPr>
        <w:spacing w:after="80"/>
        <w:jc w:val="center"/>
        <w:rPr>
          <w:rFonts w:asciiTheme="majorHAnsi" w:eastAsia="Arial" w:hAnsiTheme="majorHAnsi" w:cs="Arial"/>
          <w:b/>
          <w:color w:val="FFFFFF" w:themeColor="background1"/>
          <w:sz w:val="32"/>
          <w:szCs w:val="32"/>
        </w:rPr>
      </w:pPr>
      <w:r w:rsidRPr="0087414A">
        <w:rPr>
          <w:rFonts w:asciiTheme="majorHAnsi" w:eastAsia="Arial" w:hAnsiTheme="majorHAnsi" w:cs="Arial"/>
          <w:b/>
          <w:color w:val="FFFFFF" w:themeColor="background1"/>
          <w:sz w:val="32"/>
          <w:szCs w:val="32"/>
        </w:rPr>
        <w:t>Bureau of Nutrition &amp; Physical Activity</w:t>
      </w:r>
    </w:p>
    <w:p w14:paraId="7135B24F" w14:textId="0850213F" w:rsidR="00B62BA6" w:rsidRPr="00B62BA6" w:rsidRDefault="00B62BA6" w:rsidP="00B62BA6"/>
    <w:p w14:paraId="371A48B0" w14:textId="17AEEE34" w:rsidR="003E51EF" w:rsidRPr="00014B9C" w:rsidRDefault="000033F6" w:rsidP="00956927">
      <w:pPr>
        <w:widowControl w:val="0"/>
        <w:pBdr>
          <w:top w:val="nil"/>
          <w:left w:val="nil"/>
          <w:bottom w:val="nil"/>
          <w:right w:val="nil"/>
          <w:between w:val="nil"/>
        </w:pBdr>
        <w:spacing w:line="240" w:lineRule="auto"/>
        <w:jc w:val="center"/>
        <w:rPr>
          <w:rFonts w:eastAsia="Arial" w:cs="Arial"/>
          <w:b/>
          <w:bCs/>
          <w:sz w:val="52"/>
          <w:szCs w:val="52"/>
        </w:rPr>
      </w:pPr>
      <w:r w:rsidRPr="000033F6">
        <w:rPr>
          <w:rFonts w:eastAsia="Arial" w:cs="Arial"/>
          <w:b/>
          <w:bCs/>
          <w:noProof/>
          <w:sz w:val="52"/>
          <w:szCs w:val="52"/>
        </w:rPr>
        <w:drawing>
          <wp:anchor distT="0" distB="0" distL="114300" distR="114300" simplePos="0" relativeHeight="251671552" behindDoc="1" locked="0" layoutInCell="1" allowOverlap="1" wp14:anchorId="2CF4F664" wp14:editId="4C09000D">
            <wp:simplePos x="0" y="0"/>
            <wp:positionH relativeFrom="column">
              <wp:posOffset>2019935</wp:posOffset>
            </wp:positionH>
            <wp:positionV relativeFrom="paragraph">
              <wp:posOffset>198047</wp:posOffset>
            </wp:positionV>
            <wp:extent cx="1905000" cy="484595"/>
            <wp:effectExtent l="0" t="0" r="0" b="0"/>
            <wp:wrapTight wrapText="bothSides">
              <wp:wrapPolygon edited="0">
                <wp:start x="0" y="0"/>
                <wp:lineTo x="0" y="20383"/>
                <wp:lineTo x="21384" y="20383"/>
                <wp:lineTo x="21384" y="0"/>
                <wp:lineTo x="0" y="0"/>
              </wp:wrapPolygon>
            </wp:wrapTight>
            <wp:docPr id="46671479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714798" name="Picture 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0" cy="484595"/>
                    </a:xfrm>
                    <a:prstGeom prst="rect">
                      <a:avLst/>
                    </a:prstGeom>
                  </pic:spPr>
                </pic:pic>
              </a:graphicData>
            </a:graphic>
          </wp:anchor>
        </w:drawing>
      </w:r>
    </w:p>
    <w:p w14:paraId="06634D66" w14:textId="590A567F" w:rsidR="003E51EF" w:rsidRDefault="003E51EF" w:rsidP="00BA0451">
      <w:pPr>
        <w:widowControl w:val="0"/>
        <w:pBdr>
          <w:top w:val="nil"/>
          <w:left w:val="nil"/>
          <w:bottom w:val="nil"/>
          <w:right w:val="nil"/>
          <w:between w:val="nil"/>
        </w:pBdr>
        <w:spacing w:line="240" w:lineRule="auto"/>
        <w:ind w:left="1" w:hanging="3"/>
        <w:rPr>
          <w:rFonts w:eastAsia="Arial" w:cs="Arial"/>
          <w:b/>
          <w:bCs/>
          <w:color w:val="FFFFFF" w:themeColor="background1"/>
          <w:sz w:val="52"/>
          <w:szCs w:val="52"/>
        </w:rPr>
        <w:sectPr w:rsidR="003E51EF" w:rsidSect="0087414A">
          <w:footerReference w:type="default" r:id="rId13"/>
          <w:pgSz w:w="12240" w:h="15840"/>
          <w:pgMar w:top="1440" w:right="1440" w:bottom="1440" w:left="1440" w:header="720" w:footer="720" w:gutter="0"/>
          <w:cols w:space="720"/>
          <w:titlePg/>
          <w:docGrid w:linePitch="360"/>
        </w:sectPr>
      </w:pPr>
    </w:p>
    <w:p w14:paraId="27C102D2" w14:textId="61DD63D8" w:rsidR="00F962F0" w:rsidRDefault="00F962F0" w:rsidP="25A41099">
      <w:pPr>
        <w:widowControl w:val="0"/>
        <w:pBdr>
          <w:top w:val="nil"/>
          <w:left w:val="nil"/>
          <w:bottom w:val="nil"/>
          <w:right w:val="nil"/>
          <w:between w:val="nil"/>
        </w:pBdr>
        <w:spacing w:line="240" w:lineRule="auto"/>
        <w:ind w:left="1" w:hanging="3"/>
        <w:jc w:val="center"/>
        <w:rPr>
          <w:rFonts w:eastAsia="Arial" w:cs="Arial"/>
          <w:b/>
          <w:bCs/>
          <w:color w:val="FFFFFF" w:themeColor="background1"/>
          <w:sz w:val="52"/>
          <w:szCs w:val="52"/>
        </w:rPr>
      </w:pPr>
      <w:r w:rsidRPr="00237959">
        <w:rPr>
          <w:rFonts w:eastAsia="Arial" w:cs="Arial"/>
          <w:b/>
          <w:noProof/>
          <w:color w:val="000000"/>
          <w:sz w:val="40"/>
          <w:szCs w:val="40"/>
        </w:rPr>
        <w:lastRenderedPageBreak/>
        <mc:AlternateContent>
          <mc:Choice Requires="wps">
            <w:drawing>
              <wp:anchor distT="0" distB="0" distL="114300" distR="114300" simplePos="0" relativeHeight="251658240" behindDoc="1" locked="0" layoutInCell="1" allowOverlap="1" wp14:anchorId="4CF78227" wp14:editId="57E4B9D2">
                <wp:simplePos x="0" y="0"/>
                <wp:positionH relativeFrom="page">
                  <wp:align>right</wp:align>
                </wp:positionH>
                <wp:positionV relativeFrom="paragraph">
                  <wp:posOffset>-921801</wp:posOffset>
                </wp:positionV>
                <wp:extent cx="7772400" cy="10058400"/>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10058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F3AF25" id="Rectangle 3" o:spid="_x0000_s1026" alt="&quot;&quot;" style="position:absolute;margin-left:560.8pt;margin-top:-72.6pt;width:612pt;height:11in;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" fillcolor="#04627a [3204]" stroked="f" strokeweight="1pt">
                <w10:wrap anchorx="page"/>
              </v:rect>
            </w:pict>
          </mc:Fallback>
        </mc:AlternateContent>
      </w:r>
    </w:p>
    <w:p w14:paraId="3B89C5EF" w14:textId="7C815464" w:rsidR="00940534" w:rsidRPr="0087414A" w:rsidRDefault="00F962F0" w:rsidP="25A41099">
      <w:pPr>
        <w:widowControl w:val="0"/>
        <w:pBdr>
          <w:top w:val="nil"/>
          <w:left w:val="nil"/>
          <w:bottom w:val="nil"/>
          <w:right w:val="nil"/>
          <w:between w:val="nil"/>
        </w:pBdr>
        <w:spacing w:line="240" w:lineRule="auto"/>
        <w:ind w:left="1" w:hanging="3"/>
        <w:jc w:val="center"/>
        <w:rPr>
          <w:rFonts w:asciiTheme="majorHAnsi" w:eastAsia="Arial" w:hAnsiTheme="majorHAnsi" w:cs="Arial"/>
          <w:b/>
          <w:bCs/>
          <w:color w:val="FFFFFF" w:themeColor="background1"/>
          <w:sz w:val="52"/>
          <w:szCs w:val="52"/>
        </w:rPr>
      </w:pPr>
      <w:r w:rsidRPr="0087414A">
        <w:rPr>
          <w:rFonts w:asciiTheme="majorHAnsi" w:eastAsia="Arial" w:hAnsiTheme="majorHAnsi" w:cs="Arial"/>
          <w:b/>
          <w:noProof/>
          <w:color w:val="000000"/>
          <w:sz w:val="40"/>
          <w:szCs w:val="40"/>
        </w:rPr>
        <w:drawing>
          <wp:anchor distT="0" distB="0" distL="114300" distR="114300" simplePos="0" relativeHeight="251658241" behindDoc="0" locked="0" layoutInCell="1" allowOverlap="1" wp14:anchorId="0331A79A" wp14:editId="531C7999">
            <wp:simplePos x="0" y="0"/>
            <wp:positionH relativeFrom="margin">
              <wp:align>right</wp:align>
            </wp:positionH>
            <wp:positionV relativeFrom="margin">
              <wp:posOffset>1663372</wp:posOffset>
            </wp:positionV>
            <wp:extent cx="5943600" cy="3964305"/>
            <wp:effectExtent l="0" t="0" r="0" b="0"/>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964305"/>
                    </a:xfrm>
                    <a:prstGeom prst="rect">
                      <a:avLst/>
                    </a:prstGeom>
                  </pic:spPr>
                </pic:pic>
              </a:graphicData>
            </a:graphic>
          </wp:anchor>
        </w:drawing>
      </w:r>
      <w:r w:rsidR="00940534" w:rsidRPr="0087414A">
        <w:rPr>
          <w:rFonts w:asciiTheme="majorHAnsi" w:eastAsia="Arial" w:hAnsiTheme="majorHAnsi" w:cs="Arial"/>
          <w:b/>
          <w:bCs/>
          <w:color w:val="FFFFFF" w:themeColor="background1"/>
          <w:sz w:val="52"/>
          <w:szCs w:val="52"/>
        </w:rPr>
        <w:t xml:space="preserve">WIC </w:t>
      </w:r>
      <w:r w:rsidR="002E44C6" w:rsidRPr="0087414A">
        <w:rPr>
          <w:rFonts w:asciiTheme="majorHAnsi" w:eastAsia="Arial" w:hAnsiTheme="majorHAnsi" w:cs="Arial"/>
          <w:b/>
          <w:bCs/>
          <w:color w:val="FFFFFF" w:themeColor="background1"/>
          <w:sz w:val="52"/>
          <w:szCs w:val="52"/>
        </w:rPr>
        <w:t xml:space="preserve">NENA </w:t>
      </w:r>
      <w:r w:rsidR="00940534" w:rsidRPr="0087414A">
        <w:rPr>
          <w:rFonts w:asciiTheme="majorHAnsi" w:eastAsia="Arial" w:hAnsiTheme="majorHAnsi" w:cs="Arial"/>
          <w:b/>
          <w:bCs/>
          <w:color w:val="FFFFFF" w:themeColor="background1"/>
          <w:sz w:val="52"/>
          <w:szCs w:val="52"/>
        </w:rPr>
        <w:t>Technical Assistance Tool</w:t>
      </w:r>
    </w:p>
    <w:p w14:paraId="220A24CD" w14:textId="252FA70A" w:rsidR="00422DE7" w:rsidRPr="00237959" w:rsidRDefault="00422DE7" w:rsidP="00C74EFA">
      <w:pPr>
        <w:widowControl w:val="0"/>
        <w:pBdr>
          <w:top w:val="nil"/>
          <w:left w:val="nil"/>
          <w:bottom w:val="nil"/>
          <w:right w:val="nil"/>
          <w:between w:val="nil"/>
        </w:pBdr>
        <w:spacing w:line="240" w:lineRule="auto"/>
        <w:ind w:left="-90" w:hanging="3"/>
        <w:jc w:val="center"/>
        <w:rPr>
          <w:rFonts w:eastAsia="Arial" w:cs="Arial"/>
          <w:b/>
          <w:color w:val="FFFFFF" w:themeColor="background1"/>
          <w:sz w:val="52"/>
          <w:szCs w:val="52"/>
        </w:rPr>
      </w:pPr>
    </w:p>
    <w:p w14:paraId="0CC1E4B4" w14:textId="6E802C66" w:rsidR="00422DE7" w:rsidRPr="0087414A" w:rsidRDefault="00940534" w:rsidP="00FC717E">
      <w:pPr>
        <w:widowControl w:val="0"/>
        <w:pBdr>
          <w:top w:val="nil"/>
          <w:left w:val="nil"/>
          <w:bottom w:val="nil"/>
          <w:right w:val="nil"/>
          <w:between w:val="nil"/>
        </w:pBdr>
        <w:spacing w:line="240" w:lineRule="auto"/>
        <w:ind w:left="180" w:right="180" w:hanging="4"/>
        <w:jc w:val="center"/>
        <w:rPr>
          <w:rFonts w:asciiTheme="majorHAnsi" w:eastAsia="Arial" w:hAnsiTheme="majorHAnsi" w:cs="Arial"/>
          <w:b/>
          <w:color w:val="FFFFFF" w:themeColor="background1"/>
          <w:sz w:val="40"/>
          <w:szCs w:val="40"/>
        </w:rPr>
      </w:pPr>
      <w:r w:rsidRPr="0087414A">
        <w:rPr>
          <w:rFonts w:asciiTheme="majorHAnsi" w:eastAsia="Arial" w:hAnsiTheme="majorHAnsi" w:cs="Arial"/>
          <w:b/>
          <w:color w:val="FFFFFF" w:themeColor="background1"/>
          <w:sz w:val="40"/>
          <w:szCs w:val="40"/>
        </w:rPr>
        <w:t xml:space="preserve">Section I. </w:t>
      </w:r>
      <w:r w:rsidR="001D3AA6" w:rsidRPr="0087414A">
        <w:rPr>
          <w:rFonts w:asciiTheme="majorHAnsi" w:eastAsia="Arial" w:hAnsiTheme="majorHAnsi" w:cs="Arial"/>
          <w:b/>
          <w:color w:val="FFFFFF" w:themeColor="background1"/>
          <w:sz w:val="40"/>
          <w:szCs w:val="40"/>
        </w:rPr>
        <w:t>Overview and Introduction</w:t>
      </w:r>
    </w:p>
    <w:p w14:paraId="6F800DDF" w14:textId="77777777" w:rsidR="003E709D" w:rsidRDefault="003E709D"/>
    <w:p w14:paraId="36886F0C" w14:textId="77777777" w:rsidR="003E709D" w:rsidRDefault="003E709D">
      <w:pPr>
        <w:rPr>
          <w:rFonts w:eastAsiaTheme="majorEastAsia" w:cstheme="majorBidi"/>
          <w:color w:val="03495B" w:themeColor="accent1" w:themeShade="BF"/>
          <w:sz w:val="32"/>
          <w:szCs w:val="32"/>
        </w:rPr>
        <w:sectPr w:rsidR="003E709D">
          <w:pgSz w:w="12240" w:h="15840"/>
          <w:pgMar w:top="1440" w:right="1440" w:bottom="1440" w:left="1440" w:header="720" w:footer="720" w:gutter="0"/>
          <w:cols w:space="720"/>
          <w:docGrid w:linePitch="360"/>
        </w:sectPr>
      </w:pPr>
    </w:p>
    <w:p w14:paraId="743314CE" w14:textId="66E3870E" w:rsidR="00872096" w:rsidRPr="0087414A" w:rsidRDefault="004E1986" w:rsidP="00986A88">
      <w:pPr>
        <w:pStyle w:val="Heading1"/>
        <w:rPr>
          <w:rFonts w:asciiTheme="majorHAnsi" w:hAnsiTheme="majorHAnsi"/>
        </w:rPr>
      </w:pPr>
      <w:bookmarkStart w:id="0" w:name="_Toc126562183"/>
      <w:r w:rsidRPr="0087414A">
        <w:rPr>
          <w:rFonts w:asciiTheme="majorHAnsi" w:hAnsiTheme="majorHAnsi"/>
        </w:rPr>
        <w:lastRenderedPageBreak/>
        <w:t xml:space="preserve">Section I. </w:t>
      </w:r>
      <w:bookmarkEnd w:id="0"/>
      <w:r w:rsidR="00580050" w:rsidRPr="0087414A">
        <w:rPr>
          <w:rFonts w:asciiTheme="majorHAnsi" w:hAnsiTheme="majorHAnsi"/>
        </w:rPr>
        <w:t>Overview and Introduction</w:t>
      </w:r>
    </w:p>
    <w:p w14:paraId="0ECB640A" w14:textId="77777777" w:rsidR="004E1986" w:rsidRPr="000E5A3C" w:rsidRDefault="004E1986" w:rsidP="00986A88">
      <w:pPr>
        <w:pStyle w:val="Heading2"/>
        <w:rPr>
          <w:rFonts w:asciiTheme="majorHAnsi" w:hAnsiTheme="majorHAnsi"/>
          <w:color w:val="6F7D22" w:themeColor="accent2" w:themeShade="80"/>
        </w:rPr>
      </w:pPr>
      <w:r w:rsidRPr="000E5A3C">
        <w:rPr>
          <w:rFonts w:asciiTheme="majorHAnsi" w:hAnsiTheme="majorHAnsi"/>
          <w:color w:val="6F7D22" w:themeColor="accent2" w:themeShade="80"/>
        </w:rPr>
        <w:t>Introduction</w:t>
      </w:r>
    </w:p>
    <w:p w14:paraId="0C5D9A97" w14:textId="48F78723" w:rsidR="004E1986" w:rsidRPr="0087414A" w:rsidRDefault="004E1986" w:rsidP="004E1986">
      <w:pPr>
        <w:rPr>
          <w:rFonts w:asciiTheme="minorHAnsi" w:hAnsiTheme="minorHAnsi" w:cstheme="minorHAnsi"/>
          <w:color w:val="000000"/>
          <w:sz w:val="24"/>
          <w:szCs w:val="24"/>
        </w:rPr>
      </w:pPr>
      <w:r w:rsidRPr="0087414A">
        <w:rPr>
          <w:rFonts w:asciiTheme="minorHAnsi" w:hAnsiTheme="minorHAnsi" w:cstheme="minorHAnsi"/>
          <w:color w:val="000000" w:themeColor="text1"/>
          <w:sz w:val="24"/>
          <w:szCs w:val="24"/>
        </w:rPr>
        <w:t xml:space="preserve">The </w:t>
      </w:r>
      <w:r w:rsidR="002E44C6" w:rsidRPr="0087414A">
        <w:rPr>
          <w:rFonts w:asciiTheme="minorHAnsi" w:hAnsiTheme="minorHAnsi" w:cstheme="minorHAnsi"/>
          <w:color w:val="000000" w:themeColor="text1"/>
          <w:sz w:val="24"/>
          <w:szCs w:val="24"/>
        </w:rPr>
        <w:t>Special Supplemental Nutrition Program for Women, Infants, and Children (</w:t>
      </w:r>
      <w:r w:rsidRPr="0087414A">
        <w:rPr>
          <w:rFonts w:asciiTheme="minorHAnsi" w:hAnsiTheme="minorHAnsi" w:cstheme="minorHAnsi"/>
          <w:color w:val="000000" w:themeColor="text1"/>
          <w:sz w:val="24"/>
          <w:szCs w:val="24"/>
        </w:rPr>
        <w:t>WIC</w:t>
      </w:r>
      <w:r w:rsidR="002E44C6" w:rsidRPr="0087414A">
        <w:rPr>
          <w:rFonts w:asciiTheme="minorHAnsi" w:hAnsiTheme="minorHAnsi" w:cstheme="minorHAnsi"/>
          <w:color w:val="000000" w:themeColor="text1"/>
          <w:sz w:val="24"/>
          <w:szCs w:val="24"/>
        </w:rPr>
        <w:t>)</w:t>
      </w:r>
      <w:r w:rsidRPr="0087414A">
        <w:rPr>
          <w:rFonts w:asciiTheme="minorHAnsi" w:hAnsiTheme="minorHAnsi" w:cstheme="minorHAnsi"/>
          <w:color w:val="000000" w:themeColor="text1"/>
          <w:sz w:val="24"/>
          <w:szCs w:val="24"/>
        </w:rPr>
        <w:t xml:space="preserve"> Nutrition Education Needs Assessment (NENA) tool</w:t>
      </w:r>
      <w:r w:rsidR="001B0002" w:rsidRPr="0087414A">
        <w:rPr>
          <w:rFonts w:asciiTheme="minorHAnsi" w:hAnsiTheme="minorHAnsi" w:cstheme="minorHAnsi"/>
          <w:color w:val="000000" w:themeColor="text1"/>
          <w:sz w:val="24"/>
          <w:szCs w:val="24"/>
        </w:rPr>
        <w:t xml:space="preserve"> </w:t>
      </w:r>
      <w:r w:rsidRPr="0087414A">
        <w:rPr>
          <w:rFonts w:asciiTheme="minorHAnsi" w:hAnsiTheme="minorHAnsi" w:cstheme="minorHAnsi"/>
          <w:color w:val="000000" w:themeColor="text1"/>
          <w:sz w:val="24"/>
          <w:szCs w:val="24"/>
        </w:rPr>
        <w:t xml:space="preserve">is a practical document designed to assist WIC agencies in conducting a holistic assessment of their </w:t>
      </w:r>
      <w:r w:rsidR="00EA7345" w:rsidRPr="0087414A">
        <w:rPr>
          <w:rFonts w:asciiTheme="minorHAnsi" w:hAnsiTheme="minorHAnsi" w:cstheme="minorHAnsi"/>
          <w:color w:val="000000" w:themeColor="text1"/>
          <w:sz w:val="24"/>
          <w:szCs w:val="24"/>
        </w:rPr>
        <w:t>s</w:t>
      </w:r>
      <w:r w:rsidRPr="0087414A">
        <w:rPr>
          <w:rFonts w:asciiTheme="minorHAnsi" w:hAnsiTheme="minorHAnsi" w:cstheme="minorHAnsi"/>
          <w:color w:val="000000" w:themeColor="text1"/>
          <w:sz w:val="24"/>
          <w:szCs w:val="24"/>
        </w:rPr>
        <w:t xml:space="preserve">ervice </w:t>
      </w:r>
      <w:r w:rsidR="00EA7345" w:rsidRPr="0087414A">
        <w:rPr>
          <w:rFonts w:asciiTheme="minorHAnsi" w:hAnsiTheme="minorHAnsi" w:cstheme="minorHAnsi"/>
          <w:color w:val="000000" w:themeColor="text1"/>
          <w:sz w:val="24"/>
          <w:szCs w:val="24"/>
        </w:rPr>
        <w:t>a</w:t>
      </w:r>
      <w:r w:rsidRPr="0087414A">
        <w:rPr>
          <w:rFonts w:asciiTheme="minorHAnsi" w:hAnsiTheme="minorHAnsi" w:cstheme="minorHAnsi"/>
          <w:color w:val="000000" w:themeColor="text1"/>
          <w:sz w:val="24"/>
          <w:szCs w:val="24"/>
        </w:rPr>
        <w:t>rea for program service planning</w:t>
      </w:r>
      <w:r w:rsidR="00557299" w:rsidRPr="0087414A">
        <w:rPr>
          <w:rFonts w:asciiTheme="minorHAnsi" w:hAnsiTheme="minorHAnsi" w:cstheme="minorHAnsi"/>
          <w:color w:val="000000" w:themeColor="text1"/>
          <w:sz w:val="24"/>
          <w:szCs w:val="24"/>
        </w:rPr>
        <w:t xml:space="preserve">.  </w:t>
      </w:r>
      <w:r w:rsidRPr="0087414A">
        <w:rPr>
          <w:rFonts w:asciiTheme="minorHAnsi" w:hAnsiTheme="minorHAnsi" w:cstheme="minorHAnsi"/>
          <w:color w:val="000000" w:themeColor="text1"/>
          <w:sz w:val="24"/>
          <w:szCs w:val="24"/>
        </w:rPr>
        <w:t>The emphasis is on collecting and reviewing data and identifying priorities for nutrition education, breastfeeding promotion and support, caseload management, outreach activities, and program evaluation and reporting.</w:t>
      </w:r>
      <w:r w:rsidR="003642D3" w:rsidRPr="0087414A">
        <w:rPr>
          <w:rFonts w:asciiTheme="minorHAnsi" w:hAnsiTheme="minorHAnsi" w:cstheme="minorHAnsi"/>
          <w:color w:val="000000" w:themeColor="text1"/>
          <w:sz w:val="24"/>
          <w:szCs w:val="24"/>
        </w:rPr>
        <w:t xml:space="preserve"> </w:t>
      </w:r>
      <w:r w:rsidRPr="0087414A">
        <w:rPr>
          <w:rFonts w:asciiTheme="minorHAnsi" w:hAnsiTheme="minorHAnsi" w:cstheme="minorHAnsi"/>
          <w:color w:val="000000" w:themeColor="text1"/>
          <w:sz w:val="24"/>
          <w:szCs w:val="24"/>
        </w:rPr>
        <w:t xml:space="preserve">This needs assessment tool guides local WIC staff through the WIC </w:t>
      </w:r>
      <w:r w:rsidR="002E44C6" w:rsidRPr="0087414A">
        <w:rPr>
          <w:rFonts w:asciiTheme="minorHAnsi" w:hAnsiTheme="minorHAnsi" w:cstheme="minorHAnsi"/>
          <w:color w:val="000000" w:themeColor="text1"/>
          <w:sz w:val="24"/>
          <w:szCs w:val="24"/>
        </w:rPr>
        <w:t>NENA p</w:t>
      </w:r>
      <w:r w:rsidRPr="0087414A">
        <w:rPr>
          <w:rFonts w:asciiTheme="minorHAnsi" w:hAnsiTheme="minorHAnsi" w:cstheme="minorHAnsi"/>
          <w:color w:val="000000" w:themeColor="text1"/>
          <w:sz w:val="24"/>
          <w:szCs w:val="24"/>
        </w:rPr>
        <w:t>rocess (</w:t>
      </w:r>
      <w:r w:rsidRPr="0087414A">
        <w:rPr>
          <w:rFonts w:asciiTheme="minorHAnsi" w:hAnsiTheme="minorHAnsi" w:cstheme="minorHAnsi"/>
          <w:b/>
          <w:bCs/>
          <w:color w:val="000000" w:themeColor="text1"/>
          <w:sz w:val="24"/>
          <w:szCs w:val="24"/>
        </w:rPr>
        <w:t>Figure 1</w:t>
      </w:r>
      <w:r w:rsidR="002E44C6" w:rsidRPr="0087414A">
        <w:rPr>
          <w:rFonts w:asciiTheme="minorHAnsi" w:hAnsiTheme="minorHAnsi" w:cstheme="minorHAnsi"/>
          <w:color w:val="000000" w:themeColor="text1"/>
          <w:sz w:val="24"/>
          <w:szCs w:val="24"/>
        </w:rPr>
        <w:t>,</w:t>
      </w:r>
      <w:r w:rsidRPr="0087414A">
        <w:rPr>
          <w:rFonts w:asciiTheme="minorHAnsi" w:hAnsiTheme="minorHAnsi" w:cstheme="minorHAnsi"/>
          <w:color w:val="000000" w:themeColor="text1"/>
          <w:sz w:val="24"/>
          <w:szCs w:val="24"/>
        </w:rPr>
        <w:t xml:space="preserve"> below) and assists in the application of assessment findings to program goals and local operations.</w:t>
      </w:r>
    </w:p>
    <w:p w14:paraId="7E005936" w14:textId="5981B1EB" w:rsidR="004E1986" w:rsidRPr="0087414A" w:rsidRDefault="001524C2" w:rsidP="008E71CC">
      <w:pPr>
        <w:pStyle w:val="Figure"/>
        <w:rPr>
          <w:rFonts w:asciiTheme="minorHAnsi" w:hAnsiTheme="minorHAnsi" w:cstheme="minorHAnsi"/>
          <w:sz w:val="24"/>
          <w:szCs w:val="24"/>
        </w:rPr>
      </w:pPr>
      <w:r w:rsidRPr="0087414A">
        <w:rPr>
          <w:rFonts w:asciiTheme="minorHAnsi" w:hAnsiTheme="minorHAnsi" w:cstheme="minorHAnsi"/>
          <w:noProof/>
          <w:sz w:val="24"/>
          <w:szCs w:val="24"/>
        </w:rPr>
        <w:drawing>
          <wp:anchor distT="0" distB="0" distL="114300" distR="114300" simplePos="0" relativeHeight="251650048" behindDoc="0" locked="0" layoutInCell="1" allowOverlap="1" wp14:anchorId="0D2F139B" wp14:editId="7C1A681E">
            <wp:simplePos x="0" y="0"/>
            <wp:positionH relativeFrom="column">
              <wp:posOffset>0</wp:posOffset>
            </wp:positionH>
            <wp:positionV relativeFrom="paragraph">
              <wp:posOffset>311785</wp:posOffset>
            </wp:positionV>
            <wp:extent cx="5943600" cy="3657600"/>
            <wp:effectExtent l="0" t="38100" r="0" b="57150"/>
            <wp:wrapSquare wrapText="bothSides"/>
            <wp:docPr id="9" name="Diagram 9" descr="1. Collect and Analyze Data&#10;2. Identify Community Priorities&#10;3. Plan Program Implementation Strategies&#10;4. Evaluate Progress&#10;5. Reflect and Refin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r w:rsidR="004E1986" w:rsidRPr="0087414A">
        <w:rPr>
          <w:rFonts w:asciiTheme="minorHAnsi" w:hAnsiTheme="minorHAnsi" w:cstheme="minorHAnsi"/>
          <w:sz w:val="24"/>
          <w:szCs w:val="24"/>
        </w:rPr>
        <w:t xml:space="preserve">Figure </w:t>
      </w:r>
      <w:r w:rsidR="00277EEF" w:rsidRPr="0087414A">
        <w:rPr>
          <w:rFonts w:asciiTheme="minorHAnsi" w:hAnsiTheme="minorHAnsi" w:cstheme="minorHAnsi"/>
          <w:sz w:val="24"/>
          <w:szCs w:val="24"/>
        </w:rPr>
        <w:t>1</w:t>
      </w:r>
      <w:r w:rsidR="004E1986" w:rsidRPr="0087414A">
        <w:rPr>
          <w:rFonts w:asciiTheme="minorHAnsi" w:hAnsiTheme="minorHAnsi" w:cstheme="minorHAnsi"/>
          <w:sz w:val="24"/>
          <w:szCs w:val="24"/>
        </w:rPr>
        <w:t>. Steps in the WIC Nutrition Education Needs Assessment Process</w:t>
      </w:r>
    </w:p>
    <w:p w14:paraId="0808A30F" w14:textId="70D51673" w:rsidR="004E1986" w:rsidRPr="00BA2153" w:rsidRDefault="004E1986" w:rsidP="000B4D3E">
      <w:pPr>
        <w:pStyle w:val="Heading2"/>
        <w:spacing w:before="360"/>
        <w:rPr>
          <w:rFonts w:asciiTheme="majorHAnsi" w:hAnsiTheme="majorHAnsi"/>
          <w:color w:val="6F7D22" w:themeColor="accent2" w:themeShade="80"/>
        </w:rPr>
      </w:pPr>
      <w:bookmarkStart w:id="1" w:name="_Toc468091316"/>
      <w:bookmarkStart w:id="2" w:name="_Toc468595485"/>
      <w:bookmarkStart w:id="3" w:name="_Toc470941808"/>
      <w:bookmarkStart w:id="4" w:name="_Toc471985580"/>
      <w:bookmarkStart w:id="5" w:name="_Toc503252651"/>
      <w:bookmarkStart w:id="6" w:name="_Toc503253367"/>
      <w:bookmarkStart w:id="7" w:name="_Toc503666057"/>
      <w:bookmarkStart w:id="8" w:name="_Toc31005254"/>
      <w:bookmarkStart w:id="9" w:name="_Toc126562185"/>
      <w:r w:rsidRPr="00BA2153">
        <w:rPr>
          <w:rFonts w:asciiTheme="majorHAnsi" w:hAnsiTheme="majorHAnsi"/>
          <w:color w:val="6F7D22" w:themeColor="accent2" w:themeShade="80"/>
        </w:rPr>
        <w:t>Background</w:t>
      </w:r>
      <w:bookmarkEnd w:id="1"/>
      <w:bookmarkEnd w:id="2"/>
      <w:bookmarkEnd w:id="3"/>
      <w:bookmarkEnd w:id="4"/>
      <w:bookmarkEnd w:id="5"/>
      <w:bookmarkEnd w:id="6"/>
      <w:bookmarkEnd w:id="7"/>
      <w:bookmarkEnd w:id="8"/>
      <w:bookmarkEnd w:id="9"/>
      <w:r w:rsidRPr="00BA2153">
        <w:rPr>
          <w:rFonts w:asciiTheme="majorHAnsi" w:hAnsiTheme="majorHAnsi"/>
          <w:color w:val="6F7D22" w:themeColor="accent2" w:themeShade="80"/>
        </w:rPr>
        <w:t xml:space="preserve"> and Purpose of the Needs Assessment Process</w:t>
      </w:r>
    </w:p>
    <w:p w14:paraId="4E641A0A" w14:textId="77777777" w:rsidR="004E1986" w:rsidRPr="0087414A" w:rsidRDefault="004E1986" w:rsidP="00632976">
      <w:pPr>
        <w:pStyle w:val="Heading3"/>
        <w:rPr>
          <w:rFonts w:asciiTheme="majorHAnsi" w:hAnsiTheme="majorHAnsi"/>
        </w:rPr>
      </w:pPr>
      <w:r w:rsidRPr="0087414A">
        <w:rPr>
          <w:rFonts w:asciiTheme="majorHAnsi" w:hAnsiTheme="majorHAnsi"/>
        </w:rPr>
        <w:t>Background</w:t>
      </w:r>
    </w:p>
    <w:p w14:paraId="6BF0C022" w14:textId="0F20A0A8" w:rsidR="004E1986" w:rsidRPr="0087414A" w:rsidRDefault="004E1986" w:rsidP="004E1986">
      <w:pPr>
        <w:rPr>
          <w:rFonts w:asciiTheme="minorHAnsi" w:hAnsiTheme="minorHAnsi" w:cstheme="minorHAnsi"/>
          <w:color w:val="000000"/>
          <w:sz w:val="24"/>
          <w:szCs w:val="24"/>
        </w:rPr>
      </w:pPr>
      <w:r w:rsidRPr="0087414A">
        <w:rPr>
          <w:rFonts w:asciiTheme="minorHAnsi" w:hAnsiTheme="minorHAnsi" w:cstheme="minorHAnsi"/>
          <w:color w:val="000000"/>
          <w:sz w:val="24"/>
          <w:szCs w:val="24"/>
        </w:rPr>
        <w:t>WIC is a premier public health program designed to help assure positive birth outcome, normal child growth, increase immunization rates, and improve access to health care and social services in the community.</w:t>
      </w:r>
      <w:r w:rsidR="003642D3" w:rsidRPr="0087414A">
        <w:rPr>
          <w:rFonts w:asciiTheme="minorHAnsi" w:hAnsiTheme="minorHAnsi" w:cstheme="minorHAnsi"/>
          <w:color w:val="000000"/>
          <w:sz w:val="24"/>
          <w:szCs w:val="24"/>
        </w:rPr>
        <w:t xml:space="preserve"> </w:t>
      </w:r>
      <w:r w:rsidRPr="0087414A">
        <w:rPr>
          <w:rFonts w:asciiTheme="minorHAnsi" w:hAnsiTheme="minorHAnsi" w:cstheme="minorHAnsi"/>
          <w:color w:val="000000"/>
          <w:sz w:val="24"/>
          <w:szCs w:val="24"/>
        </w:rPr>
        <w:t xml:space="preserve">The Iowa WIC Program strives to eliminate barriers, reduce health disparities, and improve health outcomes by providing nutritious food, nutrition and health education, breastfeeding promotion and support, and referrals to other health, welfare, and social services for eligible individuals. </w:t>
      </w:r>
    </w:p>
    <w:p w14:paraId="2490B303" w14:textId="3762B624" w:rsidR="004E1986" w:rsidRPr="0087414A" w:rsidRDefault="004E1986" w:rsidP="004E1986">
      <w:pPr>
        <w:rPr>
          <w:rFonts w:asciiTheme="minorHAnsi" w:hAnsiTheme="minorHAnsi" w:cstheme="minorHAnsi"/>
          <w:color w:val="000000"/>
          <w:sz w:val="24"/>
          <w:szCs w:val="24"/>
        </w:rPr>
      </w:pPr>
      <w:r w:rsidRPr="0087414A">
        <w:rPr>
          <w:rFonts w:asciiTheme="minorHAnsi" w:hAnsiTheme="minorHAnsi" w:cstheme="minorHAnsi"/>
          <w:color w:val="000000"/>
          <w:sz w:val="24"/>
          <w:szCs w:val="24"/>
        </w:rPr>
        <w:lastRenderedPageBreak/>
        <w:t xml:space="preserve">Local WIC agencies are committed to reach and serve </w:t>
      </w:r>
      <w:r w:rsidR="00F65D09" w:rsidRPr="0087414A">
        <w:rPr>
          <w:rFonts w:asciiTheme="minorHAnsi" w:hAnsiTheme="minorHAnsi" w:cstheme="minorHAnsi"/>
          <w:color w:val="000000"/>
          <w:sz w:val="24"/>
          <w:szCs w:val="24"/>
        </w:rPr>
        <w:t>potentially eligible participants.</w:t>
      </w:r>
      <w:r w:rsidRPr="0087414A">
        <w:rPr>
          <w:rFonts w:asciiTheme="minorHAnsi" w:hAnsiTheme="minorHAnsi" w:cstheme="minorHAnsi"/>
          <w:color w:val="000000"/>
          <w:sz w:val="24"/>
          <w:szCs w:val="24"/>
        </w:rPr>
        <w:t xml:space="preserve"> Sensitivity to and awareness of WIC participant satisfaction is a critical factor in participant retention.</w:t>
      </w:r>
      <w:r w:rsidR="003642D3" w:rsidRPr="0087414A">
        <w:rPr>
          <w:rFonts w:asciiTheme="minorHAnsi" w:hAnsiTheme="minorHAnsi" w:cstheme="minorHAnsi"/>
          <w:color w:val="000000"/>
          <w:sz w:val="24"/>
          <w:szCs w:val="24"/>
        </w:rPr>
        <w:t xml:space="preserve"> </w:t>
      </w:r>
      <w:r w:rsidRPr="0087414A">
        <w:rPr>
          <w:rFonts w:asciiTheme="minorHAnsi" w:hAnsiTheme="minorHAnsi" w:cstheme="minorHAnsi"/>
          <w:color w:val="000000"/>
          <w:sz w:val="24"/>
          <w:szCs w:val="24"/>
        </w:rPr>
        <w:t xml:space="preserve">Identifying </w:t>
      </w:r>
      <w:r w:rsidR="00F65D09" w:rsidRPr="0087414A">
        <w:rPr>
          <w:rFonts w:asciiTheme="minorHAnsi" w:hAnsiTheme="minorHAnsi" w:cstheme="minorHAnsi"/>
          <w:color w:val="000000"/>
          <w:sz w:val="24"/>
          <w:szCs w:val="24"/>
        </w:rPr>
        <w:t>potentially eligible participants</w:t>
      </w:r>
      <w:r w:rsidRPr="0087414A">
        <w:rPr>
          <w:rFonts w:asciiTheme="minorHAnsi" w:hAnsiTheme="minorHAnsi" w:cstheme="minorHAnsi"/>
          <w:color w:val="000000"/>
          <w:sz w:val="24"/>
          <w:szCs w:val="24"/>
        </w:rPr>
        <w:t xml:space="preserve"> who experience a disproportionate burden related to nutrition and health </w:t>
      </w:r>
      <w:proofErr w:type="gramStart"/>
      <w:r w:rsidRPr="0087414A">
        <w:rPr>
          <w:rFonts w:asciiTheme="minorHAnsi" w:hAnsiTheme="minorHAnsi" w:cstheme="minorHAnsi"/>
          <w:color w:val="000000"/>
          <w:sz w:val="24"/>
          <w:szCs w:val="24"/>
        </w:rPr>
        <w:t>issues</w:t>
      </w:r>
      <w:r w:rsidR="002F6D38" w:rsidRPr="0087414A">
        <w:rPr>
          <w:rFonts w:asciiTheme="minorHAnsi" w:hAnsiTheme="minorHAnsi" w:cstheme="minorHAnsi"/>
          <w:color w:val="000000"/>
          <w:sz w:val="24"/>
          <w:szCs w:val="24"/>
        </w:rPr>
        <w:t>,</w:t>
      </w:r>
      <w:r w:rsidRPr="0087414A">
        <w:rPr>
          <w:rFonts w:asciiTheme="minorHAnsi" w:hAnsiTheme="minorHAnsi" w:cstheme="minorHAnsi"/>
          <w:color w:val="000000"/>
          <w:sz w:val="24"/>
          <w:szCs w:val="24"/>
        </w:rPr>
        <w:t xml:space="preserve"> and</w:t>
      </w:r>
      <w:proofErr w:type="gramEnd"/>
      <w:r w:rsidRPr="0087414A">
        <w:rPr>
          <w:rFonts w:asciiTheme="minorHAnsi" w:hAnsiTheme="minorHAnsi" w:cstheme="minorHAnsi"/>
          <w:color w:val="000000"/>
          <w:sz w:val="24"/>
          <w:szCs w:val="24"/>
        </w:rPr>
        <w:t xml:space="preserve"> understanding the existing health disparities and risks of this population along with their interests and needs</w:t>
      </w:r>
      <w:r w:rsidR="002F6D38" w:rsidRPr="0087414A">
        <w:rPr>
          <w:rFonts w:asciiTheme="minorHAnsi" w:hAnsiTheme="minorHAnsi" w:cstheme="minorHAnsi"/>
          <w:color w:val="000000"/>
          <w:sz w:val="24"/>
          <w:szCs w:val="24"/>
        </w:rPr>
        <w:t>,</w:t>
      </w:r>
      <w:r w:rsidRPr="0087414A">
        <w:rPr>
          <w:rFonts w:asciiTheme="minorHAnsi" w:hAnsiTheme="minorHAnsi" w:cstheme="minorHAnsi"/>
          <w:color w:val="000000"/>
          <w:sz w:val="24"/>
          <w:szCs w:val="24"/>
        </w:rPr>
        <w:t xml:space="preserve"> can inform the types of screenings, referrals, and support provided to participants.</w:t>
      </w:r>
    </w:p>
    <w:p w14:paraId="5E3049BD" w14:textId="77777777" w:rsidR="004E1986" w:rsidRPr="0087414A" w:rsidRDefault="004E1986" w:rsidP="00993187">
      <w:pPr>
        <w:pStyle w:val="Heading3"/>
        <w:rPr>
          <w:rFonts w:asciiTheme="majorHAnsi" w:hAnsiTheme="majorHAnsi"/>
        </w:rPr>
      </w:pPr>
      <w:r w:rsidRPr="0087414A">
        <w:rPr>
          <w:rFonts w:asciiTheme="majorHAnsi" w:hAnsiTheme="majorHAnsi"/>
        </w:rPr>
        <w:t>Purpose</w:t>
      </w:r>
    </w:p>
    <w:p w14:paraId="7D89B4B8" w14:textId="0AF93845" w:rsidR="004E1986" w:rsidRPr="0087414A" w:rsidRDefault="004E1986" w:rsidP="004E1986">
      <w:pPr>
        <w:rPr>
          <w:rFonts w:asciiTheme="minorHAnsi" w:hAnsiTheme="minorHAnsi" w:cstheme="minorHAnsi"/>
          <w:color w:val="000000"/>
          <w:sz w:val="24"/>
          <w:szCs w:val="24"/>
        </w:rPr>
      </w:pPr>
      <w:r w:rsidRPr="0087414A">
        <w:rPr>
          <w:rFonts w:asciiTheme="minorHAnsi" w:hAnsiTheme="minorHAnsi" w:cstheme="minorHAnsi"/>
          <w:color w:val="000000"/>
          <w:sz w:val="24"/>
          <w:szCs w:val="24"/>
        </w:rPr>
        <w:t>The purpose of this tool</w:t>
      </w:r>
      <w:r w:rsidR="001B0002" w:rsidRPr="0087414A">
        <w:rPr>
          <w:rFonts w:asciiTheme="minorHAnsi" w:hAnsiTheme="minorHAnsi" w:cstheme="minorHAnsi"/>
          <w:color w:val="000000"/>
          <w:sz w:val="24"/>
          <w:szCs w:val="24"/>
        </w:rPr>
        <w:t xml:space="preserve"> </w:t>
      </w:r>
      <w:r w:rsidRPr="0087414A">
        <w:rPr>
          <w:rFonts w:asciiTheme="minorHAnsi" w:hAnsiTheme="minorHAnsi" w:cstheme="minorHAnsi"/>
          <w:color w:val="000000"/>
          <w:sz w:val="24"/>
          <w:szCs w:val="24"/>
        </w:rPr>
        <w:t>is to assist with the identification and analyses of several data sets describing the health status and nutrition education needs of WIC participants.</w:t>
      </w:r>
      <w:r w:rsidR="003642D3" w:rsidRPr="0087414A">
        <w:rPr>
          <w:rFonts w:asciiTheme="minorHAnsi" w:hAnsiTheme="minorHAnsi" w:cstheme="minorHAnsi"/>
          <w:color w:val="000000"/>
          <w:sz w:val="24"/>
          <w:szCs w:val="24"/>
        </w:rPr>
        <w:t xml:space="preserve"> </w:t>
      </w:r>
      <w:r w:rsidRPr="0087414A">
        <w:rPr>
          <w:rFonts w:asciiTheme="minorHAnsi" w:hAnsiTheme="minorHAnsi" w:cstheme="minorHAnsi"/>
          <w:color w:val="000000"/>
          <w:sz w:val="24"/>
          <w:szCs w:val="24"/>
        </w:rPr>
        <w:t>This tool</w:t>
      </w:r>
      <w:r w:rsidR="001B0002" w:rsidRPr="0087414A">
        <w:rPr>
          <w:rFonts w:asciiTheme="minorHAnsi" w:hAnsiTheme="minorHAnsi" w:cstheme="minorHAnsi"/>
          <w:color w:val="000000"/>
          <w:sz w:val="24"/>
          <w:szCs w:val="24"/>
        </w:rPr>
        <w:t xml:space="preserve"> </w:t>
      </w:r>
      <w:r w:rsidRPr="0087414A">
        <w:rPr>
          <w:rFonts w:asciiTheme="minorHAnsi" w:hAnsiTheme="minorHAnsi" w:cstheme="minorHAnsi"/>
          <w:color w:val="000000"/>
          <w:sz w:val="24"/>
          <w:szCs w:val="24"/>
        </w:rPr>
        <w:t>offers several considerations to leverage existing data, plan new data collection activities, and suggestions for applying the data for program planning.</w:t>
      </w:r>
      <w:r w:rsidR="003642D3" w:rsidRPr="0087414A">
        <w:rPr>
          <w:rFonts w:asciiTheme="minorHAnsi" w:hAnsiTheme="minorHAnsi" w:cstheme="minorHAnsi"/>
          <w:color w:val="000000"/>
          <w:sz w:val="24"/>
          <w:szCs w:val="24"/>
        </w:rPr>
        <w:t xml:space="preserve"> </w:t>
      </w:r>
      <w:r w:rsidRPr="0087414A">
        <w:rPr>
          <w:rFonts w:asciiTheme="minorHAnsi" w:hAnsiTheme="minorHAnsi" w:cstheme="minorHAnsi"/>
          <w:color w:val="000000"/>
          <w:sz w:val="24"/>
          <w:szCs w:val="24"/>
        </w:rPr>
        <w:t>The series of worksheets included in this too</w:t>
      </w:r>
      <w:r w:rsidR="001B0002" w:rsidRPr="0087414A">
        <w:rPr>
          <w:rFonts w:asciiTheme="minorHAnsi" w:hAnsiTheme="minorHAnsi" w:cstheme="minorHAnsi"/>
          <w:color w:val="000000"/>
          <w:sz w:val="24"/>
          <w:szCs w:val="24"/>
        </w:rPr>
        <w:t>l</w:t>
      </w:r>
      <w:r w:rsidRPr="0087414A">
        <w:rPr>
          <w:rFonts w:asciiTheme="minorHAnsi" w:hAnsiTheme="minorHAnsi" w:cstheme="minorHAnsi"/>
          <w:color w:val="000000"/>
          <w:sz w:val="24"/>
          <w:szCs w:val="24"/>
        </w:rPr>
        <w:t xml:space="preserve"> will help you systematically collect key program data elements and participant and population health and behavior indicators, and then guide you through a process to assess and apply the findings to: </w:t>
      </w:r>
    </w:p>
    <w:p w14:paraId="035033C0" w14:textId="293E7AA0" w:rsidR="004E1986" w:rsidRPr="0087414A" w:rsidRDefault="004E1986" w:rsidP="00EA7345">
      <w:pPr>
        <w:pStyle w:val="ListParagraph"/>
        <w:numPr>
          <w:ilvl w:val="0"/>
          <w:numId w:val="4"/>
        </w:numPr>
        <w:rPr>
          <w:rFonts w:asciiTheme="minorHAnsi" w:hAnsiTheme="minorHAnsi" w:cstheme="minorHAnsi"/>
          <w:color w:val="000000"/>
          <w:sz w:val="24"/>
          <w:szCs w:val="24"/>
        </w:rPr>
      </w:pPr>
      <w:r w:rsidRPr="0087414A">
        <w:rPr>
          <w:rFonts w:asciiTheme="minorHAnsi" w:hAnsiTheme="minorHAnsi" w:cstheme="minorHAnsi"/>
          <w:color w:val="000000"/>
          <w:sz w:val="24"/>
          <w:szCs w:val="24"/>
        </w:rPr>
        <w:t xml:space="preserve">Determine communities most in need of services and their priorities. </w:t>
      </w:r>
    </w:p>
    <w:p w14:paraId="36DE0BB1" w14:textId="77777777" w:rsidR="004E1986" w:rsidRPr="0087414A" w:rsidRDefault="004E1986" w:rsidP="00C17A2A">
      <w:pPr>
        <w:numPr>
          <w:ilvl w:val="0"/>
          <w:numId w:val="4"/>
        </w:numPr>
        <w:rPr>
          <w:rFonts w:asciiTheme="minorHAnsi" w:hAnsiTheme="minorHAnsi" w:cstheme="minorHAnsi"/>
          <w:color w:val="000000"/>
          <w:sz w:val="24"/>
          <w:szCs w:val="24"/>
        </w:rPr>
      </w:pPr>
      <w:r w:rsidRPr="0087414A">
        <w:rPr>
          <w:rFonts w:asciiTheme="minorHAnsi" w:hAnsiTheme="minorHAnsi" w:cstheme="minorHAnsi"/>
          <w:color w:val="000000"/>
          <w:sz w:val="24"/>
          <w:szCs w:val="24"/>
        </w:rPr>
        <w:t>Inform locally relevant program planning based on participant feedback.</w:t>
      </w:r>
    </w:p>
    <w:p w14:paraId="3C8CF421" w14:textId="218F8437" w:rsidR="004E1986" w:rsidRPr="0087414A" w:rsidRDefault="004E1986" w:rsidP="00C17A2A">
      <w:pPr>
        <w:numPr>
          <w:ilvl w:val="0"/>
          <w:numId w:val="4"/>
        </w:numPr>
        <w:rPr>
          <w:rFonts w:asciiTheme="minorHAnsi" w:hAnsiTheme="minorHAnsi" w:cstheme="minorHAnsi"/>
          <w:color w:val="000000"/>
          <w:sz w:val="24"/>
          <w:szCs w:val="24"/>
        </w:rPr>
      </w:pPr>
      <w:r w:rsidRPr="0087414A">
        <w:rPr>
          <w:rFonts w:asciiTheme="minorHAnsi" w:hAnsiTheme="minorHAnsi" w:cstheme="minorHAnsi"/>
          <w:color w:val="000000"/>
          <w:sz w:val="24"/>
          <w:szCs w:val="24"/>
        </w:rPr>
        <w:t>Support local agency monitoring and evaluation of nutrition-related problems and high-risk groups within the WIC participant population and community and the effectiveness of WIC services currently provided.</w:t>
      </w:r>
    </w:p>
    <w:p w14:paraId="3B1C420F" w14:textId="77777777" w:rsidR="008B195D" w:rsidRPr="0087414A" w:rsidRDefault="004E1986" w:rsidP="005905E4">
      <w:pPr>
        <w:pStyle w:val="Heading3"/>
        <w:rPr>
          <w:rFonts w:asciiTheme="majorHAnsi" w:hAnsiTheme="majorHAnsi"/>
        </w:rPr>
      </w:pPr>
      <w:r w:rsidRPr="0087414A">
        <w:rPr>
          <w:rFonts w:asciiTheme="majorHAnsi" w:hAnsiTheme="majorHAnsi"/>
        </w:rPr>
        <w:t>Staff Involvement</w:t>
      </w:r>
    </w:p>
    <w:p w14:paraId="61CE5910" w14:textId="3C1A63A1" w:rsidR="008B195D" w:rsidRPr="0087414A" w:rsidRDefault="008B195D" w:rsidP="008B195D">
      <w:pPr>
        <w:rPr>
          <w:rFonts w:asciiTheme="minorHAnsi" w:hAnsiTheme="minorHAnsi" w:cstheme="minorHAnsi"/>
          <w:b/>
          <w:bCs/>
          <w:color w:val="000000"/>
          <w:sz w:val="24"/>
          <w:szCs w:val="24"/>
        </w:rPr>
      </w:pPr>
      <w:r w:rsidRPr="0087414A">
        <w:rPr>
          <w:rFonts w:asciiTheme="minorHAnsi" w:hAnsiTheme="minorHAnsi" w:cstheme="minorHAnsi"/>
          <w:color w:val="000000"/>
          <w:sz w:val="24"/>
          <w:szCs w:val="24"/>
        </w:rPr>
        <w:t>WIC coordinators are encouraged to involve all WIC staff in their agency’s nutrition education needs assessment. Each section can be printed or shared separately among staff members to accommodate this.</w:t>
      </w:r>
      <w:r w:rsidR="003642D3" w:rsidRPr="0087414A">
        <w:rPr>
          <w:rFonts w:asciiTheme="minorHAnsi" w:hAnsiTheme="minorHAnsi" w:cstheme="minorHAnsi"/>
          <w:color w:val="000000"/>
          <w:sz w:val="24"/>
          <w:szCs w:val="24"/>
        </w:rPr>
        <w:t xml:space="preserve"> </w:t>
      </w:r>
      <w:r w:rsidRPr="0087414A">
        <w:rPr>
          <w:rFonts w:asciiTheme="minorHAnsi" w:hAnsiTheme="minorHAnsi" w:cstheme="minorHAnsi"/>
          <w:color w:val="000000"/>
          <w:sz w:val="24"/>
          <w:szCs w:val="24"/>
        </w:rPr>
        <w:t xml:space="preserve">Worksheets are also available in </w:t>
      </w:r>
      <w:r w:rsidR="002F6D38" w:rsidRPr="0087414A">
        <w:rPr>
          <w:rFonts w:asciiTheme="minorHAnsi" w:hAnsiTheme="minorHAnsi" w:cstheme="minorHAnsi"/>
          <w:color w:val="000000"/>
          <w:sz w:val="24"/>
          <w:szCs w:val="24"/>
        </w:rPr>
        <w:t xml:space="preserve">Microsoft </w:t>
      </w:r>
      <w:r w:rsidRPr="0087414A">
        <w:rPr>
          <w:rFonts w:asciiTheme="minorHAnsi" w:hAnsiTheme="minorHAnsi" w:cstheme="minorHAnsi"/>
          <w:color w:val="000000"/>
          <w:sz w:val="24"/>
          <w:szCs w:val="24"/>
        </w:rPr>
        <w:t>Word version</w:t>
      </w:r>
      <w:r w:rsidR="00C25078" w:rsidRPr="0087414A">
        <w:rPr>
          <w:rFonts w:asciiTheme="minorHAnsi" w:hAnsiTheme="minorHAnsi" w:cstheme="minorHAnsi"/>
          <w:color w:val="000000"/>
          <w:sz w:val="24"/>
          <w:szCs w:val="24"/>
        </w:rPr>
        <w:t>,</w:t>
      </w:r>
      <w:r w:rsidRPr="0087414A">
        <w:rPr>
          <w:rFonts w:asciiTheme="minorHAnsi" w:hAnsiTheme="minorHAnsi" w:cstheme="minorHAnsi"/>
          <w:color w:val="000000"/>
          <w:sz w:val="24"/>
          <w:szCs w:val="24"/>
        </w:rPr>
        <w:t xml:space="preserve"> from the State Office upon request</w:t>
      </w:r>
      <w:r w:rsidR="00C25078" w:rsidRPr="0087414A">
        <w:rPr>
          <w:rFonts w:asciiTheme="minorHAnsi" w:hAnsiTheme="minorHAnsi" w:cstheme="minorHAnsi"/>
          <w:color w:val="000000"/>
          <w:sz w:val="24"/>
          <w:szCs w:val="24"/>
        </w:rPr>
        <w:t>,</w:t>
      </w:r>
      <w:r w:rsidRPr="0087414A">
        <w:rPr>
          <w:rFonts w:asciiTheme="minorHAnsi" w:hAnsiTheme="minorHAnsi" w:cstheme="minorHAnsi"/>
          <w:color w:val="000000"/>
          <w:sz w:val="24"/>
          <w:szCs w:val="24"/>
        </w:rPr>
        <w:t xml:space="preserve"> for digital sharing with your staff for the gathering of data and completing of the tables</w:t>
      </w:r>
      <w:r w:rsidRPr="0087414A">
        <w:rPr>
          <w:rFonts w:asciiTheme="minorHAnsi" w:hAnsiTheme="minorHAnsi" w:cstheme="minorHAnsi"/>
          <w:b/>
          <w:bCs/>
          <w:color w:val="000000"/>
          <w:sz w:val="24"/>
          <w:szCs w:val="24"/>
        </w:rPr>
        <w:t>.</w:t>
      </w:r>
    </w:p>
    <w:p w14:paraId="43679C07" w14:textId="3C20CB7F" w:rsidR="004E1986" w:rsidRPr="0087414A" w:rsidRDefault="004E1986" w:rsidP="005905E4">
      <w:pPr>
        <w:pStyle w:val="Heading3"/>
        <w:rPr>
          <w:rFonts w:asciiTheme="majorHAnsi" w:hAnsiTheme="majorHAnsi"/>
        </w:rPr>
      </w:pPr>
      <w:bookmarkStart w:id="10" w:name="_Toc468091318"/>
      <w:bookmarkStart w:id="11" w:name="_Toc468595487"/>
      <w:bookmarkStart w:id="12" w:name="_Toc470941810"/>
      <w:bookmarkStart w:id="13" w:name="_Toc471985582"/>
      <w:bookmarkStart w:id="14" w:name="_Toc503252653"/>
      <w:bookmarkStart w:id="15" w:name="_Toc503253369"/>
      <w:bookmarkStart w:id="16" w:name="_Toc503666059"/>
      <w:bookmarkStart w:id="17" w:name="_Toc31005256"/>
      <w:bookmarkStart w:id="18" w:name="_Toc126562187"/>
      <w:r w:rsidRPr="0087414A">
        <w:rPr>
          <w:rFonts w:asciiTheme="majorHAnsi" w:hAnsiTheme="majorHAnsi"/>
        </w:rPr>
        <w:t>Components of this Tool</w:t>
      </w:r>
      <w:bookmarkEnd w:id="10"/>
      <w:bookmarkEnd w:id="11"/>
      <w:bookmarkEnd w:id="12"/>
      <w:bookmarkEnd w:id="13"/>
      <w:bookmarkEnd w:id="14"/>
      <w:bookmarkEnd w:id="15"/>
      <w:bookmarkEnd w:id="16"/>
      <w:bookmarkEnd w:id="17"/>
      <w:bookmarkEnd w:id="18"/>
    </w:p>
    <w:p w14:paraId="78D9850B" w14:textId="345F8C67" w:rsidR="004E1986" w:rsidRPr="0087414A" w:rsidRDefault="004E1986" w:rsidP="004E1986">
      <w:pPr>
        <w:rPr>
          <w:rFonts w:asciiTheme="minorHAnsi" w:hAnsiTheme="minorHAnsi" w:cstheme="minorHAnsi"/>
          <w:color w:val="000000"/>
          <w:sz w:val="24"/>
          <w:szCs w:val="24"/>
        </w:rPr>
      </w:pPr>
      <w:r w:rsidRPr="0087414A">
        <w:rPr>
          <w:rFonts w:asciiTheme="minorHAnsi" w:hAnsiTheme="minorHAnsi" w:cstheme="minorHAnsi"/>
          <w:color w:val="000000"/>
          <w:sz w:val="24"/>
          <w:szCs w:val="24"/>
        </w:rPr>
        <w:t xml:space="preserve">This tool is divided into </w:t>
      </w:r>
      <w:r w:rsidR="007932DF" w:rsidRPr="0087414A">
        <w:rPr>
          <w:rFonts w:asciiTheme="minorHAnsi" w:hAnsiTheme="minorHAnsi" w:cstheme="minorHAnsi"/>
          <w:color w:val="000000"/>
          <w:sz w:val="24"/>
          <w:szCs w:val="24"/>
        </w:rPr>
        <w:t>five</w:t>
      </w:r>
      <w:r w:rsidRPr="0087414A">
        <w:rPr>
          <w:rFonts w:asciiTheme="minorHAnsi" w:hAnsiTheme="minorHAnsi" w:cstheme="minorHAnsi"/>
          <w:color w:val="000000"/>
          <w:sz w:val="24"/>
          <w:szCs w:val="24"/>
        </w:rPr>
        <w:t xml:space="preserve"> sections:</w:t>
      </w:r>
    </w:p>
    <w:p w14:paraId="4BD1E24B" w14:textId="63773E93" w:rsidR="004E1986" w:rsidRPr="0087414A" w:rsidRDefault="004E1986" w:rsidP="00C17A2A">
      <w:pPr>
        <w:pStyle w:val="ListParagraph"/>
        <w:numPr>
          <w:ilvl w:val="0"/>
          <w:numId w:val="21"/>
        </w:numPr>
        <w:contextualSpacing w:val="0"/>
        <w:rPr>
          <w:rFonts w:asciiTheme="minorHAnsi" w:hAnsiTheme="minorHAnsi" w:cstheme="minorHAnsi"/>
          <w:color w:val="000000"/>
          <w:sz w:val="24"/>
          <w:szCs w:val="24"/>
        </w:rPr>
      </w:pPr>
      <w:bookmarkStart w:id="19" w:name="_Hlk141268588"/>
      <w:r w:rsidRPr="0087414A">
        <w:rPr>
          <w:rFonts w:asciiTheme="minorHAnsi" w:hAnsiTheme="minorHAnsi" w:cstheme="minorHAnsi"/>
          <w:b/>
          <w:bCs/>
          <w:color w:val="000000"/>
          <w:sz w:val="24"/>
          <w:szCs w:val="24"/>
        </w:rPr>
        <w:t xml:space="preserve">Section </w:t>
      </w:r>
      <w:r w:rsidR="005A3EF9" w:rsidRPr="0087414A">
        <w:rPr>
          <w:rFonts w:asciiTheme="minorHAnsi" w:hAnsiTheme="minorHAnsi" w:cstheme="minorHAnsi"/>
          <w:b/>
          <w:bCs/>
          <w:color w:val="000000"/>
          <w:sz w:val="24"/>
          <w:szCs w:val="24"/>
        </w:rPr>
        <w:t>I</w:t>
      </w:r>
      <w:r w:rsidRPr="0087414A">
        <w:rPr>
          <w:rFonts w:asciiTheme="minorHAnsi" w:hAnsiTheme="minorHAnsi" w:cstheme="minorHAnsi"/>
          <w:b/>
          <w:bCs/>
          <w:color w:val="000000"/>
          <w:sz w:val="24"/>
          <w:szCs w:val="24"/>
        </w:rPr>
        <w:t xml:space="preserve">: Overview and Introduction </w:t>
      </w:r>
      <w:r w:rsidRPr="0087414A">
        <w:rPr>
          <w:rFonts w:asciiTheme="minorHAnsi" w:hAnsiTheme="minorHAnsi" w:cstheme="minorHAnsi"/>
          <w:color w:val="000000"/>
          <w:sz w:val="24"/>
          <w:szCs w:val="24"/>
        </w:rPr>
        <w:t xml:space="preserve">provides the background, purpose, and overview of the NENA tool. </w:t>
      </w:r>
    </w:p>
    <w:p w14:paraId="4DE33548" w14:textId="35A66D8B" w:rsidR="004E1986" w:rsidRPr="0087414A" w:rsidRDefault="004E1986" w:rsidP="00C17A2A">
      <w:pPr>
        <w:pStyle w:val="ListParagraph"/>
        <w:numPr>
          <w:ilvl w:val="0"/>
          <w:numId w:val="21"/>
        </w:numPr>
        <w:contextualSpacing w:val="0"/>
        <w:rPr>
          <w:rFonts w:asciiTheme="minorHAnsi" w:hAnsiTheme="minorHAnsi" w:cstheme="minorHAnsi"/>
          <w:color w:val="000000"/>
          <w:sz w:val="24"/>
          <w:szCs w:val="24"/>
        </w:rPr>
      </w:pPr>
      <w:r w:rsidRPr="0087414A">
        <w:rPr>
          <w:rFonts w:asciiTheme="minorHAnsi" w:hAnsiTheme="minorHAnsi" w:cstheme="minorHAnsi"/>
          <w:b/>
          <w:bCs/>
          <w:color w:val="000000"/>
          <w:sz w:val="24"/>
          <w:szCs w:val="24"/>
        </w:rPr>
        <w:t xml:space="preserve">Section </w:t>
      </w:r>
      <w:r w:rsidR="005A3EF9" w:rsidRPr="0087414A">
        <w:rPr>
          <w:rFonts w:asciiTheme="minorHAnsi" w:hAnsiTheme="minorHAnsi" w:cstheme="minorHAnsi"/>
          <w:b/>
          <w:bCs/>
          <w:color w:val="000000"/>
          <w:sz w:val="24"/>
          <w:szCs w:val="24"/>
        </w:rPr>
        <w:t>II</w:t>
      </w:r>
      <w:r w:rsidRPr="0087414A">
        <w:rPr>
          <w:rFonts w:asciiTheme="minorHAnsi" w:hAnsiTheme="minorHAnsi" w:cstheme="minorHAnsi"/>
          <w:b/>
          <w:bCs/>
          <w:color w:val="000000"/>
          <w:sz w:val="24"/>
          <w:szCs w:val="24"/>
        </w:rPr>
        <w:t xml:space="preserve">: Nutrition Services </w:t>
      </w:r>
      <w:r w:rsidRPr="0087414A">
        <w:rPr>
          <w:rFonts w:asciiTheme="minorHAnsi" w:hAnsiTheme="minorHAnsi" w:cstheme="minorHAnsi"/>
          <w:color w:val="000000"/>
          <w:sz w:val="24"/>
          <w:szCs w:val="24"/>
        </w:rPr>
        <w:t>discusses collecting information about the current state of your agency’s program and allows for comparisons to state averages.</w:t>
      </w:r>
      <w:r w:rsidR="003642D3" w:rsidRPr="0087414A">
        <w:rPr>
          <w:rFonts w:asciiTheme="minorHAnsi" w:hAnsiTheme="minorHAnsi" w:cstheme="minorHAnsi"/>
          <w:color w:val="000000"/>
          <w:sz w:val="24"/>
          <w:szCs w:val="24"/>
        </w:rPr>
        <w:t xml:space="preserve"> </w:t>
      </w:r>
      <w:r w:rsidRPr="0087414A">
        <w:rPr>
          <w:rFonts w:asciiTheme="minorHAnsi" w:hAnsiTheme="minorHAnsi" w:cstheme="minorHAnsi"/>
          <w:color w:val="000000"/>
          <w:sz w:val="24"/>
          <w:szCs w:val="24"/>
        </w:rPr>
        <w:t xml:space="preserve">Data system reports such as the </w:t>
      </w:r>
      <w:r w:rsidR="00135AF9" w:rsidRPr="0087414A">
        <w:rPr>
          <w:rFonts w:asciiTheme="minorHAnsi" w:hAnsiTheme="minorHAnsi" w:cstheme="minorHAnsi"/>
          <w:color w:val="000000"/>
          <w:sz w:val="24"/>
          <w:szCs w:val="24"/>
        </w:rPr>
        <w:t xml:space="preserve">Participation with Benefits, Enrollment, and Appointment Summary Reports </w:t>
      </w:r>
      <w:r w:rsidRPr="0087414A">
        <w:rPr>
          <w:rFonts w:asciiTheme="minorHAnsi" w:hAnsiTheme="minorHAnsi" w:cstheme="minorHAnsi"/>
          <w:bCs/>
          <w:iCs/>
          <w:color w:val="000000"/>
          <w:sz w:val="24"/>
          <w:szCs w:val="24"/>
        </w:rPr>
        <w:t>are reviewed.</w:t>
      </w:r>
    </w:p>
    <w:p w14:paraId="207FE36D" w14:textId="676C9C9E" w:rsidR="004E1986" w:rsidRPr="0087414A" w:rsidRDefault="004E1986" w:rsidP="00C17A2A">
      <w:pPr>
        <w:pStyle w:val="ListParagraph"/>
        <w:numPr>
          <w:ilvl w:val="0"/>
          <w:numId w:val="21"/>
        </w:numPr>
        <w:contextualSpacing w:val="0"/>
        <w:rPr>
          <w:rFonts w:asciiTheme="minorHAnsi" w:hAnsiTheme="minorHAnsi" w:cstheme="minorHAnsi"/>
          <w:color w:val="000000"/>
          <w:sz w:val="24"/>
          <w:szCs w:val="24"/>
        </w:rPr>
      </w:pPr>
      <w:r w:rsidRPr="0087414A">
        <w:rPr>
          <w:rFonts w:asciiTheme="minorHAnsi" w:hAnsiTheme="minorHAnsi" w:cstheme="minorHAnsi"/>
          <w:b/>
          <w:bCs/>
          <w:color w:val="000000"/>
          <w:sz w:val="24"/>
          <w:szCs w:val="24"/>
        </w:rPr>
        <w:t xml:space="preserve">Section </w:t>
      </w:r>
      <w:r w:rsidR="005A3EF9" w:rsidRPr="0087414A">
        <w:rPr>
          <w:rFonts w:asciiTheme="minorHAnsi" w:hAnsiTheme="minorHAnsi" w:cstheme="minorHAnsi"/>
          <w:b/>
          <w:bCs/>
          <w:color w:val="000000"/>
          <w:sz w:val="24"/>
          <w:szCs w:val="24"/>
        </w:rPr>
        <w:t>III</w:t>
      </w:r>
      <w:r w:rsidRPr="0087414A">
        <w:rPr>
          <w:rFonts w:asciiTheme="minorHAnsi" w:hAnsiTheme="minorHAnsi" w:cstheme="minorHAnsi"/>
          <w:b/>
          <w:bCs/>
          <w:color w:val="000000"/>
          <w:sz w:val="24"/>
          <w:szCs w:val="24"/>
        </w:rPr>
        <w:t xml:space="preserve">: Nutrition and Health Indicators </w:t>
      </w:r>
      <w:r w:rsidRPr="0087414A">
        <w:rPr>
          <w:rFonts w:asciiTheme="minorHAnsi" w:hAnsiTheme="minorHAnsi" w:cstheme="minorHAnsi"/>
          <w:color w:val="000000"/>
          <w:sz w:val="24"/>
          <w:szCs w:val="24"/>
        </w:rPr>
        <w:t>offers guidance to identify indicators and collect data that relate directly to WIC program services</w:t>
      </w:r>
      <w:r w:rsidR="00C25078" w:rsidRPr="0087414A">
        <w:rPr>
          <w:rFonts w:asciiTheme="minorHAnsi" w:hAnsiTheme="minorHAnsi" w:cstheme="minorHAnsi"/>
          <w:color w:val="000000"/>
          <w:sz w:val="24"/>
          <w:szCs w:val="24"/>
        </w:rPr>
        <w:t>,</w:t>
      </w:r>
      <w:r w:rsidRPr="0087414A">
        <w:rPr>
          <w:rFonts w:asciiTheme="minorHAnsi" w:hAnsiTheme="minorHAnsi" w:cstheme="minorHAnsi"/>
          <w:color w:val="000000"/>
          <w:sz w:val="24"/>
          <w:szCs w:val="24"/>
        </w:rPr>
        <w:t xml:space="preserve"> including nutrition risk information and census community-level data (</w:t>
      </w:r>
      <w:r w:rsidR="00C25078" w:rsidRPr="0087414A">
        <w:rPr>
          <w:rFonts w:asciiTheme="minorHAnsi" w:hAnsiTheme="minorHAnsi" w:cstheme="minorHAnsi"/>
          <w:color w:val="000000"/>
          <w:sz w:val="24"/>
          <w:szCs w:val="24"/>
        </w:rPr>
        <w:t>e.g.,</w:t>
      </w:r>
      <w:r w:rsidRPr="0087414A">
        <w:rPr>
          <w:rFonts w:asciiTheme="minorHAnsi" w:hAnsiTheme="minorHAnsi" w:cstheme="minorHAnsi"/>
          <w:color w:val="000000"/>
          <w:sz w:val="24"/>
          <w:szCs w:val="24"/>
        </w:rPr>
        <w:t xml:space="preserve"> poverty, food insecurity) to help give context for the overall community.</w:t>
      </w:r>
      <w:r w:rsidR="003642D3" w:rsidRPr="0087414A">
        <w:rPr>
          <w:rFonts w:asciiTheme="minorHAnsi" w:hAnsiTheme="minorHAnsi" w:cstheme="minorHAnsi"/>
          <w:color w:val="000000"/>
          <w:sz w:val="24"/>
          <w:szCs w:val="24"/>
        </w:rPr>
        <w:t xml:space="preserve"> </w:t>
      </w:r>
      <w:r w:rsidRPr="0087414A">
        <w:rPr>
          <w:rFonts w:asciiTheme="minorHAnsi" w:hAnsiTheme="minorHAnsi" w:cstheme="minorHAnsi"/>
          <w:color w:val="000000"/>
          <w:sz w:val="24"/>
          <w:szCs w:val="24"/>
        </w:rPr>
        <w:t xml:space="preserve">Incorporating local </w:t>
      </w:r>
      <w:r w:rsidRPr="0087414A">
        <w:rPr>
          <w:rFonts w:asciiTheme="minorHAnsi" w:hAnsiTheme="minorHAnsi" w:cstheme="minorHAnsi"/>
          <w:color w:val="000000"/>
          <w:sz w:val="24"/>
          <w:szCs w:val="24"/>
        </w:rPr>
        <w:lastRenderedPageBreak/>
        <w:t xml:space="preserve">planning processes such as the county Community Health Improvement Plans (CHIP) and Community Health Assessments (CHA) as well as making meaningful comparisons to state (Healthy Iowans) and national (Healthy People 2030) benchmarks indicators are also discussed.  </w:t>
      </w:r>
    </w:p>
    <w:p w14:paraId="65447F06" w14:textId="52F9CAAF" w:rsidR="004E1986" w:rsidRPr="0087414A" w:rsidRDefault="004E1986" w:rsidP="00C17A2A">
      <w:pPr>
        <w:pStyle w:val="ListParagraph"/>
        <w:numPr>
          <w:ilvl w:val="0"/>
          <w:numId w:val="21"/>
        </w:numPr>
        <w:contextualSpacing w:val="0"/>
        <w:rPr>
          <w:rFonts w:asciiTheme="minorHAnsi" w:hAnsiTheme="minorHAnsi" w:cstheme="minorHAnsi"/>
          <w:color w:val="000000"/>
          <w:sz w:val="24"/>
          <w:szCs w:val="24"/>
        </w:rPr>
      </w:pPr>
      <w:r w:rsidRPr="0087414A">
        <w:rPr>
          <w:rFonts w:asciiTheme="minorHAnsi" w:hAnsiTheme="minorHAnsi" w:cstheme="minorHAnsi"/>
          <w:b/>
          <w:bCs/>
          <w:color w:val="000000"/>
          <w:sz w:val="24"/>
          <w:szCs w:val="24"/>
        </w:rPr>
        <w:t xml:space="preserve">Section </w:t>
      </w:r>
      <w:r w:rsidR="005A3EF9" w:rsidRPr="0087414A">
        <w:rPr>
          <w:rFonts w:asciiTheme="minorHAnsi" w:hAnsiTheme="minorHAnsi" w:cstheme="minorHAnsi"/>
          <w:b/>
          <w:bCs/>
          <w:color w:val="000000"/>
          <w:sz w:val="24"/>
          <w:szCs w:val="24"/>
        </w:rPr>
        <w:t>IV</w:t>
      </w:r>
      <w:r w:rsidRPr="0087414A">
        <w:rPr>
          <w:rFonts w:asciiTheme="minorHAnsi" w:hAnsiTheme="minorHAnsi" w:cstheme="minorHAnsi"/>
          <w:b/>
          <w:bCs/>
          <w:color w:val="000000"/>
          <w:sz w:val="24"/>
          <w:szCs w:val="24"/>
        </w:rPr>
        <w:t xml:space="preserve">: Gaining Participant Feedback </w:t>
      </w:r>
      <w:r w:rsidRPr="0087414A">
        <w:rPr>
          <w:rFonts w:asciiTheme="minorHAnsi" w:hAnsiTheme="minorHAnsi" w:cstheme="minorHAnsi"/>
          <w:color w:val="000000"/>
          <w:sz w:val="24"/>
          <w:szCs w:val="24"/>
        </w:rPr>
        <w:t>describes ways to obtain participant feedback using assessment surveys and other evaluation tools.</w:t>
      </w:r>
    </w:p>
    <w:p w14:paraId="0FC9EC63" w14:textId="3E5310FD" w:rsidR="004E1986" w:rsidRPr="0087414A" w:rsidRDefault="004E1986" w:rsidP="00C17A2A">
      <w:pPr>
        <w:pStyle w:val="ListParagraph"/>
        <w:numPr>
          <w:ilvl w:val="0"/>
          <w:numId w:val="21"/>
        </w:numPr>
        <w:contextualSpacing w:val="0"/>
        <w:rPr>
          <w:rFonts w:asciiTheme="minorHAnsi" w:hAnsiTheme="minorHAnsi" w:cstheme="minorHAnsi"/>
          <w:color w:val="000000"/>
          <w:sz w:val="24"/>
          <w:szCs w:val="24"/>
        </w:rPr>
      </w:pPr>
      <w:r w:rsidRPr="0087414A">
        <w:rPr>
          <w:rFonts w:asciiTheme="minorHAnsi" w:hAnsiTheme="minorHAnsi" w:cstheme="minorHAnsi"/>
          <w:b/>
          <w:bCs/>
          <w:color w:val="000000"/>
          <w:sz w:val="24"/>
          <w:szCs w:val="24"/>
        </w:rPr>
        <w:t xml:space="preserve">Section </w:t>
      </w:r>
      <w:r w:rsidR="005A3EF9" w:rsidRPr="0087414A">
        <w:rPr>
          <w:rFonts w:asciiTheme="minorHAnsi" w:hAnsiTheme="minorHAnsi" w:cstheme="minorHAnsi"/>
          <w:b/>
          <w:bCs/>
          <w:color w:val="000000"/>
          <w:sz w:val="24"/>
          <w:szCs w:val="24"/>
        </w:rPr>
        <w:t>V</w:t>
      </w:r>
      <w:r w:rsidRPr="0087414A">
        <w:rPr>
          <w:rFonts w:asciiTheme="minorHAnsi" w:hAnsiTheme="minorHAnsi" w:cstheme="minorHAnsi"/>
          <w:b/>
          <w:bCs/>
          <w:color w:val="000000"/>
          <w:sz w:val="24"/>
          <w:szCs w:val="24"/>
        </w:rPr>
        <w:t xml:space="preserve">: Action Planning </w:t>
      </w:r>
      <w:r w:rsidRPr="0087414A">
        <w:rPr>
          <w:rFonts w:asciiTheme="minorHAnsi" w:hAnsiTheme="minorHAnsi" w:cstheme="minorHAnsi"/>
          <w:color w:val="000000"/>
          <w:sz w:val="24"/>
          <w:szCs w:val="24"/>
        </w:rPr>
        <w:t xml:space="preserve">contains information for putting it all together and applying the data collected to develop action plans for WIC program services. Integrating monitoring and evaluating steps into the plan is also discussed to ensure data collection systems are in place and progress can be measured and program modifications made if necessary.  </w:t>
      </w:r>
    </w:p>
    <w:bookmarkEnd w:id="19"/>
    <w:p w14:paraId="5626D1E7" w14:textId="2E09EB8F" w:rsidR="004E1986" w:rsidRPr="0087414A" w:rsidRDefault="004E1986" w:rsidP="004E1986">
      <w:pPr>
        <w:rPr>
          <w:rFonts w:asciiTheme="minorHAnsi" w:hAnsiTheme="minorHAnsi" w:cstheme="minorHAnsi"/>
          <w:color w:val="000000"/>
          <w:sz w:val="24"/>
          <w:szCs w:val="24"/>
        </w:rPr>
      </w:pPr>
      <w:r w:rsidRPr="0087414A">
        <w:rPr>
          <w:rFonts w:asciiTheme="minorHAnsi" w:hAnsiTheme="minorHAnsi" w:cstheme="minorHAnsi"/>
          <w:color w:val="000000"/>
          <w:sz w:val="24"/>
          <w:szCs w:val="24"/>
        </w:rPr>
        <w:t xml:space="preserve">Each section contains data sources, reports, and assessment tools that can be used to inform the </w:t>
      </w:r>
      <w:r w:rsidR="00C25078" w:rsidRPr="0087414A">
        <w:rPr>
          <w:rFonts w:asciiTheme="minorHAnsi" w:hAnsiTheme="minorHAnsi" w:cstheme="minorHAnsi"/>
          <w:color w:val="000000"/>
          <w:sz w:val="24"/>
          <w:szCs w:val="24"/>
        </w:rPr>
        <w:t xml:space="preserve">NENA </w:t>
      </w:r>
      <w:r w:rsidRPr="0087414A">
        <w:rPr>
          <w:rFonts w:asciiTheme="minorHAnsi" w:hAnsiTheme="minorHAnsi" w:cstheme="minorHAnsi"/>
          <w:color w:val="000000"/>
          <w:sz w:val="24"/>
          <w:szCs w:val="24"/>
        </w:rPr>
        <w:t xml:space="preserve">process and includes descriptions of these resources and suggestions for analysis and interpretation. When worksheets are presented, a completed sample worksheet is provided as an example to assist agencies in completing the worksheets for their </w:t>
      </w:r>
      <w:r w:rsidR="00EA7345" w:rsidRPr="0087414A">
        <w:rPr>
          <w:rFonts w:asciiTheme="minorHAnsi" w:hAnsiTheme="minorHAnsi" w:cstheme="minorHAnsi"/>
          <w:color w:val="000000"/>
          <w:sz w:val="24"/>
          <w:szCs w:val="24"/>
        </w:rPr>
        <w:t>service area</w:t>
      </w:r>
      <w:r w:rsidRPr="0087414A">
        <w:rPr>
          <w:rFonts w:asciiTheme="minorHAnsi" w:hAnsiTheme="minorHAnsi" w:cstheme="minorHAnsi"/>
          <w:color w:val="000000"/>
          <w:sz w:val="24"/>
          <w:szCs w:val="24"/>
        </w:rPr>
        <w:t>.</w:t>
      </w:r>
    </w:p>
    <w:p w14:paraId="2A4F77F1" w14:textId="76414CA1" w:rsidR="004E1986" w:rsidRPr="0087414A" w:rsidRDefault="004E1986" w:rsidP="00A54647">
      <w:pPr>
        <w:pStyle w:val="Heading3"/>
        <w:rPr>
          <w:rFonts w:asciiTheme="majorHAnsi" w:hAnsiTheme="majorHAnsi"/>
        </w:rPr>
      </w:pPr>
      <w:r w:rsidRPr="0087414A">
        <w:rPr>
          <w:rFonts w:asciiTheme="majorHAnsi" w:hAnsiTheme="majorHAnsi"/>
        </w:rPr>
        <w:t>The Planning Process Steps and the WIC NENA Tool</w:t>
      </w:r>
      <w:r w:rsidR="001B0002" w:rsidRPr="0087414A">
        <w:rPr>
          <w:rFonts w:asciiTheme="majorHAnsi" w:hAnsiTheme="majorHAnsi"/>
        </w:rPr>
        <w:t xml:space="preserve"> </w:t>
      </w:r>
      <w:r w:rsidRPr="0087414A">
        <w:rPr>
          <w:rFonts w:asciiTheme="majorHAnsi" w:hAnsiTheme="majorHAnsi"/>
        </w:rPr>
        <w:t xml:space="preserve">  </w:t>
      </w:r>
    </w:p>
    <w:p w14:paraId="02098C87" w14:textId="0CBA5A9E" w:rsidR="003E709D" w:rsidRPr="0087414A" w:rsidRDefault="008C190C" w:rsidP="0050472D">
      <w:pPr>
        <w:rPr>
          <w:rFonts w:asciiTheme="minorHAnsi" w:hAnsiTheme="minorHAnsi" w:cstheme="minorHAnsi"/>
          <w:color w:val="000000"/>
          <w:sz w:val="24"/>
          <w:szCs w:val="24"/>
        </w:rPr>
        <w:sectPr w:rsidR="003E709D" w:rsidRPr="0087414A" w:rsidSect="00B62BA6">
          <w:footerReference w:type="default" r:id="rId20"/>
          <w:pgSz w:w="12240" w:h="15840"/>
          <w:pgMar w:top="1440" w:right="1440" w:bottom="1440" w:left="1440" w:header="720" w:footer="720" w:gutter="0"/>
          <w:pgNumType w:start="1"/>
          <w:cols w:space="720"/>
          <w:docGrid w:linePitch="360"/>
        </w:sectPr>
      </w:pPr>
      <w:r w:rsidRPr="0087414A">
        <w:rPr>
          <w:rFonts w:asciiTheme="minorHAnsi" w:hAnsiTheme="minorHAnsi" w:cstheme="minorHAnsi"/>
          <w:b/>
          <w:bCs/>
          <w:noProof/>
          <w:color w:val="000000"/>
          <w:sz w:val="24"/>
          <w:szCs w:val="24"/>
        </w:rPr>
        <mc:AlternateContent>
          <mc:Choice Requires="wps">
            <w:drawing>
              <wp:anchor distT="45720" distB="45720" distL="114300" distR="114300" simplePos="0" relativeHeight="251658250" behindDoc="0" locked="0" layoutInCell="1" allowOverlap="1" wp14:anchorId="5CD565A3" wp14:editId="00025430">
                <wp:simplePos x="0" y="0"/>
                <wp:positionH relativeFrom="margin">
                  <wp:posOffset>-21043</wp:posOffset>
                </wp:positionH>
                <wp:positionV relativeFrom="paragraph">
                  <wp:posOffset>1224310</wp:posOffset>
                </wp:positionV>
                <wp:extent cx="5362575" cy="1781175"/>
                <wp:effectExtent l="0" t="0" r="9525" b="952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1781175"/>
                        </a:xfrm>
                        <a:prstGeom prst="round2DiagRect">
                          <a:avLst/>
                        </a:prstGeom>
                        <a:solidFill>
                          <a:srgbClr val="C48D34">
                            <a:lumMod val="20000"/>
                            <a:lumOff val="80000"/>
                          </a:srgbClr>
                        </a:solidFill>
                        <a:ln w="9525">
                          <a:noFill/>
                          <a:miter lim="800000"/>
                          <a:headEnd/>
                          <a:tailEnd/>
                        </a:ln>
                      </wps:spPr>
                      <wps:txbx>
                        <w:txbxContent>
                          <w:p w14:paraId="2C75D906" w14:textId="5AA29FB1" w:rsidR="002D67B6" w:rsidRPr="0087414A" w:rsidRDefault="002D67B6" w:rsidP="00CE4590">
                            <w:pPr>
                              <w:spacing w:before="240" w:after="240"/>
                              <w:jc w:val="center"/>
                              <w:rPr>
                                <w:rFonts w:asciiTheme="majorHAnsi" w:hAnsiTheme="majorHAnsi"/>
                                <w:b/>
                                <w:bCs/>
                                <w:color w:val="18405B" w:themeColor="accent4"/>
                                <w:sz w:val="26"/>
                                <w:szCs w:val="26"/>
                              </w:rPr>
                            </w:pPr>
                            <w:r w:rsidRPr="0087414A">
                              <w:rPr>
                                <w:rFonts w:asciiTheme="majorHAnsi" w:hAnsiTheme="majorHAnsi"/>
                                <w:b/>
                                <w:bCs/>
                                <w:color w:val="18405B" w:themeColor="accent4"/>
                                <w:sz w:val="26"/>
                                <w:szCs w:val="26"/>
                              </w:rPr>
                              <w:t>Where are the Planning Process Steps in the NENA Tool?</w:t>
                            </w:r>
                          </w:p>
                          <w:p w14:paraId="7C13B0BF" w14:textId="5FE80A20" w:rsidR="002D67B6" w:rsidRPr="0087414A" w:rsidRDefault="002D67B6" w:rsidP="00C17A2A">
                            <w:pPr>
                              <w:pStyle w:val="ListParagraph"/>
                              <w:numPr>
                                <w:ilvl w:val="0"/>
                                <w:numId w:val="3"/>
                              </w:numPr>
                              <w:spacing w:after="80"/>
                              <w:ind w:left="936" w:hanging="360"/>
                              <w:rPr>
                                <w:rFonts w:asciiTheme="minorHAnsi" w:hAnsiTheme="minorHAnsi" w:cstheme="minorHAnsi"/>
                                <w:sz w:val="24"/>
                                <w:szCs w:val="24"/>
                              </w:rPr>
                            </w:pPr>
                            <w:r w:rsidRPr="0087414A">
                              <w:rPr>
                                <w:rFonts w:asciiTheme="minorHAnsi" w:hAnsiTheme="minorHAnsi" w:cstheme="minorHAnsi"/>
                                <w:b/>
                                <w:bCs/>
                                <w:sz w:val="24"/>
                                <w:szCs w:val="24"/>
                              </w:rPr>
                              <w:t>Collect and Analyze Data</w:t>
                            </w:r>
                            <w:r w:rsidRPr="0087414A">
                              <w:rPr>
                                <w:rFonts w:asciiTheme="minorHAnsi" w:hAnsiTheme="minorHAnsi" w:cstheme="minorHAnsi"/>
                                <w:i/>
                                <w:iCs/>
                                <w:sz w:val="24"/>
                                <w:szCs w:val="24"/>
                              </w:rPr>
                              <w:t xml:space="preserve"> </w:t>
                            </w:r>
                            <w:r w:rsidRPr="0087414A">
                              <w:rPr>
                                <w:rFonts w:asciiTheme="minorHAnsi" w:hAnsiTheme="minorHAnsi" w:cstheme="minorHAnsi"/>
                                <w:sz w:val="24"/>
                                <w:szCs w:val="24"/>
                              </w:rPr>
                              <w:t>– Sections II, III, and IV</w:t>
                            </w:r>
                          </w:p>
                          <w:p w14:paraId="1A707BD0" w14:textId="22AB657D" w:rsidR="002D67B6" w:rsidRPr="0087414A" w:rsidRDefault="002D67B6" w:rsidP="00C17A2A">
                            <w:pPr>
                              <w:pStyle w:val="ListParagraph"/>
                              <w:numPr>
                                <w:ilvl w:val="0"/>
                                <w:numId w:val="3"/>
                              </w:numPr>
                              <w:spacing w:after="80"/>
                              <w:ind w:left="936" w:hanging="360"/>
                              <w:rPr>
                                <w:rFonts w:asciiTheme="minorHAnsi" w:hAnsiTheme="minorHAnsi" w:cstheme="minorHAnsi"/>
                                <w:sz w:val="24"/>
                                <w:szCs w:val="24"/>
                              </w:rPr>
                            </w:pPr>
                            <w:r w:rsidRPr="0087414A">
                              <w:rPr>
                                <w:rFonts w:asciiTheme="minorHAnsi" w:hAnsiTheme="minorHAnsi" w:cstheme="minorHAnsi"/>
                                <w:b/>
                                <w:bCs/>
                                <w:sz w:val="24"/>
                                <w:szCs w:val="24"/>
                              </w:rPr>
                              <w:t>Prioritize Community Priorities</w:t>
                            </w:r>
                            <w:r w:rsidRPr="0087414A">
                              <w:rPr>
                                <w:rFonts w:asciiTheme="minorHAnsi" w:hAnsiTheme="minorHAnsi" w:cstheme="minorHAnsi"/>
                                <w:sz w:val="24"/>
                                <w:szCs w:val="24"/>
                              </w:rPr>
                              <w:t xml:space="preserve"> – Sections II, III, and IV</w:t>
                            </w:r>
                          </w:p>
                          <w:p w14:paraId="684A87BE" w14:textId="246139D0" w:rsidR="002D67B6" w:rsidRPr="0087414A" w:rsidRDefault="002D67B6" w:rsidP="00C17A2A">
                            <w:pPr>
                              <w:pStyle w:val="ListParagraph"/>
                              <w:numPr>
                                <w:ilvl w:val="0"/>
                                <w:numId w:val="3"/>
                              </w:numPr>
                              <w:spacing w:after="80"/>
                              <w:ind w:left="936" w:hanging="360"/>
                              <w:rPr>
                                <w:rFonts w:asciiTheme="minorHAnsi" w:hAnsiTheme="minorHAnsi" w:cstheme="minorHAnsi"/>
                                <w:sz w:val="24"/>
                                <w:szCs w:val="24"/>
                              </w:rPr>
                            </w:pPr>
                            <w:r w:rsidRPr="0087414A">
                              <w:rPr>
                                <w:rFonts w:asciiTheme="minorHAnsi" w:hAnsiTheme="minorHAnsi" w:cstheme="minorHAnsi"/>
                                <w:b/>
                                <w:bCs/>
                                <w:sz w:val="24"/>
                                <w:szCs w:val="24"/>
                              </w:rPr>
                              <w:t>Plan Program Implementation Strategies</w:t>
                            </w:r>
                            <w:r w:rsidRPr="0087414A">
                              <w:rPr>
                                <w:rFonts w:asciiTheme="minorHAnsi" w:hAnsiTheme="minorHAnsi" w:cstheme="minorHAnsi"/>
                                <w:sz w:val="24"/>
                                <w:szCs w:val="24"/>
                              </w:rPr>
                              <w:t xml:space="preserve"> – Section V</w:t>
                            </w:r>
                          </w:p>
                          <w:p w14:paraId="0E46722C" w14:textId="40F3AC64" w:rsidR="002D67B6" w:rsidRPr="0087414A" w:rsidRDefault="002D67B6" w:rsidP="00C17A2A">
                            <w:pPr>
                              <w:pStyle w:val="ListParagraph"/>
                              <w:numPr>
                                <w:ilvl w:val="0"/>
                                <w:numId w:val="3"/>
                              </w:numPr>
                              <w:spacing w:after="80"/>
                              <w:ind w:left="936" w:hanging="360"/>
                              <w:rPr>
                                <w:rFonts w:asciiTheme="minorHAnsi" w:hAnsiTheme="minorHAnsi" w:cstheme="minorHAnsi"/>
                                <w:sz w:val="24"/>
                                <w:szCs w:val="24"/>
                              </w:rPr>
                            </w:pPr>
                            <w:r w:rsidRPr="0087414A">
                              <w:rPr>
                                <w:rFonts w:asciiTheme="minorHAnsi" w:hAnsiTheme="minorHAnsi" w:cstheme="minorHAnsi"/>
                                <w:b/>
                                <w:bCs/>
                                <w:sz w:val="24"/>
                                <w:szCs w:val="24"/>
                              </w:rPr>
                              <w:t>Evaluate Progress</w:t>
                            </w:r>
                            <w:r w:rsidRPr="0087414A">
                              <w:rPr>
                                <w:rFonts w:asciiTheme="minorHAnsi" w:hAnsiTheme="minorHAnsi" w:cstheme="minorHAnsi"/>
                                <w:sz w:val="24"/>
                                <w:szCs w:val="24"/>
                              </w:rPr>
                              <w:t xml:space="preserve"> – Section V</w:t>
                            </w:r>
                          </w:p>
                          <w:p w14:paraId="3F96B5E9" w14:textId="6FD3FDB5" w:rsidR="002D67B6" w:rsidRPr="0087414A" w:rsidRDefault="002D67B6" w:rsidP="00C17A2A">
                            <w:pPr>
                              <w:pStyle w:val="ListParagraph"/>
                              <w:numPr>
                                <w:ilvl w:val="0"/>
                                <w:numId w:val="3"/>
                              </w:numPr>
                              <w:spacing w:after="80"/>
                              <w:ind w:left="936" w:hanging="360"/>
                              <w:rPr>
                                <w:rFonts w:asciiTheme="minorHAnsi" w:hAnsiTheme="minorHAnsi" w:cstheme="minorHAnsi"/>
                                <w:sz w:val="24"/>
                                <w:szCs w:val="24"/>
                              </w:rPr>
                            </w:pPr>
                            <w:r w:rsidRPr="0087414A">
                              <w:rPr>
                                <w:rFonts w:asciiTheme="minorHAnsi" w:hAnsiTheme="minorHAnsi" w:cstheme="minorHAnsi"/>
                                <w:b/>
                                <w:bCs/>
                                <w:sz w:val="24"/>
                                <w:szCs w:val="24"/>
                              </w:rPr>
                              <w:t>Refine and Reflect</w:t>
                            </w:r>
                            <w:r w:rsidRPr="0087414A">
                              <w:rPr>
                                <w:rFonts w:asciiTheme="minorHAnsi" w:hAnsiTheme="minorHAnsi" w:cstheme="minorHAnsi"/>
                                <w:sz w:val="24"/>
                                <w:szCs w:val="24"/>
                              </w:rPr>
                              <w:t xml:space="preserve"> – Section V</w:t>
                            </w:r>
                          </w:p>
                          <w:p w14:paraId="205C9295" w14:textId="2484DF94" w:rsidR="002D67B6" w:rsidRDefault="002D67B6" w:rsidP="00F706AC">
                            <w:pPr>
                              <w:spacing w:after="80"/>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D565A3" id="Text Box 11" o:spid="_x0000_s1026" style="position:absolute;margin-left:-1.65pt;margin-top:96.4pt;width:422.25pt;height:140.2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5362575,1781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" adj="-11796480,,5400" path="m296868,l5362575,r,l5362575,1484307v,163956,-132912,296868,-296868,296868l,1781175r,l,296868c,132912,132912,,296868,xe" fillcolor="#f4e8d6" stroked="f">
                <v:stroke joinstyle="miter"/>
                <v:formulas/>
                <v:path arrowok="t" o:connecttype="custom" o:connectlocs="296868,0;5362575,0;5362575,0;5362575,1484307;5065707,1781175;0,1781175;0,1781175;0,296868;296868,0" o:connectangles="0,0,0,0,0,0,0,0,0" textboxrect="0,0,5362575,1781175"/>
                <v:textbox>
                  <w:txbxContent>
                    <w:p w14:paraId="2C75D906" w14:textId="5AA29FB1" w:rsidR="002D67B6" w:rsidRPr="0087414A" w:rsidRDefault="002D67B6" w:rsidP="00CE4590">
                      <w:pPr>
                        <w:spacing w:before="240" w:after="240"/>
                        <w:jc w:val="center"/>
                        <w:rPr>
                          <w:rFonts w:asciiTheme="majorHAnsi" w:hAnsiTheme="majorHAnsi"/>
                          <w:b/>
                          <w:bCs/>
                          <w:color w:val="18405B" w:themeColor="accent4"/>
                          <w:sz w:val="26"/>
                          <w:szCs w:val="26"/>
                        </w:rPr>
                      </w:pPr>
                      <w:r w:rsidRPr="0087414A">
                        <w:rPr>
                          <w:rFonts w:asciiTheme="majorHAnsi" w:hAnsiTheme="majorHAnsi"/>
                          <w:b/>
                          <w:bCs/>
                          <w:color w:val="18405B" w:themeColor="accent4"/>
                          <w:sz w:val="26"/>
                          <w:szCs w:val="26"/>
                        </w:rPr>
                        <w:t>Where are the Planning Process Steps in the NENA Tool?</w:t>
                      </w:r>
                    </w:p>
                    <w:p w14:paraId="7C13B0BF" w14:textId="5FE80A20" w:rsidR="002D67B6" w:rsidRPr="0087414A" w:rsidRDefault="002D67B6" w:rsidP="00C17A2A">
                      <w:pPr>
                        <w:pStyle w:val="ListParagraph"/>
                        <w:numPr>
                          <w:ilvl w:val="0"/>
                          <w:numId w:val="3"/>
                        </w:numPr>
                        <w:spacing w:after="80"/>
                        <w:ind w:left="936" w:hanging="360"/>
                        <w:rPr>
                          <w:rFonts w:asciiTheme="minorHAnsi" w:hAnsiTheme="minorHAnsi" w:cstheme="minorHAnsi"/>
                          <w:sz w:val="24"/>
                          <w:szCs w:val="24"/>
                        </w:rPr>
                      </w:pPr>
                      <w:r w:rsidRPr="0087414A">
                        <w:rPr>
                          <w:rFonts w:asciiTheme="minorHAnsi" w:hAnsiTheme="minorHAnsi" w:cstheme="minorHAnsi"/>
                          <w:b/>
                          <w:bCs/>
                          <w:sz w:val="24"/>
                          <w:szCs w:val="24"/>
                        </w:rPr>
                        <w:t>Collect and Analyze Data</w:t>
                      </w:r>
                      <w:r w:rsidRPr="0087414A">
                        <w:rPr>
                          <w:rFonts w:asciiTheme="minorHAnsi" w:hAnsiTheme="minorHAnsi" w:cstheme="minorHAnsi"/>
                          <w:i/>
                          <w:iCs/>
                          <w:sz w:val="24"/>
                          <w:szCs w:val="24"/>
                        </w:rPr>
                        <w:t xml:space="preserve"> </w:t>
                      </w:r>
                      <w:r w:rsidRPr="0087414A">
                        <w:rPr>
                          <w:rFonts w:asciiTheme="minorHAnsi" w:hAnsiTheme="minorHAnsi" w:cstheme="minorHAnsi"/>
                          <w:sz w:val="24"/>
                          <w:szCs w:val="24"/>
                        </w:rPr>
                        <w:t>– Sections II, III, and IV</w:t>
                      </w:r>
                    </w:p>
                    <w:p w14:paraId="1A707BD0" w14:textId="22AB657D" w:rsidR="002D67B6" w:rsidRPr="0087414A" w:rsidRDefault="002D67B6" w:rsidP="00C17A2A">
                      <w:pPr>
                        <w:pStyle w:val="ListParagraph"/>
                        <w:numPr>
                          <w:ilvl w:val="0"/>
                          <w:numId w:val="3"/>
                        </w:numPr>
                        <w:spacing w:after="80"/>
                        <w:ind w:left="936" w:hanging="360"/>
                        <w:rPr>
                          <w:rFonts w:asciiTheme="minorHAnsi" w:hAnsiTheme="minorHAnsi" w:cstheme="minorHAnsi"/>
                          <w:sz w:val="24"/>
                          <w:szCs w:val="24"/>
                        </w:rPr>
                      </w:pPr>
                      <w:r w:rsidRPr="0087414A">
                        <w:rPr>
                          <w:rFonts w:asciiTheme="minorHAnsi" w:hAnsiTheme="minorHAnsi" w:cstheme="minorHAnsi"/>
                          <w:b/>
                          <w:bCs/>
                          <w:sz w:val="24"/>
                          <w:szCs w:val="24"/>
                        </w:rPr>
                        <w:t>Prioritize Community Priorities</w:t>
                      </w:r>
                      <w:r w:rsidRPr="0087414A">
                        <w:rPr>
                          <w:rFonts w:asciiTheme="minorHAnsi" w:hAnsiTheme="minorHAnsi" w:cstheme="minorHAnsi"/>
                          <w:sz w:val="24"/>
                          <w:szCs w:val="24"/>
                        </w:rPr>
                        <w:t xml:space="preserve"> – Sections II, III, and IV</w:t>
                      </w:r>
                    </w:p>
                    <w:p w14:paraId="684A87BE" w14:textId="246139D0" w:rsidR="002D67B6" w:rsidRPr="0087414A" w:rsidRDefault="002D67B6" w:rsidP="00C17A2A">
                      <w:pPr>
                        <w:pStyle w:val="ListParagraph"/>
                        <w:numPr>
                          <w:ilvl w:val="0"/>
                          <w:numId w:val="3"/>
                        </w:numPr>
                        <w:spacing w:after="80"/>
                        <w:ind w:left="936" w:hanging="360"/>
                        <w:rPr>
                          <w:rFonts w:asciiTheme="minorHAnsi" w:hAnsiTheme="minorHAnsi" w:cstheme="minorHAnsi"/>
                          <w:sz w:val="24"/>
                          <w:szCs w:val="24"/>
                        </w:rPr>
                      </w:pPr>
                      <w:r w:rsidRPr="0087414A">
                        <w:rPr>
                          <w:rFonts w:asciiTheme="minorHAnsi" w:hAnsiTheme="minorHAnsi" w:cstheme="minorHAnsi"/>
                          <w:b/>
                          <w:bCs/>
                          <w:sz w:val="24"/>
                          <w:szCs w:val="24"/>
                        </w:rPr>
                        <w:t>Plan Program Implementation Strategies</w:t>
                      </w:r>
                      <w:r w:rsidRPr="0087414A">
                        <w:rPr>
                          <w:rFonts w:asciiTheme="minorHAnsi" w:hAnsiTheme="minorHAnsi" w:cstheme="minorHAnsi"/>
                          <w:sz w:val="24"/>
                          <w:szCs w:val="24"/>
                        </w:rPr>
                        <w:t xml:space="preserve"> – Section V</w:t>
                      </w:r>
                    </w:p>
                    <w:p w14:paraId="0E46722C" w14:textId="40F3AC64" w:rsidR="002D67B6" w:rsidRPr="0087414A" w:rsidRDefault="002D67B6" w:rsidP="00C17A2A">
                      <w:pPr>
                        <w:pStyle w:val="ListParagraph"/>
                        <w:numPr>
                          <w:ilvl w:val="0"/>
                          <w:numId w:val="3"/>
                        </w:numPr>
                        <w:spacing w:after="80"/>
                        <w:ind w:left="936" w:hanging="360"/>
                        <w:rPr>
                          <w:rFonts w:asciiTheme="minorHAnsi" w:hAnsiTheme="minorHAnsi" w:cstheme="minorHAnsi"/>
                          <w:sz w:val="24"/>
                          <w:szCs w:val="24"/>
                        </w:rPr>
                      </w:pPr>
                      <w:r w:rsidRPr="0087414A">
                        <w:rPr>
                          <w:rFonts w:asciiTheme="minorHAnsi" w:hAnsiTheme="minorHAnsi" w:cstheme="minorHAnsi"/>
                          <w:b/>
                          <w:bCs/>
                          <w:sz w:val="24"/>
                          <w:szCs w:val="24"/>
                        </w:rPr>
                        <w:t>Evaluate Progress</w:t>
                      </w:r>
                      <w:r w:rsidRPr="0087414A">
                        <w:rPr>
                          <w:rFonts w:asciiTheme="minorHAnsi" w:hAnsiTheme="minorHAnsi" w:cstheme="minorHAnsi"/>
                          <w:sz w:val="24"/>
                          <w:szCs w:val="24"/>
                        </w:rPr>
                        <w:t xml:space="preserve"> – Section V</w:t>
                      </w:r>
                    </w:p>
                    <w:p w14:paraId="3F96B5E9" w14:textId="6FD3FDB5" w:rsidR="002D67B6" w:rsidRPr="0087414A" w:rsidRDefault="002D67B6" w:rsidP="00C17A2A">
                      <w:pPr>
                        <w:pStyle w:val="ListParagraph"/>
                        <w:numPr>
                          <w:ilvl w:val="0"/>
                          <w:numId w:val="3"/>
                        </w:numPr>
                        <w:spacing w:after="80"/>
                        <w:ind w:left="936" w:hanging="360"/>
                        <w:rPr>
                          <w:rFonts w:asciiTheme="minorHAnsi" w:hAnsiTheme="minorHAnsi" w:cstheme="minorHAnsi"/>
                          <w:sz w:val="24"/>
                          <w:szCs w:val="24"/>
                        </w:rPr>
                      </w:pPr>
                      <w:r w:rsidRPr="0087414A">
                        <w:rPr>
                          <w:rFonts w:asciiTheme="minorHAnsi" w:hAnsiTheme="minorHAnsi" w:cstheme="minorHAnsi"/>
                          <w:b/>
                          <w:bCs/>
                          <w:sz w:val="24"/>
                          <w:szCs w:val="24"/>
                        </w:rPr>
                        <w:t>Refine and Reflect</w:t>
                      </w:r>
                      <w:r w:rsidRPr="0087414A">
                        <w:rPr>
                          <w:rFonts w:asciiTheme="minorHAnsi" w:hAnsiTheme="minorHAnsi" w:cstheme="minorHAnsi"/>
                          <w:sz w:val="24"/>
                          <w:szCs w:val="24"/>
                        </w:rPr>
                        <w:t xml:space="preserve"> – Section V</w:t>
                      </w:r>
                    </w:p>
                    <w:p w14:paraId="205C9295" w14:textId="2484DF94" w:rsidR="002D67B6" w:rsidRDefault="002D67B6" w:rsidP="00F706AC">
                      <w:pPr>
                        <w:spacing w:after="80"/>
                        <w:ind w:left="360"/>
                      </w:pPr>
                    </w:p>
                  </w:txbxContent>
                </v:textbox>
                <w10:wrap type="square" anchorx="margin"/>
              </v:shape>
            </w:pict>
          </mc:Fallback>
        </mc:AlternateContent>
      </w:r>
      <w:r w:rsidR="004E1986" w:rsidRPr="0087414A">
        <w:rPr>
          <w:rFonts w:asciiTheme="minorHAnsi" w:hAnsiTheme="minorHAnsi" w:cstheme="minorHAnsi"/>
          <w:color w:val="000000"/>
          <w:sz w:val="24"/>
          <w:szCs w:val="24"/>
        </w:rPr>
        <w:t xml:space="preserve">The planning process shown in </w:t>
      </w:r>
      <w:r w:rsidR="004E1986" w:rsidRPr="0087414A">
        <w:rPr>
          <w:rFonts w:asciiTheme="minorHAnsi" w:hAnsiTheme="minorHAnsi" w:cstheme="minorHAnsi"/>
          <w:b/>
          <w:bCs/>
          <w:color w:val="000000"/>
          <w:sz w:val="24"/>
          <w:szCs w:val="24"/>
        </w:rPr>
        <w:t>Figure 1</w:t>
      </w:r>
      <w:r w:rsidR="00C25078" w:rsidRPr="0087414A">
        <w:rPr>
          <w:rFonts w:asciiTheme="minorHAnsi" w:hAnsiTheme="minorHAnsi" w:cstheme="minorHAnsi"/>
          <w:color w:val="000000"/>
          <w:sz w:val="24"/>
          <w:szCs w:val="24"/>
        </w:rPr>
        <w:t>, above,</w:t>
      </w:r>
      <w:r w:rsidR="007F154C" w:rsidRPr="0087414A">
        <w:rPr>
          <w:rFonts w:asciiTheme="minorHAnsi" w:hAnsiTheme="minorHAnsi" w:cstheme="minorHAnsi"/>
          <w:b/>
          <w:bCs/>
          <w:color w:val="000000"/>
          <w:sz w:val="24"/>
          <w:szCs w:val="24"/>
        </w:rPr>
        <w:t xml:space="preserve"> </w:t>
      </w:r>
      <w:r w:rsidR="004E1986" w:rsidRPr="0087414A">
        <w:rPr>
          <w:rFonts w:asciiTheme="minorHAnsi" w:hAnsiTheme="minorHAnsi" w:cstheme="minorHAnsi"/>
          <w:color w:val="000000"/>
          <w:sz w:val="24"/>
          <w:szCs w:val="24"/>
        </w:rPr>
        <w:t xml:space="preserve">is sequential and cyclical, incorporating findings into future program refinements, and providing baseline data points for analyzing trends over time. The box below, </w:t>
      </w:r>
      <w:r w:rsidR="00125801" w:rsidRPr="0087414A">
        <w:rPr>
          <w:rFonts w:asciiTheme="minorHAnsi" w:hAnsiTheme="minorHAnsi" w:cstheme="minorHAnsi"/>
          <w:color w:val="000000"/>
          <w:sz w:val="24"/>
          <w:szCs w:val="24"/>
        </w:rPr>
        <w:t xml:space="preserve">details </w:t>
      </w:r>
      <w:r w:rsidR="00C25078" w:rsidRPr="0087414A">
        <w:rPr>
          <w:rFonts w:asciiTheme="minorHAnsi" w:hAnsiTheme="minorHAnsi" w:cstheme="minorHAnsi"/>
          <w:color w:val="000000"/>
          <w:sz w:val="24"/>
          <w:szCs w:val="24"/>
        </w:rPr>
        <w:t>the locations of the planning steps in the NENA tool</w:t>
      </w:r>
      <w:r w:rsidR="00125801" w:rsidRPr="0087414A">
        <w:rPr>
          <w:rFonts w:asciiTheme="minorHAnsi" w:hAnsiTheme="minorHAnsi" w:cstheme="minorHAnsi"/>
          <w:color w:val="000000"/>
          <w:sz w:val="24"/>
          <w:szCs w:val="24"/>
        </w:rPr>
        <w:t>.</w:t>
      </w:r>
      <w:r w:rsidR="003642D3" w:rsidRPr="0087414A">
        <w:rPr>
          <w:rFonts w:asciiTheme="minorHAnsi" w:hAnsiTheme="minorHAnsi" w:cstheme="minorHAnsi"/>
          <w:color w:val="000000"/>
          <w:sz w:val="24"/>
          <w:szCs w:val="24"/>
        </w:rPr>
        <w:t xml:space="preserve"> </w:t>
      </w:r>
      <w:r w:rsidR="00125801" w:rsidRPr="0087414A">
        <w:rPr>
          <w:rFonts w:asciiTheme="minorHAnsi" w:hAnsiTheme="minorHAnsi" w:cstheme="minorHAnsi"/>
          <w:color w:val="000000"/>
          <w:sz w:val="24"/>
          <w:szCs w:val="24"/>
        </w:rPr>
        <w:t xml:space="preserve">The first two steps of the planning process are covered in </w:t>
      </w:r>
      <w:r w:rsidR="00C25078" w:rsidRPr="0087414A">
        <w:rPr>
          <w:rFonts w:asciiTheme="minorHAnsi" w:hAnsiTheme="minorHAnsi" w:cstheme="minorHAnsi"/>
          <w:color w:val="000000"/>
          <w:sz w:val="24"/>
          <w:szCs w:val="24"/>
        </w:rPr>
        <w:t>S</w:t>
      </w:r>
      <w:r w:rsidR="00125801" w:rsidRPr="0087414A">
        <w:rPr>
          <w:rFonts w:asciiTheme="minorHAnsi" w:hAnsiTheme="minorHAnsi" w:cstheme="minorHAnsi"/>
          <w:color w:val="000000"/>
          <w:sz w:val="24"/>
          <w:szCs w:val="24"/>
        </w:rPr>
        <w:t xml:space="preserve">ections </w:t>
      </w:r>
      <w:r w:rsidR="005A3EF9" w:rsidRPr="0087414A">
        <w:rPr>
          <w:rFonts w:asciiTheme="minorHAnsi" w:hAnsiTheme="minorHAnsi" w:cstheme="minorHAnsi"/>
          <w:color w:val="000000"/>
          <w:sz w:val="24"/>
          <w:szCs w:val="24"/>
        </w:rPr>
        <w:t xml:space="preserve">II, III, and IV, </w:t>
      </w:r>
      <w:r w:rsidR="00125801" w:rsidRPr="0087414A">
        <w:rPr>
          <w:rFonts w:asciiTheme="minorHAnsi" w:hAnsiTheme="minorHAnsi" w:cstheme="minorHAnsi"/>
          <w:color w:val="000000"/>
          <w:sz w:val="24"/>
          <w:szCs w:val="24"/>
        </w:rPr>
        <w:t xml:space="preserve">and the last three steps are covered in </w:t>
      </w:r>
      <w:r w:rsidR="00C25078" w:rsidRPr="0087414A">
        <w:rPr>
          <w:rFonts w:asciiTheme="minorHAnsi" w:hAnsiTheme="minorHAnsi" w:cstheme="minorHAnsi"/>
          <w:color w:val="000000"/>
          <w:sz w:val="24"/>
          <w:szCs w:val="24"/>
        </w:rPr>
        <w:t>S</w:t>
      </w:r>
      <w:r w:rsidR="00125801" w:rsidRPr="0087414A">
        <w:rPr>
          <w:rFonts w:asciiTheme="minorHAnsi" w:hAnsiTheme="minorHAnsi" w:cstheme="minorHAnsi"/>
          <w:color w:val="000000"/>
          <w:sz w:val="24"/>
          <w:szCs w:val="24"/>
        </w:rPr>
        <w:t xml:space="preserve">ection </w:t>
      </w:r>
      <w:r w:rsidR="005A3EF9" w:rsidRPr="0087414A">
        <w:rPr>
          <w:rFonts w:asciiTheme="minorHAnsi" w:hAnsiTheme="minorHAnsi" w:cstheme="minorHAnsi"/>
          <w:color w:val="000000"/>
          <w:sz w:val="24"/>
          <w:szCs w:val="24"/>
        </w:rPr>
        <w:t>V</w:t>
      </w:r>
      <w:r w:rsidR="00125801" w:rsidRPr="0087414A">
        <w:rPr>
          <w:rFonts w:asciiTheme="minorHAnsi" w:hAnsiTheme="minorHAnsi" w:cstheme="minorHAnsi"/>
          <w:color w:val="000000"/>
          <w:sz w:val="24"/>
          <w:szCs w:val="24"/>
        </w:rPr>
        <w:t xml:space="preserve">. </w:t>
      </w:r>
    </w:p>
    <w:p w14:paraId="22337466" w14:textId="5E4C68C0" w:rsidR="00F962F0" w:rsidRDefault="003E709D" w:rsidP="00F962F0">
      <w:pPr>
        <w:pStyle w:val="Heading1"/>
        <w:spacing w:before="0"/>
        <w:jc w:val="center"/>
        <w:rPr>
          <w:rFonts w:eastAsia="Arial" w:cs="Arial"/>
          <w:bCs/>
          <w:color w:val="FFFFFF" w:themeColor="background1"/>
          <w:sz w:val="52"/>
          <w:szCs w:val="52"/>
        </w:rPr>
      </w:pPr>
      <w:r w:rsidRPr="00237959">
        <w:rPr>
          <w:rFonts w:eastAsia="Arial" w:cs="Arial"/>
          <w:b w:val="0"/>
          <w:noProof/>
          <w:color w:val="000000"/>
          <w:sz w:val="40"/>
          <w:szCs w:val="40"/>
        </w:rPr>
        <w:lastRenderedPageBreak/>
        <mc:AlternateContent>
          <mc:Choice Requires="wps">
            <w:drawing>
              <wp:anchor distT="0" distB="0" distL="114300" distR="114300" simplePos="0" relativeHeight="251658244" behindDoc="1" locked="0" layoutInCell="1" allowOverlap="1" wp14:anchorId="1000681F" wp14:editId="3C5A065B">
                <wp:simplePos x="0" y="0"/>
                <wp:positionH relativeFrom="page">
                  <wp:align>right</wp:align>
                </wp:positionH>
                <wp:positionV relativeFrom="paragraph">
                  <wp:posOffset>-913086</wp:posOffset>
                </wp:positionV>
                <wp:extent cx="7772400" cy="10058400"/>
                <wp:effectExtent l="0" t="0" r="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10058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D86CC" id="Rectangle 6" o:spid="_x0000_s1026" alt="&quot;&quot;" style="position:absolute;margin-left:560.8pt;margin-top:-71.9pt;width:612pt;height:11in;z-index:-2516582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" fillcolor="#04627a [3204]" stroked="f" strokeweight="1pt">
                <w10:wrap anchorx="page"/>
              </v:rect>
            </w:pict>
          </mc:Fallback>
        </mc:AlternateContent>
      </w:r>
    </w:p>
    <w:p w14:paraId="61C41862" w14:textId="111FF467" w:rsidR="003E709D" w:rsidRPr="0087414A" w:rsidRDefault="003E709D" w:rsidP="00F962F0">
      <w:pPr>
        <w:pStyle w:val="Heading1"/>
        <w:jc w:val="center"/>
        <w:rPr>
          <w:rFonts w:asciiTheme="majorHAnsi" w:eastAsia="Arial" w:hAnsiTheme="majorHAnsi" w:cs="Arial"/>
          <w:b w:val="0"/>
          <w:bCs/>
          <w:color w:val="FFFFFF" w:themeColor="background1"/>
          <w:sz w:val="52"/>
          <w:szCs w:val="52"/>
        </w:rPr>
      </w:pPr>
      <w:r w:rsidRPr="0087414A">
        <w:rPr>
          <w:rFonts w:asciiTheme="majorHAnsi" w:eastAsia="Arial" w:hAnsiTheme="majorHAnsi" w:cs="Arial"/>
          <w:bCs/>
          <w:color w:val="FFFFFF" w:themeColor="background1"/>
          <w:sz w:val="52"/>
          <w:szCs w:val="52"/>
        </w:rPr>
        <w:t xml:space="preserve">WIC </w:t>
      </w:r>
      <w:r w:rsidR="002E44C6" w:rsidRPr="0087414A">
        <w:rPr>
          <w:rFonts w:asciiTheme="majorHAnsi" w:eastAsia="Arial" w:hAnsiTheme="majorHAnsi" w:cs="Arial"/>
          <w:bCs/>
          <w:color w:val="FFFFFF" w:themeColor="background1"/>
          <w:sz w:val="52"/>
          <w:szCs w:val="52"/>
        </w:rPr>
        <w:t xml:space="preserve">NENA </w:t>
      </w:r>
      <w:r w:rsidRPr="0087414A">
        <w:rPr>
          <w:rFonts w:asciiTheme="majorHAnsi" w:eastAsia="Arial" w:hAnsiTheme="majorHAnsi" w:cs="Arial"/>
          <w:bCs/>
          <w:color w:val="FFFFFF" w:themeColor="background1"/>
          <w:sz w:val="52"/>
          <w:szCs w:val="52"/>
        </w:rPr>
        <w:t>Technical Assistance Tool</w:t>
      </w:r>
    </w:p>
    <w:p w14:paraId="3AE85812" w14:textId="547AF71E" w:rsidR="003E709D" w:rsidRPr="00237959" w:rsidRDefault="00F962F0" w:rsidP="003E709D">
      <w:pPr>
        <w:widowControl w:val="0"/>
        <w:pBdr>
          <w:top w:val="nil"/>
          <w:left w:val="nil"/>
          <w:bottom w:val="nil"/>
          <w:right w:val="nil"/>
          <w:between w:val="nil"/>
        </w:pBdr>
        <w:spacing w:line="240" w:lineRule="auto"/>
        <w:ind w:left="-90" w:hanging="3"/>
        <w:jc w:val="center"/>
        <w:rPr>
          <w:rFonts w:eastAsia="Arial" w:cs="Arial"/>
          <w:b/>
          <w:color w:val="FFFFFF" w:themeColor="background1"/>
          <w:sz w:val="52"/>
          <w:szCs w:val="52"/>
        </w:rPr>
      </w:pPr>
      <w:r w:rsidRPr="00237959">
        <w:rPr>
          <w:rFonts w:eastAsia="Arial" w:cs="Arial"/>
          <w:b/>
          <w:noProof/>
          <w:color w:val="000000"/>
          <w:sz w:val="40"/>
          <w:szCs w:val="40"/>
        </w:rPr>
        <w:drawing>
          <wp:anchor distT="0" distB="0" distL="114300" distR="114300" simplePos="0" relativeHeight="251658245" behindDoc="0" locked="0" layoutInCell="1" allowOverlap="1" wp14:anchorId="7926DE40" wp14:editId="744EAD90">
            <wp:simplePos x="0" y="0"/>
            <wp:positionH relativeFrom="margin">
              <wp:align>right</wp:align>
            </wp:positionH>
            <wp:positionV relativeFrom="margin">
              <wp:posOffset>1770293</wp:posOffset>
            </wp:positionV>
            <wp:extent cx="5937250" cy="3964305"/>
            <wp:effectExtent l="0" t="0" r="6350" b="0"/>
            <wp:wrapSquare wrapText="bothSides"/>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37250" cy="3964305"/>
                    </a:xfrm>
                    <a:prstGeom prst="rect">
                      <a:avLst/>
                    </a:prstGeom>
                  </pic:spPr>
                </pic:pic>
              </a:graphicData>
            </a:graphic>
            <wp14:sizeRelH relativeFrom="margin">
              <wp14:pctWidth>0</wp14:pctWidth>
            </wp14:sizeRelH>
          </wp:anchor>
        </w:drawing>
      </w:r>
    </w:p>
    <w:p w14:paraId="7E8776AA" w14:textId="5BC1A366" w:rsidR="003E709D" w:rsidRPr="0087414A" w:rsidRDefault="003E709D" w:rsidP="003E709D">
      <w:pPr>
        <w:widowControl w:val="0"/>
        <w:pBdr>
          <w:top w:val="nil"/>
          <w:left w:val="nil"/>
          <w:bottom w:val="nil"/>
          <w:right w:val="nil"/>
          <w:between w:val="nil"/>
        </w:pBdr>
        <w:spacing w:line="240" w:lineRule="auto"/>
        <w:ind w:left="180" w:right="180" w:hanging="4"/>
        <w:jc w:val="center"/>
        <w:rPr>
          <w:rFonts w:asciiTheme="majorHAnsi" w:eastAsia="Arial" w:hAnsiTheme="majorHAnsi" w:cs="Arial"/>
          <w:b/>
          <w:color w:val="FFFFFF" w:themeColor="background1"/>
          <w:sz w:val="40"/>
          <w:szCs w:val="40"/>
          <w:lang w:val="fr-FR"/>
        </w:rPr>
      </w:pPr>
      <w:r w:rsidRPr="0087414A">
        <w:rPr>
          <w:rFonts w:asciiTheme="majorHAnsi" w:eastAsia="Arial" w:hAnsiTheme="majorHAnsi" w:cs="Arial"/>
          <w:b/>
          <w:color w:val="FFFFFF" w:themeColor="background1"/>
          <w:sz w:val="40"/>
          <w:szCs w:val="40"/>
        </w:rPr>
        <w:t xml:space="preserve">Section II. </w:t>
      </w:r>
      <w:r w:rsidRPr="0087414A">
        <w:rPr>
          <w:rFonts w:asciiTheme="majorHAnsi" w:eastAsia="Arial" w:hAnsiTheme="majorHAnsi" w:cs="Arial"/>
          <w:b/>
          <w:color w:val="FFFFFF" w:themeColor="background1"/>
          <w:sz w:val="40"/>
          <w:szCs w:val="40"/>
          <w:lang w:val="fr-FR"/>
        </w:rPr>
        <w:t xml:space="preserve">Nutrition </w:t>
      </w:r>
      <w:r w:rsidR="001D3AA6" w:rsidRPr="0087414A">
        <w:rPr>
          <w:rFonts w:asciiTheme="majorHAnsi" w:eastAsia="Arial" w:hAnsiTheme="majorHAnsi" w:cs="Arial"/>
          <w:b/>
          <w:color w:val="FFFFFF" w:themeColor="background1"/>
          <w:sz w:val="40"/>
          <w:szCs w:val="40"/>
          <w:lang w:val="fr-FR"/>
        </w:rPr>
        <w:t>Services</w:t>
      </w:r>
    </w:p>
    <w:p w14:paraId="6BE5DA11" w14:textId="6BEBBF93" w:rsidR="003E709D" w:rsidRPr="00D075FD" w:rsidRDefault="003E709D" w:rsidP="003E709D">
      <w:pPr>
        <w:widowControl w:val="0"/>
        <w:pBdr>
          <w:top w:val="nil"/>
          <w:left w:val="nil"/>
          <w:bottom w:val="nil"/>
          <w:right w:val="nil"/>
          <w:between w:val="nil"/>
        </w:pBdr>
        <w:spacing w:line="240" w:lineRule="auto"/>
        <w:ind w:left="180" w:right="180" w:hanging="4"/>
        <w:jc w:val="center"/>
        <w:rPr>
          <w:rFonts w:eastAsia="Arial" w:cs="Arial"/>
          <w:b/>
          <w:bCs/>
          <w:color w:val="FFFFFF" w:themeColor="background1"/>
          <w:lang w:val="fr-FR"/>
        </w:rPr>
      </w:pPr>
    </w:p>
    <w:p w14:paraId="05A3F30A" w14:textId="77777777" w:rsidR="003E709D" w:rsidRPr="00D075FD" w:rsidRDefault="003E709D" w:rsidP="007D4E71">
      <w:pPr>
        <w:widowControl w:val="0"/>
        <w:pBdr>
          <w:top w:val="nil"/>
          <w:left w:val="nil"/>
          <w:bottom w:val="nil"/>
          <w:right w:val="nil"/>
          <w:between w:val="nil"/>
        </w:pBdr>
        <w:spacing w:line="240" w:lineRule="auto"/>
        <w:ind w:left="180" w:right="180" w:hanging="4"/>
        <w:rPr>
          <w:rFonts w:eastAsia="Arial" w:cs="Arial"/>
          <w:b/>
          <w:bCs/>
          <w:color w:val="FFFFFF" w:themeColor="background1"/>
          <w:lang w:val="fr-FR"/>
        </w:rPr>
        <w:sectPr w:rsidR="003E709D" w:rsidRPr="00D075FD">
          <w:pgSz w:w="12240" w:h="15840"/>
          <w:pgMar w:top="1440" w:right="1440" w:bottom="1440" w:left="1440" w:header="720" w:footer="720" w:gutter="0"/>
          <w:cols w:space="720"/>
          <w:docGrid w:linePitch="360"/>
        </w:sectPr>
      </w:pPr>
    </w:p>
    <w:p w14:paraId="21B3D649" w14:textId="6BF110D2" w:rsidR="00F706AC" w:rsidRPr="00D075FD" w:rsidRDefault="00F706AC" w:rsidP="009E66FF">
      <w:pPr>
        <w:pStyle w:val="Heading1"/>
        <w:rPr>
          <w:lang w:val="fr-FR"/>
        </w:rPr>
      </w:pPr>
      <w:r w:rsidRPr="00D075FD">
        <w:rPr>
          <w:lang w:val="fr-FR"/>
        </w:rPr>
        <w:lastRenderedPageBreak/>
        <w:t>Section II. Nutrition Services</w:t>
      </w:r>
    </w:p>
    <w:p w14:paraId="7768A2E7" w14:textId="3FD3215D" w:rsidR="003B6300" w:rsidRPr="00BA2153" w:rsidRDefault="003B6300" w:rsidP="009E66FF">
      <w:pPr>
        <w:pStyle w:val="Heading2"/>
        <w:rPr>
          <w:rFonts w:asciiTheme="majorHAnsi" w:hAnsiTheme="majorHAnsi" w:cstheme="minorHAnsi"/>
          <w:color w:val="6F7D22" w:themeColor="accent2" w:themeShade="80"/>
          <w:sz w:val="24"/>
          <w:szCs w:val="24"/>
        </w:rPr>
      </w:pPr>
      <w:r w:rsidRPr="00BA2153">
        <w:rPr>
          <w:rFonts w:asciiTheme="majorHAnsi" w:hAnsiTheme="majorHAnsi" w:cstheme="minorHAnsi"/>
          <w:color w:val="6F7D22" w:themeColor="accent2" w:themeShade="80"/>
          <w:sz w:val="24"/>
          <w:szCs w:val="24"/>
        </w:rPr>
        <w:t>Purpose</w:t>
      </w:r>
    </w:p>
    <w:p w14:paraId="043E8251" w14:textId="7B8CBBC6" w:rsidR="003B6300" w:rsidRPr="0087414A" w:rsidRDefault="003B6300" w:rsidP="003B6300">
      <w:pPr>
        <w:rPr>
          <w:rFonts w:asciiTheme="minorHAnsi" w:hAnsiTheme="minorHAnsi" w:cstheme="minorHAnsi"/>
          <w:color w:val="000000"/>
          <w:sz w:val="24"/>
          <w:szCs w:val="24"/>
        </w:rPr>
      </w:pPr>
      <w:r w:rsidRPr="0087414A">
        <w:rPr>
          <w:rFonts w:asciiTheme="minorHAnsi" w:hAnsiTheme="minorHAnsi" w:cstheme="minorHAnsi"/>
          <w:color w:val="000000"/>
          <w:sz w:val="24"/>
          <w:szCs w:val="24"/>
        </w:rPr>
        <w:t>The Nutrition Services section is designed to assist local agencies in assessing their current processes for providing nutrition services. Agencies will run three Focus data system reports, review the</w:t>
      </w:r>
      <w:r w:rsidRPr="0087414A">
        <w:rPr>
          <w:rFonts w:asciiTheme="minorHAnsi" w:hAnsiTheme="minorHAnsi" w:cstheme="minorHAnsi"/>
          <w:i/>
          <w:iCs/>
          <w:color w:val="000000"/>
          <w:sz w:val="24"/>
          <w:szCs w:val="24"/>
        </w:rPr>
        <w:t xml:space="preserve"> WIC Estimated Eligible Population County Profiles</w:t>
      </w:r>
      <w:r w:rsidRPr="0087414A">
        <w:rPr>
          <w:rFonts w:asciiTheme="minorHAnsi" w:hAnsiTheme="minorHAnsi" w:cstheme="minorHAnsi"/>
          <w:color w:val="000000"/>
          <w:sz w:val="24"/>
          <w:szCs w:val="24"/>
        </w:rPr>
        <w:t xml:space="preserve"> for the counties served by the agency, and then answer questions to analyze the information and apply the findings in action plan development. Agencies can use state-level data included in the reports as a reference point for comparison to assess whether agencies and clinics are operating at, better than</w:t>
      </w:r>
      <w:r w:rsidR="005143E1" w:rsidRPr="0087414A">
        <w:rPr>
          <w:rFonts w:asciiTheme="minorHAnsi" w:hAnsiTheme="minorHAnsi" w:cstheme="minorHAnsi"/>
          <w:color w:val="000000"/>
          <w:sz w:val="24"/>
          <w:szCs w:val="24"/>
        </w:rPr>
        <w:t>,</w:t>
      </w:r>
      <w:r w:rsidRPr="0087414A">
        <w:rPr>
          <w:rFonts w:asciiTheme="minorHAnsi" w:hAnsiTheme="minorHAnsi" w:cstheme="minorHAnsi"/>
          <w:color w:val="000000"/>
          <w:sz w:val="24"/>
          <w:szCs w:val="24"/>
        </w:rPr>
        <w:t xml:space="preserve"> or below the state </w:t>
      </w:r>
      <w:proofErr w:type="gramStart"/>
      <w:r w:rsidRPr="0087414A">
        <w:rPr>
          <w:rFonts w:asciiTheme="minorHAnsi" w:hAnsiTheme="minorHAnsi" w:cstheme="minorHAnsi"/>
          <w:color w:val="000000"/>
          <w:sz w:val="24"/>
          <w:szCs w:val="24"/>
        </w:rPr>
        <w:t>average as a whole</w:t>
      </w:r>
      <w:proofErr w:type="gramEnd"/>
      <w:r w:rsidRPr="0087414A">
        <w:rPr>
          <w:rFonts w:asciiTheme="minorHAnsi" w:hAnsiTheme="minorHAnsi" w:cstheme="minorHAnsi"/>
          <w:color w:val="000000"/>
          <w:sz w:val="24"/>
          <w:szCs w:val="24"/>
        </w:rPr>
        <w:t>.</w:t>
      </w:r>
      <w:r w:rsidR="003642D3" w:rsidRPr="0087414A">
        <w:rPr>
          <w:rFonts w:asciiTheme="minorHAnsi" w:hAnsiTheme="minorHAnsi" w:cstheme="minorHAnsi"/>
          <w:color w:val="000000"/>
          <w:sz w:val="24"/>
          <w:szCs w:val="24"/>
        </w:rPr>
        <w:t xml:space="preserve"> </w:t>
      </w:r>
      <w:r w:rsidRPr="0087414A">
        <w:rPr>
          <w:rFonts w:asciiTheme="minorHAnsi" w:hAnsiTheme="minorHAnsi" w:cstheme="minorHAnsi"/>
          <w:color w:val="000000"/>
          <w:sz w:val="24"/>
          <w:szCs w:val="24"/>
        </w:rPr>
        <w:t>This information will be helpful to consider when writing action plans to enhance how WIC services are provided.</w:t>
      </w:r>
    </w:p>
    <w:p w14:paraId="6D1A1459" w14:textId="743FD8F1" w:rsidR="003B6300" w:rsidRPr="00BA2153" w:rsidRDefault="003B6300" w:rsidP="009E66FF">
      <w:pPr>
        <w:pStyle w:val="Heading2"/>
        <w:rPr>
          <w:rFonts w:asciiTheme="majorHAnsi" w:hAnsiTheme="majorHAnsi" w:cstheme="minorHAnsi"/>
          <w:color w:val="6F7D22" w:themeColor="accent2" w:themeShade="80"/>
          <w:sz w:val="24"/>
          <w:szCs w:val="24"/>
        </w:rPr>
      </w:pPr>
      <w:bookmarkStart w:id="20" w:name="_Hlk135745666"/>
      <w:r w:rsidRPr="00BA2153">
        <w:rPr>
          <w:rFonts w:asciiTheme="majorHAnsi" w:hAnsiTheme="majorHAnsi" w:cstheme="minorHAnsi"/>
          <w:color w:val="6F7D22" w:themeColor="accent2" w:themeShade="80"/>
          <w:sz w:val="24"/>
          <w:szCs w:val="24"/>
        </w:rPr>
        <w:t>Data System Reports</w:t>
      </w:r>
    </w:p>
    <w:bookmarkEnd w:id="20"/>
    <w:p w14:paraId="1C8B79A5" w14:textId="451D3826" w:rsidR="003B6300" w:rsidRPr="0087414A" w:rsidRDefault="003B6300" w:rsidP="003B6300">
      <w:pPr>
        <w:rPr>
          <w:rFonts w:asciiTheme="minorHAnsi" w:hAnsiTheme="minorHAnsi" w:cstheme="minorHAnsi"/>
          <w:bCs/>
          <w:iCs/>
          <w:color w:val="000000"/>
          <w:sz w:val="24"/>
          <w:szCs w:val="24"/>
        </w:rPr>
      </w:pPr>
      <w:r w:rsidRPr="0087414A">
        <w:rPr>
          <w:rFonts w:asciiTheme="minorHAnsi" w:hAnsiTheme="minorHAnsi" w:cstheme="minorHAnsi"/>
          <w:bCs/>
          <w:iCs/>
          <w:color w:val="000000"/>
          <w:sz w:val="24"/>
          <w:szCs w:val="24"/>
        </w:rPr>
        <w:t xml:space="preserve">There are three data systems reports that will be used to answer the questions and assess your agency’s operations in the Nutrition Services </w:t>
      </w:r>
      <w:r w:rsidR="005143E1" w:rsidRPr="0087414A">
        <w:rPr>
          <w:rFonts w:asciiTheme="minorHAnsi" w:hAnsiTheme="minorHAnsi" w:cstheme="minorHAnsi"/>
          <w:bCs/>
          <w:iCs/>
          <w:color w:val="000000"/>
          <w:sz w:val="24"/>
          <w:szCs w:val="24"/>
        </w:rPr>
        <w:t>s</w:t>
      </w:r>
      <w:r w:rsidRPr="0087414A">
        <w:rPr>
          <w:rFonts w:asciiTheme="minorHAnsi" w:hAnsiTheme="minorHAnsi" w:cstheme="minorHAnsi"/>
          <w:bCs/>
          <w:iCs/>
          <w:color w:val="000000"/>
          <w:sz w:val="24"/>
          <w:szCs w:val="24"/>
        </w:rPr>
        <w:t>ection:</w:t>
      </w:r>
    </w:p>
    <w:p w14:paraId="2DC66438" w14:textId="77777777" w:rsidR="003B6300" w:rsidRPr="0087414A" w:rsidRDefault="003B6300" w:rsidP="00C17A2A">
      <w:pPr>
        <w:numPr>
          <w:ilvl w:val="0"/>
          <w:numId w:val="6"/>
        </w:numPr>
        <w:rPr>
          <w:rFonts w:asciiTheme="minorHAnsi" w:hAnsiTheme="minorHAnsi" w:cstheme="minorHAnsi"/>
          <w:bCs/>
          <w:i/>
          <w:color w:val="000000"/>
          <w:sz w:val="24"/>
          <w:szCs w:val="24"/>
        </w:rPr>
      </w:pPr>
      <w:r w:rsidRPr="0087414A">
        <w:rPr>
          <w:rFonts w:asciiTheme="minorHAnsi" w:hAnsiTheme="minorHAnsi" w:cstheme="minorHAnsi"/>
          <w:bCs/>
          <w:i/>
          <w:color w:val="000000"/>
          <w:sz w:val="24"/>
          <w:szCs w:val="24"/>
        </w:rPr>
        <w:t>Participation with Benefits Report</w:t>
      </w:r>
    </w:p>
    <w:p w14:paraId="2EFF7171" w14:textId="77777777" w:rsidR="003B6300" w:rsidRPr="0087414A" w:rsidRDefault="003B6300" w:rsidP="00C17A2A">
      <w:pPr>
        <w:numPr>
          <w:ilvl w:val="0"/>
          <w:numId w:val="6"/>
        </w:numPr>
        <w:rPr>
          <w:rFonts w:asciiTheme="minorHAnsi" w:hAnsiTheme="minorHAnsi" w:cstheme="minorHAnsi"/>
          <w:bCs/>
          <w:i/>
          <w:color w:val="000000"/>
          <w:sz w:val="24"/>
          <w:szCs w:val="24"/>
        </w:rPr>
      </w:pPr>
      <w:r w:rsidRPr="0087414A">
        <w:rPr>
          <w:rFonts w:asciiTheme="minorHAnsi" w:hAnsiTheme="minorHAnsi" w:cstheme="minorHAnsi"/>
          <w:bCs/>
          <w:i/>
          <w:color w:val="000000"/>
          <w:sz w:val="24"/>
          <w:szCs w:val="24"/>
        </w:rPr>
        <w:t>Enrollment Report</w:t>
      </w:r>
    </w:p>
    <w:p w14:paraId="18AFBF44" w14:textId="77777777" w:rsidR="003B6300" w:rsidRPr="0087414A" w:rsidRDefault="003B6300" w:rsidP="00C17A2A">
      <w:pPr>
        <w:numPr>
          <w:ilvl w:val="0"/>
          <w:numId w:val="6"/>
        </w:numPr>
        <w:rPr>
          <w:rFonts w:asciiTheme="minorHAnsi" w:hAnsiTheme="minorHAnsi" w:cstheme="minorHAnsi"/>
          <w:bCs/>
          <w:i/>
          <w:color w:val="000000"/>
          <w:sz w:val="24"/>
          <w:szCs w:val="24"/>
        </w:rPr>
      </w:pPr>
      <w:r w:rsidRPr="0087414A">
        <w:rPr>
          <w:rFonts w:asciiTheme="minorHAnsi" w:hAnsiTheme="minorHAnsi" w:cstheme="minorHAnsi"/>
          <w:bCs/>
          <w:i/>
          <w:color w:val="000000"/>
          <w:sz w:val="24"/>
          <w:szCs w:val="24"/>
        </w:rPr>
        <w:t>Appointment Summary Report</w:t>
      </w:r>
    </w:p>
    <w:p w14:paraId="7AD7E5E8" w14:textId="33480CBC" w:rsidR="003B6300" w:rsidRPr="00BA2153" w:rsidRDefault="003B6300" w:rsidP="009E66FF">
      <w:pPr>
        <w:pStyle w:val="Heading2"/>
        <w:rPr>
          <w:rFonts w:asciiTheme="majorHAnsi" w:hAnsiTheme="majorHAnsi" w:cstheme="minorHAnsi"/>
          <w:color w:val="6F7D22" w:themeColor="accent2" w:themeShade="80"/>
          <w:sz w:val="24"/>
          <w:szCs w:val="24"/>
        </w:rPr>
      </w:pPr>
      <w:r w:rsidRPr="00BA2153">
        <w:rPr>
          <w:rFonts w:asciiTheme="majorHAnsi" w:hAnsiTheme="majorHAnsi" w:cstheme="minorHAnsi"/>
          <w:color w:val="6F7D22" w:themeColor="accent2" w:themeShade="80"/>
          <w:sz w:val="24"/>
          <w:szCs w:val="24"/>
        </w:rPr>
        <w:t>Other Reports</w:t>
      </w:r>
    </w:p>
    <w:p w14:paraId="479BEBD1" w14:textId="5447A7FB" w:rsidR="003B6300" w:rsidRPr="0087414A" w:rsidRDefault="005143E1" w:rsidP="003B6300">
      <w:pPr>
        <w:rPr>
          <w:rFonts w:asciiTheme="minorHAnsi" w:hAnsiTheme="minorHAnsi" w:cstheme="minorHAnsi"/>
          <w:bCs/>
          <w:i/>
          <w:color w:val="000000"/>
          <w:sz w:val="24"/>
          <w:szCs w:val="24"/>
        </w:rPr>
      </w:pPr>
      <w:r w:rsidRPr="0087414A">
        <w:rPr>
          <w:rFonts w:asciiTheme="minorHAnsi" w:hAnsiTheme="minorHAnsi" w:cstheme="minorHAnsi"/>
          <w:bCs/>
          <w:color w:val="000000"/>
          <w:sz w:val="24"/>
          <w:szCs w:val="24"/>
        </w:rPr>
        <w:t xml:space="preserve">The </w:t>
      </w:r>
      <w:r w:rsidR="003B6300" w:rsidRPr="0087414A">
        <w:rPr>
          <w:rFonts w:asciiTheme="minorHAnsi" w:hAnsiTheme="minorHAnsi" w:cstheme="minorHAnsi"/>
          <w:bCs/>
          <w:i/>
          <w:iCs/>
          <w:color w:val="000000"/>
          <w:sz w:val="24"/>
          <w:szCs w:val="24"/>
        </w:rPr>
        <w:t>WIC Estimated Eligible Population County Profiles</w:t>
      </w:r>
      <w:r w:rsidR="003B6300" w:rsidRPr="0087414A">
        <w:rPr>
          <w:rFonts w:asciiTheme="minorHAnsi" w:hAnsiTheme="minorHAnsi" w:cstheme="minorHAnsi"/>
          <w:bCs/>
          <w:i/>
          <w:color w:val="000000"/>
          <w:sz w:val="24"/>
          <w:szCs w:val="24"/>
        </w:rPr>
        <w:t xml:space="preserve"> </w:t>
      </w:r>
      <w:r w:rsidR="003B6300" w:rsidRPr="0087414A">
        <w:rPr>
          <w:rFonts w:asciiTheme="minorHAnsi" w:hAnsiTheme="minorHAnsi" w:cstheme="minorHAnsi"/>
          <w:bCs/>
          <w:iCs/>
          <w:color w:val="000000"/>
          <w:sz w:val="24"/>
          <w:szCs w:val="24"/>
        </w:rPr>
        <w:t>for the counties served by your agency</w:t>
      </w:r>
      <w:r w:rsidRPr="0087414A">
        <w:rPr>
          <w:rFonts w:asciiTheme="minorHAnsi" w:hAnsiTheme="minorHAnsi" w:cstheme="minorHAnsi"/>
          <w:bCs/>
          <w:iCs/>
          <w:color w:val="000000"/>
          <w:sz w:val="24"/>
          <w:szCs w:val="24"/>
        </w:rPr>
        <w:t xml:space="preserve"> will also be used</w:t>
      </w:r>
      <w:r w:rsidR="003B6300" w:rsidRPr="0087414A">
        <w:rPr>
          <w:rFonts w:asciiTheme="minorHAnsi" w:hAnsiTheme="minorHAnsi" w:cstheme="minorHAnsi"/>
          <w:bCs/>
          <w:i/>
          <w:color w:val="000000"/>
          <w:sz w:val="24"/>
          <w:szCs w:val="24"/>
        </w:rPr>
        <w:t>.</w:t>
      </w:r>
    </w:p>
    <w:p w14:paraId="1C267A07" w14:textId="367155DA" w:rsidR="00462671" w:rsidRPr="00BA2153" w:rsidRDefault="003B6300" w:rsidP="00C21BD9">
      <w:pPr>
        <w:pStyle w:val="Heading2"/>
        <w:rPr>
          <w:rFonts w:asciiTheme="majorHAnsi" w:hAnsiTheme="majorHAnsi" w:cstheme="minorHAnsi"/>
          <w:color w:val="6F7D22" w:themeColor="accent2" w:themeShade="80"/>
          <w:sz w:val="24"/>
          <w:szCs w:val="24"/>
        </w:rPr>
      </w:pPr>
      <w:r w:rsidRPr="00BA2153">
        <w:rPr>
          <w:rFonts w:asciiTheme="majorHAnsi" w:hAnsiTheme="majorHAnsi" w:cstheme="minorHAnsi"/>
          <w:color w:val="6F7D22" w:themeColor="accent2" w:themeShade="80"/>
          <w:sz w:val="24"/>
          <w:szCs w:val="24"/>
        </w:rPr>
        <w:t>Directions</w:t>
      </w:r>
    </w:p>
    <w:p w14:paraId="6C4E50A5" w14:textId="3DDE81CD" w:rsidR="003B6300" w:rsidRPr="0087414A" w:rsidRDefault="003B6300" w:rsidP="00A4573C">
      <w:pPr>
        <w:pStyle w:val="Heading3"/>
        <w:rPr>
          <w:rFonts w:asciiTheme="minorHAnsi" w:hAnsiTheme="minorHAnsi" w:cstheme="minorHAnsi"/>
        </w:rPr>
      </w:pPr>
      <w:bookmarkStart w:id="21" w:name="_Hlk141273697"/>
      <w:r w:rsidRPr="0087414A">
        <w:rPr>
          <w:rFonts w:asciiTheme="minorHAnsi" w:hAnsiTheme="minorHAnsi" w:cstheme="minorHAnsi"/>
        </w:rPr>
        <w:t>Step 1: Gather Your Data</w:t>
      </w:r>
    </w:p>
    <w:bookmarkEnd w:id="21"/>
    <w:p w14:paraId="1378B6BE" w14:textId="57615131" w:rsidR="003B6300" w:rsidRPr="0087414A" w:rsidRDefault="003B6300" w:rsidP="003B6300">
      <w:pPr>
        <w:rPr>
          <w:rFonts w:asciiTheme="minorHAnsi" w:hAnsiTheme="minorHAnsi" w:cstheme="minorHAnsi"/>
          <w:color w:val="000000"/>
          <w:sz w:val="24"/>
          <w:szCs w:val="24"/>
        </w:rPr>
      </w:pPr>
      <w:r w:rsidRPr="0087414A">
        <w:rPr>
          <w:rFonts w:asciiTheme="minorHAnsi" w:hAnsiTheme="minorHAnsi" w:cstheme="minorHAnsi"/>
          <w:color w:val="000000"/>
          <w:sz w:val="24"/>
          <w:szCs w:val="24"/>
        </w:rPr>
        <w:t>Run each of the three data systems reports for the dates listed in each report section below.</w:t>
      </w:r>
      <w:r w:rsidR="003642D3" w:rsidRPr="0087414A">
        <w:rPr>
          <w:rFonts w:asciiTheme="minorHAnsi" w:hAnsiTheme="minorHAnsi" w:cstheme="minorHAnsi"/>
          <w:color w:val="000000"/>
          <w:sz w:val="24"/>
          <w:szCs w:val="24"/>
        </w:rPr>
        <w:t xml:space="preserve"> </w:t>
      </w:r>
      <w:r w:rsidRPr="0087414A">
        <w:rPr>
          <w:rFonts w:asciiTheme="minorHAnsi" w:hAnsiTheme="minorHAnsi" w:cstheme="minorHAnsi"/>
          <w:color w:val="000000"/>
          <w:sz w:val="24"/>
          <w:szCs w:val="24"/>
        </w:rPr>
        <w:t xml:space="preserve">Gather the </w:t>
      </w:r>
      <w:r w:rsidRPr="0087414A">
        <w:rPr>
          <w:rFonts w:asciiTheme="minorHAnsi" w:hAnsiTheme="minorHAnsi" w:cstheme="minorHAnsi"/>
          <w:i/>
          <w:iCs/>
          <w:color w:val="000000"/>
          <w:sz w:val="24"/>
          <w:szCs w:val="24"/>
        </w:rPr>
        <w:t xml:space="preserve">WIC Estimated </w:t>
      </w:r>
      <w:r w:rsidR="005143E1" w:rsidRPr="0087414A">
        <w:rPr>
          <w:rFonts w:asciiTheme="minorHAnsi" w:hAnsiTheme="minorHAnsi" w:cstheme="minorHAnsi"/>
          <w:i/>
          <w:iCs/>
          <w:color w:val="000000"/>
          <w:sz w:val="24"/>
          <w:szCs w:val="24"/>
        </w:rPr>
        <w:t xml:space="preserve">Eligible Population </w:t>
      </w:r>
      <w:r w:rsidRPr="0087414A">
        <w:rPr>
          <w:rFonts w:asciiTheme="minorHAnsi" w:hAnsiTheme="minorHAnsi" w:cstheme="minorHAnsi"/>
          <w:i/>
          <w:iCs/>
          <w:color w:val="000000"/>
          <w:sz w:val="24"/>
          <w:szCs w:val="24"/>
        </w:rPr>
        <w:t>County Profiles</w:t>
      </w:r>
      <w:r w:rsidRPr="0087414A">
        <w:rPr>
          <w:rFonts w:asciiTheme="minorHAnsi" w:hAnsiTheme="minorHAnsi" w:cstheme="minorHAnsi"/>
          <w:color w:val="000000"/>
          <w:sz w:val="24"/>
          <w:szCs w:val="24"/>
        </w:rPr>
        <w:t xml:space="preserve"> for all counties served by your agency.</w:t>
      </w:r>
      <w:r w:rsidR="003642D3" w:rsidRPr="0087414A">
        <w:rPr>
          <w:rFonts w:asciiTheme="minorHAnsi" w:hAnsiTheme="minorHAnsi" w:cstheme="minorHAnsi"/>
          <w:color w:val="000000"/>
          <w:sz w:val="24"/>
          <w:szCs w:val="24"/>
        </w:rPr>
        <w:t xml:space="preserve"> </w:t>
      </w:r>
      <w:r w:rsidRPr="0087414A">
        <w:rPr>
          <w:rFonts w:asciiTheme="minorHAnsi" w:hAnsiTheme="minorHAnsi" w:cstheme="minorHAnsi"/>
          <w:color w:val="000000"/>
          <w:sz w:val="24"/>
          <w:szCs w:val="24"/>
        </w:rPr>
        <w:t>Use the reports and profiles to answer the questions and assess your agency’s operations and to determine if service changes are needed as you develop your action plans.</w:t>
      </w:r>
    </w:p>
    <w:p w14:paraId="4646733E" w14:textId="7F7E728B" w:rsidR="003B6300" w:rsidRPr="0087414A" w:rsidRDefault="003B6300" w:rsidP="00DC551F">
      <w:pPr>
        <w:pStyle w:val="Heading4"/>
        <w:rPr>
          <w:rFonts w:asciiTheme="minorHAnsi" w:hAnsiTheme="minorHAnsi" w:cstheme="minorHAnsi"/>
          <w:sz w:val="24"/>
          <w:szCs w:val="24"/>
        </w:rPr>
      </w:pPr>
      <w:bookmarkStart w:id="22" w:name="_Hlk132896204"/>
      <w:r w:rsidRPr="0087414A">
        <w:rPr>
          <w:rFonts w:asciiTheme="minorHAnsi" w:hAnsiTheme="minorHAnsi" w:cstheme="minorHAnsi"/>
          <w:sz w:val="24"/>
          <w:szCs w:val="24"/>
        </w:rPr>
        <w:t>Participation with Benefits Report</w:t>
      </w:r>
    </w:p>
    <w:bookmarkEnd w:id="22"/>
    <w:p w14:paraId="17BFF1CF" w14:textId="77777777" w:rsidR="003B6300" w:rsidRPr="0087414A" w:rsidRDefault="003B6300" w:rsidP="007D5B8F">
      <w:pPr>
        <w:pStyle w:val="Heading3"/>
        <w:rPr>
          <w:rFonts w:asciiTheme="minorHAnsi" w:hAnsiTheme="minorHAnsi" w:cstheme="minorHAnsi"/>
        </w:rPr>
        <w:sectPr w:rsidR="003B6300" w:rsidRPr="0087414A" w:rsidSect="00226262">
          <w:footerReference w:type="default" r:id="rId22"/>
          <w:pgSz w:w="12240" w:h="15840"/>
          <w:pgMar w:top="1440" w:right="1440" w:bottom="1440" w:left="1440" w:header="720" w:footer="720" w:gutter="0"/>
          <w:cols w:space="720"/>
          <w:docGrid w:linePitch="360"/>
        </w:sectPr>
      </w:pPr>
    </w:p>
    <w:p w14:paraId="1F817380" w14:textId="125A15B6" w:rsidR="005466A1" w:rsidRPr="007E78C7" w:rsidRDefault="003B6300" w:rsidP="00226262">
      <w:pPr>
        <w:rPr>
          <w:rFonts w:asciiTheme="minorHAnsi" w:hAnsiTheme="minorHAnsi" w:cstheme="minorHAnsi"/>
          <w:color w:val="000000"/>
          <w:sz w:val="24"/>
          <w:szCs w:val="24"/>
        </w:rPr>
      </w:pPr>
      <w:r w:rsidRPr="0087414A">
        <w:rPr>
          <w:rFonts w:asciiTheme="minorHAnsi" w:hAnsiTheme="minorHAnsi" w:cstheme="minorHAnsi"/>
          <w:color w:val="000000"/>
          <w:sz w:val="24"/>
          <w:szCs w:val="24"/>
        </w:rPr>
        <w:t xml:space="preserve">Run the </w:t>
      </w:r>
      <w:r w:rsidRPr="0087414A">
        <w:rPr>
          <w:rFonts w:asciiTheme="minorHAnsi" w:hAnsiTheme="minorHAnsi" w:cstheme="minorHAnsi"/>
          <w:i/>
          <w:iCs/>
          <w:color w:val="000000"/>
          <w:sz w:val="24"/>
          <w:szCs w:val="24"/>
        </w:rPr>
        <w:t>Participation with Benefits Report</w:t>
      </w:r>
      <w:r w:rsidRPr="0087414A">
        <w:rPr>
          <w:rFonts w:asciiTheme="minorHAnsi" w:hAnsiTheme="minorHAnsi" w:cstheme="minorHAnsi"/>
          <w:color w:val="000000"/>
          <w:sz w:val="24"/>
          <w:szCs w:val="24"/>
        </w:rPr>
        <w:t xml:space="preserve"> for two time periods: (1) the month of January for the current year; and (2) the month of January for the previous year. </w:t>
      </w:r>
    </w:p>
    <w:p w14:paraId="7E9816D7" w14:textId="77777777" w:rsidR="007E78C7" w:rsidRDefault="007E78C7" w:rsidP="00226262">
      <w:pPr>
        <w:rPr>
          <w:color w:val="000000"/>
        </w:rPr>
      </w:pPr>
    </w:p>
    <w:p w14:paraId="4A6E8FFF" w14:textId="77777777" w:rsidR="007E78C7" w:rsidRDefault="007E78C7" w:rsidP="00226262">
      <w:pPr>
        <w:rPr>
          <w:color w:val="000000"/>
        </w:rPr>
      </w:pPr>
    </w:p>
    <w:p w14:paraId="54C03639" w14:textId="77777777" w:rsidR="007E78C7" w:rsidRDefault="007E78C7" w:rsidP="00226262">
      <w:pPr>
        <w:rPr>
          <w:color w:val="000000"/>
        </w:rPr>
      </w:pPr>
    </w:p>
    <w:p w14:paraId="5A1A76F4" w14:textId="77777777" w:rsidR="007E78C7" w:rsidRDefault="007E78C7" w:rsidP="00226262">
      <w:pPr>
        <w:rPr>
          <w:color w:val="000000"/>
        </w:rPr>
      </w:pPr>
    </w:p>
    <w:p w14:paraId="2756BE75" w14:textId="77777777" w:rsidR="007E78C7" w:rsidRDefault="007E78C7" w:rsidP="00226262">
      <w:pPr>
        <w:rPr>
          <w:color w:val="000000"/>
        </w:rPr>
      </w:pPr>
    </w:p>
    <w:p w14:paraId="225F3FB3" w14:textId="77777777" w:rsidR="007E78C7" w:rsidRDefault="007E78C7" w:rsidP="00226262">
      <w:pPr>
        <w:rPr>
          <w:color w:val="000000"/>
        </w:rPr>
      </w:pPr>
    </w:p>
    <w:p w14:paraId="5671CC4C" w14:textId="45D54906" w:rsidR="002055E2" w:rsidRDefault="00B4183B" w:rsidP="00226262">
      <w:pPr>
        <w:rPr>
          <w:color w:val="000000"/>
        </w:rPr>
      </w:pPr>
      <w:r w:rsidRPr="00CE4590">
        <w:rPr>
          <w:rFonts w:cstheme="minorHAnsi"/>
          <w:b/>
          <w:bCs/>
          <w:noProof/>
          <w:color w:val="18405B" w:themeColor="accent4"/>
          <w:sz w:val="26"/>
          <w:szCs w:val="26"/>
        </w:rPr>
        <w:lastRenderedPageBreak/>
        <mc:AlternateContent>
          <mc:Choice Requires="wps">
            <w:drawing>
              <wp:anchor distT="0" distB="0" distL="114300" distR="114300" simplePos="0" relativeHeight="251649024" behindDoc="1" locked="0" layoutInCell="1" allowOverlap="0" wp14:anchorId="53CAC88B" wp14:editId="1C193412">
                <wp:simplePos x="0" y="0"/>
                <wp:positionH relativeFrom="page">
                  <wp:posOffset>499730</wp:posOffset>
                </wp:positionH>
                <wp:positionV relativeFrom="paragraph">
                  <wp:posOffset>297712</wp:posOffset>
                </wp:positionV>
                <wp:extent cx="6737350" cy="3710762"/>
                <wp:effectExtent l="0" t="0" r="6350" b="4445"/>
                <wp:wrapNone/>
                <wp:docPr id="14" name="Rectangle: Diagonal Corners Rounded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37350" cy="3710762"/>
                        </a:xfrm>
                        <a:prstGeom prst="round2Diag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F43023" w14:textId="77777777" w:rsidR="002D67B6" w:rsidRDefault="002D67B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AC88B" id="Rectangle: Diagonal Corners Rounded 14" o:spid="_x0000_s1027" alt="&quot;&quot;" style="position:absolute;margin-left:39.35pt;margin-top:23.45pt;width:530.5pt;height:292.2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737350,371076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" o:allowoverlap="f" adj="-11796480,,5400" path="m618473,l6737350,r,l6737350,3092289v,341573,-276900,618473,-618473,618473l,3710762r,l,618473c,276900,276900,,618473,xe" fillcolor="#f3f6e0 [661]" stroked="f" strokeweight="1pt">
                <v:stroke joinstyle="miter"/>
                <v:formulas/>
                <v:path arrowok="t" o:connecttype="custom" o:connectlocs="618473,0;6737350,0;6737350,0;6737350,3092289;6118877,3710762;0,3710762;0,3710762;0,618473;618473,0" o:connectangles="0,0,0,0,0,0,0,0,0" textboxrect="0,0,6737350,3710762"/>
                <v:textbox>
                  <w:txbxContent>
                    <w:p w14:paraId="45F43023" w14:textId="77777777" w:rsidR="002D67B6" w:rsidRDefault="002D67B6"/>
                  </w:txbxContent>
                </v:textbox>
                <w10:wrap anchorx="page"/>
              </v:shape>
            </w:pict>
          </mc:Fallback>
        </mc:AlternateContent>
      </w:r>
    </w:p>
    <w:p w14:paraId="6C093A3F" w14:textId="598BEEB9" w:rsidR="00DF14F9" w:rsidRPr="003B6300" w:rsidRDefault="00DF14F9" w:rsidP="003847A6">
      <w:pPr>
        <w:rPr>
          <w:color w:val="000000"/>
        </w:rPr>
      </w:pPr>
    </w:p>
    <w:p w14:paraId="2352947E" w14:textId="35DCF4DF" w:rsidR="003B6300" w:rsidRPr="007E78C7" w:rsidRDefault="003B6300" w:rsidP="00CE4590">
      <w:pPr>
        <w:spacing w:before="240"/>
        <w:jc w:val="center"/>
        <w:rPr>
          <w:rFonts w:asciiTheme="majorHAnsi" w:hAnsiTheme="majorHAnsi" w:cstheme="minorHAnsi"/>
          <w:b/>
          <w:bCs/>
          <w:color w:val="18405B" w:themeColor="accent4"/>
          <w:sz w:val="26"/>
          <w:szCs w:val="26"/>
        </w:rPr>
      </w:pPr>
      <w:bookmarkStart w:id="23" w:name="_Hlk141278053"/>
      <w:r w:rsidRPr="007E78C7">
        <w:rPr>
          <w:rFonts w:asciiTheme="majorHAnsi" w:hAnsiTheme="majorHAnsi" w:cstheme="minorHAnsi"/>
          <w:b/>
          <w:bCs/>
          <w:color w:val="18405B" w:themeColor="accent4"/>
          <w:sz w:val="26"/>
          <w:szCs w:val="26"/>
        </w:rPr>
        <w:t xml:space="preserve">What is the </w:t>
      </w:r>
      <w:r w:rsidRPr="007E78C7">
        <w:rPr>
          <w:rFonts w:asciiTheme="majorHAnsi" w:hAnsiTheme="majorHAnsi" w:cstheme="minorHAnsi"/>
          <w:b/>
          <w:bCs/>
          <w:i/>
          <w:iCs/>
          <w:color w:val="18405B" w:themeColor="accent4"/>
          <w:sz w:val="26"/>
          <w:szCs w:val="26"/>
        </w:rPr>
        <w:t>Participation with Benefits Report</w:t>
      </w:r>
      <w:r w:rsidRPr="007E78C7">
        <w:rPr>
          <w:rFonts w:asciiTheme="majorHAnsi" w:hAnsiTheme="majorHAnsi" w:cstheme="minorHAnsi"/>
          <w:b/>
          <w:bCs/>
          <w:color w:val="18405B" w:themeColor="accent4"/>
          <w:sz w:val="26"/>
          <w:szCs w:val="26"/>
        </w:rPr>
        <w:t>?</w:t>
      </w:r>
    </w:p>
    <w:p w14:paraId="32176DDB" w14:textId="7DD73A87" w:rsidR="003B6300" w:rsidRPr="007E78C7" w:rsidRDefault="003B6300" w:rsidP="00BE6EED">
      <w:pPr>
        <w:spacing w:line="240" w:lineRule="auto"/>
        <w:rPr>
          <w:rFonts w:asciiTheme="minorHAnsi" w:hAnsiTheme="minorHAnsi" w:cstheme="minorHAnsi"/>
          <w:color w:val="000000"/>
          <w:sz w:val="24"/>
          <w:szCs w:val="24"/>
        </w:rPr>
      </w:pPr>
      <w:bookmarkStart w:id="24" w:name="_Hlk141275615"/>
      <w:bookmarkStart w:id="25" w:name="_Hlk135748457"/>
      <w:r w:rsidRPr="007E78C7">
        <w:rPr>
          <w:rFonts w:asciiTheme="minorHAnsi" w:hAnsiTheme="minorHAnsi" w:cstheme="minorHAnsi"/>
          <w:color w:val="000000"/>
          <w:sz w:val="24"/>
          <w:szCs w:val="24"/>
        </w:rPr>
        <w:t xml:space="preserve">This report shows number of WIC participants by category who had an “active” WIC status </w:t>
      </w:r>
      <w:r w:rsidRPr="007E78C7">
        <w:rPr>
          <w:rFonts w:asciiTheme="minorHAnsi" w:hAnsiTheme="minorHAnsi" w:cstheme="minorHAnsi"/>
          <w:color w:val="000000"/>
          <w:sz w:val="24"/>
          <w:szCs w:val="24"/>
          <w:u w:val="single"/>
        </w:rPr>
        <w:t>AND</w:t>
      </w:r>
      <w:r w:rsidRPr="007E78C7">
        <w:rPr>
          <w:rFonts w:asciiTheme="minorHAnsi" w:hAnsiTheme="minorHAnsi" w:cstheme="minorHAnsi"/>
          <w:color w:val="000000"/>
          <w:sz w:val="24"/>
          <w:szCs w:val="24"/>
        </w:rPr>
        <w:t xml:space="preserve"> received WIC food benefits that month.</w:t>
      </w:r>
    </w:p>
    <w:p w14:paraId="47DE3A5B" w14:textId="31804F29" w:rsidR="003B6300" w:rsidRPr="007E78C7" w:rsidRDefault="003B6300" w:rsidP="00226262">
      <w:pPr>
        <w:spacing w:after="0"/>
        <w:rPr>
          <w:rFonts w:asciiTheme="minorHAnsi" w:hAnsiTheme="minorHAnsi" w:cstheme="minorHAnsi"/>
          <w:color w:val="000000"/>
          <w:sz w:val="24"/>
          <w:szCs w:val="24"/>
        </w:rPr>
      </w:pPr>
      <w:bookmarkStart w:id="26" w:name="_Hlk141275517"/>
      <w:bookmarkEnd w:id="24"/>
      <w:r w:rsidRPr="007E78C7">
        <w:rPr>
          <w:rFonts w:asciiTheme="minorHAnsi" w:hAnsiTheme="minorHAnsi" w:cstheme="minorHAnsi"/>
          <w:color w:val="000000"/>
          <w:sz w:val="24"/>
          <w:szCs w:val="24"/>
        </w:rPr>
        <w:t>Definitions of variables in this report:</w:t>
      </w:r>
    </w:p>
    <w:p w14:paraId="0CB24F2B" w14:textId="7F7C7CDA" w:rsidR="0016476D" w:rsidRPr="007E78C7" w:rsidRDefault="001B5E3E" w:rsidP="00C17A2A">
      <w:pPr>
        <w:numPr>
          <w:ilvl w:val="1"/>
          <w:numId w:val="5"/>
        </w:numPr>
        <w:spacing w:after="120" w:line="240" w:lineRule="auto"/>
        <w:ind w:left="720"/>
        <w:rPr>
          <w:rFonts w:asciiTheme="minorHAnsi" w:hAnsiTheme="minorHAnsi" w:cstheme="minorHAnsi"/>
          <w:color w:val="000000"/>
          <w:sz w:val="24"/>
          <w:szCs w:val="24"/>
        </w:rPr>
      </w:pPr>
      <w:bookmarkStart w:id="27" w:name="_Hlk141275484"/>
      <w:r w:rsidRPr="007E78C7">
        <w:rPr>
          <w:rFonts w:asciiTheme="minorHAnsi" w:hAnsiTheme="minorHAnsi" w:cstheme="minorHAnsi"/>
          <w:b/>
          <w:bCs/>
          <w:color w:val="000000"/>
          <w:sz w:val="24"/>
          <w:szCs w:val="24"/>
        </w:rPr>
        <w:t xml:space="preserve">Participant </w:t>
      </w:r>
      <w:r w:rsidR="0016476D" w:rsidRPr="007E78C7">
        <w:rPr>
          <w:rFonts w:asciiTheme="minorHAnsi" w:hAnsiTheme="minorHAnsi" w:cstheme="minorHAnsi"/>
          <w:b/>
          <w:bCs/>
          <w:color w:val="000000"/>
          <w:sz w:val="24"/>
          <w:szCs w:val="24"/>
        </w:rPr>
        <w:t>Categories</w:t>
      </w:r>
      <w:r w:rsidR="00CE4590" w:rsidRPr="007E78C7">
        <w:rPr>
          <w:rFonts w:asciiTheme="minorHAnsi" w:hAnsiTheme="minorHAnsi" w:cstheme="minorHAnsi"/>
          <w:color w:val="000000"/>
          <w:sz w:val="24"/>
          <w:szCs w:val="24"/>
        </w:rPr>
        <w:t>:</w:t>
      </w:r>
      <w:r w:rsidR="0059175D" w:rsidRPr="007E78C7">
        <w:rPr>
          <w:rFonts w:asciiTheme="minorHAnsi" w:hAnsiTheme="minorHAnsi" w:cstheme="minorHAnsi"/>
          <w:color w:val="000000"/>
          <w:sz w:val="24"/>
          <w:szCs w:val="24"/>
        </w:rPr>
        <w:t xml:space="preserve"> Pregnant</w:t>
      </w:r>
      <w:r w:rsidR="000D3844" w:rsidRPr="007E78C7">
        <w:rPr>
          <w:rFonts w:asciiTheme="minorHAnsi" w:hAnsiTheme="minorHAnsi" w:cstheme="minorHAnsi"/>
          <w:color w:val="000000"/>
          <w:sz w:val="24"/>
          <w:szCs w:val="24"/>
        </w:rPr>
        <w:t xml:space="preserve">, </w:t>
      </w:r>
      <w:r w:rsidR="00102518" w:rsidRPr="007E78C7">
        <w:rPr>
          <w:rFonts w:asciiTheme="minorHAnsi" w:hAnsiTheme="minorHAnsi" w:cstheme="minorHAnsi"/>
          <w:color w:val="000000"/>
          <w:sz w:val="24"/>
          <w:szCs w:val="24"/>
        </w:rPr>
        <w:t xml:space="preserve">Fully Breastfeeding (Fully BF), </w:t>
      </w:r>
      <w:r w:rsidR="000D3844" w:rsidRPr="007E78C7">
        <w:rPr>
          <w:rFonts w:asciiTheme="minorHAnsi" w:hAnsiTheme="minorHAnsi" w:cstheme="minorHAnsi"/>
          <w:color w:val="000000"/>
          <w:sz w:val="24"/>
          <w:szCs w:val="24"/>
        </w:rPr>
        <w:t xml:space="preserve">Partially Breastfeeding with </w:t>
      </w:r>
      <w:r w:rsidR="00102518" w:rsidRPr="007E78C7">
        <w:rPr>
          <w:rFonts w:asciiTheme="minorHAnsi" w:hAnsiTheme="minorHAnsi" w:cstheme="minorHAnsi"/>
          <w:color w:val="000000"/>
          <w:sz w:val="24"/>
          <w:szCs w:val="24"/>
        </w:rPr>
        <w:t>F</w:t>
      </w:r>
      <w:r w:rsidR="000D3844" w:rsidRPr="007E78C7">
        <w:rPr>
          <w:rFonts w:asciiTheme="minorHAnsi" w:hAnsiTheme="minorHAnsi" w:cstheme="minorHAnsi"/>
          <w:color w:val="000000"/>
          <w:sz w:val="24"/>
          <w:szCs w:val="24"/>
        </w:rPr>
        <w:t xml:space="preserve">ood </w:t>
      </w:r>
      <w:r w:rsidR="00102518" w:rsidRPr="007E78C7">
        <w:rPr>
          <w:rFonts w:asciiTheme="minorHAnsi" w:hAnsiTheme="minorHAnsi" w:cstheme="minorHAnsi"/>
          <w:color w:val="000000"/>
          <w:sz w:val="24"/>
          <w:szCs w:val="24"/>
        </w:rPr>
        <w:t>B</w:t>
      </w:r>
      <w:r w:rsidR="000D3844" w:rsidRPr="007E78C7">
        <w:rPr>
          <w:rFonts w:asciiTheme="minorHAnsi" w:hAnsiTheme="minorHAnsi" w:cstheme="minorHAnsi"/>
          <w:color w:val="000000"/>
          <w:sz w:val="24"/>
          <w:szCs w:val="24"/>
        </w:rPr>
        <w:t>enefits</w:t>
      </w:r>
      <w:r w:rsidR="00102518" w:rsidRPr="007E78C7">
        <w:rPr>
          <w:rFonts w:asciiTheme="minorHAnsi" w:hAnsiTheme="minorHAnsi" w:cstheme="minorHAnsi"/>
          <w:color w:val="000000"/>
          <w:sz w:val="24"/>
          <w:szCs w:val="24"/>
        </w:rPr>
        <w:t xml:space="preserve"> (Part BF with FB)</w:t>
      </w:r>
      <w:r w:rsidR="000D3844" w:rsidRPr="007E78C7">
        <w:rPr>
          <w:rFonts w:asciiTheme="minorHAnsi" w:hAnsiTheme="minorHAnsi" w:cstheme="minorHAnsi"/>
          <w:color w:val="000000"/>
          <w:sz w:val="24"/>
          <w:szCs w:val="24"/>
        </w:rPr>
        <w:t xml:space="preserve">, Partially Breastfeeding with </w:t>
      </w:r>
      <w:r w:rsidR="00102518" w:rsidRPr="007E78C7">
        <w:rPr>
          <w:rFonts w:asciiTheme="minorHAnsi" w:hAnsiTheme="minorHAnsi" w:cstheme="minorHAnsi"/>
          <w:color w:val="000000"/>
          <w:sz w:val="24"/>
          <w:szCs w:val="24"/>
        </w:rPr>
        <w:t>N</w:t>
      </w:r>
      <w:r w:rsidR="000D3844" w:rsidRPr="007E78C7">
        <w:rPr>
          <w:rFonts w:asciiTheme="minorHAnsi" w:hAnsiTheme="minorHAnsi" w:cstheme="minorHAnsi"/>
          <w:color w:val="000000"/>
          <w:sz w:val="24"/>
          <w:szCs w:val="24"/>
        </w:rPr>
        <w:t xml:space="preserve">o </w:t>
      </w:r>
      <w:r w:rsidR="00102518" w:rsidRPr="007E78C7">
        <w:rPr>
          <w:rFonts w:asciiTheme="minorHAnsi" w:hAnsiTheme="minorHAnsi" w:cstheme="minorHAnsi"/>
          <w:color w:val="000000"/>
          <w:sz w:val="24"/>
          <w:szCs w:val="24"/>
        </w:rPr>
        <w:t>F</w:t>
      </w:r>
      <w:r w:rsidR="000D3844" w:rsidRPr="007E78C7">
        <w:rPr>
          <w:rFonts w:asciiTheme="minorHAnsi" w:hAnsiTheme="minorHAnsi" w:cstheme="minorHAnsi"/>
          <w:color w:val="000000"/>
          <w:sz w:val="24"/>
          <w:szCs w:val="24"/>
        </w:rPr>
        <w:t xml:space="preserve">ood </w:t>
      </w:r>
      <w:r w:rsidR="00102518" w:rsidRPr="007E78C7">
        <w:rPr>
          <w:rFonts w:asciiTheme="minorHAnsi" w:hAnsiTheme="minorHAnsi" w:cstheme="minorHAnsi"/>
          <w:color w:val="000000"/>
          <w:sz w:val="24"/>
          <w:szCs w:val="24"/>
        </w:rPr>
        <w:t>B</w:t>
      </w:r>
      <w:r w:rsidR="000D3844" w:rsidRPr="007E78C7">
        <w:rPr>
          <w:rFonts w:asciiTheme="minorHAnsi" w:hAnsiTheme="minorHAnsi" w:cstheme="minorHAnsi"/>
          <w:color w:val="000000"/>
          <w:sz w:val="24"/>
          <w:szCs w:val="24"/>
        </w:rPr>
        <w:t>enefits</w:t>
      </w:r>
      <w:r w:rsidR="00102518" w:rsidRPr="007E78C7">
        <w:rPr>
          <w:rFonts w:asciiTheme="minorHAnsi" w:hAnsiTheme="minorHAnsi" w:cstheme="minorHAnsi"/>
          <w:color w:val="000000"/>
          <w:sz w:val="24"/>
          <w:szCs w:val="24"/>
        </w:rPr>
        <w:t xml:space="preserve"> (Part BF No FB)</w:t>
      </w:r>
      <w:r w:rsidR="000D3844" w:rsidRPr="007E78C7">
        <w:rPr>
          <w:rFonts w:asciiTheme="minorHAnsi" w:hAnsiTheme="minorHAnsi" w:cstheme="minorHAnsi"/>
          <w:color w:val="000000"/>
          <w:sz w:val="24"/>
          <w:szCs w:val="24"/>
        </w:rPr>
        <w:t>, Not Breastfeeding</w:t>
      </w:r>
      <w:r w:rsidR="00102518" w:rsidRPr="007E78C7">
        <w:rPr>
          <w:rFonts w:asciiTheme="minorHAnsi" w:hAnsiTheme="minorHAnsi" w:cstheme="minorHAnsi"/>
          <w:color w:val="000000"/>
          <w:sz w:val="24"/>
          <w:szCs w:val="24"/>
        </w:rPr>
        <w:t xml:space="preserve"> (Not BF)</w:t>
      </w:r>
      <w:r w:rsidR="000D3844" w:rsidRPr="007E78C7">
        <w:rPr>
          <w:rFonts w:asciiTheme="minorHAnsi" w:hAnsiTheme="minorHAnsi" w:cstheme="minorHAnsi"/>
          <w:color w:val="000000"/>
          <w:sz w:val="24"/>
          <w:szCs w:val="24"/>
        </w:rPr>
        <w:t>, Total Women, Exclusive Breastfed Infant</w:t>
      </w:r>
      <w:r w:rsidR="00102518" w:rsidRPr="007E78C7">
        <w:rPr>
          <w:rFonts w:asciiTheme="minorHAnsi" w:hAnsiTheme="minorHAnsi" w:cstheme="minorHAnsi"/>
          <w:color w:val="000000"/>
          <w:sz w:val="24"/>
          <w:szCs w:val="24"/>
        </w:rPr>
        <w:t xml:space="preserve"> (Excl BF)</w:t>
      </w:r>
      <w:r w:rsidR="000D3844" w:rsidRPr="007E78C7">
        <w:rPr>
          <w:rFonts w:asciiTheme="minorHAnsi" w:hAnsiTheme="minorHAnsi" w:cstheme="minorHAnsi"/>
          <w:color w:val="000000"/>
          <w:sz w:val="24"/>
          <w:szCs w:val="24"/>
        </w:rPr>
        <w:t xml:space="preserve">, </w:t>
      </w:r>
      <w:bookmarkStart w:id="28" w:name="_Hlk141275396"/>
      <w:r w:rsidR="000D3844" w:rsidRPr="007E78C7">
        <w:rPr>
          <w:rFonts w:asciiTheme="minorHAnsi" w:hAnsiTheme="minorHAnsi" w:cstheme="minorHAnsi"/>
          <w:color w:val="000000"/>
          <w:sz w:val="24"/>
          <w:szCs w:val="24"/>
        </w:rPr>
        <w:t>Exclusive Breast/Comp</w:t>
      </w:r>
      <w:r w:rsidR="005143E1" w:rsidRPr="007E78C7">
        <w:rPr>
          <w:rFonts w:asciiTheme="minorHAnsi" w:hAnsiTheme="minorHAnsi" w:cstheme="minorHAnsi"/>
          <w:color w:val="000000"/>
          <w:sz w:val="24"/>
          <w:szCs w:val="24"/>
        </w:rPr>
        <w:t>-</w:t>
      </w:r>
      <w:r w:rsidR="000D3844" w:rsidRPr="007E78C7">
        <w:rPr>
          <w:rFonts w:asciiTheme="minorHAnsi" w:hAnsiTheme="minorHAnsi" w:cstheme="minorHAnsi"/>
          <w:color w:val="000000"/>
          <w:sz w:val="24"/>
          <w:szCs w:val="24"/>
        </w:rPr>
        <w:t>fed infant</w:t>
      </w:r>
      <w:r w:rsidR="00102518" w:rsidRPr="007E78C7">
        <w:rPr>
          <w:rFonts w:asciiTheme="minorHAnsi" w:hAnsiTheme="minorHAnsi" w:cstheme="minorHAnsi"/>
          <w:color w:val="000000"/>
          <w:sz w:val="24"/>
          <w:szCs w:val="24"/>
        </w:rPr>
        <w:t xml:space="preserve"> (Excl BF/Comp)</w:t>
      </w:r>
      <w:r w:rsidR="000D3844" w:rsidRPr="007E78C7">
        <w:rPr>
          <w:rFonts w:asciiTheme="minorHAnsi" w:hAnsiTheme="minorHAnsi" w:cstheme="minorHAnsi"/>
          <w:color w:val="000000"/>
          <w:sz w:val="24"/>
          <w:szCs w:val="24"/>
        </w:rPr>
        <w:t>, Not Exclusive Breastfed Infant</w:t>
      </w:r>
      <w:r w:rsidR="00102518" w:rsidRPr="007E78C7">
        <w:rPr>
          <w:rFonts w:asciiTheme="minorHAnsi" w:hAnsiTheme="minorHAnsi" w:cstheme="minorHAnsi"/>
          <w:color w:val="000000"/>
          <w:sz w:val="24"/>
          <w:szCs w:val="24"/>
        </w:rPr>
        <w:t xml:space="preserve"> (Not Excl BF)</w:t>
      </w:r>
      <w:r w:rsidR="000D3844" w:rsidRPr="007E78C7">
        <w:rPr>
          <w:rFonts w:asciiTheme="minorHAnsi" w:hAnsiTheme="minorHAnsi" w:cstheme="minorHAnsi"/>
          <w:color w:val="000000"/>
          <w:sz w:val="24"/>
          <w:szCs w:val="24"/>
        </w:rPr>
        <w:t>, Formula</w:t>
      </w:r>
      <w:r w:rsidR="005143E1" w:rsidRPr="007E78C7">
        <w:rPr>
          <w:rFonts w:asciiTheme="minorHAnsi" w:hAnsiTheme="minorHAnsi" w:cstheme="minorHAnsi"/>
          <w:color w:val="000000"/>
          <w:sz w:val="24"/>
          <w:szCs w:val="24"/>
        </w:rPr>
        <w:t>-</w:t>
      </w:r>
      <w:r w:rsidR="000D3844" w:rsidRPr="007E78C7">
        <w:rPr>
          <w:rFonts w:asciiTheme="minorHAnsi" w:hAnsiTheme="minorHAnsi" w:cstheme="minorHAnsi"/>
          <w:color w:val="000000"/>
          <w:sz w:val="24"/>
          <w:szCs w:val="24"/>
        </w:rPr>
        <w:t>fed Infant</w:t>
      </w:r>
      <w:r w:rsidR="00135AF9" w:rsidRPr="007E78C7">
        <w:rPr>
          <w:rFonts w:asciiTheme="minorHAnsi" w:hAnsiTheme="minorHAnsi" w:cstheme="minorHAnsi"/>
          <w:color w:val="000000"/>
          <w:sz w:val="24"/>
          <w:szCs w:val="24"/>
        </w:rPr>
        <w:t xml:space="preserve"> (Formula)</w:t>
      </w:r>
      <w:r w:rsidR="000D3844" w:rsidRPr="007E78C7">
        <w:rPr>
          <w:rFonts w:asciiTheme="minorHAnsi" w:hAnsiTheme="minorHAnsi" w:cstheme="minorHAnsi"/>
          <w:color w:val="000000"/>
          <w:sz w:val="24"/>
          <w:szCs w:val="24"/>
        </w:rPr>
        <w:t>, Total Infants, Child, Special Child, Total Child</w:t>
      </w:r>
    </w:p>
    <w:bookmarkEnd w:id="27"/>
    <w:bookmarkEnd w:id="28"/>
    <w:p w14:paraId="2916219D" w14:textId="2C8B0962" w:rsidR="003B6300" w:rsidRPr="007E78C7" w:rsidRDefault="0059175D" w:rsidP="00C17A2A">
      <w:pPr>
        <w:numPr>
          <w:ilvl w:val="1"/>
          <w:numId w:val="5"/>
        </w:numPr>
        <w:spacing w:after="120" w:line="240" w:lineRule="auto"/>
        <w:ind w:left="720"/>
        <w:rPr>
          <w:rFonts w:asciiTheme="minorHAnsi" w:hAnsiTheme="minorHAnsi" w:cstheme="minorHAnsi"/>
          <w:color w:val="000000"/>
          <w:sz w:val="24"/>
          <w:szCs w:val="24"/>
        </w:rPr>
      </w:pPr>
      <w:r w:rsidRPr="007E78C7">
        <w:rPr>
          <w:rFonts w:asciiTheme="minorHAnsi" w:hAnsiTheme="minorHAnsi" w:cstheme="minorHAnsi"/>
          <w:b/>
          <w:bCs/>
          <w:color w:val="000000"/>
          <w:sz w:val="24"/>
          <w:szCs w:val="24"/>
        </w:rPr>
        <w:t>Grand Total</w:t>
      </w:r>
      <w:r w:rsidR="00CE4590" w:rsidRPr="007E78C7">
        <w:rPr>
          <w:rFonts w:asciiTheme="minorHAnsi" w:hAnsiTheme="minorHAnsi" w:cstheme="minorHAnsi"/>
          <w:color w:val="000000"/>
          <w:sz w:val="24"/>
          <w:szCs w:val="24"/>
        </w:rPr>
        <w:t>:</w:t>
      </w:r>
      <w:r w:rsidRPr="007E78C7">
        <w:rPr>
          <w:rFonts w:asciiTheme="minorHAnsi" w:hAnsiTheme="minorHAnsi" w:cstheme="minorHAnsi"/>
          <w:color w:val="000000"/>
          <w:sz w:val="24"/>
          <w:szCs w:val="24"/>
        </w:rPr>
        <w:t xml:space="preserve"> All participants with a WIC </w:t>
      </w:r>
      <w:r w:rsidR="00102518" w:rsidRPr="007E78C7">
        <w:rPr>
          <w:rFonts w:asciiTheme="minorHAnsi" w:hAnsiTheme="minorHAnsi" w:cstheme="minorHAnsi"/>
          <w:color w:val="000000"/>
          <w:sz w:val="24"/>
          <w:szCs w:val="24"/>
        </w:rPr>
        <w:t>s</w:t>
      </w:r>
      <w:r w:rsidR="00BE6EED" w:rsidRPr="007E78C7">
        <w:rPr>
          <w:rFonts w:asciiTheme="minorHAnsi" w:hAnsiTheme="minorHAnsi" w:cstheme="minorHAnsi"/>
          <w:color w:val="000000"/>
          <w:sz w:val="24"/>
          <w:szCs w:val="24"/>
        </w:rPr>
        <w:t>tatus of</w:t>
      </w:r>
      <w:r w:rsidRPr="007E78C7">
        <w:rPr>
          <w:rFonts w:asciiTheme="minorHAnsi" w:hAnsiTheme="minorHAnsi" w:cstheme="minorHAnsi"/>
          <w:color w:val="000000"/>
          <w:sz w:val="24"/>
          <w:szCs w:val="24"/>
        </w:rPr>
        <w:t xml:space="preserve"> </w:t>
      </w:r>
      <w:r w:rsidR="00102518" w:rsidRPr="007E78C7">
        <w:rPr>
          <w:rFonts w:asciiTheme="minorHAnsi" w:hAnsiTheme="minorHAnsi" w:cstheme="minorHAnsi"/>
          <w:color w:val="000000"/>
          <w:sz w:val="24"/>
          <w:szCs w:val="24"/>
        </w:rPr>
        <w:t>“active”</w:t>
      </w:r>
      <w:r w:rsidRPr="007E78C7">
        <w:rPr>
          <w:rFonts w:asciiTheme="minorHAnsi" w:hAnsiTheme="minorHAnsi" w:cstheme="minorHAnsi"/>
          <w:color w:val="000000"/>
          <w:sz w:val="24"/>
          <w:szCs w:val="24"/>
        </w:rPr>
        <w:t xml:space="preserve"> who received WIC food benefits</w:t>
      </w:r>
      <w:bookmarkEnd w:id="25"/>
    </w:p>
    <w:p w14:paraId="5114466C" w14:textId="5A026D52" w:rsidR="003B6300" w:rsidRPr="007E78C7" w:rsidRDefault="003B6300" w:rsidP="00C17A2A">
      <w:pPr>
        <w:numPr>
          <w:ilvl w:val="1"/>
          <w:numId w:val="7"/>
        </w:numPr>
        <w:spacing w:after="120" w:line="240" w:lineRule="auto"/>
        <w:ind w:left="720"/>
        <w:rPr>
          <w:rFonts w:asciiTheme="minorHAnsi" w:hAnsiTheme="minorHAnsi" w:cstheme="minorHAnsi"/>
          <w:color w:val="000000"/>
          <w:sz w:val="24"/>
          <w:szCs w:val="24"/>
        </w:rPr>
      </w:pPr>
      <w:bookmarkStart w:id="29" w:name="_Hlk135748295"/>
      <w:r w:rsidRPr="007E78C7">
        <w:rPr>
          <w:rFonts w:asciiTheme="minorHAnsi" w:hAnsiTheme="minorHAnsi" w:cstheme="minorHAnsi"/>
          <w:b/>
          <w:bCs/>
          <w:color w:val="000000"/>
          <w:sz w:val="24"/>
          <w:szCs w:val="24"/>
        </w:rPr>
        <w:t>Enrolled</w:t>
      </w:r>
      <w:r w:rsidR="00CE4590" w:rsidRPr="007E78C7">
        <w:rPr>
          <w:rFonts w:asciiTheme="minorHAnsi" w:hAnsiTheme="minorHAnsi" w:cstheme="minorHAnsi"/>
          <w:color w:val="000000"/>
          <w:sz w:val="24"/>
          <w:szCs w:val="24"/>
        </w:rPr>
        <w:t>:</w:t>
      </w:r>
      <w:r w:rsidRPr="007E78C7">
        <w:rPr>
          <w:rFonts w:asciiTheme="minorHAnsi" w:hAnsiTheme="minorHAnsi" w:cstheme="minorHAnsi"/>
          <w:color w:val="000000"/>
          <w:sz w:val="24"/>
          <w:szCs w:val="24"/>
        </w:rPr>
        <w:t xml:space="preserve"> All participants with a WIC </w:t>
      </w:r>
      <w:r w:rsidR="00102518" w:rsidRPr="007E78C7">
        <w:rPr>
          <w:rFonts w:asciiTheme="minorHAnsi" w:hAnsiTheme="minorHAnsi" w:cstheme="minorHAnsi"/>
          <w:color w:val="000000"/>
          <w:sz w:val="24"/>
          <w:szCs w:val="24"/>
        </w:rPr>
        <w:t>s</w:t>
      </w:r>
      <w:r w:rsidRPr="007E78C7">
        <w:rPr>
          <w:rFonts w:asciiTheme="minorHAnsi" w:hAnsiTheme="minorHAnsi" w:cstheme="minorHAnsi"/>
          <w:color w:val="000000"/>
          <w:sz w:val="24"/>
          <w:szCs w:val="24"/>
        </w:rPr>
        <w:t xml:space="preserve">tatus of </w:t>
      </w:r>
      <w:r w:rsidR="00102518" w:rsidRPr="007E78C7">
        <w:rPr>
          <w:rFonts w:asciiTheme="minorHAnsi" w:hAnsiTheme="minorHAnsi" w:cstheme="minorHAnsi"/>
          <w:color w:val="000000"/>
          <w:sz w:val="24"/>
          <w:szCs w:val="24"/>
        </w:rPr>
        <w:t>“active”</w:t>
      </w:r>
      <w:r w:rsidRPr="007E78C7">
        <w:rPr>
          <w:rFonts w:asciiTheme="minorHAnsi" w:hAnsiTheme="minorHAnsi" w:cstheme="minorHAnsi"/>
          <w:color w:val="000000"/>
          <w:sz w:val="24"/>
          <w:szCs w:val="24"/>
        </w:rPr>
        <w:t xml:space="preserve"> </w:t>
      </w:r>
    </w:p>
    <w:bookmarkEnd w:id="29"/>
    <w:p w14:paraId="1E2929F9" w14:textId="49402085" w:rsidR="003B6300" w:rsidRPr="007E78C7" w:rsidRDefault="003B6300" w:rsidP="00C17A2A">
      <w:pPr>
        <w:numPr>
          <w:ilvl w:val="1"/>
          <w:numId w:val="7"/>
        </w:numPr>
        <w:spacing w:line="240" w:lineRule="auto"/>
        <w:ind w:left="720"/>
        <w:rPr>
          <w:rFonts w:asciiTheme="minorHAnsi" w:hAnsiTheme="minorHAnsi" w:cstheme="minorHAnsi"/>
          <w:color w:val="000000"/>
          <w:sz w:val="24"/>
          <w:szCs w:val="24"/>
        </w:rPr>
        <w:sectPr w:rsidR="003B6300" w:rsidRPr="007E78C7" w:rsidSect="00226262">
          <w:type w:val="continuous"/>
          <w:pgSz w:w="12240" w:h="15840"/>
          <w:pgMar w:top="1440" w:right="1440" w:bottom="1440" w:left="1440" w:header="720" w:footer="720" w:gutter="0"/>
          <w:cols w:space="720"/>
          <w:docGrid w:linePitch="360"/>
        </w:sectPr>
      </w:pPr>
      <w:r w:rsidRPr="007E78C7">
        <w:rPr>
          <w:rFonts w:asciiTheme="minorHAnsi" w:hAnsiTheme="minorHAnsi" w:cstheme="minorHAnsi"/>
          <w:b/>
          <w:bCs/>
          <w:color w:val="000000"/>
          <w:sz w:val="24"/>
          <w:szCs w:val="24"/>
        </w:rPr>
        <w:t xml:space="preserve">% </w:t>
      </w:r>
      <w:r w:rsidR="00102518" w:rsidRPr="007E78C7">
        <w:rPr>
          <w:rFonts w:asciiTheme="minorHAnsi" w:hAnsiTheme="minorHAnsi" w:cstheme="minorHAnsi"/>
          <w:b/>
          <w:bCs/>
          <w:color w:val="000000"/>
          <w:sz w:val="24"/>
          <w:szCs w:val="24"/>
        </w:rPr>
        <w:t>o</w:t>
      </w:r>
      <w:r w:rsidRPr="007E78C7">
        <w:rPr>
          <w:rFonts w:asciiTheme="minorHAnsi" w:hAnsiTheme="minorHAnsi" w:cstheme="minorHAnsi"/>
          <w:b/>
          <w:bCs/>
          <w:color w:val="000000"/>
          <w:sz w:val="24"/>
          <w:szCs w:val="24"/>
        </w:rPr>
        <w:t>f Enrolled with Benefits</w:t>
      </w:r>
      <w:r w:rsidR="00CE4590" w:rsidRPr="007E78C7">
        <w:rPr>
          <w:rFonts w:asciiTheme="minorHAnsi" w:hAnsiTheme="minorHAnsi" w:cstheme="minorHAnsi"/>
          <w:color w:val="000000"/>
          <w:sz w:val="24"/>
          <w:szCs w:val="24"/>
        </w:rPr>
        <w:t>:</w:t>
      </w:r>
      <w:r w:rsidRPr="007E78C7">
        <w:rPr>
          <w:rFonts w:asciiTheme="minorHAnsi" w:hAnsiTheme="minorHAnsi" w:cstheme="minorHAnsi"/>
          <w:color w:val="000000"/>
          <w:sz w:val="24"/>
          <w:szCs w:val="24"/>
        </w:rPr>
        <w:t xml:space="preserve"> All participants with a WIC </w:t>
      </w:r>
      <w:r w:rsidR="00102518" w:rsidRPr="007E78C7">
        <w:rPr>
          <w:rFonts w:asciiTheme="minorHAnsi" w:hAnsiTheme="minorHAnsi" w:cstheme="minorHAnsi"/>
          <w:color w:val="000000"/>
          <w:sz w:val="24"/>
          <w:szCs w:val="24"/>
        </w:rPr>
        <w:t>s</w:t>
      </w:r>
      <w:r w:rsidRPr="007E78C7">
        <w:rPr>
          <w:rFonts w:asciiTheme="minorHAnsi" w:hAnsiTheme="minorHAnsi" w:cstheme="minorHAnsi"/>
          <w:color w:val="000000"/>
          <w:sz w:val="24"/>
          <w:szCs w:val="24"/>
        </w:rPr>
        <w:t xml:space="preserve">tatus of </w:t>
      </w:r>
      <w:r w:rsidR="00102518" w:rsidRPr="007E78C7">
        <w:rPr>
          <w:rFonts w:asciiTheme="minorHAnsi" w:hAnsiTheme="minorHAnsi" w:cstheme="minorHAnsi"/>
          <w:color w:val="000000"/>
          <w:sz w:val="24"/>
          <w:szCs w:val="24"/>
        </w:rPr>
        <w:t>“active”</w:t>
      </w:r>
      <w:r w:rsidRPr="007E78C7">
        <w:rPr>
          <w:rFonts w:asciiTheme="minorHAnsi" w:hAnsiTheme="minorHAnsi" w:cstheme="minorHAnsi"/>
          <w:color w:val="000000"/>
          <w:sz w:val="24"/>
          <w:szCs w:val="24"/>
        </w:rPr>
        <w:t xml:space="preserve"> who received benefits</w:t>
      </w:r>
      <w:r w:rsidR="00102518" w:rsidRPr="007E78C7">
        <w:rPr>
          <w:rFonts w:asciiTheme="minorHAnsi" w:hAnsiTheme="minorHAnsi" w:cstheme="minorHAnsi"/>
          <w:color w:val="000000"/>
          <w:sz w:val="24"/>
          <w:szCs w:val="24"/>
        </w:rPr>
        <w:t>, divided by a</w:t>
      </w:r>
      <w:r w:rsidRPr="007E78C7">
        <w:rPr>
          <w:rFonts w:asciiTheme="minorHAnsi" w:hAnsiTheme="minorHAnsi" w:cstheme="minorHAnsi"/>
          <w:color w:val="000000"/>
          <w:sz w:val="24"/>
          <w:szCs w:val="24"/>
        </w:rPr>
        <w:t>ll enrolled</w:t>
      </w:r>
      <w:r w:rsidR="00102518" w:rsidRPr="007E78C7">
        <w:rPr>
          <w:rFonts w:asciiTheme="minorHAnsi" w:hAnsiTheme="minorHAnsi" w:cstheme="minorHAnsi"/>
          <w:color w:val="000000"/>
          <w:sz w:val="24"/>
          <w:szCs w:val="24"/>
        </w:rPr>
        <w:t>,</w:t>
      </w:r>
      <w:r w:rsidRPr="007E78C7">
        <w:rPr>
          <w:rFonts w:asciiTheme="minorHAnsi" w:hAnsiTheme="minorHAnsi" w:cstheme="minorHAnsi"/>
          <w:color w:val="000000"/>
          <w:sz w:val="24"/>
          <w:szCs w:val="24"/>
        </w:rPr>
        <w:t xml:space="preserve"> </w:t>
      </w:r>
      <w:r w:rsidR="00102518" w:rsidRPr="007E78C7">
        <w:rPr>
          <w:rFonts w:asciiTheme="minorHAnsi" w:hAnsiTheme="minorHAnsi" w:cstheme="minorHAnsi"/>
          <w:color w:val="000000"/>
          <w:sz w:val="24"/>
          <w:szCs w:val="24"/>
        </w:rPr>
        <w:t>multiplied by</w:t>
      </w:r>
      <w:r w:rsidR="00A76D99" w:rsidRPr="007E78C7">
        <w:rPr>
          <w:rFonts w:asciiTheme="minorHAnsi" w:hAnsiTheme="minorHAnsi" w:cstheme="minorHAnsi"/>
          <w:color w:val="000000"/>
          <w:sz w:val="24"/>
          <w:szCs w:val="24"/>
        </w:rPr>
        <w:t xml:space="preserve"> 1</w:t>
      </w:r>
      <w:r w:rsidRPr="007E78C7">
        <w:rPr>
          <w:rFonts w:asciiTheme="minorHAnsi" w:hAnsiTheme="minorHAnsi" w:cstheme="minorHAnsi"/>
          <w:color w:val="000000"/>
          <w:sz w:val="24"/>
          <w:szCs w:val="24"/>
        </w:rPr>
        <w:t>00</w:t>
      </w:r>
    </w:p>
    <w:bookmarkEnd w:id="23"/>
    <w:bookmarkEnd w:id="26"/>
    <w:p w14:paraId="2C3C0183" w14:textId="77777777" w:rsidR="003B6300" w:rsidRPr="007E78C7" w:rsidRDefault="003B6300" w:rsidP="00FF29CC">
      <w:pPr>
        <w:pStyle w:val="Heading4"/>
        <w:rPr>
          <w:rFonts w:asciiTheme="majorHAnsi" w:hAnsiTheme="majorHAnsi"/>
          <w:sz w:val="28"/>
          <w:szCs w:val="28"/>
        </w:rPr>
      </w:pPr>
      <w:r w:rsidRPr="007E78C7">
        <w:rPr>
          <w:rFonts w:asciiTheme="majorHAnsi" w:hAnsiTheme="majorHAnsi"/>
          <w:sz w:val="28"/>
          <w:szCs w:val="28"/>
        </w:rPr>
        <w:lastRenderedPageBreak/>
        <w:t xml:space="preserve">Participation with Benefits Report: State Totals </w:t>
      </w:r>
    </w:p>
    <w:p w14:paraId="218F81C8" w14:textId="6FF92D52" w:rsidR="003B6300" w:rsidRPr="007E78C7" w:rsidRDefault="003B6300" w:rsidP="000B4D3E">
      <w:pPr>
        <w:spacing w:before="480"/>
        <w:rPr>
          <w:rFonts w:ascii="Arial Narrow" w:hAnsi="Arial Narrow" w:cstheme="minorHAnsi"/>
          <w:b/>
          <w:bCs/>
          <w:color w:val="000000"/>
          <w:sz w:val="24"/>
          <w:szCs w:val="24"/>
        </w:rPr>
      </w:pPr>
      <w:r w:rsidRPr="007E78C7">
        <w:rPr>
          <w:rFonts w:ascii="Arial Narrow" w:hAnsi="Arial Narrow" w:cstheme="minorHAnsi"/>
          <w:b/>
          <w:bCs/>
          <w:color w:val="000000"/>
          <w:sz w:val="24"/>
          <w:szCs w:val="24"/>
        </w:rPr>
        <w:t>January 2024</w:t>
      </w:r>
    </w:p>
    <w:tbl>
      <w:tblPr>
        <w:tblStyle w:val="GridTable4-Accent4"/>
        <w:tblW w:w="13883" w:type="dxa"/>
        <w:tblLook w:val="04A0" w:firstRow="1" w:lastRow="0" w:firstColumn="1" w:lastColumn="0" w:noHBand="0" w:noVBand="1"/>
      </w:tblPr>
      <w:tblGrid>
        <w:gridCol w:w="1069"/>
        <w:gridCol w:w="709"/>
        <w:gridCol w:w="709"/>
        <w:gridCol w:w="599"/>
        <w:gridCol w:w="709"/>
        <w:gridCol w:w="927"/>
        <w:gridCol w:w="709"/>
        <w:gridCol w:w="774"/>
        <w:gridCol w:w="709"/>
        <w:gridCol w:w="993"/>
        <w:gridCol w:w="862"/>
        <w:gridCol w:w="818"/>
        <w:gridCol w:w="906"/>
        <w:gridCol w:w="818"/>
        <w:gridCol w:w="818"/>
        <w:gridCol w:w="1004"/>
        <w:gridCol w:w="1004"/>
      </w:tblGrid>
      <w:tr w:rsidR="007E78C7" w:rsidRPr="007E78C7" w14:paraId="092ED39B" w14:textId="77777777" w:rsidTr="000E5A3C">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077" w:type="dxa"/>
            <w:hideMark/>
          </w:tcPr>
          <w:p w14:paraId="19729067" w14:textId="77777777" w:rsidR="003B6300" w:rsidRPr="007E78C7" w:rsidRDefault="003B6300" w:rsidP="0053602D">
            <w:pPr>
              <w:spacing w:after="160"/>
              <w:rPr>
                <w:rFonts w:ascii="Arial Narrow" w:hAnsi="Arial Narrow" w:cstheme="minorHAnsi"/>
                <w:sz w:val="24"/>
                <w:szCs w:val="24"/>
              </w:rPr>
            </w:pPr>
            <w:r w:rsidRPr="007E78C7">
              <w:rPr>
                <w:rFonts w:ascii="Arial Narrow" w:hAnsi="Arial Narrow" w:cstheme="minorHAnsi"/>
                <w:sz w:val="24"/>
                <w:szCs w:val="24"/>
              </w:rPr>
              <w:t>Pregnant</w:t>
            </w:r>
          </w:p>
        </w:tc>
        <w:tc>
          <w:tcPr>
            <w:tcW w:w="664" w:type="dxa"/>
            <w:hideMark/>
          </w:tcPr>
          <w:p w14:paraId="5B1A827A" w14:textId="77777777" w:rsidR="003B6300" w:rsidRPr="007E78C7" w:rsidRDefault="003B6300" w:rsidP="0053602D">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cstheme="minorHAnsi"/>
                <w:sz w:val="24"/>
                <w:szCs w:val="24"/>
              </w:rPr>
            </w:pPr>
            <w:r w:rsidRPr="007E78C7">
              <w:rPr>
                <w:rFonts w:ascii="Arial Narrow" w:hAnsi="Arial Narrow" w:cstheme="minorHAnsi"/>
                <w:sz w:val="24"/>
                <w:szCs w:val="24"/>
              </w:rPr>
              <w:t>Fully BF</w:t>
            </w:r>
          </w:p>
        </w:tc>
        <w:tc>
          <w:tcPr>
            <w:tcW w:w="662" w:type="dxa"/>
            <w:hideMark/>
          </w:tcPr>
          <w:p w14:paraId="230C71F7" w14:textId="77777777" w:rsidR="003B6300" w:rsidRPr="007E78C7" w:rsidRDefault="003B6300" w:rsidP="0053602D">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cstheme="minorHAnsi"/>
                <w:sz w:val="24"/>
                <w:szCs w:val="24"/>
              </w:rPr>
            </w:pPr>
            <w:r w:rsidRPr="007E78C7">
              <w:rPr>
                <w:rFonts w:ascii="Arial Narrow" w:hAnsi="Arial Narrow" w:cstheme="minorHAnsi"/>
                <w:sz w:val="24"/>
                <w:szCs w:val="24"/>
              </w:rPr>
              <w:t>Part BF with FB</w:t>
            </w:r>
          </w:p>
        </w:tc>
        <w:tc>
          <w:tcPr>
            <w:tcW w:w="625" w:type="dxa"/>
            <w:hideMark/>
          </w:tcPr>
          <w:p w14:paraId="2F7CDCEF" w14:textId="77777777" w:rsidR="003B6300" w:rsidRPr="007E78C7" w:rsidRDefault="003B6300" w:rsidP="0053602D">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cstheme="minorHAnsi"/>
                <w:sz w:val="24"/>
                <w:szCs w:val="24"/>
              </w:rPr>
            </w:pPr>
            <w:r w:rsidRPr="007E78C7">
              <w:rPr>
                <w:rFonts w:ascii="Arial Narrow" w:hAnsi="Arial Narrow" w:cstheme="minorHAnsi"/>
                <w:sz w:val="24"/>
                <w:szCs w:val="24"/>
              </w:rPr>
              <w:t>Part BF No FB</w:t>
            </w:r>
          </w:p>
        </w:tc>
        <w:tc>
          <w:tcPr>
            <w:tcW w:w="662" w:type="dxa"/>
            <w:hideMark/>
          </w:tcPr>
          <w:p w14:paraId="64348C3F" w14:textId="77777777" w:rsidR="003B6300" w:rsidRPr="007E78C7" w:rsidRDefault="003B6300" w:rsidP="0053602D">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cstheme="minorHAnsi"/>
                <w:sz w:val="24"/>
                <w:szCs w:val="24"/>
              </w:rPr>
            </w:pPr>
            <w:r w:rsidRPr="007E78C7">
              <w:rPr>
                <w:rFonts w:ascii="Arial Narrow" w:hAnsi="Arial Narrow" w:cstheme="minorHAnsi"/>
                <w:sz w:val="24"/>
                <w:szCs w:val="24"/>
              </w:rPr>
              <w:t>Not BF</w:t>
            </w:r>
          </w:p>
        </w:tc>
        <w:tc>
          <w:tcPr>
            <w:tcW w:w="987" w:type="dxa"/>
            <w:hideMark/>
          </w:tcPr>
          <w:p w14:paraId="4EF53B68" w14:textId="77777777" w:rsidR="003B6300" w:rsidRPr="007E78C7" w:rsidRDefault="003B6300" w:rsidP="0053602D">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cstheme="minorHAnsi"/>
                <w:sz w:val="24"/>
                <w:szCs w:val="24"/>
              </w:rPr>
            </w:pPr>
            <w:r w:rsidRPr="007E78C7">
              <w:rPr>
                <w:rFonts w:ascii="Arial Narrow" w:hAnsi="Arial Narrow" w:cstheme="minorHAnsi"/>
                <w:sz w:val="24"/>
                <w:szCs w:val="24"/>
              </w:rPr>
              <w:t>Total Women</w:t>
            </w:r>
          </w:p>
        </w:tc>
        <w:tc>
          <w:tcPr>
            <w:tcW w:w="662" w:type="dxa"/>
            <w:hideMark/>
          </w:tcPr>
          <w:p w14:paraId="30F4DB8D" w14:textId="77777777" w:rsidR="003B6300" w:rsidRPr="007E78C7" w:rsidRDefault="003B6300" w:rsidP="0053602D">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cstheme="minorHAnsi"/>
                <w:sz w:val="24"/>
                <w:szCs w:val="24"/>
              </w:rPr>
            </w:pPr>
            <w:r w:rsidRPr="007E78C7">
              <w:rPr>
                <w:rFonts w:ascii="Arial Narrow" w:hAnsi="Arial Narrow" w:cstheme="minorHAnsi"/>
                <w:sz w:val="24"/>
                <w:szCs w:val="24"/>
              </w:rPr>
              <w:t>Excl BF</w:t>
            </w:r>
          </w:p>
        </w:tc>
        <w:tc>
          <w:tcPr>
            <w:tcW w:w="798" w:type="dxa"/>
            <w:hideMark/>
          </w:tcPr>
          <w:p w14:paraId="3C9770BD" w14:textId="77777777" w:rsidR="003B6300" w:rsidRPr="007E78C7" w:rsidRDefault="003B6300" w:rsidP="0053602D">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cstheme="minorHAnsi"/>
                <w:sz w:val="24"/>
                <w:szCs w:val="24"/>
              </w:rPr>
            </w:pPr>
            <w:r w:rsidRPr="007E78C7">
              <w:rPr>
                <w:rFonts w:ascii="Arial Narrow" w:hAnsi="Arial Narrow" w:cstheme="minorHAnsi"/>
                <w:sz w:val="24"/>
                <w:szCs w:val="24"/>
              </w:rPr>
              <w:t>Excl BF/ Comp</w:t>
            </w:r>
          </w:p>
        </w:tc>
        <w:tc>
          <w:tcPr>
            <w:tcW w:w="662" w:type="dxa"/>
            <w:hideMark/>
          </w:tcPr>
          <w:p w14:paraId="18CCC533" w14:textId="77777777" w:rsidR="003B6300" w:rsidRPr="007E78C7" w:rsidRDefault="003B6300" w:rsidP="0053602D">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cstheme="minorHAnsi"/>
                <w:sz w:val="24"/>
                <w:szCs w:val="24"/>
              </w:rPr>
            </w:pPr>
            <w:r w:rsidRPr="007E78C7">
              <w:rPr>
                <w:rFonts w:ascii="Arial Narrow" w:hAnsi="Arial Narrow" w:cstheme="minorHAnsi"/>
                <w:sz w:val="24"/>
                <w:szCs w:val="24"/>
              </w:rPr>
              <w:t>Not Excl BF</w:t>
            </w:r>
          </w:p>
        </w:tc>
        <w:tc>
          <w:tcPr>
            <w:tcW w:w="1014" w:type="dxa"/>
            <w:hideMark/>
          </w:tcPr>
          <w:p w14:paraId="02B5F465" w14:textId="77777777" w:rsidR="003B6300" w:rsidRPr="007E78C7" w:rsidRDefault="003B6300" w:rsidP="0053602D">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cstheme="minorHAnsi"/>
                <w:sz w:val="24"/>
                <w:szCs w:val="24"/>
              </w:rPr>
            </w:pPr>
            <w:r w:rsidRPr="007E78C7">
              <w:rPr>
                <w:rFonts w:ascii="Arial Narrow" w:hAnsi="Arial Narrow" w:cstheme="minorHAnsi"/>
                <w:sz w:val="24"/>
                <w:szCs w:val="24"/>
              </w:rPr>
              <w:t>Formula</w:t>
            </w:r>
          </w:p>
        </w:tc>
        <w:tc>
          <w:tcPr>
            <w:tcW w:w="849" w:type="dxa"/>
            <w:hideMark/>
          </w:tcPr>
          <w:p w14:paraId="196D8961" w14:textId="77777777" w:rsidR="003B6300" w:rsidRPr="007E78C7" w:rsidRDefault="003B6300" w:rsidP="0053602D">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cstheme="minorHAnsi"/>
                <w:sz w:val="24"/>
                <w:szCs w:val="24"/>
              </w:rPr>
            </w:pPr>
            <w:r w:rsidRPr="007E78C7">
              <w:rPr>
                <w:rFonts w:ascii="Arial Narrow" w:hAnsi="Arial Narrow" w:cstheme="minorHAnsi"/>
                <w:sz w:val="24"/>
                <w:szCs w:val="24"/>
              </w:rPr>
              <w:t>Total Infants</w:t>
            </w:r>
          </w:p>
        </w:tc>
        <w:tc>
          <w:tcPr>
            <w:tcW w:w="763" w:type="dxa"/>
            <w:hideMark/>
          </w:tcPr>
          <w:p w14:paraId="1A3C1B0B" w14:textId="77777777" w:rsidR="003B6300" w:rsidRPr="007E78C7" w:rsidRDefault="003B6300" w:rsidP="0053602D">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cstheme="minorHAnsi"/>
                <w:sz w:val="24"/>
                <w:szCs w:val="24"/>
              </w:rPr>
            </w:pPr>
            <w:r w:rsidRPr="007E78C7">
              <w:rPr>
                <w:rFonts w:ascii="Arial Narrow" w:hAnsi="Arial Narrow" w:cstheme="minorHAnsi"/>
                <w:sz w:val="24"/>
                <w:szCs w:val="24"/>
              </w:rPr>
              <w:t>Child</w:t>
            </w:r>
          </w:p>
        </w:tc>
        <w:tc>
          <w:tcPr>
            <w:tcW w:w="879" w:type="dxa"/>
            <w:hideMark/>
          </w:tcPr>
          <w:p w14:paraId="0EE64672" w14:textId="77777777" w:rsidR="003B6300" w:rsidRPr="007E78C7" w:rsidRDefault="003B6300" w:rsidP="0053602D">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cstheme="minorHAnsi"/>
                <w:sz w:val="24"/>
                <w:szCs w:val="24"/>
              </w:rPr>
            </w:pPr>
            <w:r w:rsidRPr="007E78C7">
              <w:rPr>
                <w:rFonts w:ascii="Arial Narrow" w:hAnsi="Arial Narrow" w:cstheme="minorHAnsi"/>
                <w:sz w:val="24"/>
                <w:szCs w:val="24"/>
              </w:rPr>
              <w:t>Special Child</w:t>
            </w:r>
          </w:p>
        </w:tc>
        <w:tc>
          <w:tcPr>
            <w:tcW w:w="763" w:type="dxa"/>
            <w:hideMark/>
          </w:tcPr>
          <w:p w14:paraId="332947E6" w14:textId="77777777" w:rsidR="003B6300" w:rsidRPr="007E78C7" w:rsidRDefault="003B6300" w:rsidP="0053602D">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cstheme="minorHAnsi"/>
                <w:sz w:val="24"/>
                <w:szCs w:val="24"/>
              </w:rPr>
            </w:pPr>
            <w:r w:rsidRPr="007E78C7">
              <w:rPr>
                <w:rFonts w:ascii="Arial Narrow" w:hAnsi="Arial Narrow" w:cstheme="minorHAnsi"/>
                <w:sz w:val="24"/>
                <w:szCs w:val="24"/>
              </w:rPr>
              <w:t>Total Child</w:t>
            </w:r>
          </w:p>
        </w:tc>
        <w:tc>
          <w:tcPr>
            <w:tcW w:w="808" w:type="dxa"/>
            <w:hideMark/>
          </w:tcPr>
          <w:p w14:paraId="51B81D24" w14:textId="77777777" w:rsidR="003B6300" w:rsidRPr="007E78C7" w:rsidRDefault="003B6300" w:rsidP="0053602D">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cstheme="minorHAnsi"/>
                <w:sz w:val="24"/>
                <w:szCs w:val="24"/>
              </w:rPr>
            </w:pPr>
            <w:r w:rsidRPr="007E78C7">
              <w:rPr>
                <w:rFonts w:ascii="Arial Narrow" w:hAnsi="Arial Narrow" w:cstheme="minorHAnsi"/>
                <w:sz w:val="24"/>
                <w:szCs w:val="24"/>
              </w:rPr>
              <w:t>Grand Total</w:t>
            </w:r>
          </w:p>
        </w:tc>
        <w:tc>
          <w:tcPr>
            <w:tcW w:w="1004" w:type="dxa"/>
            <w:hideMark/>
          </w:tcPr>
          <w:p w14:paraId="1F42DF13" w14:textId="77777777" w:rsidR="003B6300" w:rsidRPr="007E78C7" w:rsidRDefault="003B6300" w:rsidP="0053602D">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cstheme="minorHAnsi"/>
                <w:sz w:val="24"/>
                <w:szCs w:val="24"/>
              </w:rPr>
            </w:pPr>
            <w:r w:rsidRPr="007E78C7">
              <w:rPr>
                <w:rFonts w:ascii="Arial Narrow" w:hAnsi="Arial Narrow" w:cstheme="minorHAnsi"/>
                <w:sz w:val="24"/>
                <w:szCs w:val="24"/>
              </w:rPr>
              <w:t>Enrolled</w:t>
            </w:r>
          </w:p>
        </w:tc>
        <w:tc>
          <w:tcPr>
            <w:tcW w:w="1004" w:type="dxa"/>
            <w:hideMark/>
          </w:tcPr>
          <w:p w14:paraId="63748C14" w14:textId="77777777" w:rsidR="003B6300" w:rsidRPr="007E78C7" w:rsidRDefault="003B6300" w:rsidP="0053602D">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cstheme="minorHAnsi"/>
                <w:sz w:val="24"/>
                <w:szCs w:val="24"/>
              </w:rPr>
            </w:pPr>
            <w:r w:rsidRPr="007E78C7">
              <w:rPr>
                <w:rFonts w:ascii="Arial Narrow" w:hAnsi="Arial Narrow" w:cstheme="minorHAnsi"/>
                <w:sz w:val="24"/>
                <w:szCs w:val="24"/>
              </w:rPr>
              <w:t>% of Enrolled with Benefits</w:t>
            </w:r>
          </w:p>
        </w:tc>
      </w:tr>
      <w:tr w:rsidR="007E78C7" w:rsidRPr="007E78C7" w14:paraId="01E7D0C1" w14:textId="77777777" w:rsidTr="000E5A3C">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077" w:type="dxa"/>
          </w:tcPr>
          <w:p w14:paraId="647889D8" w14:textId="060A441B" w:rsidR="003B6300" w:rsidRPr="007E78C7" w:rsidRDefault="0075056B" w:rsidP="00BC7708">
            <w:pPr>
              <w:spacing w:after="160"/>
              <w:rPr>
                <w:rFonts w:ascii="Arial Narrow" w:hAnsi="Arial Narrow" w:cstheme="minorHAnsi"/>
                <w:b w:val="0"/>
                <w:bCs w:val="0"/>
                <w:color w:val="000000"/>
                <w:sz w:val="24"/>
                <w:szCs w:val="24"/>
              </w:rPr>
            </w:pPr>
            <w:r w:rsidRPr="007E78C7">
              <w:rPr>
                <w:rFonts w:ascii="Arial Narrow" w:hAnsi="Arial Narrow" w:cstheme="minorHAnsi"/>
                <w:b w:val="0"/>
                <w:bCs w:val="0"/>
                <w:color w:val="000000"/>
                <w:sz w:val="24"/>
                <w:szCs w:val="24"/>
              </w:rPr>
              <w:t>4,366</w:t>
            </w:r>
          </w:p>
        </w:tc>
        <w:tc>
          <w:tcPr>
            <w:tcW w:w="664" w:type="dxa"/>
          </w:tcPr>
          <w:p w14:paraId="7F4D0792" w14:textId="47694241" w:rsidR="003B6300" w:rsidRPr="007E78C7" w:rsidRDefault="00CB4CD6" w:rsidP="00BC7708">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4"/>
                <w:szCs w:val="24"/>
              </w:rPr>
            </w:pPr>
            <w:r w:rsidRPr="007E78C7">
              <w:rPr>
                <w:rFonts w:ascii="Arial Narrow" w:hAnsi="Arial Narrow" w:cstheme="minorHAnsi"/>
                <w:color w:val="000000"/>
                <w:sz w:val="24"/>
                <w:szCs w:val="24"/>
              </w:rPr>
              <w:t>2,502</w:t>
            </w:r>
          </w:p>
        </w:tc>
        <w:tc>
          <w:tcPr>
            <w:tcW w:w="662" w:type="dxa"/>
          </w:tcPr>
          <w:p w14:paraId="49285FA7" w14:textId="0A6A02B4" w:rsidR="003B6300" w:rsidRPr="007E78C7" w:rsidRDefault="00CB4CD6" w:rsidP="00BC7708">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4"/>
                <w:szCs w:val="24"/>
              </w:rPr>
            </w:pPr>
            <w:r w:rsidRPr="007E78C7">
              <w:rPr>
                <w:rFonts w:ascii="Arial Narrow" w:hAnsi="Arial Narrow" w:cstheme="minorHAnsi"/>
                <w:color w:val="000000"/>
                <w:sz w:val="24"/>
                <w:szCs w:val="24"/>
              </w:rPr>
              <w:t>2,163</w:t>
            </w:r>
          </w:p>
        </w:tc>
        <w:tc>
          <w:tcPr>
            <w:tcW w:w="625" w:type="dxa"/>
          </w:tcPr>
          <w:p w14:paraId="2CEA6E00" w14:textId="571CA044" w:rsidR="003B6300" w:rsidRPr="007E78C7" w:rsidRDefault="0024521D" w:rsidP="00BC7708">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4"/>
                <w:szCs w:val="24"/>
              </w:rPr>
            </w:pPr>
            <w:r w:rsidRPr="007E78C7">
              <w:rPr>
                <w:rFonts w:ascii="Arial Narrow" w:hAnsi="Arial Narrow" w:cstheme="minorHAnsi"/>
                <w:color w:val="000000"/>
                <w:sz w:val="24"/>
                <w:szCs w:val="24"/>
              </w:rPr>
              <w:t>308</w:t>
            </w:r>
          </w:p>
        </w:tc>
        <w:tc>
          <w:tcPr>
            <w:tcW w:w="662" w:type="dxa"/>
          </w:tcPr>
          <w:p w14:paraId="388AB1CB" w14:textId="13FAB1BB" w:rsidR="003B6300" w:rsidRPr="007E78C7" w:rsidRDefault="0024521D" w:rsidP="00BC7708">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4"/>
                <w:szCs w:val="24"/>
              </w:rPr>
            </w:pPr>
            <w:r w:rsidRPr="007E78C7">
              <w:rPr>
                <w:rFonts w:ascii="Arial Narrow" w:hAnsi="Arial Narrow" w:cstheme="minorHAnsi"/>
                <w:color w:val="000000"/>
                <w:sz w:val="24"/>
                <w:szCs w:val="24"/>
              </w:rPr>
              <w:t>4,043</w:t>
            </w:r>
          </w:p>
        </w:tc>
        <w:tc>
          <w:tcPr>
            <w:tcW w:w="987" w:type="dxa"/>
          </w:tcPr>
          <w:p w14:paraId="3BD390A3" w14:textId="48CE971D" w:rsidR="003B6300" w:rsidRPr="007E78C7" w:rsidRDefault="0024521D" w:rsidP="00BC7708">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4"/>
                <w:szCs w:val="24"/>
              </w:rPr>
            </w:pPr>
            <w:r w:rsidRPr="007E78C7">
              <w:rPr>
                <w:rFonts w:ascii="Arial Narrow" w:hAnsi="Arial Narrow" w:cstheme="minorHAnsi"/>
                <w:color w:val="000000"/>
                <w:sz w:val="24"/>
                <w:szCs w:val="24"/>
              </w:rPr>
              <w:t>13,382</w:t>
            </w:r>
          </w:p>
        </w:tc>
        <w:tc>
          <w:tcPr>
            <w:tcW w:w="662" w:type="dxa"/>
          </w:tcPr>
          <w:p w14:paraId="3E609987" w14:textId="767B2FAA" w:rsidR="003B6300" w:rsidRPr="007E78C7" w:rsidRDefault="002A2C7E" w:rsidP="00BC7708">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4"/>
                <w:szCs w:val="24"/>
              </w:rPr>
            </w:pPr>
            <w:r w:rsidRPr="007E78C7">
              <w:rPr>
                <w:rFonts w:ascii="Arial Narrow" w:hAnsi="Arial Narrow" w:cstheme="minorHAnsi"/>
                <w:color w:val="000000"/>
                <w:sz w:val="24"/>
                <w:szCs w:val="24"/>
              </w:rPr>
              <w:t>1,501</w:t>
            </w:r>
          </w:p>
        </w:tc>
        <w:tc>
          <w:tcPr>
            <w:tcW w:w="798" w:type="dxa"/>
          </w:tcPr>
          <w:p w14:paraId="1AEEA17E" w14:textId="63C8C5DF" w:rsidR="003B6300" w:rsidRPr="007E78C7" w:rsidRDefault="002A2C7E" w:rsidP="00BC7708">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4"/>
                <w:szCs w:val="24"/>
              </w:rPr>
            </w:pPr>
            <w:r w:rsidRPr="007E78C7">
              <w:rPr>
                <w:rFonts w:ascii="Arial Narrow" w:hAnsi="Arial Narrow" w:cstheme="minorHAnsi"/>
                <w:color w:val="000000"/>
                <w:sz w:val="24"/>
                <w:szCs w:val="24"/>
              </w:rPr>
              <w:t>1,049</w:t>
            </w:r>
          </w:p>
        </w:tc>
        <w:tc>
          <w:tcPr>
            <w:tcW w:w="662" w:type="dxa"/>
          </w:tcPr>
          <w:p w14:paraId="4FB62342" w14:textId="3E1D9815" w:rsidR="003B6300" w:rsidRPr="007E78C7" w:rsidRDefault="002A2C7E" w:rsidP="00BC7708">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4"/>
                <w:szCs w:val="24"/>
              </w:rPr>
            </w:pPr>
            <w:r w:rsidRPr="007E78C7">
              <w:rPr>
                <w:rFonts w:ascii="Arial Narrow" w:hAnsi="Arial Narrow" w:cstheme="minorHAnsi"/>
                <w:color w:val="000000"/>
                <w:sz w:val="24"/>
                <w:szCs w:val="24"/>
              </w:rPr>
              <w:t>2,750</w:t>
            </w:r>
          </w:p>
        </w:tc>
        <w:tc>
          <w:tcPr>
            <w:tcW w:w="1014" w:type="dxa"/>
          </w:tcPr>
          <w:p w14:paraId="19737591" w14:textId="150134EC" w:rsidR="003B6300" w:rsidRPr="007E78C7" w:rsidRDefault="002A2C7E" w:rsidP="00BC7708">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4"/>
                <w:szCs w:val="24"/>
              </w:rPr>
            </w:pPr>
            <w:r w:rsidRPr="007E78C7">
              <w:rPr>
                <w:rFonts w:ascii="Arial Narrow" w:hAnsi="Arial Narrow" w:cstheme="minorHAnsi"/>
                <w:color w:val="000000"/>
                <w:sz w:val="24"/>
                <w:szCs w:val="24"/>
              </w:rPr>
              <w:t>9,200</w:t>
            </w:r>
          </w:p>
        </w:tc>
        <w:tc>
          <w:tcPr>
            <w:tcW w:w="849" w:type="dxa"/>
          </w:tcPr>
          <w:p w14:paraId="7D72064D" w14:textId="68CAA5ED" w:rsidR="003B6300" w:rsidRPr="007E78C7" w:rsidRDefault="002A2C7E" w:rsidP="00BC7708">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4"/>
                <w:szCs w:val="24"/>
              </w:rPr>
            </w:pPr>
            <w:r w:rsidRPr="007E78C7">
              <w:rPr>
                <w:rFonts w:ascii="Arial Narrow" w:hAnsi="Arial Narrow" w:cstheme="minorHAnsi"/>
                <w:color w:val="000000"/>
                <w:sz w:val="24"/>
                <w:szCs w:val="24"/>
              </w:rPr>
              <w:t>14,500</w:t>
            </w:r>
          </w:p>
        </w:tc>
        <w:tc>
          <w:tcPr>
            <w:tcW w:w="763" w:type="dxa"/>
          </w:tcPr>
          <w:p w14:paraId="1A68B4E1" w14:textId="4DC49678" w:rsidR="003B6300" w:rsidRPr="007E78C7" w:rsidRDefault="00D577B1" w:rsidP="00BC7708">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4"/>
                <w:szCs w:val="24"/>
              </w:rPr>
            </w:pPr>
            <w:r w:rsidRPr="007E78C7">
              <w:rPr>
                <w:rFonts w:ascii="Arial Narrow" w:hAnsi="Arial Narrow" w:cstheme="minorHAnsi"/>
                <w:color w:val="000000"/>
                <w:sz w:val="24"/>
                <w:szCs w:val="24"/>
              </w:rPr>
              <w:t>33,415</w:t>
            </w:r>
          </w:p>
        </w:tc>
        <w:tc>
          <w:tcPr>
            <w:tcW w:w="879" w:type="dxa"/>
          </w:tcPr>
          <w:p w14:paraId="3DEFEDC9" w14:textId="1FDE4350" w:rsidR="003B6300" w:rsidRPr="007E78C7" w:rsidRDefault="00D577B1" w:rsidP="00BC7708">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4"/>
                <w:szCs w:val="24"/>
              </w:rPr>
            </w:pPr>
            <w:r w:rsidRPr="007E78C7">
              <w:rPr>
                <w:rFonts w:ascii="Arial Narrow" w:hAnsi="Arial Narrow" w:cstheme="minorHAnsi"/>
                <w:color w:val="000000"/>
                <w:sz w:val="24"/>
                <w:szCs w:val="24"/>
              </w:rPr>
              <w:t>1,001</w:t>
            </w:r>
          </w:p>
        </w:tc>
        <w:tc>
          <w:tcPr>
            <w:tcW w:w="763" w:type="dxa"/>
          </w:tcPr>
          <w:p w14:paraId="38820DE3" w14:textId="41224CFA" w:rsidR="003B6300" w:rsidRPr="007E78C7" w:rsidRDefault="00D577B1" w:rsidP="00BC7708">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4"/>
                <w:szCs w:val="24"/>
              </w:rPr>
            </w:pPr>
            <w:r w:rsidRPr="007E78C7">
              <w:rPr>
                <w:rFonts w:ascii="Arial Narrow" w:hAnsi="Arial Narrow" w:cstheme="minorHAnsi"/>
                <w:color w:val="000000"/>
                <w:sz w:val="24"/>
                <w:szCs w:val="24"/>
              </w:rPr>
              <w:t>34,416</w:t>
            </w:r>
          </w:p>
        </w:tc>
        <w:tc>
          <w:tcPr>
            <w:tcW w:w="808" w:type="dxa"/>
          </w:tcPr>
          <w:p w14:paraId="705B9D72" w14:textId="359ACC08" w:rsidR="003B6300" w:rsidRPr="007E78C7" w:rsidRDefault="00D577B1" w:rsidP="00BC7708">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4"/>
                <w:szCs w:val="24"/>
              </w:rPr>
            </w:pPr>
            <w:r w:rsidRPr="007E78C7">
              <w:rPr>
                <w:rFonts w:ascii="Arial Narrow" w:hAnsi="Arial Narrow" w:cstheme="minorHAnsi"/>
                <w:color w:val="000000"/>
                <w:sz w:val="24"/>
                <w:szCs w:val="24"/>
              </w:rPr>
              <w:t>62,</w:t>
            </w:r>
            <w:r w:rsidR="0019773E" w:rsidRPr="007E78C7">
              <w:rPr>
                <w:rFonts w:ascii="Arial Narrow" w:hAnsi="Arial Narrow" w:cstheme="minorHAnsi"/>
                <w:color w:val="000000"/>
                <w:sz w:val="24"/>
                <w:szCs w:val="24"/>
              </w:rPr>
              <w:t>298</w:t>
            </w:r>
          </w:p>
        </w:tc>
        <w:tc>
          <w:tcPr>
            <w:tcW w:w="1004" w:type="dxa"/>
          </w:tcPr>
          <w:p w14:paraId="05B41268" w14:textId="48C73828" w:rsidR="003B6300" w:rsidRPr="007E78C7" w:rsidRDefault="0019773E" w:rsidP="00BC7708">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4"/>
                <w:szCs w:val="24"/>
              </w:rPr>
            </w:pPr>
            <w:r w:rsidRPr="007E78C7">
              <w:rPr>
                <w:rFonts w:ascii="Arial Narrow" w:hAnsi="Arial Narrow" w:cstheme="minorHAnsi"/>
                <w:color w:val="000000"/>
                <w:sz w:val="24"/>
                <w:szCs w:val="24"/>
              </w:rPr>
              <w:t>65,563</w:t>
            </w:r>
          </w:p>
        </w:tc>
        <w:tc>
          <w:tcPr>
            <w:tcW w:w="1004" w:type="dxa"/>
          </w:tcPr>
          <w:p w14:paraId="6832DA26" w14:textId="0EBA97BE" w:rsidR="003B6300" w:rsidRPr="007E78C7" w:rsidRDefault="0019773E" w:rsidP="00BC7708">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4"/>
                <w:szCs w:val="24"/>
              </w:rPr>
            </w:pPr>
            <w:r w:rsidRPr="007E78C7">
              <w:rPr>
                <w:rFonts w:ascii="Arial Narrow" w:hAnsi="Arial Narrow" w:cstheme="minorHAnsi"/>
                <w:color w:val="000000"/>
                <w:sz w:val="24"/>
                <w:szCs w:val="24"/>
              </w:rPr>
              <w:t>95.02%</w:t>
            </w:r>
          </w:p>
        </w:tc>
      </w:tr>
    </w:tbl>
    <w:p w14:paraId="416F8F63" w14:textId="77777777" w:rsidR="00FF29CC" w:rsidRPr="007E78C7" w:rsidRDefault="00FF29CC" w:rsidP="003B6300">
      <w:pPr>
        <w:rPr>
          <w:rFonts w:ascii="Arial Narrow" w:hAnsi="Arial Narrow" w:cstheme="minorHAnsi"/>
          <w:color w:val="000000"/>
          <w:sz w:val="24"/>
          <w:szCs w:val="24"/>
        </w:rPr>
      </w:pPr>
    </w:p>
    <w:p w14:paraId="47638AE0" w14:textId="592CAD3A" w:rsidR="003E2C95" w:rsidRPr="007E78C7" w:rsidRDefault="003E2C95" w:rsidP="00C539D9">
      <w:pPr>
        <w:spacing w:before="480"/>
        <w:rPr>
          <w:rFonts w:ascii="Arial Narrow" w:hAnsi="Arial Narrow" w:cstheme="minorHAnsi"/>
          <w:b/>
          <w:bCs/>
          <w:color w:val="000000"/>
          <w:sz w:val="24"/>
          <w:szCs w:val="24"/>
        </w:rPr>
      </w:pPr>
      <w:r w:rsidRPr="007E78C7">
        <w:rPr>
          <w:rFonts w:ascii="Arial Narrow" w:hAnsi="Arial Narrow" w:cstheme="minorHAnsi"/>
          <w:b/>
          <w:bCs/>
          <w:color w:val="000000"/>
          <w:sz w:val="24"/>
          <w:szCs w:val="24"/>
        </w:rPr>
        <w:t>January 2025</w:t>
      </w:r>
    </w:p>
    <w:tbl>
      <w:tblPr>
        <w:tblStyle w:val="GridTable4-Accent4"/>
        <w:tblW w:w="13869" w:type="dxa"/>
        <w:tblLook w:val="04A0" w:firstRow="1" w:lastRow="0" w:firstColumn="1" w:lastColumn="0" w:noHBand="0" w:noVBand="1"/>
      </w:tblPr>
      <w:tblGrid>
        <w:gridCol w:w="1069"/>
        <w:gridCol w:w="709"/>
        <w:gridCol w:w="709"/>
        <w:gridCol w:w="599"/>
        <w:gridCol w:w="709"/>
        <w:gridCol w:w="927"/>
        <w:gridCol w:w="709"/>
        <w:gridCol w:w="774"/>
        <w:gridCol w:w="709"/>
        <w:gridCol w:w="993"/>
        <w:gridCol w:w="862"/>
        <w:gridCol w:w="818"/>
        <w:gridCol w:w="906"/>
        <w:gridCol w:w="818"/>
        <w:gridCol w:w="818"/>
        <w:gridCol w:w="1004"/>
        <w:gridCol w:w="1004"/>
      </w:tblGrid>
      <w:tr w:rsidR="000E5A3C" w:rsidRPr="007E78C7" w14:paraId="04D49326" w14:textId="77777777" w:rsidTr="000E5A3C">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077" w:type="dxa"/>
            <w:hideMark/>
          </w:tcPr>
          <w:p w14:paraId="5DCF14CF" w14:textId="77777777" w:rsidR="00C539D9" w:rsidRPr="007E78C7" w:rsidRDefault="00C539D9" w:rsidP="001B2BBD">
            <w:pPr>
              <w:spacing w:after="160"/>
              <w:rPr>
                <w:rFonts w:ascii="Arial Narrow" w:hAnsi="Arial Narrow" w:cstheme="minorHAnsi"/>
                <w:b w:val="0"/>
                <w:bCs w:val="0"/>
                <w:sz w:val="24"/>
                <w:szCs w:val="24"/>
              </w:rPr>
            </w:pPr>
            <w:r w:rsidRPr="007E78C7">
              <w:rPr>
                <w:rFonts w:ascii="Arial Narrow" w:hAnsi="Arial Narrow" w:cstheme="minorHAnsi"/>
                <w:sz w:val="24"/>
                <w:szCs w:val="24"/>
              </w:rPr>
              <w:t>Pregnant</w:t>
            </w:r>
          </w:p>
        </w:tc>
        <w:tc>
          <w:tcPr>
            <w:tcW w:w="664" w:type="dxa"/>
            <w:hideMark/>
          </w:tcPr>
          <w:p w14:paraId="6C5E2655" w14:textId="77777777" w:rsidR="00C539D9" w:rsidRPr="007E78C7" w:rsidRDefault="00C539D9" w:rsidP="001B2BBD">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cstheme="minorHAnsi"/>
                <w:b w:val="0"/>
                <w:bCs w:val="0"/>
                <w:sz w:val="24"/>
                <w:szCs w:val="24"/>
              </w:rPr>
            </w:pPr>
            <w:r w:rsidRPr="007E78C7">
              <w:rPr>
                <w:rFonts w:ascii="Arial Narrow" w:hAnsi="Arial Narrow" w:cstheme="minorHAnsi"/>
                <w:sz w:val="24"/>
                <w:szCs w:val="24"/>
              </w:rPr>
              <w:t>Fully BF</w:t>
            </w:r>
          </w:p>
        </w:tc>
        <w:tc>
          <w:tcPr>
            <w:tcW w:w="660" w:type="dxa"/>
            <w:hideMark/>
          </w:tcPr>
          <w:p w14:paraId="72F1829D" w14:textId="77777777" w:rsidR="00C539D9" w:rsidRPr="007E78C7" w:rsidRDefault="00C539D9" w:rsidP="001B2BBD">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cstheme="minorHAnsi"/>
                <w:b w:val="0"/>
                <w:bCs w:val="0"/>
                <w:sz w:val="24"/>
                <w:szCs w:val="24"/>
              </w:rPr>
            </w:pPr>
            <w:r w:rsidRPr="007E78C7">
              <w:rPr>
                <w:rFonts w:ascii="Arial Narrow" w:hAnsi="Arial Narrow" w:cstheme="minorHAnsi"/>
                <w:sz w:val="24"/>
                <w:szCs w:val="24"/>
              </w:rPr>
              <w:t>Part BF with FB</w:t>
            </w:r>
          </w:p>
        </w:tc>
        <w:tc>
          <w:tcPr>
            <w:tcW w:w="625" w:type="dxa"/>
            <w:hideMark/>
          </w:tcPr>
          <w:p w14:paraId="362CA511" w14:textId="77777777" w:rsidR="00C539D9" w:rsidRPr="007E78C7" w:rsidRDefault="00C539D9" w:rsidP="001B2BBD">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cstheme="minorHAnsi"/>
                <w:b w:val="0"/>
                <w:bCs w:val="0"/>
                <w:sz w:val="24"/>
                <w:szCs w:val="24"/>
              </w:rPr>
            </w:pPr>
            <w:r w:rsidRPr="007E78C7">
              <w:rPr>
                <w:rFonts w:ascii="Arial Narrow" w:hAnsi="Arial Narrow" w:cstheme="minorHAnsi"/>
                <w:sz w:val="24"/>
                <w:szCs w:val="24"/>
              </w:rPr>
              <w:t>Part BF No FB</w:t>
            </w:r>
          </w:p>
        </w:tc>
        <w:tc>
          <w:tcPr>
            <w:tcW w:w="660" w:type="dxa"/>
            <w:hideMark/>
          </w:tcPr>
          <w:p w14:paraId="69C54388" w14:textId="77777777" w:rsidR="00C539D9" w:rsidRPr="007E78C7" w:rsidRDefault="00C539D9" w:rsidP="001B2BBD">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cstheme="minorHAnsi"/>
                <w:b w:val="0"/>
                <w:bCs w:val="0"/>
                <w:sz w:val="24"/>
                <w:szCs w:val="24"/>
              </w:rPr>
            </w:pPr>
            <w:r w:rsidRPr="007E78C7">
              <w:rPr>
                <w:rFonts w:ascii="Arial Narrow" w:hAnsi="Arial Narrow" w:cstheme="minorHAnsi"/>
                <w:sz w:val="24"/>
                <w:szCs w:val="24"/>
              </w:rPr>
              <w:t>Not BF</w:t>
            </w:r>
          </w:p>
        </w:tc>
        <w:tc>
          <w:tcPr>
            <w:tcW w:w="987" w:type="dxa"/>
            <w:hideMark/>
          </w:tcPr>
          <w:p w14:paraId="4FBCA7C0" w14:textId="77777777" w:rsidR="00C539D9" w:rsidRPr="007E78C7" w:rsidRDefault="00C539D9" w:rsidP="001B2BBD">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cstheme="minorHAnsi"/>
                <w:b w:val="0"/>
                <w:bCs w:val="0"/>
                <w:sz w:val="24"/>
                <w:szCs w:val="24"/>
              </w:rPr>
            </w:pPr>
            <w:r w:rsidRPr="007E78C7">
              <w:rPr>
                <w:rFonts w:ascii="Arial Narrow" w:hAnsi="Arial Narrow" w:cstheme="minorHAnsi"/>
                <w:sz w:val="24"/>
                <w:szCs w:val="24"/>
              </w:rPr>
              <w:t>Total Women</w:t>
            </w:r>
          </w:p>
        </w:tc>
        <w:tc>
          <w:tcPr>
            <w:tcW w:w="660" w:type="dxa"/>
            <w:hideMark/>
          </w:tcPr>
          <w:p w14:paraId="137C4772" w14:textId="77777777" w:rsidR="00C539D9" w:rsidRPr="007E78C7" w:rsidRDefault="00C539D9" w:rsidP="001B2BBD">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cstheme="minorHAnsi"/>
                <w:b w:val="0"/>
                <w:bCs w:val="0"/>
                <w:sz w:val="24"/>
                <w:szCs w:val="24"/>
              </w:rPr>
            </w:pPr>
            <w:r w:rsidRPr="007E78C7">
              <w:rPr>
                <w:rFonts w:ascii="Arial Narrow" w:hAnsi="Arial Narrow" w:cstheme="minorHAnsi"/>
                <w:sz w:val="24"/>
                <w:szCs w:val="24"/>
              </w:rPr>
              <w:t>Excl BF</w:t>
            </w:r>
          </w:p>
        </w:tc>
        <w:tc>
          <w:tcPr>
            <w:tcW w:w="798" w:type="dxa"/>
            <w:hideMark/>
          </w:tcPr>
          <w:p w14:paraId="21CD99F6" w14:textId="77777777" w:rsidR="00C539D9" w:rsidRPr="007E78C7" w:rsidRDefault="00C539D9" w:rsidP="001B2BBD">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cstheme="minorHAnsi"/>
                <w:b w:val="0"/>
                <w:bCs w:val="0"/>
                <w:sz w:val="24"/>
                <w:szCs w:val="24"/>
              </w:rPr>
            </w:pPr>
            <w:r w:rsidRPr="007E78C7">
              <w:rPr>
                <w:rFonts w:ascii="Arial Narrow" w:hAnsi="Arial Narrow" w:cstheme="minorHAnsi"/>
                <w:sz w:val="24"/>
                <w:szCs w:val="24"/>
              </w:rPr>
              <w:t>Excl BF/ Comp</w:t>
            </w:r>
          </w:p>
        </w:tc>
        <w:tc>
          <w:tcPr>
            <w:tcW w:w="660" w:type="dxa"/>
            <w:hideMark/>
          </w:tcPr>
          <w:p w14:paraId="67983906" w14:textId="77777777" w:rsidR="00C539D9" w:rsidRPr="007E78C7" w:rsidRDefault="00C539D9" w:rsidP="001B2BBD">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cstheme="minorHAnsi"/>
                <w:b w:val="0"/>
                <w:bCs w:val="0"/>
                <w:sz w:val="24"/>
                <w:szCs w:val="24"/>
              </w:rPr>
            </w:pPr>
            <w:r w:rsidRPr="007E78C7">
              <w:rPr>
                <w:rFonts w:ascii="Arial Narrow" w:hAnsi="Arial Narrow" w:cstheme="minorHAnsi"/>
                <w:sz w:val="24"/>
                <w:szCs w:val="24"/>
              </w:rPr>
              <w:t>Not Excl BF</w:t>
            </w:r>
          </w:p>
        </w:tc>
        <w:tc>
          <w:tcPr>
            <w:tcW w:w="1014" w:type="dxa"/>
            <w:hideMark/>
          </w:tcPr>
          <w:p w14:paraId="55D08008" w14:textId="77777777" w:rsidR="00C539D9" w:rsidRPr="007E78C7" w:rsidRDefault="00C539D9" w:rsidP="001B2BBD">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cstheme="minorHAnsi"/>
                <w:b w:val="0"/>
                <w:bCs w:val="0"/>
                <w:sz w:val="24"/>
                <w:szCs w:val="24"/>
              </w:rPr>
            </w:pPr>
            <w:r w:rsidRPr="007E78C7">
              <w:rPr>
                <w:rFonts w:ascii="Arial Narrow" w:hAnsi="Arial Narrow" w:cstheme="minorHAnsi"/>
                <w:sz w:val="24"/>
                <w:szCs w:val="24"/>
              </w:rPr>
              <w:t>Formula</w:t>
            </w:r>
          </w:p>
        </w:tc>
        <w:tc>
          <w:tcPr>
            <w:tcW w:w="849" w:type="dxa"/>
            <w:hideMark/>
          </w:tcPr>
          <w:p w14:paraId="3ACC9F7A" w14:textId="77777777" w:rsidR="00C539D9" w:rsidRPr="007E78C7" w:rsidRDefault="00C539D9" w:rsidP="001B2BBD">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cstheme="minorHAnsi"/>
                <w:b w:val="0"/>
                <w:bCs w:val="0"/>
                <w:sz w:val="24"/>
                <w:szCs w:val="24"/>
              </w:rPr>
            </w:pPr>
            <w:r w:rsidRPr="007E78C7">
              <w:rPr>
                <w:rFonts w:ascii="Arial Narrow" w:hAnsi="Arial Narrow" w:cstheme="minorHAnsi"/>
                <w:sz w:val="24"/>
                <w:szCs w:val="24"/>
              </w:rPr>
              <w:t>Total Infants</w:t>
            </w:r>
          </w:p>
        </w:tc>
        <w:tc>
          <w:tcPr>
            <w:tcW w:w="760" w:type="dxa"/>
            <w:hideMark/>
          </w:tcPr>
          <w:p w14:paraId="570EECBA" w14:textId="77777777" w:rsidR="00C539D9" w:rsidRPr="007E78C7" w:rsidRDefault="00C539D9" w:rsidP="001B2BBD">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cstheme="minorHAnsi"/>
                <w:b w:val="0"/>
                <w:bCs w:val="0"/>
                <w:sz w:val="24"/>
                <w:szCs w:val="24"/>
              </w:rPr>
            </w:pPr>
            <w:r w:rsidRPr="007E78C7">
              <w:rPr>
                <w:rFonts w:ascii="Arial Narrow" w:hAnsi="Arial Narrow" w:cstheme="minorHAnsi"/>
                <w:sz w:val="24"/>
                <w:szCs w:val="24"/>
              </w:rPr>
              <w:t>Child</w:t>
            </w:r>
          </w:p>
        </w:tc>
        <w:tc>
          <w:tcPr>
            <w:tcW w:w="879" w:type="dxa"/>
            <w:hideMark/>
          </w:tcPr>
          <w:p w14:paraId="729C7A80" w14:textId="77777777" w:rsidR="00C539D9" w:rsidRPr="007E78C7" w:rsidRDefault="00C539D9" w:rsidP="001B2BBD">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cstheme="minorHAnsi"/>
                <w:b w:val="0"/>
                <w:bCs w:val="0"/>
                <w:sz w:val="24"/>
                <w:szCs w:val="24"/>
              </w:rPr>
            </w:pPr>
            <w:r w:rsidRPr="007E78C7">
              <w:rPr>
                <w:rFonts w:ascii="Arial Narrow" w:hAnsi="Arial Narrow" w:cstheme="minorHAnsi"/>
                <w:sz w:val="24"/>
                <w:szCs w:val="24"/>
              </w:rPr>
              <w:t>Special Child</w:t>
            </w:r>
          </w:p>
        </w:tc>
        <w:tc>
          <w:tcPr>
            <w:tcW w:w="760" w:type="dxa"/>
            <w:hideMark/>
          </w:tcPr>
          <w:p w14:paraId="78148605" w14:textId="77777777" w:rsidR="00C539D9" w:rsidRPr="007E78C7" w:rsidRDefault="00C539D9" w:rsidP="001B2BBD">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cstheme="minorHAnsi"/>
                <w:b w:val="0"/>
                <w:bCs w:val="0"/>
                <w:sz w:val="24"/>
                <w:szCs w:val="24"/>
              </w:rPr>
            </w:pPr>
            <w:r w:rsidRPr="007E78C7">
              <w:rPr>
                <w:rFonts w:ascii="Arial Narrow" w:hAnsi="Arial Narrow" w:cstheme="minorHAnsi"/>
                <w:sz w:val="24"/>
                <w:szCs w:val="24"/>
              </w:rPr>
              <w:t>Total Child</w:t>
            </w:r>
          </w:p>
        </w:tc>
        <w:tc>
          <w:tcPr>
            <w:tcW w:w="808" w:type="dxa"/>
            <w:hideMark/>
          </w:tcPr>
          <w:p w14:paraId="46666208" w14:textId="77777777" w:rsidR="00C539D9" w:rsidRPr="007E78C7" w:rsidRDefault="00C539D9" w:rsidP="001B2BBD">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cstheme="minorHAnsi"/>
                <w:b w:val="0"/>
                <w:bCs w:val="0"/>
                <w:sz w:val="24"/>
                <w:szCs w:val="24"/>
              </w:rPr>
            </w:pPr>
            <w:r w:rsidRPr="007E78C7">
              <w:rPr>
                <w:rFonts w:ascii="Arial Narrow" w:hAnsi="Arial Narrow" w:cstheme="minorHAnsi"/>
                <w:sz w:val="24"/>
                <w:szCs w:val="24"/>
              </w:rPr>
              <w:t>Grand Total</w:t>
            </w:r>
          </w:p>
        </w:tc>
        <w:tc>
          <w:tcPr>
            <w:tcW w:w="1004" w:type="dxa"/>
            <w:hideMark/>
          </w:tcPr>
          <w:p w14:paraId="60CB9C41" w14:textId="77777777" w:rsidR="00C539D9" w:rsidRPr="007E78C7" w:rsidRDefault="00C539D9" w:rsidP="001B2BBD">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cstheme="minorHAnsi"/>
                <w:b w:val="0"/>
                <w:bCs w:val="0"/>
                <w:sz w:val="24"/>
                <w:szCs w:val="24"/>
              </w:rPr>
            </w:pPr>
            <w:r w:rsidRPr="007E78C7">
              <w:rPr>
                <w:rFonts w:ascii="Arial Narrow" w:hAnsi="Arial Narrow" w:cstheme="minorHAnsi"/>
                <w:sz w:val="24"/>
                <w:szCs w:val="24"/>
              </w:rPr>
              <w:t>Enrolled</w:t>
            </w:r>
          </w:p>
        </w:tc>
        <w:tc>
          <w:tcPr>
            <w:tcW w:w="1004" w:type="dxa"/>
            <w:hideMark/>
          </w:tcPr>
          <w:p w14:paraId="7E365129" w14:textId="77777777" w:rsidR="00C539D9" w:rsidRPr="007E78C7" w:rsidRDefault="00C539D9" w:rsidP="001B2BBD">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cstheme="minorHAnsi"/>
                <w:b w:val="0"/>
                <w:bCs w:val="0"/>
                <w:sz w:val="24"/>
                <w:szCs w:val="24"/>
              </w:rPr>
            </w:pPr>
            <w:r w:rsidRPr="007E78C7">
              <w:rPr>
                <w:rFonts w:ascii="Arial Narrow" w:hAnsi="Arial Narrow" w:cstheme="minorHAnsi"/>
                <w:sz w:val="24"/>
                <w:szCs w:val="24"/>
              </w:rPr>
              <w:t>% of Enrolled with Benefits</w:t>
            </w:r>
          </w:p>
        </w:tc>
      </w:tr>
      <w:tr w:rsidR="000E5A3C" w:rsidRPr="007E78C7" w14:paraId="1DC67C41" w14:textId="77777777" w:rsidTr="000E5A3C">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077" w:type="dxa"/>
          </w:tcPr>
          <w:p w14:paraId="6A1DD904" w14:textId="478FD403" w:rsidR="00C539D9" w:rsidRPr="007E78C7" w:rsidRDefault="00C539D9" w:rsidP="001B2BBD">
            <w:pPr>
              <w:spacing w:after="160"/>
              <w:rPr>
                <w:rFonts w:ascii="Arial Narrow" w:hAnsi="Arial Narrow" w:cstheme="minorHAnsi"/>
                <w:b w:val="0"/>
                <w:bCs w:val="0"/>
                <w:color w:val="000000"/>
                <w:sz w:val="24"/>
                <w:szCs w:val="24"/>
              </w:rPr>
            </w:pPr>
            <w:r w:rsidRPr="007E78C7">
              <w:rPr>
                <w:rFonts w:ascii="Arial Narrow" w:hAnsi="Arial Narrow" w:cstheme="minorHAnsi"/>
                <w:b w:val="0"/>
                <w:bCs w:val="0"/>
                <w:color w:val="000000"/>
                <w:sz w:val="24"/>
                <w:szCs w:val="24"/>
              </w:rPr>
              <w:t>4,514</w:t>
            </w:r>
          </w:p>
        </w:tc>
        <w:tc>
          <w:tcPr>
            <w:tcW w:w="664" w:type="dxa"/>
          </w:tcPr>
          <w:p w14:paraId="161B61D8" w14:textId="035ECEEB" w:rsidR="00C539D9" w:rsidRPr="007E78C7" w:rsidRDefault="00C539D9" w:rsidP="001B2BBD">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4"/>
                <w:szCs w:val="24"/>
              </w:rPr>
            </w:pPr>
            <w:r w:rsidRPr="007E78C7">
              <w:rPr>
                <w:rFonts w:ascii="Arial Narrow" w:hAnsi="Arial Narrow" w:cstheme="minorHAnsi"/>
                <w:color w:val="000000"/>
                <w:sz w:val="24"/>
                <w:szCs w:val="24"/>
              </w:rPr>
              <w:t>2,409</w:t>
            </w:r>
          </w:p>
        </w:tc>
        <w:tc>
          <w:tcPr>
            <w:tcW w:w="660" w:type="dxa"/>
          </w:tcPr>
          <w:p w14:paraId="33856AD2" w14:textId="6DBD37AA" w:rsidR="00C539D9" w:rsidRPr="007E78C7" w:rsidRDefault="00C539D9" w:rsidP="001B2BBD">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4"/>
                <w:szCs w:val="24"/>
              </w:rPr>
            </w:pPr>
            <w:r w:rsidRPr="007E78C7">
              <w:rPr>
                <w:rFonts w:ascii="Arial Narrow" w:hAnsi="Arial Narrow" w:cstheme="minorHAnsi"/>
                <w:color w:val="000000"/>
                <w:sz w:val="24"/>
                <w:szCs w:val="24"/>
              </w:rPr>
              <w:t>1,910</w:t>
            </w:r>
          </w:p>
        </w:tc>
        <w:tc>
          <w:tcPr>
            <w:tcW w:w="625" w:type="dxa"/>
          </w:tcPr>
          <w:p w14:paraId="205FBB7B" w14:textId="47B77FBE" w:rsidR="00C539D9" w:rsidRPr="007E78C7" w:rsidRDefault="00C539D9" w:rsidP="001B2BBD">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4"/>
                <w:szCs w:val="24"/>
              </w:rPr>
            </w:pPr>
            <w:r w:rsidRPr="007E78C7">
              <w:rPr>
                <w:rFonts w:ascii="Arial Narrow" w:hAnsi="Arial Narrow" w:cstheme="minorHAnsi"/>
                <w:color w:val="000000"/>
                <w:sz w:val="24"/>
                <w:szCs w:val="24"/>
              </w:rPr>
              <w:t>277</w:t>
            </w:r>
          </w:p>
        </w:tc>
        <w:tc>
          <w:tcPr>
            <w:tcW w:w="660" w:type="dxa"/>
          </w:tcPr>
          <w:p w14:paraId="13A81236" w14:textId="53EF8E9B" w:rsidR="00C539D9" w:rsidRPr="007E78C7" w:rsidRDefault="00C539D9" w:rsidP="001B2BBD">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4"/>
                <w:szCs w:val="24"/>
              </w:rPr>
            </w:pPr>
            <w:r w:rsidRPr="007E78C7">
              <w:rPr>
                <w:rFonts w:ascii="Arial Narrow" w:hAnsi="Arial Narrow" w:cstheme="minorHAnsi"/>
                <w:color w:val="000000"/>
                <w:sz w:val="24"/>
                <w:szCs w:val="24"/>
              </w:rPr>
              <w:t>3,950</w:t>
            </w:r>
          </w:p>
        </w:tc>
        <w:tc>
          <w:tcPr>
            <w:tcW w:w="987" w:type="dxa"/>
          </w:tcPr>
          <w:p w14:paraId="31CF61C2" w14:textId="6D641EF3" w:rsidR="00C539D9" w:rsidRPr="007E78C7" w:rsidRDefault="00C539D9" w:rsidP="001B2BBD">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4"/>
                <w:szCs w:val="24"/>
              </w:rPr>
            </w:pPr>
            <w:r w:rsidRPr="007E78C7">
              <w:rPr>
                <w:rFonts w:ascii="Arial Narrow" w:hAnsi="Arial Narrow" w:cstheme="minorHAnsi"/>
                <w:color w:val="000000"/>
                <w:sz w:val="24"/>
                <w:szCs w:val="24"/>
              </w:rPr>
              <w:t>13,060</w:t>
            </w:r>
          </w:p>
        </w:tc>
        <w:tc>
          <w:tcPr>
            <w:tcW w:w="660" w:type="dxa"/>
          </w:tcPr>
          <w:p w14:paraId="7BE61588" w14:textId="73F167F5" w:rsidR="00C539D9" w:rsidRPr="007E78C7" w:rsidRDefault="00C539D9" w:rsidP="001B2BBD">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4"/>
                <w:szCs w:val="24"/>
              </w:rPr>
            </w:pPr>
            <w:r w:rsidRPr="007E78C7">
              <w:rPr>
                <w:rFonts w:ascii="Arial Narrow" w:hAnsi="Arial Narrow" w:cstheme="minorHAnsi"/>
                <w:color w:val="000000"/>
                <w:sz w:val="24"/>
                <w:szCs w:val="24"/>
              </w:rPr>
              <w:t>1,258</w:t>
            </w:r>
          </w:p>
        </w:tc>
        <w:tc>
          <w:tcPr>
            <w:tcW w:w="798" w:type="dxa"/>
          </w:tcPr>
          <w:p w14:paraId="44D4FC3D" w14:textId="4E90E892" w:rsidR="00C539D9" w:rsidRPr="007E78C7" w:rsidRDefault="00C539D9" w:rsidP="001B2BBD">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4"/>
                <w:szCs w:val="24"/>
              </w:rPr>
            </w:pPr>
            <w:r w:rsidRPr="007E78C7">
              <w:rPr>
                <w:rFonts w:ascii="Arial Narrow" w:hAnsi="Arial Narrow" w:cstheme="minorHAnsi"/>
                <w:color w:val="000000"/>
                <w:sz w:val="24"/>
                <w:szCs w:val="24"/>
              </w:rPr>
              <w:t>1,231</w:t>
            </w:r>
          </w:p>
        </w:tc>
        <w:tc>
          <w:tcPr>
            <w:tcW w:w="660" w:type="dxa"/>
          </w:tcPr>
          <w:p w14:paraId="39DD977D" w14:textId="6A6E9B9C" w:rsidR="00C539D9" w:rsidRPr="007E78C7" w:rsidRDefault="00C539D9" w:rsidP="001B2BBD">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4"/>
                <w:szCs w:val="24"/>
              </w:rPr>
            </w:pPr>
            <w:r w:rsidRPr="007E78C7">
              <w:rPr>
                <w:rFonts w:ascii="Arial Narrow" w:hAnsi="Arial Narrow" w:cstheme="minorHAnsi"/>
                <w:color w:val="000000"/>
                <w:sz w:val="24"/>
                <w:szCs w:val="24"/>
              </w:rPr>
              <w:t>2,920</w:t>
            </w:r>
          </w:p>
        </w:tc>
        <w:tc>
          <w:tcPr>
            <w:tcW w:w="1014" w:type="dxa"/>
          </w:tcPr>
          <w:p w14:paraId="05095C66" w14:textId="4D1B31CE" w:rsidR="00C539D9" w:rsidRPr="007E78C7" w:rsidRDefault="00C539D9" w:rsidP="001B2BBD">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4"/>
                <w:szCs w:val="24"/>
              </w:rPr>
            </w:pPr>
            <w:r w:rsidRPr="007E78C7">
              <w:rPr>
                <w:rFonts w:ascii="Arial Narrow" w:hAnsi="Arial Narrow" w:cstheme="minorHAnsi"/>
                <w:color w:val="000000"/>
                <w:sz w:val="24"/>
                <w:szCs w:val="24"/>
              </w:rPr>
              <w:t>8,990</w:t>
            </w:r>
          </w:p>
        </w:tc>
        <w:tc>
          <w:tcPr>
            <w:tcW w:w="849" w:type="dxa"/>
          </w:tcPr>
          <w:p w14:paraId="532A5B31" w14:textId="1E4EE004" w:rsidR="00C539D9" w:rsidRPr="007E78C7" w:rsidRDefault="00C539D9" w:rsidP="001B2BBD">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4"/>
                <w:szCs w:val="24"/>
              </w:rPr>
            </w:pPr>
            <w:r w:rsidRPr="007E78C7">
              <w:rPr>
                <w:rFonts w:ascii="Arial Narrow" w:hAnsi="Arial Narrow" w:cstheme="minorHAnsi"/>
                <w:color w:val="000000"/>
                <w:sz w:val="24"/>
                <w:szCs w:val="24"/>
              </w:rPr>
              <w:t>14,399</w:t>
            </w:r>
          </w:p>
        </w:tc>
        <w:tc>
          <w:tcPr>
            <w:tcW w:w="760" w:type="dxa"/>
          </w:tcPr>
          <w:p w14:paraId="1AF9521A" w14:textId="05920465" w:rsidR="00C539D9" w:rsidRPr="007E78C7" w:rsidRDefault="00C539D9" w:rsidP="001B2BBD">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4"/>
                <w:szCs w:val="24"/>
              </w:rPr>
            </w:pPr>
            <w:r w:rsidRPr="007E78C7">
              <w:rPr>
                <w:rFonts w:ascii="Arial Narrow" w:hAnsi="Arial Narrow" w:cstheme="minorHAnsi"/>
                <w:color w:val="000000"/>
                <w:sz w:val="24"/>
                <w:szCs w:val="24"/>
              </w:rPr>
              <w:t>33,879</w:t>
            </w:r>
          </w:p>
        </w:tc>
        <w:tc>
          <w:tcPr>
            <w:tcW w:w="879" w:type="dxa"/>
          </w:tcPr>
          <w:p w14:paraId="69CF671D" w14:textId="54155B0D" w:rsidR="00C539D9" w:rsidRPr="007E78C7" w:rsidRDefault="00C539D9" w:rsidP="001B2BBD">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4"/>
                <w:szCs w:val="24"/>
              </w:rPr>
            </w:pPr>
            <w:r w:rsidRPr="007E78C7">
              <w:rPr>
                <w:rFonts w:ascii="Arial Narrow" w:hAnsi="Arial Narrow" w:cstheme="minorHAnsi"/>
                <w:color w:val="000000"/>
                <w:sz w:val="24"/>
                <w:szCs w:val="24"/>
              </w:rPr>
              <w:t>1,010</w:t>
            </w:r>
          </w:p>
        </w:tc>
        <w:tc>
          <w:tcPr>
            <w:tcW w:w="760" w:type="dxa"/>
          </w:tcPr>
          <w:p w14:paraId="54B3C22A" w14:textId="70EE45D3" w:rsidR="00C539D9" w:rsidRPr="007E78C7" w:rsidRDefault="00C539D9" w:rsidP="001B2BBD">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4"/>
                <w:szCs w:val="24"/>
              </w:rPr>
            </w:pPr>
            <w:r w:rsidRPr="007E78C7">
              <w:rPr>
                <w:rFonts w:ascii="Arial Narrow" w:hAnsi="Arial Narrow" w:cstheme="minorHAnsi"/>
                <w:color w:val="000000"/>
                <w:sz w:val="24"/>
                <w:szCs w:val="24"/>
              </w:rPr>
              <w:t>34,889</w:t>
            </w:r>
          </w:p>
        </w:tc>
        <w:tc>
          <w:tcPr>
            <w:tcW w:w="808" w:type="dxa"/>
          </w:tcPr>
          <w:p w14:paraId="0F2C9E0D" w14:textId="147DB4E4" w:rsidR="00C539D9" w:rsidRPr="007E78C7" w:rsidRDefault="00C539D9" w:rsidP="001B2BBD">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4"/>
                <w:szCs w:val="24"/>
              </w:rPr>
            </w:pPr>
            <w:r w:rsidRPr="007E78C7">
              <w:rPr>
                <w:rFonts w:ascii="Arial Narrow" w:hAnsi="Arial Narrow" w:cstheme="minorHAnsi"/>
                <w:color w:val="000000"/>
                <w:sz w:val="24"/>
                <w:szCs w:val="24"/>
              </w:rPr>
              <w:t>62,348</w:t>
            </w:r>
          </w:p>
        </w:tc>
        <w:tc>
          <w:tcPr>
            <w:tcW w:w="1004" w:type="dxa"/>
          </w:tcPr>
          <w:p w14:paraId="3DB81591" w14:textId="18183553" w:rsidR="00C539D9" w:rsidRPr="007E78C7" w:rsidRDefault="00C539D9" w:rsidP="001B2BBD">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4"/>
                <w:szCs w:val="24"/>
              </w:rPr>
            </w:pPr>
            <w:r w:rsidRPr="007E78C7">
              <w:rPr>
                <w:rFonts w:ascii="Arial Narrow" w:hAnsi="Arial Narrow" w:cstheme="minorHAnsi"/>
                <w:color w:val="000000"/>
                <w:sz w:val="24"/>
                <w:szCs w:val="24"/>
              </w:rPr>
              <w:t>67,522</w:t>
            </w:r>
          </w:p>
        </w:tc>
        <w:tc>
          <w:tcPr>
            <w:tcW w:w="1004" w:type="dxa"/>
          </w:tcPr>
          <w:p w14:paraId="5A202208" w14:textId="01103E4B" w:rsidR="00C539D9" w:rsidRPr="007E78C7" w:rsidRDefault="00C539D9" w:rsidP="001B2BBD">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sz w:val="24"/>
                <w:szCs w:val="24"/>
              </w:rPr>
            </w:pPr>
            <w:r w:rsidRPr="007E78C7">
              <w:rPr>
                <w:rFonts w:ascii="Arial Narrow" w:hAnsi="Arial Narrow" w:cstheme="minorHAnsi"/>
                <w:color w:val="000000"/>
                <w:sz w:val="24"/>
                <w:szCs w:val="24"/>
              </w:rPr>
              <w:t>92.34%</w:t>
            </w:r>
          </w:p>
        </w:tc>
      </w:tr>
    </w:tbl>
    <w:p w14:paraId="5A5A4DE7" w14:textId="77777777" w:rsidR="00C539D9" w:rsidRPr="007E78C7" w:rsidRDefault="00C539D9" w:rsidP="003E2C95">
      <w:pPr>
        <w:rPr>
          <w:rFonts w:ascii="Arial Narrow" w:hAnsi="Arial Narrow" w:cstheme="minorHAnsi"/>
          <w:sz w:val="24"/>
          <w:szCs w:val="24"/>
        </w:rPr>
        <w:sectPr w:rsidR="00C539D9" w:rsidRPr="007E78C7" w:rsidSect="00FF29CC">
          <w:pgSz w:w="15840" w:h="12240" w:orient="landscape"/>
          <w:pgMar w:top="1440" w:right="1440" w:bottom="1440" w:left="1440" w:header="720" w:footer="720" w:gutter="0"/>
          <w:cols w:space="720"/>
          <w:docGrid w:linePitch="360"/>
        </w:sectPr>
      </w:pPr>
    </w:p>
    <w:p w14:paraId="7B09BE8B" w14:textId="77777777" w:rsidR="003B6300" w:rsidRPr="00B608C6" w:rsidRDefault="003B6300" w:rsidP="00CF63AF">
      <w:pPr>
        <w:pStyle w:val="Heading3"/>
        <w:rPr>
          <w:rFonts w:asciiTheme="majorHAnsi" w:hAnsiTheme="majorHAnsi"/>
        </w:rPr>
      </w:pPr>
      <w:r w:rsidRPr="00B608C6">
        <w:rPr>
          <w:rFonts w:asciiTheme="majorHAnsi" w:hAnsiTheme="majorHAnsi"/>
        </w:rPr>
        <w:lastRenderedPageBreak/>
        <w:t>Step 2: Interpret Your Participation Data</w:t>
      </w:r>
    </w:p>
    <w:p w14:paraId="3FDFD288" w14:textId="77777777" w:rsidR="003B6300" w:rsidRPr="00B608C6" w:rsidRDefault="003B6300" w:rsidP="00BE6EED">
      <w:pPr>
        <w:rPr>
          <w:rFonts w:asciiTheme="minorHAnsi" w:hAnsiTheme="minorHAnsi" w:cstheme="minorHAnsi"/>
          <w:sz w:val="24"/>
          <w:szCs w:val="24"/>
        </w:rPr>
      </w:pPr>
      <w:bookmarkStart w:id="30" w:name="_Hlk135751007"/>
      <w:r w:rsidRPr="00B608C6">
        <w:rPr>
          <w:rFonts w:asciiTheme="minorHAnsi" w:hAnsiTheme="minorHAnsi" w:cstheme="minorHAnsi"/>
          <w:sz w:val="24"/>
          <w:szCs w:val="24"/>
        </w:rPr>
        <w:t xml:space="preserve">After running and reviewing your agency’s </w:t>
      </w:r>
      <w:r w:rsidRPr="00B608C6">
        <w:rPr>
          <w:rFonts w:asciiTheme="minorHAnsi" w:hAnsiTheme="minorHAnsi" w:cstheme="minorHAnsi"/>
          <w:i/>
          <w:iCs/>
          <w:sz w:val="24"/>
          <w:szCs w:val="24"/>
        </w:rPr>
        <w:t>Participation with Benefits Report</w:t>
      </w:r>
      <w:r w:rsidRPr="00B608C6">
        <w:rPr>
          <w:rFonts w:asciiTheme="minorHAnsi" w:hAnsiTheme="minorHAnsi" w:cstheme="minorHAnsi"/>
          <w:sz w:val="24"/>
          <w:szCs w:val="24"/>
        </w:rPr>
        <w:t>, and reviewing the State Totals, answer the following questions</w:t>
      </w:r>
      <w:bookmarkEnd w:id="30"/>
      <w:r w:rsidRPr="00B608C6">
        <w:rPr>
          <w:rFonts w:asciiTheme="minorHAnsi" w:hAnsiTheme="minorHAnsi" w:cstheme="minorHAnsi"/>
          <w:sz w:val="24"/>
          <w:szCs w:val="24"/>
        </w:rPr>
        <w:t>:</w:t>
      </w:r>
    </w:p>
    <w:p w14:paraId="089C84F3" w14:textId="77777777" w:rsidR="003B6300" w:rsidRPr="00B608C6" w:rsidRDefault="003B6300" w:rsidP="00C17A2A">
      <w:pPr>
        <w:numPr>
          <w:ilvl w:val="0"/>
          <w:numId w:val="11"/>
        </w:numPr>
        <w:rPr>
          <w:rFonts w:asciiTheme="minorHAnsi" w:hAnsiTheme="minorHAnsi" w:cstheme="minorHAnsi"/>
          <w:color w:val="000000"/>
          <w:sz w:val="24"/>
          <w:szCs w:val="24"/>
        </w:rPr>
      </w:pPr>
      <w:r w:rsidRPr="00B608C6">
        <w:rPr>
          <w:rFonts w:asciiTheme="minorHAnsi" w:hAnsiTheme="minorHAnsi" w:cstheme="minorHAnsi"/>
          <w:color w:val="000000"/>
          <w:sz w:val="24"/>
          <w:szCs w:val="24"/>
        </w:rPr>
        <w:t>What is your percent of enrolled with benefits for the agency for both periods? How do these compare to the state percentages?</w:t>
      </w:r>
    </w:p>
    <w:p w14:paraId="77A51413" w14:textId="56247238" w:rsidR="003B6300" w:rsidRPr="00B608C6" w:rsidRDefault="003B6300" w:rsidP="00C17A2A">
      <w:pPr>
        <w:numPr>
          <w:ilvl w:val="0"/>
          <w:numId w:val="11"/>
        </w:numPr>
        <w:rPr>
          <w:rFonts w:asciiTheme="minorHAnsi" w:hAnsiTheme="minorHAnsi" w:cstheme="minorHAnsi"/>
          <w:color w:val="000000"/>
          <w:sz w:val="24"/>
          <w:szCs w:val="24"/>
        </w:rPr>
      </w:pPr>
      <w:r w:rsidRPr="00B608C6">
        <w:rPr>
          <w:rFonts w:asciiTheme="minorHAnsi" w:hAnsiTheme="minorHAnsi" w:cstheme="minorHAnsi"/>
          <w:color w:val="000000"/>
          <w:sz w:val="24"/>
          <w:szCs w:val="24"/>
        </w:rPr>
        <w:t>Has the percentage of enrolled with benefits stayed the same, increased</w:t>
      </w:r>
      <w:r w:rsidR="00135AF9" w:rsidRPr="00B608C6">
        <w:rPr>
          <w:rFonts w:asciiTheme="minorHAnsi" w:hAnsiTheme="minorHAnsi" w:cstheme="minorHAnsi"/>
          <w:color w:val="000000"/>
          <w:sz w:val="24"/>
          <w:szCs w:val="24"/>
        </w:rPr>
        <w:t>,</w:t>
      </w:r>
      <w:r w:rsidRPr="00B608C6">
        <w:rPr>
          <w:rFonts w:asciiTheme="minorHAnsi" w:hAnsiTheme="minorHAnsi" w:cstheme="minorHAnsi"/>
          <w:color w:val="000000"/>
          <w:sz w:val="24"/>
          <w:szCs w:val="24"/>
        </w:rPr>
        <w:t xml:space="preserve"> or decreased over the year?</w:t>
      </w:r>
    </w:p>
    <w:p w14:paraId="130006C7" w14:textId="7B4663A7" w:rsidR="003B6300" w:rsidRPr="00B608C6" w:rsidRDefault="003B6300" w:rsidP="00C17A2A">
      <w:pPr>
        <w:numPr>
          <w:ilvl w:val="0"/>
          <w:numId w:val="11"/>
        </w:numPr>
        <w:rPr>
          <w:rFonts w:asciiTheme="minorHAnsi" w:hAnsiTheme="minorHAnsi" w:cstheme="minorHAnsi"/>
          <w:color w:val="000000"/>
          <w:sz w:val="24"/>
          <w:szCs w:val="24"/>
        </w:rPr>
      </w:pPr>
      <w:r w:rsidRPr="00B608C6">
        <w:rPr>
          <w:rFonts w:asciiTheme="minorHAnsi" w:hAnsiTheme="minorHAnsi" w:cstheme="minorHAnsi"/>
          <w:color w:val="000000"/>
          <w:sz w:val="24"/>
          <w:szCs w:val="24"/>
        </w:rPr>
        <w:t>What activities could your staff be doing to close the gap between enrollment and participation</w:t>
      </w:r>
      <w:r w:rsidR="00135AF9" w:rsidRPr="00B608C6">
        <w:rPr>
          <w:rFonts w:asciiTheme="minorHAnsi" w:hAnsiTheme="minorHAnsi" w:cstheme="minorHAnsi"/>
          <w:color w:val="000000"/>
          <w:sz w:val="24"/>
          <w:szCs w:val="24"/>
        </w:rPr>
        <w:t>?</w:t>
      </w:r>
    </w:p>
    <w:p w14:paraId="3698F287" w14:textId="6D18D18A" w:rsidR="003B6300" w:rsidRPr="00B608C6" w:rsidRDefault="003B6300" w:rsidP="00C17A2A">
      <w:pPr>
        <w:numPr>
          <w:ilvl w:val="0"/>
          <w:numId w:val="11"/>
        </w:numPr>
        <w:rPr>
          <w:rFonts w:asciiTheme="minorHAnsi" w:hAnsiTheme="minorHAnsi" w:cstheme="minorHAnsi"/>
          <w:color w:val="000000"/>
          <w:sz w:val="24"/>
          <w:szCs w:val="24"/>
        </w:rPr>
      </w:pPr>
      <w:r w:rsidRPr="00B608C6">
        <w:rPr>
          <w:rFonts w:asciiTheme="minorHAnsi" w:hAnsiTheme="minorHAnsi" w:cstheme="minorHAnsi"/>
          <w:color w:val="000000"/>
          <w:sz w:val="24"/>
          <w:szCs w:val="24"/>
        </w:rPr>
        <w:t xml:space="preserve">Are there any clinic participation rates that stand out to you? </w:t>
      </w:r>
    </w:p>
    <w:p w14:paraId="3413A1FD" w14:textId="77777777" w:rsidR="003B6300" w:rsidRPr="00B608C6" w:rsidRDefault="003B6300" w:rsidP="00C17A2A">
      <w:pPr>
        <w:numPr>
          <w:ilvl w:val="0"/>
          <w:numId w:val="11"/>
        </w:numPr>
        <w:rPr>
          <w:rFonts w:asciiTheme="minorHAnsi" w:hAnsiTheme="minorHAnsi" w:cstheme="minorHAnsi"/>
          <w:color w:val="000000"/>
          <w:sz w:val="24"/>
          <w:szCs w:val="24"/>
        </w:rPr>
      </w:pPr>
      <w:r w:rsidRPr="00B608C6">
        <w:rPr>
          <w:rFonts w:asciiTheme="minorHAnsi" w:hAnsiTheme="minorHAnsi" w:cstheme="minorHAnsi"/>
          <w:color w:val="000000"/>
          <w:sz w:val="24"/>
          <w:szCs w:val="24"/>
        </w:rPr>
        <w:t>Are there any participant categories where participation could be improved?</w:t>
      </w:r>
    </w:p>
    <w:p w14:paraId="61C78903" w14:textId="77777777" w:rsidR="003B6300" w:rsidRPr="00B608C6" w:rsidRDefault="003B6300" w:rsidP="00C17A2A">
      <w:pPr>
        <w:numPr>
          <w:ilvl w:val="0"/>
          <w:numId w:val="11"/>
        </w:numPr>
        <w:rPr>
          <w:rFonts w:asciiTheme="minorHAnsi" w:hAnsiTheme="minorHAnsi" w:cstheme="minorHAnsi"/>
          <w:color w:val="000000"/>
          <w:sz w:val="24"/>
          <w:szCs w:val="24"/>
        </w:rPr>
      </w:pPr>
      <w:r w:rsidRPr="00B608C6">
        <w:rPr>
          <w:rFonts w:asciiTheme="minorHAnsi" w:hAnsiTheme="minorHAnsi" w:cstheme="minorHAnsi"/>
          <w:color w:val="000000"/>
          <w:sz w:val="24"/>
          <w:szCs w:val="24"/>
        </w:rPr>
        <w:t>Does anything about these data surprise you?</w:t>
      </w:r>
    </w:p>
    <w:p w14:paraId="39473028" w14:textId="78C90475" w:rsidR="003B6300" w:rsidRPr="00B608C6" w:rsidRDefault="003B6300" w:rsidP="00C17A2A">
      <w:pPr>
        <w:numPr>
          <w:ilvl w:val="0"/>
          <w:numId w:val="11"/>
        </w:numPr>
        <w:rPr>
          <w:rFonts w:asciiTheme="minorHAnsi" w:hAnsiTheme="minorHAnsi" w:cstheme="minorHAnsi"/>
          <w:color w:val="000000"/>
          <w:sz w:val="24"/>
          <w:szCs w:val="24"/>
        </w:rPr>
      </w:pPr>
      <w:r w:rsidRPr="00B608C6">
        <w:rPr>
          <w:rFonts w:asciiTheme="minorHAnsi" w:hAnsiTheme="minorHAnsi" w:cstheme="minorHAnsi"/>
          <w:color w:val="000000"/>
          <w:sz w:val="24"/>
          <w:szCs w:val="24"/>
        </w:rPr>
        <w:t xml:space="preserve">What activities are clinic staff </w:t>
      </w:r>
      <w:r w:rsidR="00135AF9" w:rsidRPr="00B608C6">
        <w:rPr>
          <w:rFonts w:asciiTheme="minorHAnsi" w:hAnsiTheme="minorHAnsi" w:cstheme="minorHAnsi"/>
          <w:color w:val="000000"/>
          <w:sz w:val="24"/>
          <w:szCs w:val="24"/>
        </w:rPr>
        <w:t xml:space="preserve">engaging in </w:t>
      </w:r>
      <w:r w:rsidRPr="00B608C6">
        <w:rPr>
          <w:rFonts w:asciiTheme="minorHAnsi" w:hAnsiTheme="minorHAnsi" w:cstheme="minorHAnsi"/>
          <w:color w:val="000000"/>
          <w:sz w:val="24"/>
          <w:szCs w:val="24"/>
        </w:rPr>
        <w:t>to enhance participation rates (e.g., on-site sign</w:t>
      </w:r>
      <w:r w:rsidR="00135AF9" w:rsidRPr="00B608C6">
        <w:rPr>
          <w:rFonts w:asciiTheme="minorHAnsi" w:hAnsiTheme="minorHAnsi" w:cstheme="minorHAnsi"/>
          <w:color w:val="000000"/>
          <w:sz w:val="24"/>
          <w:szCs w:val="24"/>
        </w:rPr>
        <w:t>-</w:t>
      </w:r>
      <w:r w:rsidRPr="00B608C6">
        <w:rPr>
          <w:rFonts w:asciiTheme="minorHAnsi" w:hAnsiTheme="minorHAnsi" w:cstheme="minorHAnsi"/>
          <w:color w:val="000000"/>
          <w:sz w:val="24"/>
          <w:szCs w:val="24"/>
        </w:rPr>
        <w:t>up at community fairs, coordinating with health centers and medical providers, using outreach toolkit to place advertisements on billboards or at movie theatres)?</w:t>
      </w:r>
    </w:p>
    <w:p w14:paraId="13C2BCE9" w14:textId="77777777" w:rsidR="003B6300" w:rsidRPr="00B608C6" w:rsidRDefault="003B6300" w:rsidP="00C17A2A">
      <w:pPr>
        <w:numPr>
          <w:ilvl w:val="0"/>
          <w:numId w:val="11"/>
        </w:numPr>
        <w:rPr>
          <w:rFonts w:asciiTheme="minorHAnsi" w:hAnsiTheme="minorHAnsi" w:cstheme="minorHAnsi"/>
          <w:color w:val="000000"/>
          <w:sz w:val="24"/>
          <w:szCs w:val="24"/>
        </w:rPr>
      </w:pPr>
      <w:r w:rsidRPr="00B608C6">
        <w:rPr>
          <w:rFonts w:asciiTheme="minorHAnsi" w:hAnsiTheme="minorHAnsi" w:cstheme="minorHAnsi"/>
          <w:color w:val="000000"/>
          <w:sz w:val="24"/>
          <w:szCs w:val="24"/>
        </w:rPr>
        <w:t>What support do you need from state WIC staff to support your efforts to enhance participation rates?</w:t>
      </w:r>
    </w:p>
    <w:p w14:paraId="2DDF8E59" w14:textId="77777777" w:rsidR="00FF29CC" w:rsidRPr="00B608C6" w:rsidRDefault="00FF29CC" w:rsidP="00FF29CC">
      <w:pPr>
        <w:pStyle w:val="Heading4"/>
        <w:rPr>
          <w:rFonts w:asciiTheme="majorHAnsi" w:hAnsiTheme="majorHAnsi"/>
          <w:sz w:val="24"/>
          <w:szCs w:val="24"/>
        </w:rPr>
      </w:pPr>
      <w:r w:rsidRPr="00B608C6">
        <w:rPr>
          <w:rFonts w:asciiTheme="majorHAnsi" w:hAnsiTheme="majorHAnsi"/>
          <w:sz w:val="24"/>
          <w:szCs w:val="24"/>
        </w:rPr>
        <w:t>Enrollment Report</w:t>
      </w:r>
    </w:p>
    <w:p w14:paraId="7464A75F" w14:textId="66858A7D" w:rsidR="00FF29CC" w:rsidRPr="00B608C6" w:rsidRDefault="00FF29CC" w:rsidP="00FF29CC">
      <w:pPr>
        <w:rPr>
          <w:rFonts w:asciiTheme="minorHAnsi" w:hAnsiTheme="minorHAnsi" w:cstheme="minorHAnsi"/>
          <w:color w:val="000000"/>
          <w:sz w:val="24"/>
          <w:szCs w:val="24"/>
        </w:rPr>
      </w:pPr>
      <w:r w:rsidRPr="00B608C6">
        <w:rPr>
          <w:rFonts w:asciiTheme="minorHAnsi" w:hAnsiTheme="minorHAnsi" w:cstheme="minorHAnsi"/>
          <w:color w:val="000000"/>
          <w:sz w:val="24"/>
          <w:szCs w:val="24"/>
        </w:rPr>
        <w:t xml:space="preserve">Run the </w:t>
      </w:r>
      <w:r w:rsidRPr="00B608C6">
        <w:rPr>
          <w:rFonts w:asciiTheme="minorHAnsi" w:hAnsiTheme="minorHAnsi" w:cstheme="minorHAnsi"/>
          <w:i/>
          <w:iCs/>
          <w:color w:val="000000"/>
          <w:sz w:val="24"/>
          <w:szCs w:val="24"/>
        </w:rPr>
        <w:t>Enrollment Report</w:t>
      </w:r>
      <w:r w:rsidRPr="00B608C6">
        <w:rPr>
          <w:rFonts w:asciiTheme="minorHAnsi" w:hAnsiTheme="minorHAnsi" w:cstheme="minorHAnsi"/>
          <w:color w:val="000000"/>
          <w:sz w:val="24"/>
          <w:szCs w:val="24"/>
        </w:rPr>
        <w:t xml:space="preserve"> for two time periods: (1) the month of January for the current year; and (2) the month of January for the previous year. </w:t>
      </w:r>
    </w:p>
    <w:p w14:paraId="5475ECCF" w14:textId="2C1EBD8C" w:rsidR="00FF29CC" w:rsidRPr="00B608C6" w:rsidRDefault="00FF29CC" w:rsidP="001B2FB4">
      <w:pPr>
        <w:spacing w:before="360"/>
        <w:jc w:val="center"/>
        <w:rPr>
          <w:rFonts w:asciiTheme="majorHAnsi" w:hAnsiTheme="majorHAnsi" w:cstheme="minorHAnsi"/>
          <w:b/>
          <w:bCs/>
          <w:color w:val="18405B" w:themeColor="accent4"/>
          <w:sz w:val="26"/>
          <w:szCs w:val="26"/>
        </w:rPr>
      </w:pPr>
      <w:bookmarkStart w:id="31" w:name="_Hlk141278095"/>
      <w:r w:rsidRPr="00B608C6">
        <w:rPr>
          <w:rFonts w:asciiTheme="majorHAnsi" w:hAnsiTheme="majorHAnsi"/>
          <w:b/>
          <w:bCs/>
          <w:noProof/>
          <w:color w:val="000000"/>
        </w:rPr>
        <mc:AlternateContent>
          <mc:Choice Requires="wps">
            <w:drawing>
              <wp:anchor distT="0" distB="0" distL="114300" distR="114300" simplePos="0" relativeHeight="251658255" behindDoc="1" locked="0" layoutInCell="1" allowOverlap="1" wp14:anchorId="5BDD5A60" wp14:editId="0DEF630B">
                <wp:simplePos x="0" y="0"/>
                <wp:positionH relativeFrom="margin">
                  <wp:posOffset>-276447</wp:posOffset>
                </wp:positionH>
                <wp:positionV relativeFrom="paragraph">
                  <wp:posOffset>76820</wp:posOffset>
                </wp:positionV>
                <wp:extent cx="6610350" cy="2860158"/>
                <wp:effectExtent l="0" t="0" r="0" b="0"/>
                <wp:wrapNone/>
                <wp:docPr id="2" name="Rectangle: Diagonal Corners Rounded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10350" cy="2860158"/>
                        </a:xfrm>
                        <a:prstGeom prst="round2Diag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BC737" id="Rectangle: Diagonal Corners Rounded 2" o:spid="_x0000_s1026" alt="&quot;&quot;" style="position:absolute;margin-left:-21.75pt;margin-top:6.05pt;width:520.5pt;height:225.2pt;z-index:-2516582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610350,2860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" path="m476703,l6610350,r,l6610350,2383455v,263276,-213427,476703,-476703,476703l,2860158r,l,476703c,213427,213427,,476703,xe" fillcolor="#f3f6e0 [661]" stroked="f" strokeweight="1pt">
                <v:stroke joinstyle="miter"/>
                <v:path arrowok="t" o:connecttype="custom" o:connectlocs="476703,0;6610350,0;6610350,0;6610350,2383455;6133647,2860158;0,2860158;0,2860158;0,476703;476703,0" o:connectangles="0,0,0,0,0,0,0,0,0"/>
                <w10:wrap anchorx="margin"/>
              </v:shape>
            </w:pict>
          </mc:Fallback>
        </mc:AlternateContent>
      </w:r>
      <w:bookmarkStart w:id="32" w:name="_Hlk141278117"/>
      <w:r w:rsidRPr="00B608C6">
        <w:rPr>
          <w:rFonts w:asciiTheme="majorHAnsi" w:hAnsiTheme="majorHAnsi" w:cstheme="minorHAnsi"/>
          <w:b/>
          <w:bCs/>
          <w:color w:val="18405B" w:themeColor="accent4"/>
          <w:sz w:val="26"/>
          <w:szCs w:val="26"/>
        </w:rPr>
        <w:t xml:space="preserve">What is the </w:t>
      </w:r>
      <w:r w:rsidRPr="00B608C6">
        <w:rPr>
          <w:rFonts w:asciiTheme="majorHAnsi" w:hAnsiTheme="majorHAnsi" w:cstheme="minorHAnsi"/>
          <w:b/>
          <w:bCs/>
          <w:i/>
          <w:iCs/>
          <w:color w:val="18405B" w:themeColor="accent4"/>
          <w:sz w:val="26"/>
          <w:szCs w:val="26"/>
        </w:rPr>
        <w:t>Enrollment Report</w:t>
      </w:r>
      <w:r w:rsidRPr="00B608C6">
        <w:rPr>
          <w:rFonts w:asciiTheme="majorHAnsi" w:hAnsiTheme="majorHAnsi" w:cstheme="minorHAnsi"/>
          <w:b/>
          <w:bCs/>
          <w:color w:val="18405B" w:themeColor="accent4"/>
          <w:sz w:val="26"/>
          <w:szCs w:val="26"/>
        </w:rPr>
        <w:t>?</w:t>
      </w:r>
      <w:bookmarkEnd w:id="32"/>
    </w:p>
    <w:p w14:paraId="4B0AA06F" w14:textId="3D1D571B" w:rsidR="00FF29CC" w:rsidRPr="00B608C6" w:rsidRDefault="00FF29CC" w:rsidP="00DD5E54">
      <w:pPr>
        <w:spacing w:line="240" w:lineRule="auto"/>
        <w:rPr>
          <w:rFonts w:asciiTheme="minorHAnsi" w:hAnsiTheme="minorHAnsi" w:cstheme="minorHAnsi"/>
          <w:bCs/>
          <w:color w:val="000000"/>
          <w:sz w:val="24"/>
          <w:szCs w:val="24"/>
        </w:rPr>
      </w:pPr>
      <w:bookmarkStart w:id="33" w:name="_Hlk141278107"/>
      <w:r w:rsidRPr="00B608C6">
        <w:rPr>
          <w:rFonts w:asciiTheme="minorHAnsi" w:hAnsiTheme="minorHAnsi" w:cstheme="minorHAnsi"/>
          <w:color w:val="000000"/>
          <w:sz w:val="24"/>
          <w:szCs w:val="24"/>
        </w:rPr>
        <w:t>This report provides number of enrollees by category for all active participants by local agency and clinic.</w:t>
      </w:r>
      <w:r w:rsidRPr="00B608C6">
        <w:rPr>
          <w:rFonts w:asciiTheme="minorHAnsi" w:hAnsiTheme="minorHAnsi" w:cstheme="minorHAnsi"/>
          <w:b/>
          <w:color w:val="000000"/>
          <w:sz w:val="24"/>
          <w:szCs w:val="24"/>
        </w:rPr>
        <w:t xml:space="preserve"> </w:t>
      </w:r>
      <w:r w:rsidRPr="00B608C6">
        <w:rPr>
          <w:rFonts w:asciiTheme="minorHAnsi" w:hAnsiTheme="minorHAnsi" w:cstheme="minorHAnsi"/>
          <w:bCs/>
          <w:color w:val="000000"/>
          <w:sz w:val="24"/>
          <w:szCs w:val="24"/>
        </w:rPr>
        <w:t>To learn what participant category makes up what percentage of your total enrollees you need to divide that participant category enrollee number by your grand total of enrollees.</w:t>
      </w:r>
    </w:p>
    <w:p w14:paraId="29A37ABB" w14:textId="4CF16280" w:rsidR="0031549E" w:rsidRPr="00B608C6" w:rsidRDefault="0031549E" w:rsidP="00DD5E54">
      <w:pPr>
        <w:spacing w:line="240" w:lineRule="auto"/>
        <w:rPr>
          <w:rFonts w:asciiTheme="minorHAnsi" w:hAnsiTheme="minorHAnsi" w:cstheme="minorHAnsi"/>
          <w:color w:val="000000"/>
          <w:sz w:val="24"/>
          <w:szCs w:val="24"/>
        </w:rPr>
      </w:pPr>
      <w:r w:rsidRPr="00B608C6">
        <w:rPr>
          <w:rFonts w:asciiTheme="minorHAnsi" w:hAnsiTheme="minorHAnsi" w:cstheme="minorHAnsi"/>
          <w:bCs/>
          <w:color w:val="000000"/>
          <w:sz w:val="24"/>
          <w:szCs w:val="24"/>
        </w:rPr>
        <w:t>Definitions of variables in this report:</w:t>
      </w:r>
    </w:p>
    <w:p w14:paraId="71B996FE" w14:textId="1752C64A" w:rsidR="00FF29CC" w:rsidRPr="00B608C6" w:rsidRDefault="00FF29CC" w:rsidP="00C17A2A">
      <w:pPr>
        <w:numPr>
          <w:ilvl w:val="1"/>
          <w:numId w:val="5"/>
        </w:numPr>
        <w:spacing w:line="240" w:lineRule="auto"/>
        <w:ind w:left="720"/>
        <w:rPr>
          <w:rFonts w:asciiTheme="minorHAnsi" w:hAnsiTheme="minorHAnsi" w:cstheme="minorHAnsi"/>
          <w:color w:val="000000"/>
          <w:sz w:val="24"/>
          <w:szCs w:val="24"/>
        </w:rPr>
      </w:pPr>
      <w:bookmarkStart w:id="34" w:name="_Hlk141275980"/>
      <w:bookmarkStart w:id="35" w:name="_Hlk141275553"/>
      <w:r w:rsidRPr="00B608C6">
        <w:rPr>
          <w:rFonts w:asciiTheme="minorHAnsi" w:hAnsiTheme="minorHAnsi" w:cstheme="minorHAnsi"/>
          <w:b/>
          <w:bCs/>
          <w:color w:val="000000"/>
          <w:sz w:val="24"/>
          <w:szCs w:val="24"/>
        </w:rPr>
        <w:t>Participant Categories</w:t>
      </w:r>
      <w:r w:rsidRPr="00B608C6">
        <w:rPr>
          <w:rFonts w:asciiTheme="minorHAnsi" w:hAnsiTheme="minorHAnsi" w:cstheme="minorHAnsi"/>
          <w:color w:val="000000"/>
          <w:sz w:val="24"/>
          <w:szCs w:val="24"/>
        </w:rPr>
        <w:t>: Pregnant, Breastfeeding</w:t>
      </w:r>
      <w:r w:rsidR="00687E7B" w:rsidRPr="00B608C6">
        <w:rPr>
          <w:rFonts w:asciiTheme="minorHAnsi" w:hAnsiTheme="minorHAnsi" w:cstheme="minorHAnsi"/>
          <w:color w:val="000000"/>
          <w:sz w:val="24"/>
          <w:szCs w:val="24"/>
        </w:rPr>
        <w:t>,</w:t>
      </w:r>
      <w:r w:rsidR="0031549E" w:rsidRPr="00B608C6">
        <w:rPr>
          <w:rFonts w:asciiTheme="minorHAnsi" w:hAnsiTheme="minorHAnsi" w:cstheme="minorHAnsi"/>
          <w:color w:val="000000"/>
          <w:sz w:val="24"/>
          <w:szCs w:val="24"/>
        </w:rPr>
        <w:t xml:space="preserve"> </w:t>
      </w:r>
      <w:r w:rsidRPr="00B608C6">
        <w:rPr>
          <w:rFonts w:asciiTheme="minorHAnsi" w:hAnsiTheme="minorHAnsi" w:cstheme="minorHAnsi"/>
          <w:color w:val="000000"/>
          <w:sz w:val="24"/>
          <w:szCs w:val="24"/>
        </w:rPr>
        <w:t xml:space="preserve">Not </w:t>
      </w:r>
      <w:r w:rsidR="00687E7B" w:rsidRPr="00B608C6">
        <w:rPr>
          <w:rFonts w:asciiTheme="minorHAnsi" w:hAnsiTheme="minorHAnsi" w:cstheme="minorHAnsi"/>
          <w:color w:val="000000"/>
          <w:sz w:val="24"/>
          <w:szCs w:val="24"/>
        </w:rPr>
        <w:t>Breastfeeding, Total</w:t>
      </w:r>
      <w:r w:rsidRPr="00B608C6">
        <w:rPr>
          <w:rFonts w:asciiTheme="minorHAnsi" w:hAnsiTheme="minorHAnsi" w:cstheme="minorHAnsi"/>
          <w:color w:val="000000"/>
          <w:sz w:val="24"/>
          <w:szCs w:val="24"/>
        </w:rPr>
        <w:t xml:space="preserve"> Women, </w:t>
      </w:r>
      <w:r w:rsidR="0031549E" w:rsidRPr="00B608C6">
        <w:rPr>
          <w:rFonts w:asciiTheme="minorHAnsi" w:hAnsiTheme="minorHAnsi" w:cstheme="minorHAnsi"/>
          <w:color w:val="000000"/>
          <w:sz w:val="24"/>
          <w:szCs w:val="24"/>
        </w:rPr>
        <w:t>Exclusive Breastfed Infant (Excl B</w:t>
      </w:r>
      <w:r w:rsidR="00304123" w:rsidRPr="00B608C6">
        <w:rPr>
          <w:rFonts w:asciiTheme="minorHAnsi" w:hAnsiTheme="minorHAnsi" w:cstheme="minorHAnsi"/>
          <w:color w:val="000000"/>
          <w:sz w:val="24"/>
          <w:szCs w:val="24"/>
        </w:rPr>
        <w:t>reast</w:t>
      </w:r>
      <w:r w:rsidR="00F14909" w:rsidRPr="00B608C6">
        <w:rPr>
          <w:rFonts w:asciiTheme="minorHAnsi" w:hAnsiTheme="minorHAnsi" w:cstheme="minorHAnsi"/>
          <w:color w:val="000000"/>
          <w:sz w:val="24"/>
          <w:szCs w:val="24"/>
        </w:rPr>
        <w:t>feeding</w:t>
      </w:r>
      <w:r w:rsidR="0031549E" w:rsidRPr="00B608C6">
        <w:rPr>
          <w:rFonts w:asciiTheme="minorHAnsi" w:hAnsiTheme="minorHAnsi" w:cstheme="minorHAnsi"/>
          <w:color w:val="000000"/>
          <w:sz w:val="24"/>
          <w:szCs w:val="24"/>
        </w:rPr>
        <w:t>)</w:t>
      </w:r>
      <w:r w:rsidRPr="00B608C6">
        <w:rPr>
          <w:rFonts w:asciiTheme="minorHAnsi" w:hAnsiTheme="minorHAnsi" w:cstheme="minorHAnsi"/>
          <w:color w:val="000000"/>
          <w:sz w:val="24"/>
          <w:szCs w:val="24"/>
        </w:rPr>
        <w:t xml:space="preserve">, Exclusive </w:t>
      </w:r>
      <w:r w:rsidR="0031549E" w:rsidRPr="00B608C6">
        <w:rPr>
          <w:rFonts w:asciiTheme="minorHAnsi" w:hAnsiTheme="minorHAnsi" w:cstheme="minorHAnsi"/>
          <w:color w:val="000000"/>
          <w:sz w:val="24"/>
          <w:szCs w:val="24"/>
        </w:rPr>
        <w:t>Breast/Comp-fed infant (Excl BF/Comp)</w:t>
      </w:r>
      <w:r w:rsidRPr="00B608C6">
        <w:rPr>
          <w:rFonts w:asciiTheme="minorHAnsi" w:hAnsiTheme="minorHAnsi" w:cstheme="minorHAnsi"/>
          <w:color w:val="000000"/>
          <w:sz w:val="24"/>
          <w:szCs w:val="24"/>
        </w:rPr>
        <w:t xml:space="preserve">, </w:t>
      </w:r>
      <w:r w:rsidR="0031549E" w:rsidRPr="00B608C6">
        <w:rPr>
          <w:rFonts w:asciiTheme="minorHAnsi" w:hAnsiTheme="minorHAnsi" w:cstheme="minorHAnsi"/>
          <w:color w:val="000000"/>
          <w:sz w:val="24"/>
          <w:szCs w:val="24"/>
        </w:rPr>
        <w:t>Not Exclusive Breastfed Infant (Not Excl B</w:t>
      </w:r>
      <w:r w:rsidR="00F24DB7" w:rsidRPr="00B608C6">
        <w:rPr>
          <w:rFonts w:asciiTheme="minorHAnsi" w:hAnsiTheme="minorHAnsi" w:cstheme="minorHAnsi"/>
          <w:color w:val="000000"/>
          <w:sz w:val="24"/>
          <w:szCs w:val="24"/>
        </w:rPr>
        <w:t>reastfeeding</w:t>
      </w:r>
      <w:r w:rsidR="0031549E" w:rsidRPr="00B608C6">
        <w:rPr>
          <w:rFonts w:asciiTheme="minorHAnsi" w:hAnsiTheme="minorHAnsi" w:cstheme="minorHAnsi"/>
          <w:color w:val="000000"/>
          <w:sz w:val="24"/>
          <w:szCs w:val="24"/>
        </w:rPr>
        <w:t xml:space="preserve">), </w:t>
      </w:r>
      <w:r w:rsidRPr="00B608C6">
        <w:rPr>
          <w:rFonts w:asciiTheme="minorHAnsi" w:hAnsiTheme="minorHAnsi" w:cstheme="minorHAnsi"/>
          <w:color w:val="000000"/>
          <w:sz w:val="24"/>
          <w:szCs w:val="24"/>
        </w:rPr>
        <w:t>Formula</w:t>
      </w:r>
      <w:r w:rsidR="0031549E" w:rsidRPr="00B608C6">
        <w:rPr>
          <w:rFonts w:asciiTheme="minorHAnsi" w:hAnsiTheme="minorHAnsi" w:cstheme="minorHAnsi"/>
          <w:color w:val="000000"/>
          <w:sz w:val="24"/>
          <w:szCs w:val="24"/>
        </w:rPr>
        <w:t>-</w:t>
      </w:r>
      <w:r w:rsidRPr="00B608C6">
        <w:rPr>
          <w:rFonts w:asciiTheme="minorHAnsi" w:hAnsiTheme="minorHAnsi" w:cstheme="minorHAnsi"/>
          <w:color w:val="000000"/>
          <w:sz w:val="24"/>
          <w:szCs w:val="24"/>
        </w:rPr>
        <w:t>fed Infant</w:t>
      </w:r>
      <w:r w:rsidR="0031549E" w:rsidRPr="00B608C6">
        <w:rPr>
          <w:rFonts w:asciiTheme="minorHAnsi" w:hAnsiTheme="minorHAnsi" w:cstheme="minorHAnsi"/>
          <w:color w:val="000000"/>
          <w:sz w:val="24"/>
          <w:szCs w:val="24"/>
        </w:rPr>
        <w:t xml:space="preserve"> (Formula)</w:t>
      </w:r>
      <w:r w:rsidRPr="00B608C6">
        <w:rPr>
          <w:rFonts w:asciiTheme="minorHAnsi" w:hAnsiTheme="minorHAnsi" w:cstheme="minorHAnsi"/>
          <w:color w:val="000000"/>
          <w:sz w:val="24"/>
          <w:szCs w:val="24"/>
        </w:rPr>
        <w:t xml:space="preserve">, Total Infants, Child, Special Child, Total Child   </w:t>
      </w:r>
    </w:p>
    <w:bookmarkEnd w:id="34"/>
    <w:p w14:paraId="77E271DA" w14:textId="77777777" w:rsidR="00FF29CC" w:rsidRPr="00B608C6" w:rsidRDefault="00FF29CC" w:rsidP="00C17A2A">
      <w:pPr>
        <w:numPr>
          <w:ilvl w:val="1"/>
          <w:numId w:val="5"/>
        </w:numPr>
        <w:spacing w:line="240" w:lineRule="auto"/>
        <w:ind w:left="720"/>
        <w:rPr>
          <w:rFonts w:asciiTheme="minorHAnsi" w:hAnsiTheme="minorHAnsi" w:cstheme="minorHAnsi"/>
          <w:color w:val="000000"/>
          <w:sz w:val="24"/>
          <w:szCs w:val="24"/>
        </w:rPr>
      </w:pPr>
      <w:r w:rsidRPr="00B608C6">
        <w:rPr>
          <w:rFonts w:asciiTheme="minorHAnsi" w:hAnsiTheme="minorHAnsi" w:cstheme="minorHAnsi"/>
          <w:b/>
          <w:bCs/>
          <w:color w:val="000000"/>
          <w:sz w:val="24"/>
          <w:szCs w:val="24"/>
        </w:rPr>
        <w:t>Grand Total</w:t>
      </w:r>
      <w:r w:rsidRPr="00B608C6">
        <w:rPr>
          <w:rFonts w:asciiTheme="minorHAnsi" w:hAnsiTheme="minorHAnsi" w:cstheme="minorHAnsi"/>
          <w:color w:val="000000"/>
          <w:sz w:val="24"/>
          <w:szCs w:val="24"/>
        </w:rPr>
        <w:t>: Number of total enrollees</w:t>
      </w:r>
    </w:p>
    <w:bookmarkEnd w:id="31"/>
    <w:bookmarkEnd w:id="33"/>
    <w:bookmarkEnd w:id="35"/>
    <w:p w14:paraId="4FDAB1DC" w14:textId="753C9D86" w:rsidR="003B6300" w:rsidRPr="003B6300" w:rsidRDefault="00FF29CC" w:rsidP="000B4D3E">
      <w:pPr>
        <w:rPr>
          <w:color w:val="000000"/>
        </w:rPr>
      </w:pPr>
      <w:r w:rsidRPr="003B6300">
        <w:rPr>
          <w:color w:val="000000"/>
        </w:rPr>
        <w:t xml:space="preserve"> </w:t>
      </w:r>
    </w:p>
    <w:p w14:paraId="60CEF4CD" w14:textId="77777777" w:rsidR="00DD5E54" w:rsidRDefault="00DD5E54" w:rsidP="003B6300">
      <w:pPr>
        <w:rPr>
          <w:color w:val="000000"/>
        </w:rPr>
        <w:sectPr w:rsidR="00DD5E54">
          <w:pgSz w:w="12240" w:h="15840"/>
          <w:pgMar w:top="1440" w:right="1440" w:bottom="1440" w:left="1440" w:header="720" w:footer="720" w:gutter="0"/>
          <w:cols w:space="720"/>
          <w:docGrid w:linePitch="360"/>
        </w:sectPr>
      </w:pPr>
    </w:p>
    <w:p w14:paraId="13E61AF1" w14:textId="35ECEBCD" w:rsidR="003B6300" w:rsidRPr="00B608C6" w:rsidRDefault="003B6300" w:rsidP="00DD5E54">
      <w:pPr>
        <w:pStyle w:val="Heading4"/>
        <w:rPr>
          <w:rFonts w:asciiTheme="majorHAnsi" w:hAnsiTheme="majorHAnsi"/>
          <w:sz w:val="24"/>
          <w:szCs w:val="24"/>
        </w:rPr>
      </w:pPr>
      <w:r w:rsidRPr="00B608C6">
        <w:rPr>
          <w:rFonts w:asciiTheme="majorHAnsi" w:hAnsiTheme="majorHAnsi"/>
          <w:sz w:val="24"/>
          <w:szCs w:val="24"/>
        </w:rPr>
        <w:lastRenderedPageBreak/>
        <w:t>Enrollment Report</w:t>
      </w:r>
      <w:r w:rsidR="001B5E3E" w:rsidRPr="00B608C6">
        <w:rPr>
          <w:rFonts w:asciiTheme="majorHAnsi" w:hAnsiTheme="majorHAnsi"/>
          <w:sz w:val="24"/>
          <w:szCs w:val="24"/>
        </w:rPr>
        <w:t>:</w:t>
      </w:r>
      <w:r w:rsidRPr="00B608C6">
        <w:rPr>
          <w:rFonts w:asciiTheme="majorHAnsi" w:hAnsiTheme="majorHAnsi"/>
          <w:sz w:val="24"/>
          <w:szCs w:val="24"/>
        </w:rPr>
        <w:t xml:space="preserve"> State Totals </w:t>
      </w:r>
    </w:p>
    <w:p w14:paraId="1D52DF97" w14:textId="77777777" w:rsidR="003B6300" w:rsidRPr="00B608C6" w:rsidRDefault="003B6300" w:rsidP="000B4D3E">
      <w:pPr>
        <w:spacing w:before="480"/>
        <w:rPr>
          <w:rFonts w:ascii="Arial Narrow" w:hAnsi="Arial Narrow"/>
          <w:b/>
          <w:bCs/>
          <w:color w:val="000000"/>
          <w:sz w:val="24"/>
          <w:szCs w:val="24"/>
        </w:rPr>
      </w:pPr>
      <w:r w:rsidRPr="00B608C6">
        <w:rPr>
          <w:rFonts w:ascii="Arial Narrow" w:hAnsi="Arial Narrow"/>
          <w:b/>
          <w:bCs/>
          <w:color w:val="000000"/>
          <w:sz w:val="24"/>
          <w:szCs w:val="24"/>
        </w:rPr>
        <w:t>January 2024</w:t>
      </w:r>
    </w:p>
    <w:tbl>
      <w:tblPr>
        <w:tblStyle w:val="GridTable4-Accent4"/>
        <w:tblW w:w="13160" w:type="dxa"/>
        <w:tblLayout w:type="fixed"/>
        <w:tblLook w:val="04A0" w:firstRow="1" w:lastRow="0" w:firstColumn="1" w:lastColumn="0" w:noHBand="0" w:noVBand="1"/>
      </w:tblPr>
      <w:tblGrid>
        <w:gridCol w:w="1080"/>
        <w:gridCol w:w="1152"/>
        <w:gridCol w:w="1152"/>
        <w:gridCol w:w="990"/>
        <w:gridCol w:w="900"/>
        <w:gridCol w:w="1152"/>
        <w:gridCol w:w="1152"/>
        <w:gridCol w:w="1152"/>
        <w:gridCol w:w="886"/>
        <w:gridCol w:w="34"/>
        <w:gridCol w:w="900"/>
        <w:gridCol w:w="900"/>
        <w:gridCol w:w="824"/>
        <w:gridCol w:w="76"/>
        <w:gridCol w:w="810"/>
      </w:tblGrid>
      <w:tr w:rsidR="000E5A3C" w:rsidRPr="00B608C6" w14:paraId="73DA4154" w14:textId="77777777" w:rsidTr="000E5A3C">
        <w:trPr>
          <w:cnfStyle w:val="100000000000" w:firstRow="1" w:lastRow="0" w:firstColumn="0" w:lastColumn="0" w:oddVBand="0" w:evenVBand="0" w:oddHBand="0"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1080" w:type="dxa"/>
            <w:hideMark/>
          </w:tcPr>
          <w:p w14:paraId="50574A02" w14:textId="77777777" w:rsidR="00F34E0C" w:rsidRPr="00B608C6" w:rsidRDefault="00F34E0C" w:rsidP="00DD5E54">
            <w:pPr>
              <w:spacing w:after="160"/>
              <w:rPr>
                <w:rFonts w:ascii="Arial Narrow" w:hAnsi="Arial Narrow"/>
                <w:b w:val="0"/>
                <w:bCs w:val="0"/>
                <w:sz w:val="24"/>
                <w:szCs w:val="24"/>
              </w:rPr>
            </w:pPr>
            <w:r w:rsidRPr="00B608C6">
              <w:rPr>
                <w:rFonts w:ascii="Arial Narrow" w:hAnsi="Arial Narrow"/>
                <w:sz w:val="24"/>
                <w:szCs w:val="24"/>
              </w:rPr>
              <w:t>Pregnant</w:t>
            </w:r>
          </w:p>
        </w:tc>
        <w:tc>
          <w:tcPr>
            <w:tcW w:w="1152" w:type="dxa"/>
            <w:hideMark/>
          </w:tcPr>
          <w:p w14:paraId="3FBF13E2" w14:textId="5E73CC02" w:rsidR="00F34E0C" w:rsidRPr="00B608C6" w:rsidRDefault="00F34E0C" w:rsidP="00DD5E54">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4"/>
                <w:szCs w:val="24"/>
              </w:rPr>
            </w:pPr>
            <w:r w:rsidRPr="00B608C6">
              <w:rPr>
                <w:rFonts w:ascii="Arial Narrow" w:hAnsi="Arial Narrow"/>
                <w:sz w:val="24"/>
                <w:szCs w:val="24"/>
              </w:rPr>
              <w:t>Breast-</w:t>
            </w:r>
            <w:r w:rsidRPr="00B608C6">
              <w:rPr>
                <w:rFonts w:ascii="Arial Narrow" w:hAnsi="Arial Narrow"/>
                <w:sz w:val="24"/>
                <w:szCs w:val="24"/>
              </w:rPr>
              <w:br/>
              <w:t>feeding</w:t>
            </w:r>
          </w:p>
        </w:tc>
        <w:tc>
          <w:tcPr>
            <w:tcW w:w="1152" w:type="dxa"/>
            <w:hideMark/>
          </w:tcPr>
          <w:p w14:paraId="206A8C49" w14:textId="1B66462A" w:rsidR="00F34E0C" w:rsidRPr="00B608C6" w:rsidRDefault="00F34E0C" w:rsidP="00DD5E54">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4"/>
                <w:szCs w:val="24"/>
              </w:rPr>
            </w:pPr>
            <w:r w:rsidRPr="00B608C6">
              <w:rPr>
                <w:rFonts w:ascii="Arial Narrow" w:hAnsi="Arial Narrow"/>
                <w:sz w:val="24"/>
                <w:szCs w:val="24"/>
              </w:rPr>
              <w:t>Not</w:t>
            </w:r>
            <w:r w:rsidRPr="00B608C6">
              <w:rPr>
                <w:rFonts w:ascii="Arial Narrow" w:hAnsi="Arial Narrow"/>
                <w:sz w:val="24"/>
                <w:szCs w:val="24"/>
              </w:rPr>
              <w:br/>
              <w:t>Breast-</w:t>
            </w:r>
            <w:r w:rsidRPr="00B608C6">
              <w:rPr>
                <w:rFonts w:ascii="Arial Narrow" w:hAnsi="Arial Narrow"/>
                <w:sz w:val="24"/>
                <w:szCs w:val="24"/>
              </w:rPr>
              <w:br/>
              <w:t>feeding</w:t>
            </w:r>
          </w:p>
        </w:tc>
        <w:tc>
          <w:tcPr>
            <w:tcW w:w="990" w:type="dxa"/>
            <w:hideMark/>
          </w:tcPr>
          <w:p w14:paraId="3294956D" w14:textId="77777777" w:rsidR="00F34E0C" w:rsidRPr="00B608C6" w:rsidRDefault="00F34E0C" w:rsidP="00DD5E54">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4"/>
                <w:szCs w:val="24"/>
              </w:rPr>
            </w:pPr>
            <w:r w:rsidRPr="00B608C6">
              <w:rPr>
                <w:rFonts w:ascii="Arial Narrow" w:hAnsi="Arial Narrow"/>
                <w:sz w:val="24"/>
                <w:szCs w:val="24"/>
              </w:rPr>
              <w:t>Total Women</w:t>
            </w:r>
          </w:p>
        </w:tc>
        <w:tc>
          <w:tcPr>
            <w:tcW w:w="900" w:type="dxa"/>
            <w:hideMark/>
          </w:tcPr>
          <w:p w14:paraId="09354653" w14:textId="3D9E8024" w:rsidR="00F34E0C" w:rsidRPr="00B608C6" w:rsidRDefault="00F34E0C" w:rsidP="00DD5E54">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4"/>
                <w:szCs w:val="24"/>
              </w:rPr>
            </w:pPr>
            <w:r w:rsidRPr="00B608C6">
              <w:rPr>
                <w:rFonts w:ascii="Arial Narrow" w:hAnsi="Arial Narrow"/>
                <w:sz w:val="24"/>
                <w:szCs w:val="24"/>
              </w:rPr>
              <w:t>Excl</w:t>
            </w:r>
            <w:r w:rsidRPr="00B608C6">
              <w:rPr>
                <w:rFonts w:ascii="Arial Narrow" w:hAnsi="Arial Narrow"/>
                <w:sz w:val="24"/>
                <w:szCs w:val="24"/>
              </w:rPr>
              <w:br/>
              <w:t>Breast-</w:t>
            </w:r>
            <w:r w:rsidRPr="00B608C6">
              <w:rPr>
                <w:rFonts w:ascii="Arial Narrow" w:hAnsi="Arial Narrow"/>
                <w:sz w:val="24"/>
                <w:szCs w:val="24"/>
              </w:rPr>
              <w:br/>
              <w:t>feeding</w:t>
            </w:r>
          </w:p>
        </w:tc>
        <w:tc>
          <w:tcPr>
            <w:tcW w:w="1152" w:type="dxa"/>
            <w:hideMark/>
          </w:tcPr>
          <w:p w14:paraId="5BD79BD1" w14:textId="77777777" w:rsidR="00F34E0C" w:rsidRPr="00B608C6" w:rsidRDefault="00F34E0C" w:rsidP="00DD5E54">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4"/>
                <w:szCs w:val="24"/>
              </w:rPr>
            </w:pPr>
            <w:r w:rsidRPr="00B608C6">
              <w:rPr>
                <w:rFonts w:ascii="Arial Narrow" w:hAnsi="Arial Narrow"/>
                <w:sz w:val="24"/>
                <w:szCs w:val="24"/>
              </w:rPr>
              <w:t>Excl</w:t>
            </w:r>
            <w:r w:rsidRPr="00B608C6">
              <w:rPr>
                <w:rFonts w:ascii="Arial Narrow" w:hAnsi="Arial Narrow"/>
                <w:sz w:val="24"/>
                <w:szCs w:val="24"/>
              </w:rPr>
              <w:br/>
              <w:t>BF/Comp</w:t>
            </w:r>
          </w:p>
        </w:tc>
        <w:tc>
          <w:tcPr>
            <w:tcW w:w="1152" w:type="dxa"/>
            <w:hideMark/>
          </w:tcPr>
          <w:p w14:paraId="79818D92" w14:textId="04A6B87A" w:rsidR="00F34E0C" w:rsidRPr="00B608C6" w:rsidRDefault="00F34E0C" w:rsidP="00DD5E54">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4"/>
                <w:szCs w:val="24"/>
              </w:rPr>
            </w:pPr>
            <w:r w:rsidRPr="00B608C6">
              <w:rPr>
                <w:rFonts w:ascii="Arial Narrow" w:hAnsi="Arial Narrow"/>
                <w:sz w:val="24"/>
                <w:szCs w:val="24"/>
              </w:rPr>
              <w:t>Not Excl Breast-</w:t>
            </w:r>
            <w:r w:rsidRPr="00B608C6">
              <w:rPr>
                <w:rFonts w:ascii="Arial Narrow" w:hAnsi="Arial Narrow"/>
                <w:sz w:val="24"/>
                <w:szCs w:val="24"/>
              </w:rPr>
              <w:br/>
              <w:t>feeding</w:t>
            </w:r>
          </w:p>
        </w:tc>
        <w:tc>
          <w:tcPr>
            <w:tcW w:w="1152" w:type="dxa"/>
            <w:hideMark/>
          </w:tcPr>
          <w:p w14:paraId="7A210269" w14:textId="77777777" w:rsidR="00F34E0C" w:rsidRPr="00B608C6" w:rsidRDefault="00F34E0C" w:rsidP="00DD5E54">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4"/>
                <w:szCs w:val="24"/>
              </w:rPr>
            </w:pPr>
            <w:r w:rsidRPr="00B608C6">
              <w:rPr>
                <w:rFonts w:ascii="Arial Narrow" w:hAnsi="Arial Narrow"/>
                <w:sz w:val="24"/>
                <w:szCs w:val="24"/>
              </w:rPr>
              <w:t>Formula</w:t>
            </w:r>
          </w:p>
        </w:tc>
        <w:tc>
          <w:tcPr>
            <w:tcW w:w="920" w:type="dxa"/>
            <w:gridSpan w:val="2"/>
            <w:hideMark/>
          </w:tcPr>
          <w:p w14:paraId="5F667765" w14:textId="77777777" w:rsidR="00F34E0C" w:rsidRPr="00B608C6" w:rsidRDefault="00F34E0C" w:rsidP="00DD5E54">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4"/>
                <w:szCs w:val="24"/>
              </w:rPr>
            </w:pPr>
            <w:r w:rsidRPr="00B608C6">
              <w:rPr>
                <w:rFonts w:ascii="Arial Narrow" w:hAnsi="Arial Narrow"/>
                <w:sz w:val="24"/>
                <w:szCs w:val="24"/>
              </w:rPr>
              <w:t>Total</w:t>
            </w:r>
            <w:r w:rsidRPr="00B608C6">
              <w:rPr>
                <w:rFonts w:ascii="Arial Narrow" w:hAnsi="Arial Narrow"/>
                <w:sz w:val="24"/>
                <w:szCs w:val="24"/>
              </w:rPr>
              <w:br/>
              <w:t>Infants</w:t>
            </w:r>
          </w:p>
        </w:tc>
        <w:tc>
          <w:tcPr>
            <w:tcW w:w="900" w:type="dxa"/>
            <w:hideMark/>
          </w:tcPr>
          <w:p w14:paraId="78FF4444" w14:textId="77777777" w:rsidR="00F34E0C" w:rsidRPr="00B608C6" w:rsidRDefault="00F34E0C" w:rsidP="00DD5E54">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4"/>
                <w:szCs w:val="24"/>
              </w:rPr>
            </w:pPr>
            <w:r w:rsidRPr="00B608C6">
              <w:rPr>
                <w:rFonts w:ascii="Arial Narrow" w:hAnsi="Arial Narrow"/>
                <w:sz w:val="24"/>
                <w:szCs w:val="24"/>
              </w:rPr>
              <w:t>Child</w:t>
            </w:r>
          </w:p>
        </w:tc>
        <w:tc>
          <w:tcPr>
            <w:tcW w:w="900" w:type="dxa"/>
            <w:hideMark/>
          </w:tcPr>
          <w:p w14:paraId="73EAD817" w14:textId="77777777" w:rsidR="00F34E0C" w:rsidRPr="00B608C6" w:rsidRDefault="00F34E0C" w:rsidP="00DD5E54">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4"/>
                <w:szCs w:val="24"/>
              </w:rPr>
            </w:pPr>
            <w:r w:rsidRPr="00B608C6">
              <w:rPr>
                <w:rFonts w:ascii="Arial Narrow" w:hAnsi="Arial Narrow"/>
                <w:sz w:val="24"/>
                <w:szCs w:val="24"/>
              </w:rPr>
              <w:t>Special</w:t>
            </w:r>
            <w:r w:rsidRPr="00B608C6">
              <w:rPr>
                <w:rFonts w:ascii="Arial Narrow" w:hAnsi="Arial Narrow"/>
                <w:sz w:val="24"/>
                <w:szCs w:val="24"/>
              </w:rPr>
              <w:br/>
              <w:t>Child</w:t>
            </w:r>
          </w:p>
        </w:tc>
        <w:tc>
          <w:tcPr>
            <w:tcW w:w="900" w:type="dxa"/>
            <w:gridSpan w:val="2"/>
            <w:hideMark/>
          </w:tcPr>
          <w:p w14:paraId="1370E012" w14:textId="77777777" w:rsidR="00F34E0C" w:rsidRPr="00B608C6" w:rsidRDefault="00F34E0C" w:rsidP="00DD5E54">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4"/>
                <w:szCs w:val="24"/>
              </w:rPr>
            </w:pPr>
            <w:r w:rsidRPr="00B608C6">
              <w:rPr>
                <w:rFonts w:ascii="Arial Narrow" w:hAnsi="Arial Narrow"/>
                <w:sz w:val="24"/>
                <w:szCs w:val="24"/>
              </w:rPr>
              <w:t>Total</w:t>
            </w:r>
            <w:r w:rsidRPr="00B608C6">
              <w:rPr>
                <w:rFonts w:ascii="Arial Narrow" w:hAnsi="Arial Narrow"/>
                <w:sz w:val="24"/>
                <w:szCs w:val="24"/>
              </w:rPr>
              <w:br/>
              <w:t>Child</w:t>
            </w:r>
          </w:p>
        </w:tc>
        <w:tc>
          <w:tcPr>
            <w:tcW w:w="810" w:type="dxa"/>
            <w:hideMark/>
          </w:tcPr>
          <w:p w14:paraId="6C50D3CD" w14:textId="77777777" w:rsidR="00F34E0C" w:rsidRPr="00B608C6" w:rsidRDefault="00F34E0C" w:rsidP="00DD5E54">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4"/>
                <w:szCs w:val="24"/>
              </w:rPr>
            </w:pPr>
            <w:r w:rsidRPr="00B608C6">
              <w:rPr>
                <w:rFonts w:ascii="Arial Narrow" w:hAnsi="Arial Narrow"/>
                <w:sz w:val="24"/>
                <w:szCs w:val="24"/>
              </w:rPr>
              <w:t>Grand</w:t>
            </w:r>
            <w:r w:rsidRPr="00B608C6">
              <w:rPr>
                <w:rFonts w:ascii="Arial Narrow" w:hAnsi="Arial Narrow"/>
                <w:sz w:val="24"/>
                <w:szCs w:val="24"/>
              </w:rPr>
              <w:br/>
              <w:t>Total</w:t>
            </w:r>
          </w:p>
        </w:tc>
      </w:tr>
      <w:tr w:rsidR="00F34E0C" w:rsidRPr="00B608C6" w14:paraId="7E3DDA4C" w14:textId="77777777" w:rsidTr="000E5A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80" w:type="dxa"/>
            <w:hideMark/>
          </w:tcPr>
          <w:p w14:paraId="1709160D" w14:textId="793F9AE8" w:rsidR="00F34E0C" w:rsidRPr="00B608C6" w:rsidRDefault="00F34E0C" w:rsidP="00DD5E54">
            <w:pPr>
              <w:spacing w:after="160"/>
              <w:rPr>
                <w:rFonts w:ascii="Arial Narrow" w:hAnsi="Arial Narrow"/>
                <w:b w:val="0"/>
                <w:bCs w:val="0"/>
                <w:color w:val="000000"/>
                <w:sz w:val="24"/>
                <w:szCs w:val="24"/>
              </w:rPr>
            </w:pPr>
            <w:r w:rsidRPr="00B608C6">
              <w:rPr>
                <w:rFonts w:ascii="Arial Narrow" w:hAnsi="Arial Narrow"/>
                <w:b w:val="0"/>
                <w:bCs w:val="0"/>
                <w:color w:val="000000"/>
                <w:sz w:val="24"/>
                <w:szCs w:val="24"/>
              </w:rPr>
              <w:t xml:space="preserve"> </w:t>
            </w:r>
            <w:r w:rsidR="00054810" w:rsidRPr="00B608C6">
              <w:rPr>
                <w:rFonts w:ascii="Arial Narrow" w:hAnsi="Arial Narrow"/>
                <w:b w:val="0"/>
                <w:bCs w:val="0"/>
                <w:color w:val="000000"/>
                <w:sz w:val="24"/>
                <w:szCs w:val="24"/>
              </w:rPr>
              <w:t>4,567</w:t>
            </w:r>
          </w:p>
        </w:tc>
        <w:tc>
          <w:tcPr>
            <w:tcW w:w="1152" w:type="dxa"/>
            <w:hideMark/>
          </w:tcPr>
          <w:p w14:paraId="529F9ECE" w14:textId="5D783B07" w:rsidR="00F34E0C" w:rsidRPr="00B608C6" w:rsidRDefault="00F34E0C" w:rsidP="00DD5E54">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 xml:space="preserve"> </w:t>
            </w:r>
            <w:r w:rsidR="00054810" w:rsidRPr="00B608C6">
              <w:rPr>
                <w:rFonts w:ascii="Arial Narrow" w:hAnsi="Arial Narrow"/>
                <w:color w:val="000000"/>
                <w:sz w:val="24"/>
                <w:szCs w:val="24"/>
              </w:rPr>
              <w:t>5,328</w:t>
            </w:r>
          </w:p>
        </w:tc>
        <w:tc>
          <w:tcPr>
            <w:tcW w:w="1152" w:type="dxa"/>
          </w:tcPr>
          <w:p w14:paraId="509C1383" w14:textId="675562BC" w:rsidR="00F34E0C" w:rsidRPr="00B608C6" w:rsidRDefault="00054810" w:rsidP="00DD5E54">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4,109</w:t>
            </w:r>
          </w:p>
        </w:tc>
        <w:tc>
          <w:tcPr>
            <w:tcW w:w="990" w:type="dxa"/>
          </w:tcPr>
          <w:p w14:paraId="0EA557CB" w14:textId="7277A2F3" w:rsidR="00F34E0C" w:rsidRPr="00B608C6" w:rsidRDefault="00054810" w:rsidP="00DD5E54">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14,004</w:t>
            </w:r>
          </w:p>
        </w:tc>
        <w:tc>
          <w:tcPr>
            <w:tcW w:w="900" w:type="dxa"/>
          </w:tcPr>
          <w:p w14:paraId="7825B9FE" w14:textId="0FF9AB19" w:rsidR="00F34E0C" w:rsidRPr="00B608C6" w:rsidRDefault="006664C2" w:rsidP="00DD5E54">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1,586</w:t>
            </w:r>
          </w:p>
        </w:tc>
        <w:tc>
          <w:tcPr>
            <w:tcW w:w="1152" w:type="dxa"/>
          </w:tcPr>
          <w:p w14:paraId="5A5D4EC4" w14:textId="4899BD5B" w:rsidR="00F34E0C" w:rsidRPr="00B608C6" w:rsidRDefault="006664C2" w:rsidP="00DD5E54">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1,073</w:t>
            </w:r>
          </w:p>
        </w:tc>
        <w:tc>
          <w:tcPr>
            <w:tcW w:w="1152" w:type="dxa"/>
          </w:tcPr>
          <w:p w14:paraId="48A39B08" w14:textId="5669F996" w:rsidR="00F34E0C" w:rsidRPr="00B608C6" w:rsidRDefault="006664C2" w:rsidP="00DD5E54">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2,887</w:t>
            </w:r>
          </w:p>
        </w:tc>
        <w:tc>
          <w:tcPr>
            <w:tcW w:w="1152" w:type="dxa"/>
          </w:tcPr>
          <w:p w14:paraId="477F55FA" w14:textId="35629B8A" w:rsidR="00F34E0C" w:rsidRPr="00B608C6" w:rsidRDefault="006664C2" w:rsidP="00DD5E54">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9,500</w:t>
            </w:r>
          </w:p>
        </w:tc>
        <w:tc>
          <w:tcPr>
            <w:tcW w:w="886" w:type="dxa"/>
            <w:hideMark/>
          </w:tcPr>
          <w:p w14:paraId="7B122A03" w14:textId="0728676F" w:rsidR="00F34E0C" w:rsidRPr="00B608C6" w:rsidRDefault="006664C2" w:rsidP="00DD5E54">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15,046</w:t>
            </w:r>
          </w:p>
        </w:tc>
        <w:tc>
          <w:tcPr>
            <w:tcW w:w="934" w:type="dxa"/>
            <w:gridSpan w:val="2"/>
            <w:hideMark/>
          </w:tcPr>
          <w:p w14:paraId="02E2BF43" w14:textId="05D7F7AE" w:rsidR="00F34E0C" w:rsidRPr="00B608C6" w:rsidRDefault="005421C4" w:rsidP="00DD5E54">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35,470</w:t>
            </w:r>
          </w:p>
        </w:tc>
        <w:tc>
          <w:tcPr>
            <w:tcW w:w="900" w:type="dxa"/>
            <w:hideMark/>
          </w:tcPr>
          <w:p w14:paraId="4FD01EB8" w14:textId="09138182" w:rsidR="00F34E0C" w:rsidRPr="00B608C6" w:rsidRDefault="005421C4" w:rsidP="00DD5E54">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1,043</w:t>
            </w:r>
          </w:p>
        </w:tc>
        <w:tc>
          <w:tcPr>
            <w:tcW w:w="824" w:type="dxa"/>
            <w:hideMark/>
          </w:tcPr>
          <w:p w14:paraId="7E374738" w14:textId="5D474147" w:rsidR="00F34E0C" w:rsidRPr="00B608C6" w:rsidRDefault="005421C4" w:rsidP="00DD5E54">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36,513</w:t>
            </w:r>
          </w:p>
        </w:tc>
        <w:tc>
          <w:tcPr>
            <w:tcW w:w="886" w:type="dxa"/>
            <w:gridSpan w:val="2"/>
            <w:hideMark/>
          </w:tcPr>
          <w:p w14:paraId="29B4200A" w14:textId="2E8CE30C" w:rsidR="00F34E0C" w:rsidRPr="00B608C6" w:rsidRDefault="005421C4" w:rsidP="00DD5E54">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65,563</w:t>
            </w:r>
          </w:p>
        </w:tc>
      </w:tr>
    </w:tbl>
    <w:p w14:paraId="4C282CD9" w14:textId="77777777" w:rsidR="00DD5E54" w:rsidRPr="00B608C6" w:rsidRDefault="00DD5E54" w:rsidP="003B6300">
      <w:pPr>
        <w:rPr>
          <w:rFonts w:ascii="Arial Narrow" w:hAnsi="Arial Narrow"/>
          <w:color w:val="000000"/>
          <w:sz w:val="24"/>
          <w:szCs w:val="24"/>
        </w:rPr>
      </w:pPr>
    </w:p>
    <w:p w14:paraId="59E87F3A" w14:textId="24AD9FB9" w:rsidR="003E2C95" w:rsidRPr="00B608C6" w:rsidRDefault="003E2C95" w:rsidP="003E2C95">
      <w:pPr>
        <w:spacing w:before="480"/>
        <w:rPr>
          <w:rFonts w:ascii="Arial Narrow" w:hAnsi="Arial Narrow"/>
          <w:b/>
          <w:bCs/>
          <w:color w:val="000000"/>
          <w:sz w:val="24"/>
          <w:szCs w:val="24"/>
        </w:rPr>
      </w:pPr>
      <w:r w:rsidRPr="00B608C6">
        <w:rPr>
          <w:rFonts w:ascii="Arial Narrow" w:hAnsi="Arial Narrow"/>
          <w:b/>
          <w:bCs/>
          <w:color w:val="000000"/>
          <w:sz w:val="24"/>
          <w:szCs w:val="24"/>
        </w:rPr>
        <w:t>January 2025</w:t>
      </w:r>
    </w:p>
    <w:tbl>
      <w:tblPr>
        <w:tblStyle w:val="GridTable4-Accent4"/>
        <w:tblW w:w="13160" w:type="dxa"/>
        <w:tblLayout w:type="fixed"/>
        <w:tblLook w:val="04A0" w:firstRow="1" w:lastRow="0" w:firstColumn="1" w:lastColumn="0" w:noHBand="0" w:noVBand="1"/>
      </w:tblPr>
      <w:tblGrid>
        <w:gridCol w:w="1080"/>
        <w:gridCol w:w="1152"/>
        <w:gridCol w:w="1152"/>
        <w:gridCol w:w="990"/>
        <w:gridCol w:w="900"/>
        <w:gridCol w:w="1152"/>
        <w:gridCol w:w="1152"/>
        <w:gridCol w:w="1152"/>
        <w:gridCol w:w="886"/>
        <w:gridCol w:w="34"/>
        <w:gridCol w:w="900"/>
        <w:gridCol w:w="900"/>
        <w:gridCol w:w="824"/>
        <w:gridCol w:w="76"/>
        <w:gridCol w:w="810"/>
      </w:tblGrid>
      <w:tr w:rsidR="000E5A3C" w:rsidRPr="00B608C6" w14:paraId="12953760" w14:textId="77777777" w:rsidTr="000E5A3C">
        <w:trPr>
          <w:cnfStyle w:val="100000000000" w:firstRow="1" w:lastRow="0" w:firstColumn="0" w:lastColumn="0" w:oddVBand="0" w:evenVBand="0" w:oddHBand="0"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1080" w:type="dxa"/>
            <w:hideMark/>
          </w:tcPr>
          <w:p w14:paraId="6884A326" w14:textId="77777777" w:rsidR="0062182C" w:rsidRPr="00B608C6" w:rsidRDefault="0062182C" w:rsidP="001B2BBD">
            <w:pPr>
              <w:spacing w:after="160"/>
              <w:rPr>
                <w:rFonts w:ascii="Arial Narrow" w:hAnsi="Arial Narrow"/>
                <w:b w:val="0"/>
                <w:bCs w:val="0"/>
                <w:sz w:val="24"/>
                <w:szCs w:val="24"/>
              </w:rPr>
            </w:pPr>
            <w:r w:rsidRPr="00B608C6">
              <w:rPr>
                <w:rFonts w:ascii="Arial Narrow" w:hAnsi="Arial Narrow"/>
                <w:sz w:val="24"/>
                <w:szCs w:val="24"/>
              </w:rPr>
              <w:t>Pregnant</w:t>
            </w:r>
          </w:p>
        </w:tc>
        <w:tc>
          <w:tcPr>
            <w:tcW w:w="1152" w:type="dxa"/>
            <w:hideMark/>
          </w:tcPr>
          <w:p w14:paraId="4373CFD5" w14:textId="77777777" w:rsidR="0062182C" w:rsidRPr="00B608C6" w:rsidRDefault="0062182C" w:rsidP="001B2BBD">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4"/>
                <w:szCs w:val="24"/>
              </w:rPr>
            </w:pPr>
            <w:r w:rsidRPr="00B608C6">
              <w:rPr>
                <w:rFonts w:ascii="Arial Narrow" w:hAnsi="Arial Narrow"/>
                <w:sz w:val="24"/>
                <w:szCs w:val="24"/>
              </w:rPr>
              <w:t>Breast-</w:t>
            </w:r>
            <w:r w:rsidRPr="00B608C6">
              <w:rPr>
                <w:rFonts w:ascii="Arial Narrow" w:hAnsi="Arial Narrow"/>
                <w:sz w:val="24"/>
                <w:szCs w:val="24"/>
              </w:rPr>
              <w:br/>
              <w:t>feeding</w:t>
            </w:r>
          </w:p>
        </w:tc>
        <w:tc>
          <w:tcPr>
            <w:tcW w:w="1152" w:type="dxa"/>
            <w:hideMark/>
          </w:tcPr>
          <w:p w14:paraId="4CF8EEDA" w14:textId="77777777" w:rsidR="0062182C" w:rsidRPr="00B608C6" w:rsidRDefault="0062182C" w:rsidP="001B2BBD">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4"/>
                <w:szCs w:val="24"/>
              </w:rPr>
            </w:pPr>
            <w:r w:rsidRPr="00B608C6">
              <w:rPr>
                <w:rFonts w:ascii="Arial Narrow" w:hAnsi="Arial Narrow"/>
                <w:sz w:val="24"/>
                <w:szCs w:val="24"/>
              </w:rPr>
              <w:t>Not</w:t>
            </w:r>
            <w:r w:rsidRPr="00B608C6">
              <w:rPr>
                <w:rFonts w:ascii="Arial Narrow" w:hAnsi="Arial Narrow"/>
                <w:sz w:val="24"/>
                <w:szCs w:val="24"/>
              </w:rPr>
              <w:br/>
              <w:t>Breast-</w:t>
            </w:r>
            <w:r w:rsidRPr="00B608C6">
              <w:rPr>
                <w:rFonts w:ascii="Arial Narrow" w:hAnsi="Arial Narrow"/>
                <w:sz w:val="24"/>
                <w:szCs w:val="24"/>
              </w:rPr>
              <w:br/>
              <w:t>feeding</w:t>
            </w:r>
          </w:p>
        </w:tc>
        <w:tc>
          <w:tcPr>
            <w:tcW w:w="990" w:type="dxa"/>
            <w:hideMark/>
          </w:tcPr>
          <w:p w14:paraId="04EFFE2F" w14:textId="77777777" w:rsidR="0062182C" w:rsidRPr="00B608C6" w:rsidRDefault="0062182C" w:rsidP="001B2BBD">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4"/>
                <w:szCs w:val="24"/>
              </w:rPr>
            </w:pPr>
            <w:r w:rsidRPr="00B608C6">
              <w:rPr>
                <w:rFonts w:ascii="Arial Narrow" w:hAnsi="Arial Narrow"/>
                <w:sz w:val="24"/>
                <w:szCs w:val="24"/>
              </w:rPr>
              <w:t>Total Women</w:t>
            </w:r>
          </w:p>
        </w:tc>
        <w:tc>
          <w:tcPr>
            <w:tcW w:w="900" w:type="dxa"/>
            <w:hideMark/>
          </w:tcPr>
          <w:p w14:paraId="05F71483" w14:textId="77777777" w:rsidR="0062182C" w:rsidRPr="00B608C6" w:rsidRDefault="0062182C" w:rsidP="001B2BBD">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4"/>
                <w:szCs w:val="24"/>
              </w:rPr>
            </w:pPr>
            <w:r w:rsidRPr="00B608C6">
              <w:rPr>
                <w:rFonts w:ascii="Arial Narrow" w:hAnsi="Arial Narrow"/>
                <w:sz w:val="24"/>
                <w:szCs w:val="24"/>
              </w:rPr>
              <w:t>Excl</w:t>
            </w:r>
            <w:r w:rsidRPr="00B608C6">
              <w:rPr>
                <w:rFonts w:ascii="Arial Narrow" w:hAnsi="Arial Narrow"/>
                <w:sz w:val="24"/>
                <w:szCs w:val="24"/>
              </w:rPr>
              <w:br/>
              <w:t>Breast-</w:t>
            </w:r>
            <w:r w:rsidRPr="00B608C6">
              <w:rPr>
                <w:rFonts w:ascii="Arial Narrow" w:hAnsi="Arial Narrow"/>
                <w:sz w:val="24"/>
                <w:szCs w:val="24"/>
              </w:rPr>
              <w:br/>
              <w:t>feeding</w:t>
            </w:r>
          </w:p>
        </w:tc>
        <w:tc>
          <w:tcPr>
            <w:tcW w:w="1152" w:type="dxa"/>
            <w:hideMark/>
          </w:tcPr>
          <w:p w14:paraId="72DAAB58" w14:textId="77777777" w:rsidR="0062182C" w:rsidRPr="00B608C6" w:rsidRDefault="0062182C" w:rsidP="001B2BBD">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4"/>
                <w:szCs w:val="24"/>
              </w:rPr>
            </w:pPr>
            <w:r w:rsidRPr="00B608C6">
              <w:rPr>
                <w:rFonts w:ascii="Arial Narrow" w:hAnsi="Arial Narrow"/>
                <w:sz w:val="24"/>
                <w:szCs w:val="24"/>
              </w:rPr>
              <w:t>Excl</w:t>
            </w:r>
            <w:r w:rsidRPr="00B608C6">
              <w:rPr>
                <w:rFonts w:ascii="Arial Narrow" w:hAnsi="Arial Narrow"/>
                <w:sz w:val="24"/>
                <w:szCs w:val="24"/>
              </w:rPr>
              <w:br/>
              <w:t>BF/Comp</w:t>
            </w:r>
          </w:p>
        </w:tc>
        <w:tc>
          <w:tcPr>
            <w:tcW w:w="1152" w:type="dxa"/>
            <w:hideMark/>
          </w:tcPr>
          <w:p w14:paraId="49EC534B" w14:textId="77777777" w:rsidR="0062182C" w:rsidRPr="00B608C6" w:rsidRDefault="0062182C" w:rsidP="001B2BBD">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4"/>
                <w:szCs w:val="24"/>
              </w:rPr>
            </w:pPr>
            <w:r w:rsidRPr="00B608C6">
              <w:rPr>
                <w:rFonts w:ascii="Arial Narrow" w:hAnsi="Arial Narrow"/>
                <w:sz w:val="24"/>
                <w:szCs w:val="24"/>
              </w:rPr>
              <w:t>Not Excl Breast-</w:t>
            </w:r>
            <w:r w:rsidRPr="00B608C6">
              <w:rPr>
                <w:rFonts w:ascii="Arial Narrow" w:hAnsi="Arial Narrow"/>
                <w:sz w:val="24"/>
                <w:szCs w:val="24"/>
              </w:rPr>
              <w:br/>
              <w:t>feeding</w:t>
            </w:r>
          </w:p>
        </w:tc>
        <w:tc>
          <w:tcPr>
            <w:tcW w:w="1152" w:type="dxa"/>
            <w:hideMark/>
          </w:tcPr>
          <w:p w14:paraId="0A4435B2" w14:textId="77777777" w:rsidR="0062182C" w:rsidRPr="00B608C6" w:rsidRDefault="0062182C" w:rsidP="001B2BBD">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4"/>
                <w:szCs w:val="24"/>
              </w:rPr>
            </w:pPr>
            <w:r w:rsidRPr="00B608C6">
              <w:rPr>
                <w:rFonts w:ascii="Arial Narrow" w:hAnsi="Arial Narrow"/>
                <w:sz w:val="24"/>
                <w:szCs w:val="24"/>
              </w:rPr>
              <w:t>Formula</w:t>
            </w:r>
          </w:p>
        </w:tc>
        <w:tc>
          <w:tcPr>
            <w:tcW w:w="920" w:type="dxa"/>
            <w:gridSpan w:val="2"/>
            <w:hideMark/>
          </w:tcPr>
          <w:p w14:paraId="75CCB225" w14:textId="77777777" w:rsidR="0062182C" w:rsidRPr="00B608C6" w:rsidRDefault="0062182C" w:rsidP="001B2BBD">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4"/>
                <w:szCs w:val="24"/>
              </w:rPr>
            </w:pPr>
            <w:r w:rsidRPr="00B608C6">
              <w:rPr>
                <w:rFonts w:ascii="Arial Narrow" w:hAnsi="Arial Narrow"/>
                <w:sz w:val="24"/>
                <w:szCs w:val="24"/>
              </w:rPr>
              <w:t>Total</w:t>
            </w:r>
            <w:r w:rsidRPr="00B608C6">
              <w:rPr>
                <w:rFonts w:ascii="Arial Narrow" w:hAnsi="Arial Narrow"/>
                <w:sz w:val="24"/>
                <w:szCs w:val="24"/>
              </w:rPr>
              <w:br/>
              <w:t>Infants</w:t>
            </w:r>
          </w:p>
        </w:tc>
        <w:tc>
          <w:tcPr>
            <w:tcW w:w="900" w:type="dxa"/>
            <w:hideMark/>
          </w:tcPr>
          <w:p w14:paraId="48DB3665" w14:textId="77777777" w:rsidR="0062182C" w:rsidRPr="00B608C6" w:rsidRDefault="0062182C" w:rsidP="001B2BBD">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4"/>
                <w:szCs w:val="24"/>
              </w:rPr>
            </w:pPr>
            <w:r w:rsidRPr="00B608C6">
              <w:rPr>
                <w:rFonts w:ascii="Arial Narrow" w:hAnsi="Arial Narrow"/>
                <w:sz w:val="24"/>
                <w:szCs w:val="24"/>
              </w:rPr>
              <w:t>Child</w:t>
            </w:r>
          </w:p>
        </w:tc>
        <w:tc>
          <w:tcPr>
            <w:tcW w:w="900" w:type="dxa"/>
            <w:hideMark/>
          </w:tcPr>
          <w:p w14:paraId="1CC28B66" w14:textId="77777777" w:rsidR="0062182C" w:rsidRPr="00B608C6" w:rsidRDefault="0062182C" w:rsidP="001B2BBD">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4"/>
                <w:szCs w:val="24"/>
              </w:rPr>
            </w:pPr>
            <w:r w:rsidRPr="00B608C6">
              <w:rPr>
                <w:rFonts w:ascii="Arial Narrow" w:hAnsi="Arial Narrow"/>
                <w:sz w:val="24"/>
                <w:szCs w:val="24"/>
              </w:rPr>
              <w:t>Special</w:t>
            </w:r>
            <w:r w:rsidRPr="00B608C6">
              <w:rPr>
                <w:rFonts w:ascii="Arial Narrow" w:hAnsi="Arial Narrow"/>
                <w:sz w:val="24"/>
                <w:szCs w:val="24"/>
              </w:rPr>
              <w:br/>
              <w:t>Child</w:t>
            </w:r>
          </w:p>
        </w:tc>
        <w:tc>
          <w:tcPr>
            <w:tcW w:w="900" w:type="dxa"/>
            <w:gridSpan w:val="2"/>
            <w:hideMark/>
          </w:tcPr>
          <w:p w14:paraId="6E6A7F33" w14:textId="77777777" w:rsidR="0062182C" w:rsidRPr="00B608C6" w:rsidRDefault="0062182C" w:rsidP="001B2BBD">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4"/>
                <w:szCs w:val="24"/>
              </w:rPr>
            </w:pPr>
            <w:r w:rsidRPr="00B608C6">
              <w:rPr>
                <w:rFonts w:ascii="Arial Narrow" w:hAnsi="Arial Narrow"/>
                <w:sz w:val="24"/>
                <w:szCs w:val="24"/>
              </w:rPr>
              <w:t>Total</w:t>
            </w:r>
            <w:r w:rsidRPr="00B608C6">
              <w:rPr>
                <w:rFonts w:ascii="Arial Narrow" w:hAnsi="Arial Narrow"/>
                <w:sz w:val="24"/>
                <w:szCs w:val="24"/>
              </w:rPr>
              <w:br/>
              <w:t>Child</w:t>
            </w:r>
          </w:p>
        </w:tc>
        <w:tc>
          <w:tcPr>
            <w:tcW w:w="810" w:type="dxa"/>
            <w:hideMark/>
          </w:tcPr>
          <w:p w14:paraId="069EBBBF" w14:textId="77777777" w:rsidR="0062182C" w:rsidRPr="00B608C6" w:rsidRDefault="0062182C" w:rsidP="001B2BBD">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4"/>
                <w:szCs w:val="24"/>
              </w:rPr>
            </w:pPr>
            <w:r w:rsidRPr="00B608C6">
              <w:rPr>
                <w:rFonts w:ascii="Arial Narrow" w:hAnsi="Arial Narrow"/>
                <w:sz w:val="24"/>
                <w:szCs w:val="24"/>
              </w:rPr>
              <w:t>Grand</w:t>
            </w:r>
            <w:r w:rsidRPr="00B608C6">
              <w:rPr>
                <w:rFonts w:ascii="Arial Narrow" w:hAnsi="Arial Narrow"/>
                <w:sz w:val="24"/>
                <w:szCs w:val="24"/>
              </w:rPr>
              <w:br/>
              <w:t>Total</w:t>
            </w:r>
          </w:p>
        </w:tc>
      </w:tr>
      <w:tr w:rsidR="0062182C" w:rsidRPr="00B608C6" w14:paraId="5873B6D7" w14:textId="77777777" w:rsidTr="000E5A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80" w:type="dxa"/>
            <w:hideMark/>
          </w:tcPr>
          <w:p w14:paraId="017A1F11" w14:textId="4DA68FC5" w:rsidR="0062182C" w:rsidRPr="00B608C6" w:rsidRDefault="0062182C" w:rsidP="001B2BBD">
            <w:pPr>
              <w:spacing w:after="160"/>
              <w:rPr>
                <w:rFonts w:ascii="Arial Narrow" w:hAnsi="Arial Narrow"/>
                <w:b w:val="0"/>
                <w:bCs w:val="0"/>
                <w:color w:val="000000"/>
                <w:sz w:val="24"/>
                <w:szCs w:val="24"/>
              </w:rPr>
            </w:pPr>
            <w:r w:rsidRPr="00B608C6">
              <w:rPr>
                <w:rFonts w:ascii="Arial Narrow" w:hAnsi="Arial Narrow"/>
                <w:b w:val="0"/>
                <w:bCs w:val="0"/>
                <w:color w:val="000000"/>
                <w:sz w:val="24"/>
                <w:szCs w:val="24"/>
              </w:rPr>
              <w:t xml:space="preserve"> 4,727</w:t>
            </w:r>
          </w:p>
        </w:tc>
        <w:tc>
          <w:tcPr>
            <w:tcW w:w="1152" w:type="dxa"/>
            <w:hideMark/>
          </w:tcPr>
          <w:p w14:paraId="450683B3" w14:textId="280B455D" w:rsidR="0062182C" w:rsidRPr="00B608C6" w:rsidRDefault="0062182C" w:rsidP="001B2BBD">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 xml:space="preserve"> 5,931</w:t>
            </w:r>
          </w:p>
        </w:tc>
        <w:tc>
          <w:tcPr>
            <w:tcW w:w="1152" w:type="dxa"/>
          </w:tcPr>
          <w:p w14:paraId="25F75088" w14:textId="2D17F2FF" w:rsidR="0062182C" w:rsidRPr="00B608C6" w:rsidRDefault="0062182C" w:rsidP="001B2BBD">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4,017</w:t>
            </w:r>
          </w:p>
        </w:tc>
        <w:tc>
          <w:tcPr>
            <w:tcW w:w="990" w:type="dxa"/>
          </w:tcPr>
          <w:p w14:paraId="1BD942EE" w14:textId="13A10841" w:rsidR="0062182C" w:rsidRPr="00B608C6" w:rsidRDefault="0062182C" w:rsidP="001B2BBD">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14,675</w:t>
            </w:r>
          </w:p>
        </w:tc>
        <w:tc>
          <w:tcPr>
            <w:tcW w:w="900" w:type="dxa"/>
          </w:tcPr>
          <w:p w14:paraId="78E96FE9" w14:textId="0AC735E3" w:rsidR="0062182C" w:rsidRPr="00B608C6" w:rsidRDefault="0062182C" w:rsidP="001B2BBD">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1,769</w:t>
            </w:r>
          </w:p>
        </w:tc>
        <w:tc>
          <w:tcPr>
            <w:tcW w:w="1152" w:type="dxa"/>
          </w:tcPr>
          <w:p w14:paraId="2E773A7A" w14:textId="4A0CA346" w:rsidR="0062182C" w:rsidRPr="00B608C6" w:rsidRDefault="0062182C" w:rsidP="001B2BBD">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1,265</w:t>
            </w:r>
          </w:p>
        </w:tc>
        <w:tc>
          <w:tcPr>
            <w:tcW w:w="1152" w:type="dxa"/>
          </w:tcPr>
          <w:p w14:paraId="2F0B257A" w14:textId="1C08A167" w:rsidR="0062182C" w:rsidRPr="00B608C6" w:rsidRDefault="0062182C" w:rsidP="001B2BBD">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3,067</w:t>
            </w:r>
          </w:p>
        </w:tc>
        <w:tc>
          <w:tcPr>
            <w:tcW w:w="1152" w:type="dxa"/>
          </w:tcPr>
          <w:p w14:paraId="59A973EA" w14:textId="7D1A89C6" w:rsidR="0062182C" w:rsidRPr="00B608C6" w:rsidRDefault="0062182C" w:rsidP="001B2BBD">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9,360</w:t>
            </w:r>
          </w:p>
        </w:tc>
        <w:tc>
          <w:tcPr>
            <w:tcW w:w="886" w:type="dxa"/>
            <w:hideMark/>
          </w:tcPr>
          <w:p w14:paraId="54D0B37F" w14:textId="7DFC9C2F" w:rsidR="0062182C" w:rsidRPr="00B608C6" w:rsidRDefault="0062182C" w:rsidP="001B2BBD">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15,461</w:t>
            </w:r>
          </w:p>
        </w:tc>
        <w:tc>
          <w:tcPr>
            <w:tcW w:w="934" w:type="dxa"/>
            <w:gridSpan w:val="2"/>
            <w:hideMark/>
          </w:tcPr>
          <w:p w14:paraId="6582E0A8" w14:textId="76D4C834" w:rsidR="0062182C" w:rsidRPr="00B608C6" w:rsidRDefault="0062182C" w:rsidP="001B2BBD">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36,338</w:t>
            </w:r>
          </w:p>
        </w:tc>
        <w:tc>
          <w:tcPr>
            <w:tcW w:w="900" w:type="dxa"/>
            <w:hideMark/>
          </w:tcPr>
          <w:p w14:paraId="68F17ED8" w14:textId="2498D01F" w:rsidR="0062182C" w:rsidRPr="00B608C6" w:rsidRDefault="0062182C" w:rsidP="001B2BBD">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1,048</w:t>
            </w:r>
          </w:p>
        </w:tc>
        <w:tc>
          <w:tcPr>
            <w:tcW w:w="824" w:type="dxa"/>
            <w:hideMark/>
          </w:tcPr>
          <w:p w14:paraId="139C214D" w14:textId="64F5AE52" w:rsidR="0062182C" w:rsidRPr="00B608C6" w:rsidRDefault="0062182C" w:rsidP="001B2BBD">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37,386</w:t>
            </w:r>
          </w:p>
        </w:tc>
        <w:tc>
          <w:tcPr>
            <w:tcW w:w="886" w:type="dxa"/>
            <w:gridSpan w:val="2"/>
            <w:hideMark/>
          </w:tcPr>
          <w:p w14:paraId="67B651F9" w14:textId="5ECABD3B" w:rsidR="0062182C" w:rsidRPr="00B608C6" w:rsidRDefault="0062182C" w:rsidP="001B2BBD">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67,522</w:t>
            </w:r>
          </w:p>
        </w:tc>
      </w:tr>
    </w:tbl>
    <w:p w14:paraId="7D09DC42" w14:textId="77777777" w:rsidR="003E2C95" w:rsidRDefault="003E2C95" w:rsidP="003E2C95">
      <w:pPr>
        <w:rPr>
          <w:color w:val="000000"/>
        </w:rPr>
      </w:pPr>
    </w:p>
    <w:p w14:paraId="78E4B1BD" w14:textId="77777777" w:rsidR="003E2C95" w:rsidRDefault="003E2C95" w:rsidP="003E2C95">
      <w:pPr>
        <w:rPr>
          <w:color w:val="000000"/>
        </w:rPr>
      </w:pPr>
    </w:p>
    <w:p w14:paraId="7E923BEE" w14:textId="77777777" w:rsidR="003E2C95" w:rsidRPr="003E2C95" w:rsidRDefault="003E2C95" w:rsidP="003E2C95">
      <w:pPr>
        <w:sectPr w:rsidR="003E2C95" w:rsidRPr="003E2C95" w:rsidSect="00DD5E54">
          <w:pgSz w:w="15840" w:h="12240" w:orient="landscape"/>
          <w:pgMar w:top="1440" w:right="1440" w:bottom="1440" w:left="1440" w:header="720" w:footer="720" w:gutter="0"/>
          <w:cols w:space="720"/>
          <w:docGrid w:linePitch="360"/>
        </w:sectPr>
      </w:pPr>
    </w:p>
    <w:p w14:paraId="20CA8E24" w14:textId="77777777" w:rsidR="003B6300" w:rsidRPr="00B608C6" w:rsidRDefault="003B6300" w:rsidP="00CF63AF">
      <w:pPr>
        <w:pStyle w:val="Heading3"/>
        <w:rPr>
          <w:rFonts w:asciiTheme="majorHAnsi" w:hAnsiTheme="majorHAnsi"/>
        </w:rPr>
      </w:pPr>
      <w:bookmarkStart w:id="36" w:name="_Hlk135750457"/>
      <w:r w:rsidRPr="00B608C6">
        <w:rPr>
          <w:rFonts w:asciiTheme="majorHAnsi" w:hAnsiTheme="majorHAnsi"/>
        </w:rPr>
        <w:lastRenderedPageBreak/>
        <w:t>Step 3: Interpret Your Enrollment Data</w:t>
      </w:r>
    </w:p>
    <w:bookmarkEnd w:id="36"/>
    <w:p w14:paraId="15BBCBA1" w14:textId="2CFFE003" w:rsidR="003B6300" w:rsidRPr="00B608C6" w:rsidRDefault="003B6300" w:rsidP="003B6300">
      <w:pPr>
        <w:rPr>
          <w:rFonts w:asciiTheme="minorHAnsi" w:hAnsiTheme="minorHAnsi" w:cstheme="minorHAnsi"/>
          <w:color w:val="000000"/>
          <w:sz w:val="24"/>
          <w:szCs w:val="24"/>
        </w:rPr>
      </w:pPr>
      <w:r w:rsidRPr="00B608C6">
        <w:rPr>
          <w:rFonts w:asciiTheme="minorHAnsi" w:hAnsiTheme="minorHAnsi" w:cstheme="minorHAnsi"/>
          <w:color w:val="000000"/>
          <w:sz w:val="24"/>
          <w:szCs w:val="24"/>
        </w:rPr>
        <w:t xml:space="preserve">After running and reviewing your agency’s </w:t>
      </w:r>
      <w:r w:rsidRPr="00B608C6">
        <w:rPr>
          <w:rFonts w:asciiTheme="minorHAnsi" w:hAnsiTheme="minorHAnsi" w:cstheme="minorHAnsi"/>
          <w:i/>
          <w:iCs/>
          <w:color w:val="000000"/>
          <w:sz w:val="24"/>
          <w:szCs w:val="24"/>
        </w:rPr>
        <w:t>Enrollment Report</w:t>
      </w:r>
      <w:r w:rsidRPr="00B608C6">
        <w:rPr>
          <w:rFonts w:asciiTheme="minorHAnsi" w:hAnsiTheme="minorHAnsi" w:cstheme="minorHAnsi"/>
          <w:color w:val="000000"/>
          <w:sz w:val="24"/>
          <w:szCs w:val="24"/>
        </w:rPr>
        <w:t xml:space="preserve">, the </w:t>
      </w:r>
      <w:r w:rsidRPr="00B608C6">
        <w:rPr>
          <w:rFonts w:asciiTheme="minorHAnsi" w:hAnsiTheme="minorHAnsi" w:cstheme="minorHAnsi"/>
          <w:i/>
          <w:iCs/>
          <w:color w:val="000000"/>
          <w:sz w:val="24"/>
          <w:szCs w:val="24"/>
        </w:rPr>
        <w:t>Enrollment Report</w:t>
      </w:r>
      <w:r w:rsidRPr="00B608C6">
        <w:rPr>
          <w:rFonts w:asciiTheme="minorHAnsi" w:hAnsiTheme="minorHAnsi" w:cstheme="minorHAnsi"/>
          <w:color w:val="000000"/>
          <w:sz w:val="24"/>
          <w:szCs w:val="24"/>
        </w:rPr>
        <w:t xml:space="preserve"> State Totals and the </w:t>
      </w:r>
      <w:r w:rsidRPr="00B608C6">
        <w:rPr>
          <w:rFonts w:asciiTheme="minorHAnsi" w:hAnsiTheme="minorHAnsi" w:cstheme="minorHAnsi"/>
          <w:i/>
          <w:iCs/>
          <w:color w:val="000000"/>
          <w:sz w:val="24"/>
          <w:szCs w:val="24"/>
        </w:rPr>
        <w:t>WIC Estimated Eligible Population County Profiles</w:t>
      </w:r>
      <w:r w:rsidRPr="00B608C6">
        <w:rPr>
          <w:rFonts w:asciiTheme="minorHAnsi" w:hAnsiTheme="minorHAnsi" w:cstheme="minorHAnsi"/>
          <w:color w:val="000000"/>
          <w:sz w:val="24"/>
          <w:szCs w:val="24"/>
        </w:rPr>
        <w:t xml:space="preserve"> for the counties served by your agencies, use these reports to answer the questions below</w:t>
      </w:r>
      <w:r w:rsidR="001B5E3E" w:rsidRPr="00B608C6">
        <w:rPr>
          <w:rFonts w:asciiTheme="minorHAnsi" w:hAnsiTheme="minorHAnsi" w:cstheme="minorHAnsi"/>
          <w:color w:val="000000"/>
          <w:sz w:val="24"/>
          <w:szCs w:val="24"/>
        </w:rPr>
        <w:t>:</w:t>
      </w:r>
    </w:p>
    <w:p w14:paraId="607F9D14" w14:textId="51E4ADEA" w:rsidR="003B6300" w:rsidRPr="00B608C6" w:rsidRDefault="003B6300" w:rsidP="00C17A2A">
      <w:pPr>
        <w:numPr>
          <w:ilvl w:val="0"/>
          <w:numId w:val="10"/>
        </w:numPr>
        <w:rPr>
          <w:rFonts w:asciiTheme="minorHAnsi" w:hAnsiTheme="minorHAnsi" w:cstheme="minorHAnsi"/>
          <w:color w:val="000000"/>
          <w:sz w:val="24"/>
          <w:szCs w:val="24"/>
        </w:rPr>
      </w:pPr>
      <w:bookmarkStart w:id="37" w:name="_Hlk132898523"/>
      <w:r w:rsidRPr="00B608C6">
        <w:rPr>
          <w:rFonts w:asciiTheme="minorHAnsi" w:hAnsiTheme="minorHAnsi" w:cstheme="minorHAnsi"/>
          <w:color w:val="000000"/>
          <w:sz w:val="24"/>
          <w:szCs w:val="24"/>
        </w:rPr>
        <w:t>Have the numbers enrolled stayed the same, increased</w:t>
      </w:r>
      <w:r w:rsidR="001B5E3E" w:rsidRPr="00B608C6">
        <w:rPr>
          <w:rFonts w:asciiTheme="minorHAnsi" w:hAnsiTheme="minorHAnsi" w:cstheme="minorHAnsi"/>
          <w:color w:val="000000"/>
          <w:sz w:val="24"/>
          <w:szCs w:val="24"/>
        </w:rPr>
        <w:t>,</w:t>
      </w:r>
      <w:r w:rsidRPr="00B608C6">
        <w:rPr>
          <w:rFonts w:asciiTheme="minorHAnsi" w:hAnsiTheme="minorHAnsi" w:cstheme="minorHAnsi"/>
          <w:color w:val="000000"/>
          <w:sz w:val="24"/>
          <w:szCs w:val="24"/>
        </w:rPr>
        <w:t xml:space="preserve"> or decreased over the year? </w:t>
      </w:r>
    </w:p>
    <w:p w14:paraId="1AB9EDF2" w14:textId="77777777" w:rsidR="003B6300" w:rsidRPr="00B608C6" w:rsidRDefault="003B6300" w:rsidP="00C17A2A">
      <w:pPr>
        <w:numPr>
          <w:ilvl w:val="0"/>
          <w:numId w:val="10"/>
        </w:numPr>
        <w:rPr>
          <w:rFonts w:asciiTheme="minorHAnsi" w:hAnsiTheme="minorHAnsi" w:cstheme="minorHAnsi"/>
          <w:color w:val="000000"/>
          <w:sz w:val="24"/>
          <w:szCs w:val="24"/>
        </w:rPr>
      </w:pPr>
      <w:r w:rsidRPr="00B608C6">
        <w:rPr>
          <w:rFonts w:asciiTheme="minorHAnsi" w:hAnsiTheme="minorHAnsi" w:cstheme="minorHAnsi"/>
          <w:color w:val="000000"/>
          <w:sz w:val="24"/>
          <w:szCs w:val="24"/>
        </w:rPr>
        <w:t>How do these compare to the state trends?</w:t>
      </w:r>
    </w:p>
    <w:p w14:paraId="69EA230B" w14:textId="77777777" w:rsidR="003B6300" w:rsidRPr="00B608C6" w:rsidRDefault="003B6300" w:rsidP="00C17A2A">
      <w:pPr>
        <w:numPr>
          <w:ilvl w:val="0"/>
          <w:numId w:val="10"/>
        </w:numPr>
        <w:rPr>
          <w:rFonts w:asciiTheme="minorHAnsi" w:hAnsiTheme="minorHAnsi" w:cstheme="minorHAnsi"/>
          <w:color w:val="000000"/>
          <w:sz w:val="24"/>
          <w:szCs w:val="24"/>
        </w:rPr>
      </w:pPr>
      <w:r w:rsidRPr="00B608C6">
        <w:rPr>
          <w:rFonts w:asciiTheme="minorHAnsi" w:hAnsiTheme="minorHAnsi" w:cstheme="minorHAnsi"/>
          <w:color w:val="000000"/>
          <w:sz w:val="24"/>
          <w:szCs w:val="24"/>
        </w:rPr>
        <w:t xml:space="preserve">Are there any clinic enrollment rates that stand out to you? </w:t>
      </w:r>
    </w:p>
    <w:bookmarkEnd w:id="37"/>
    <w:p w14:paraId="564F5DCC" w14:textId="77777777" w:rsidR="003B6300" w:rsidRPr="00B608C6" w:rsidRDefault="003B6300" w:rsidP="00C17A2A">
      <w:pPr>
        <w:numPr>
          <w:ilvl w:val="0"/>
          <w:numId w:val="10"/>
        </w:numPr>
        <w:rPr>
          <w:rFonts w:asciiTheme="minorHAnsi" w:hAnsiTheme="minorHAnsi" w:cstheme="minorHAnsi"/>
          <w:color w:val="000000"/>
          <w:sz w:val="24"/>
          <w:szCs w:val="24"/>
        </w:rPr>
      </w:pPr>
      <w:r w:rsidRPr="00B608C6">
        <w:rPr>
          <w:rFonts w:asciiTheme="minorHAnsi" w:hAnsiTheme="minorHAnsi" w:cstheme="minorHAnsi"/>
          <w:color w:val="000000"/>
          <w:sz w:val="24"/>
          <w:szCs w:val="24"/>
        </w:rPr>
        <w:t>Looking at the estimated eligible population by county, what percentage of people eligible for WIC are participating in the counties served by your agency?</w:t>
      </w:r>
    </w:p>
    <w:p w14:paraId="3DCE3E2A" w14:textId="249200A3" w:rsidR="003B6300" w:rsidRPr="00B608C6" w:rsidRDefault="003B6300" w:rsidP="00C17A2A">
      <w:pPr>
        <w:numPr>
          <w:ilvl w:val="0"/>
          <w:numId w:val="10"/>
        </w:numPr>
        <w:rPr>
          <w:rFonts w:asciiTheme="minorHAnsi" w:hAnsiTheme="minorHAnsi" w:cstheme="minorHAnsi"/>
          <w:color w:val="000000"/>
          <w:sz w:val="24"/>
          <w:szCs w:val="24"/>
        </w:rPr>
      </w:pPr>
      <w:r w:rsidRPr="00B608C6">
        <w:rPr>
          <w:rFonts w:asciiTheme="minorHAnsi" w:hAnsiTheme="minorHAnsi" w:cstheme="minorHAnsi"/>
          <w:color w:val="000000"/>
          <w:sz w:val="24"/>
          <w:szCs w:val="24"/>
        </w:rPr>
        <w:t>What percentage of people eligible for WIC are not participating in the counties served by your agency?</w:t>
      </w:r>
    </w:p>
    <w:p w14:paraId="55F56738" w14:textId="6F7A24A3" w:rsidR="003B6300" w:rsidRPr="00B608C6" w:rsidRDefault="003B6300" w:rsidP="00EA7345">
      <w:pPr>
        <w:numPr>
          <w:ilvl w:val="0"/>
          <w:numId w:val="10"/>
        </w:numPr>
        <w:rPr>
          <w:rFonts w:asciiTheme="minorHAnsi" w:hAnsiTheme="minorHAnsi" w:cstheme="minorHAnsi"/>
          <w:color w:val="000000"/>
          <w:sz w:val="24"/>
          <w:szCs w:val="24"/>
        </w:rPr>
      </w:pPr>
      <w:r w:rsidRPr="00B608C6">
        <w:rPr>
          <w:rFonts w:asciiTheme="minorHAnsi" w:hAnsiTheme="minorHAnsi" w:cstheme="minorHAnsi"/>
          <w:color w:val="000000"/>
          <w:sz w:val="24"/>
          <w:szCs w:val="24"/>
        </w:rPr>
        <w:t>Are there any participant categories where participation could be improved?</w:t>
      </w:r>
    </w:p>
    <w:p w14:paraId="4285A549" w14:textId="77777777" w:rsidR="003B6300" w:rsidRPr="00B608C6" w:rsidRDefault="003B6300" w:rsidP="00C17A2A">
      <w:pPr>
        <w:numPr>
          <w:ilvl w:val="0"/>
          <w:numId w:val="10"/>
        </w:numPr>
        <w:rPr>
          <w:rFonts w:asciiTheme="minorHAnsi" w:hAnsiTheme="minorHAnsi" w:cstheme="minorHAnsi"/>
          <w:color w:val="000000"/>
          <w:sz w:val="24"/>
          <w:szCs w:val="24"/>
        </w:rPr>
      </w:pPr>
      <w:r w:rsidRPr="00B608C6">
        <w:rPr>
          <w:rFonts w:asciiTheme="minorHAnsi" w:hAnsiTheme="minorHAnsi" w:cstheme="minorHAnsi"/>
          <w:color w:val="000000"/>
          <w:sz w:val="24"/>
          <w:szCs w:val="24"/>
        </w:rPr>
        <w:t>Which populations have the lowest participation rates?</w:t>
      </w:r>
    </w:p>
    <w:p w14:paraId="1C22C879" w14:textId="77777777" w:rsidR="003B6300" w:rsidRPr="00B608C6" w:rsidRDefault="003B6300" w:rsidP="00C17A2A">
      <w:pPr>
        <w:numPr>
          <w:ilvl w:val="0"/>
          <w:numId w:val="10"/>
        </w:numPr>
        <w:rPr>
          <w:rFonts w:asciiTheme="minorHAnsi" w:hAnsiTheme="minorHAnsi" w:cstheme="minorHAnsi"/>
          <w:color w:val="000000"/>
          <w:sz w:val="24"/>
          <w:szCs w:val="24"/>
        </w:rPr>
      </w:pPr>
      <w:r w:rsidRPr="00B608C6">
        <w:rPr>
          <w:rFonts w:asciiTheme="minorHAnsi" w:hAnsiTheme="minorHAnsi" w:cstheme="minorHAnsi"/>
          <w:color w:val="000000"/>
          <w:sz w:val="24"/>
          <w:szCs w:val="24"/>
        </w:rPr>
        <w:t>Which populations have the greatest potential reach?</w:t>
      </w:r>
    </w:p>
    <w:p w14:paraId="6F381163" w14:textId="07FC8199" w:rsidR="00637132" w:rsidRPr="00B608C6" w:rsidRDefault="003B6300" w:rsidP="00C17A2A">
      <w:pPr>
        <w:numPr>
          <w:ilvl w:val="0"/>
          <w:numId w:val="10"/>
        </w:numPr>
        <w:rPr>
          <w:rFonts w:asciiTheme="minorHAnsi" w:hAnsiTheme="minorHAnsi" w:cstheme="minorHAnsi"/>
          <w:color w:val="000000"/>
          <w:sz w:val="24"/>
          <w:szCs w:val="24"/>
        </w:rPr>
      </w:pPr>
      <w:r w:rsidRPr="00B608C6">
        <w:rPr>
          <w:rFonts w:asciiTheme="minorHAnsi" w:hAnsiTheme="minorHAnsi" w:cstheme="minorHAnsi"/>
          <w:color w:val="000000"/>
          <w:sz w:val="24"/>
          <w:szCs w:val="24"/>
        </w:rPr>
        <w:t>Are there community partners in these counties you could partner with to reach eligible WIC participants?</w:t>
      </w:r>
    </w:p>
    <w:p w14:paraId="0932F6FA" w14:textId="77777777" w:rsidR="003B6300" w:rsidRPr="00B608C6" w:rsidRDefault="003B6300" w:rsidP="008D161E">
      <w:pPr>
        <w:pStyle w:val="Heading4"/>
        <w:rPr>
          <w:rFonts w:asciiTheme="majorHAnsi" w:hAnsiTheme="majorHAnsi" w:cstheme="minorHAnsi"/>
          <w:sz w:val="24"/>
          <w:szCs w:val="24"/>
        </w:rPr>
      </w:pPr>
      <w:r w:rsidRPr="00B608C6">
        <w:rPr>
          <w:rFonts w:asciiTheme="majorHAnsi" w:hAnsiTheme="majorHAnsi" w:cstheme="minorHAnsi"/>
          <w:sz w:val="24"/>
          <w:szCs w:val="24"/>
        </w:rPr>
        <w:t>Appointment Summary Report</w:t>
      </w:r>
    </w:p>
    <w:p w14:paraId="237E0E68" w14:textId="77777777" w:rsidR="00B608C6" w:rsidRDefault="003B6300" w:rsidP="00964B1C">
      <w:pPr>
        <w:rPr>
          <w:rFonts w:asciiTheme="minorHAnsi" w:hAnsiTheme="minorHAnsi" w:cstheme="minorHAnsi"/>
          <w:color w:val="000000"/>
          <w:sz w:val="24"/>
          <w:szCs w:val="24"/>
        </w:rPr>
      </w:pPr>
      <w:r w:rsidRPr="00B608C6">
        <w:rPr>
          <w:rFonts w:asciiTheme="minorHAnsi" w:hAnsiTheme="minorHAnsi" w:cstheme="minorHAnsi"/>
          <w:color w:val="000000"/>
          <w:sz w:val="24"/>
          <w:szCs w:val="24"/>
        </w:rPr>
        <w:t xml:space="preserve">Run the </w:t>
      </w:r>
      <w:r w:rsidRPr="00B608C6">
        <w:rPr>
          <w:rFonts w:asciiTheme="minorHAnsi" w:hAnsiTheme="minorHAnsi" w:cstheme="minorHAnsi"/>
          <w:i/>
          <w:iCs/>
          <w:color w:val="000000"/>
          <w:sz w:val="24"/>
          <w:szCs w:val="24"/>
        </w:rPr>
        <w:t>Appointment Summary Report</w:t>
      </w:r>
      <w:r w:rsidRPr="00B608C6">
        <w:rPr>
          <w:rFonts w:asciiTheme="minorHAnsi" w:hAnsiTheme="minorHAnsi" w:cstheme="minorHAnsi"/>
          <w:color w:val="000000"/>
          <w:sz w:val="24"/>
          <w:szCs w:val="24"/>
        </w:rPr>
        <w:t xml:space="preserve"> for two time periods: (1) </w:t>
      </w:r>
      <w:r w:rsidR="00331732" w:rsidRPr="00B608C6">
        <w:rPr>
          <w:rFonts w:asciiTheme="minorHAnsi" w:hAnsiTheme="minorHAnsi" w:cstheme="minorHAnsi"/>
          <w:color w:val="000000"/>
          <w:sz w:val="24"/>
          <w:szCs w:val="24"/>
        </w:rPr>
        <w:t xml:space="preserve">the month of </w:t>
      </w:r>
      <w:r w:rsidRPr="00B608C6">
        <w:rPr>
          <w:rFonts w:asciiTheme="minorHAnsi" w:hAnsiTheme="minorHAnsi" w:cstheme="minorHAnsi"/>
          <w:color w:val="000000"/>
          <w:sz w:val="24"/>
          <w:szCs w:val="24"/>
        </w:rPr>
        <w:t xml:space="preserve">January of the current year; and (2) </w:t>
      </w:r>
      <w:r w:rsidR="00331732" w:rsidRPr="00B608C6">
        <w:rPr>
          <w:rFonts w:asciiTheme="minorHAnsi" w:hAnsiTheme="minorHAnsi" w:cstheme="minorHAnsi"/>
          <w:color w:val="000000"/>
          <w:sz w:val="24"/>
          <w:szCs w:val="24"/>
        </w:rPr>
        <w:t xml:space="preserve">the month of </w:t>
      </w:r>
      <w:r w:rsidRPr="00B608C6">
        <w:rPr>
          <w:rFonts w:asciiTheme="minorHAnsi" w:hAnsiTheme="minorHAnsi" w:cstheme="minorHAnsi"/>
          <w:color w:val="000000"/>
          <w:sz w:val="24"/>
          <w:szCs w:val="24"/>
        </w:rPr>
        <w:t>January for the previous year.</w:t>
      </w:r>
    </w:p>
    <w:p w14:paraId="6D63E35A" w14:textId="5DD7E9C4" w:rsidR="00D9548A" w:rsidRPr="00B608C6" w:rsidRDefault="003B6300" w:rsidP="00964B1C">
      <w:pPr>
        <w:rPr>
          <w:rFonts w:asciiTheme="minorHAnsi" w:hAnsiTheme="minorHAnsi" w:cstheme="minorHAnsi"/>
          <w:color w:val="000000"/>
          <w:sz w:val="24"/>
          <w:szCs w:val="24"/>
        </w:rPr>
        <w:sectPr w:rsidR="00D9548A" w:rsidRPr="00B608C6">
          <w:pgSz w:w="12240" w:h="15840"/>
          <w:pgMar w:top="1440" w:right="1440" w:bottom="1440" w:left="1440" w:header="720" w:footer="720" w:gutter="0"/>
          <w:cols w:space="720"/>
          <w:docGrid w:linePitch="360"/>
        </w:sectPr>
      </w:pPr>
      <w:r w:rsidRPr="003B6300">
        <w:rPr>
          <w:b/>
          <w:bCs/>
          <w:i/>
          <w:iCs/>
          <w:noProof/>
          <w:color w:val="000000"/>
        </w:rPr>
        <mc:AlternateContent>
          <mc:Choice Requires="wps">
            <w:drawing>
              <wp:anchor distT="0" distB="0" distL="114300" distR="114300" simplePos="0" relativeHeight="251658252" behindDoc="1" locked="0" layoutInCell="1" allowOverlap="1" wp14:anchorId="043F2504" wp14:editId="2D74BDAE">
                <wp:simplePos x="0" y="0"/>
                <wp:positionH relativeFrom="margin">
                  <wp:posOffset>-223284</wp:posOffset>
                </wp:positionH>
                <wp:positionV relativeFrom="paragraph">
                  <wp:posOffset>47491</wp:posOffset>
                </wp:positionV>
                <wp:extent cx="6428096" cy="2488019"/>
                <wp:effectExtent l="0" t="0" r="0" b="7620"/>
                <wp:wrapNone/>
                <wp:docPr id="17" name="Rectangle: Diagonal Corners Rounded 17"/>
                <wp:cNvGraphicFramePr/>
                <a:graphic xmlns:a="http://schemas.openxmlformats.org/drawingml/2006/main">
                  <a:graphicData uri="http://schemas.microsoft.com/office/word/2010/wordprocessingShape">
                    <wps:wsp>
                      <wps:cNvSpPr/>
                      <wps:spPr>
                        <a:xfrm>
                          <a:off x="0" y="0"/>
                          <a:ext cx="6428096" cy="2488019"/>
                        </a:xfrm>
                        <a:prstGeom prst="round2DiagRect">
                          <a:avLst/>
                        </a:prstGeom>
                        <a:solidFill>
                          <a:srgbClr val="C48D34">
                            <a:lumMod val="20000"/>
                            <a:lumOff val="80000"/>
                          </a:srgbClr>
                        </a:solidFill>
                        <a:ln w="12700" cap="flat" cmpd="sng" algn="ctr">
                          <a:noFill/>
                          <a:prstDash val="solid"/>
                          <a:miter lim="800000"/>
                        </a:ln>
                        <a:effectLst/>
                      </wps:spPr>
                      <wps:txbx>
                        <w:txbxContent>
                          <w:p w14:paraId="3BD91000" w14:textId="77777777" w:rsidR="002D67B6" w:rsidRPr="00B608C6" w:rsidRDefault="002D67B6" w:rsidP="003B6300">
                            <w:pPr>
                              <w:jc w:val="center"/>
                              <w:rPr>
                                <w:rFonts w:asciiTheme="majorHAnsi" w:hAnsiTheme="majorHAnsi" w:cstheme="minorHAnsi"/>
                                <w:b/>
                                <w:bCs/>
                                <w:color w:val="18405B" w:themeColor="accent4"/>
                                <w:sz w:val="26"/>
                                <w:szCs w:val="26"/>
                              </w:rPr>
                            </w:pPr>
                            <w:bookmarkStart w:id="38" w:name="_Hlk141278143"/>
                            <w:bookmarkStart w:id="39" w:name="_Hlk141278144"/>
                            <w:r w:rsidRPr="00B608C6">
                              <w:rPr>
                                <w:rFonts w:asciiTheme="majorHAnsi" w:hAnsiTheme="majorHAnsi" w:cstheme="minorHAnsi"/>
                                <w:b/>
                                <w:bCs/>
                                <w:color w:val="18405B" w:themeColor="accent4"/>
                                <w:sz w:val="26"/>
                                <w:szCs w:val="26"/>
                              </w:rPr>
                              <w:t xml:space="preserve">What is the </w:t>
                            </w:r>
                            <w:r w:rsidRPr="00B608C6">
                              <w:rPr>
                                <w:rFonts w:asciiTheme="majorHAnsi" w:hAnsiTheme="majorHAnsi" w:cstheme="minorHAnsi"/>
                                <w:b/>
                                <w:bCs/>
                                <w:i/>
                                <w:iCs/>
                                <w:color w:val="18405B" w:themeColor="accent4"/>
                                <w:sz w:val="26"/>
                                <w:szCs w:val="26"/>
                              </w:rPr>
                              <w:t>Appointment Summary Report</w:t>
                            </w:r>
                            <w:r w:rsidRPr="00B608C6">
                              <w:rPr>
                                <w:rFonts w:asciiTheme="majorHAnsi" w:hAnsiTheme="majorHAnsi" w:cstheme="minorHAnsi"/>
                                <w:b/>
                                <w:bCs/>
                                <w:color w:val="18405B" w:themeColor="accent4"/>
                                <w:sz w:val="26"/>
                                <w:szCs w:val="26"/>
                              </w:rPr>
                              <w:t>?</w:t>
                            </w:r>
                          </w:p>
                          <w:p w14:paraId="1147972F" w14:textId="2F00EDB9" w:rsidR="002D67B6" w:rsidRPr="00B608C6" w:rsidRDefault="002D67B6" w:rsidP="008D161E">
                            <w:pPr>
                              <w:rPr>
                                <w:rFonts w:asciiTheme="minorHAnsi" w:hAnsiTheme="minorHAnsi" w:cstheme="minorHAnsi"/>
                                <w:sz w:val="24"/>
                                <w:szCs w:val="24"/>
                              </w:rPr>
                            </w:pPr>
                            <w:bookmarkStart w:id="40" w:name="_Hlk141276268"/>
                            <w:bookmarkStart w:id="41" w:name="_Hlk141276269"/>
                            <w:bookmarkStart w:id="42" w:name="_Hlk141276732"/>
                            <w:bookmarkStart w:id="43" w:name="_Hlk141276733"/>
                            <w:r w:rsidRPr="00B608C6">
                              <w:rPr>
                                <w:rFonts w:asciiTheme="minorHAnsi" w:hAnsiTheme="minorHAnsi" w:cstheme="minorHAnsi"/>
                                <w:sz w:val="24"/>
                                <w:szCs w:val="24"/>
                              </w:rPr>
                              <w:t>This report shows a trend analysis of appointment types over time.</w:t>
                            </w:r>
                          </w:p>
                          <w:p w14:paraId="03719948" w14:textId="775E8DDA" w:rsidR="002D67B6" w:rsidRPr="00B608C6" w:rsidRDefault="002D67B6" w:rsidP="008D161E">
                            <w:pPr>
                              <w:rPr>
                                <w:rFonts w:asciiTheme="minorHAnsi" w:hAnsiTheme="minorHAnsi" w:cstheme="minorHAnsi"/>
                                <w:sz w:val="24"/>
                                <w:szCs w:val="24"/>
                              </w:rPr>
                            </w:pPr>
                            <w:r w:rsidRPr="00B608C6">
                              <w:rPr>
                                <w:rFonts w:asciiTheme="minorHAnsi" w:hAnsiTheme="minorHAnsi" w:cstheme="minorHAnsi"/>
                                <w:sz w:val="24"/>
                                <w:szCs w:val="24"/>
                              </w:rPr>
                              <w:t>Definitions of variables in this report:</w:t>
                            </w:r>
                          </w:p>
                          <w:p w14:paraId="027FAEFC" w14:textId="7B216E78" w:rsidR="002D67B6" w:rsidRPr="00B608C6" w:rsidRDefault="002D67B6" w:rsidP="00C17A2A">
                            <w:pPr>
                              <w:pStyle w:val="ListParagraph"/>
                              <w:numPr>
                                <w:ilvl w:val="0"/>
                                <w:numId w:val="12"/>
                              </w:numPr>
                              <w:ind w:left="720"/>
                              <w:contextualSpacing w:val="0"/>
                              <w:rPr>
                                <w:rFonts w:asciiTheme="minorHAnsi" w:hAnsiTheme="minorHAnsi" w:cstheme="minorHAnsi"/>
                                <w:sz w:val="24"/>
                                <w:szCs w:val="24"/>
                              </w:rPr>
                            </w:pPr>
                            <w:bookmarkStart w:id="44" w:name="_Hlk141276569"/>
                            <w:bookmarkStart w:id="45" w:name="_Hlk141276570"/>
                            <w:r w:rsidRPr="00B608C6">
                              <w:rPr>
                                <w:rFonts w:asciiTheme="minorHAnsi" w:hAnsiTheme="minorHAnsi" w:cstheme="minorHAnsi"/>
                                <w:b/>
                                <w:bCs/>
                                <w:sz w:val="24"/>
                                <w:szCs w:val="24"/>
                              </w:rPr>
                              <w:t>Appointment Type Categories</w:t>
                            </w:r>
                            <w:r w:rsidRPr="00B608C6">
                              <w:rPr>
                                <w:rFonts w:asciiTheme="minorHAnsi" w:hAnsiTheme="minorHAnsi" w:cstheme="minorHAnsi"/>
                                <w:sz w:val="24"/>
                                <w:szCs w:val="24"/>
                              </w:rPr>
                              <w:t>: Breastfeeding Health Update (Breastfeeding HU), Certification, Child Health Update (Child HU), Follow Up, Health Update, Infant Health Update (Infant HU), Nutrition Education by Phone (NE Phone), No Appointment Reminder, Nutrition Education, Other, Recertification, WICHealth.org Follow-up (WICHealth.org f/up)</w:t>
                            </w:r>
                            <w:bookmarkEnd w:id="38"/>
                            <w:bookmarkEnd w:id="39"/>
                            <w:bookmarkEnd w:id="40"/>
                            <w:bookmarkEnd w:id="41"/>
                            <w:bookmarkEnd w:id="42"/>
                            <w:bookmarkEnd w:id="43"/>
                            <w:bookmarkEnd w:id="44"/>
                            <w:bookmarkEnd w:id="4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F2504" id="Rectangle: Diagonal Corners Rounded 17" o:spid="_x0000_s1028" style="position:absolute;margin-left:-17.6pt;margin-top:3.75pt;width:506.15pt;height:195.9pt;z-index:-2516582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428096,24880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" adj="-11796480,,5400" path="m414678,l6428096,r,l6428096,2073341v,229020,-185658,414678,-414678,414678l,2488019r,l,414678c,185658,185658,,414678,xe" fillcolor="#f4e8d6" stroked="f" strokeweight="1pt">
                <v:stroke joinstyle="miter"/>
                <v:formulas/>
                <v:path arrowok="t" o:connecttype="custom" o:connectlocs="414678,0;6428096,0;6428096,0;6428096,2073341;6013418,2488019;0,2488019;0,2488019;0,414678;414678,0" o:connectangles="0,0,0,0,0,0,0,0,0" textboxrect="0,0,6428096,2488019"/>
                <v:textbox>
                  <w:txbxContent>
                    <w:p w14:paraId="3BD91000" w14:textId="77777777" w:rsidR="002D67B6" w:rsidRPr="00B608C6" w:rsidRDefault="002D67B6" w:rsidP="003B6300">
                      <w:pPr>
                        <w:jc w:val="center"/>
                        <w:rPr>
                          <w:rFonts w:asciiTheme="majorHAnsi" w:hAnsiTheme="majorHAnsi" w:cstheme="minorHAnsi"/>
                          <w:b/>
                          <w:bCs/>
                          <w:color w:val="18405B" w:themeColor="accent4"/>
                          <w:sz w:val="26"/>
                          <w:szCs w:val="26"/>
                        </w:rPr>
                      </w:pPr>
                      <w:bookmarkStart w:id="46" w:name="_Hlk141278143"/>
                      <w:bookmarkStart w:id="47" w:name="_Hlk141278144"/>
                      <w:r w:rsidRPr="00B608C6">
                        <w:rPr>
                          <w:rFonts w:asciiTheme="majorHAnsi" w:hAnsiTheme="majorHAnsi" w:cstheme="minorHAnsi"/>
                          <w:b/>
                          <w:bCs/>
                          <w:color w:val="18405B" w:themeColor="accent4"/>
                          <w:sz w:val="26"/>
                          <w:szCs w:val="26"/>
                        </w:rPr>
                        <w:t xml:space="preserve">What is the </w:t>
                      </w:r>
                      <w:r w:rsidRPr="00B608C6">
                        <w:rPr>
                          <w:rFonts w:asciiTheme="majorHAnsi" w:hAnsiTheme="majorHAnsi" w:cstheme="minorHAnsi"/>
                          <w:b/>
                          <w:bCs/>
                          <w:i/>
                          <w:iCs/>
                          <w:color w:val="18405B" w:themeColor="accent4"/>
                          <w:sz w:val="26"/>
                          <w:szCs w:val="26"/>
                        </w:rPr>
                        <w:t>Appointment Summary Report</w:t>
                      </w:r>
                      <w:r w:rsidRPr="00B608C6">
                        <w:rPr>
                          <w:rFonts w:asciiTheme="majorHAnsi" w:hAnsiTheme="majorHAnsi" w:cstheme="minorHAnsi"/>
                          <w:b/>
                          <w:bCs/>
                          <w:color w:val="18405B" w:themeColor="accent4"/>
                          <w:sz w:val="26"/>
                          <w:szCs w:val="26"/>
                        </w:rPr>
                        <w:t>?</w:t>
                      </w:r>
                    </w:p>
                    <w:p w14:paraId="1147972F" w14:textId="2F00EDB9" w:rsidR="002D67B6" w:rsidRPr="00B608C6" w:rsidRDefault="002D67B6" w:rsidP="008D161E">
                      <w:pPr>
                        <w:rPr>
                          <w:rFonts w:asciiTheme="minorHAnsi" w:hAnsiTheme="minorHAnsi" w:cstheme="minorHAnsi"/>
                          <w:sz w:val="24"/>
                          <w:szCs w:val="24"/>
                        </w:rPr>
                      </w:pPr>
                      <w:bookmarkStart w:id="48" w:name="_Hlk141276268"/>
                      <w:bookmarkStart w:id="49" w:name="_Hlk141276269"/>
                      <w:bookmarkStart w:id="50" w:name="_Hlk141276732"/>
                      <w:bookmarkStart w:id="51" w:name="_Hlk141276733"/>
                      <w:r w:rsidRPr="00B608C6">
                        <w:rPr>
                          <w:rFonts w:asciiTheme="minorHAnsi" w:hAnsiTheme="minorHAnsi" w:cstheme="minorHAnsi"/>
                          <w:sz w:val="24"/>
                          <w:szCs w:val="24"/>
                        </w:rPr>
                        <w:t>This report shows a trend analysis of appointment types over time.</w:t>
                      </w:r>
                    </w:p>
                    <w:p w14:paraId="03719948" w14:textId="775E8DDA" w:rsidR="002D67B6" w:rsidRPr="00B608C6" w:rsidRDefault="002D67B6" w:rsidP="008D161E">
                      <w:pPr>
                        <w:rPr>
                          <w:rFonts w:asciiTheme="minorHAnsi" w:hAnsiTheme="minorHAnsi" w:cstheme="minorHAnsi"/>
                          <w:sz w:val="24"/>
                          <w:szCs w:val="24"/>
                        </w:rPr>
                      </w:pPr>
                      <w:r w:rsidRPr="00B608C6">
                        <w:rPr>
                          <w:rFonts w:asciiTheme="minorHAnsi" w:hAnsiTheme="minorHAnsi" w:cstheme="minorHAnsi"/>
                          <w:sz w:val="24"/>
                          <w:szCs w:val="24"/>
                        </w:rPr>
                        <w:t>Definitions of variables in this report:</w:t>
                      </w:r>
                    </w:p>
                    <w:p w14:paraId="027FAEFC" w14:textId="7B216E78" w:rsidR="002D67B6" w:rsidRPr="00B608C6" w:rsidRDefault="002D67B6" w:rsidP="00C17A2A">
                      <w:pPr>
                        <w:pStyle w:val="ListParagraph"/>
                        <w:numPr>
                          <w:ilvl w:val="0"/>
                          <w:numId w:val="12"/>
                        </w:numPr>
                        <w:ind w:left="720"/>
                        <w:contextualSpacing w:val="0"/>
                        <w:rPr>
                          <w:rFonts w:asciiTheme="minorHAnsi" w:hAnsiTheme="minorHAnsi" w:cstheme="minorHAnsi"/>
                          <w:sz w:val="24"/>
                          <w:szCs w:val="24"/>
                        </w:rPr>
                      </w:pPr>
                      <w:bookmarkStart w:id="52" w:name="_Hlk141276569"/>
                      <w:bookmarkStart w:id="53" w:name="_Hlk141276570"/>
                      <w:r w:rsidRPr="00B608C6">
                        <w:rPr>
                          <w:rFonts w:asciiTheme="minorHAnsi" w:hAnsiTheme="minorHAnsi" w:cstheme="minorHAnsi"/>
                          <w:b/>
                          <w:bCs/>
                          <w:sz w:val="24"/>
                          <w:szCs w:val="24"/>
                        </w:rPr>
                        <w:t>Appointment Type Categories</w:t>
                      </w:r>
                      <w:r w:rsidRPr="00B608C6">
                        <w:rPr>
                          <w:rFonts w:asciiTheme="minorHAnsi" w:hAnsiTheme="minorHAnsi" w:cstheme="minorHAnsi"/>
                          <w:sz w:val="24"/>
                          <w:szCs w:val="24"/>
                        </w:rPr>
                        <w:t>: Breastfeeding Health Update (Breastfeeding HU), Certification, Child Health Update (Child HU), Follow Up, Health Update, Infant Health Update (Infant HU), Nutrition Education by Phone (NE Phone), No Appointment Reminder, Nutrition Education, Other, Recertification, WICHealth.org Follow-up (WICHealth.org f/up)</w:t>
                      </w:r>
                      <w:bookmarkEnd w:id="46"/>
                      <w:bookmarkEnd w:id="47"/>
                      <w:bookmarkEnd w:id="48"/>
                      <w:bookmarkEnd w:id="49"/>
                      <w:bookmarkEnd w:id="50"/>
                      <w:bookmarkEnd w:id="51"/>
                      <w:bookmarkEnd w:id="52"/>
                      <w:bookmarkEnd w:id="53"/>
                    </w:p>
                  </w:txbxContent>
                </v:textbox>
                <w10:wrap anchorx="margin"/>
              </v:shape>
            </w:pict>
          </mc:Fallback>
        </mc:AlternateContent>
      </w:r>
      <w:bookmarkStart w:id="54" w:name="_Hlk135752396"/>
    </w:p>
    <w:bookmarkEnd w:id="54"/>
    <w:p w14:paraId="3B9EB2AA" w14:textId="77777777" w:rsidR="00E03B3D" w:rsidRPr="00B608C6" w:rsidRDefault="00E03B3D" w:rsidP="00E03B3D">
      <w:pPr>
        <w:rPr>
          <w:rFonts w:asciiTheme="majorHAnsi" w:hAnsiTheme="majorHAnsi"/>
          <w:b/>
          <w:bCs/>
          <w:color w:val="000000"/>
          <w:sz w:val="24"/>
          <w:szCs w:val="24"/>
        </w:rPr>
      </w:pPr>
      <w:r w:rsidRPr="00B608C6">
        <w:rPr>
          <w:rFonts w:asciiTheme="majorHAnsi" w:hAnsiTheme="majorHAnsi"/>
          <w:b/>
          <w:bCs/>
          <w:color w:val="000000"/>
          <w:sz w:val="24"/>
          <w:szCs w:val="24"/>
        </w:rPr>
        <w:lastRenderedPageBreak/>
        <w:t>January 1, 2024, to January 31, 2024</w:t>
      </w:r>
      <w:r w:rsidRPr="00B608C6">
        <w:rPr>
          <w:rStyle w:val="FootnoteReference"/>
          <w:rFonts w:asciiTheme="majorHAnsi" w:hAnsiTheme="majorHAnsi"/>
          <w:b/>
          <w:bCs/>
          <w:color w:val="000000"/>
          <w:sz w:val="24"/>
          <w:szCs w:val="24"/>
        </w:rPr>
        <w:footnoteReference w:id="2"/>
      </w:r>
    </w:p>
    <w:tbl>
      <w:tblPr>
        <w:tblStyle w:val="GridTable4-Accent4"/>
        <w:tblW w:w="13074" w:type="dxa"/>
        <w:tblLayout w:type="fixed"/>
        <w:tblLook w:val="04A0" w:firstRow="1" w:lastRow="0" w:firstColumn="1" w:lastColumn="0" w:noHBand="0" w:noVBand="1"/>
      </w:tblPr>
      <w:tblGrid>
        <w:gridCol w:w="2335"/>
        <w:gridCol w:w="900"/>
        <w:gridCol w:w="990"/>
        <w:gridCol w:w="990"/>
        <w:gridCol w:w="1019"/>
        <w:gridCol w:w="1368"/>
        <w:gridCol w:w="1483"/>
        <w:gridCol w:w="1620"/>
        <w:gridCol w:w="1505"/>
        <w:gridCol w:w="864"/>
      </w:tblGrid>
      <w:tr w:rsidR="00B608C6" w:rsidRPr="00B608C6" w14:paraId="7080359C" w14:textId="77777777" w:rsidTr="000E5A3C">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35" w:type="dxa"/>
            <w:hideMark/>
          </w:tcPr>
          <w:p w14:paraId="5238F3EE" w14:textId="77777777" w:rsidR="00E03B3D" w:rsidRPr="00B608C6" w:rsidRDefault="00E03B3D" w:rsidP="00576036">
            <w:pPr>
              <w:spacing w:after="160"/>
              <w:rPr>
                <w:rFonts w:ascii="Arial Narrow" w:hAnsi="Arial Narrow"/>
                <w:b w:val="0"/>
                <w:bCs w:val="0"/>
                <w:sz w:val="24"/>
                <w:szCs w:val="24"/>
              </w:rPr>
            </w:pPr>
            <w:r w:rsidRPr="00B608C6">
              <w:rPr>
                <w:rFonts w:ascii="Arial Narrow" w:hAnsi="Arial Narrow"/>
                <w:sz w:val="24"/>
                <w:szCs w:val="24"/>
              </w:rPr>
              <w:t>Appt Type</w:t>
            </w:r>
          </w:p>
        </w:tc>
        <w:tc>
          <w:tcPr>
            <w:tcW w:w="900" w:type="dxa"/>
            <w:hideMark/>
          </w:tcPr>
          <w:p w14:paraId="6DF2D8EF" w14:textId="77777777" w:rsidR="00E03B3D" w:rsidRPr="00B608C6" w:rsidRDefault="00E03B3D" w:rsidP="00576036">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4"/>
                <w:szCs w:val="24"/>
              </w:rPr>
            </w:pPr>
            <w:r w:rsidRPr="00B608C6">
              <w:rPr>
                <w:rFonts w:ascii="Arial Narrow" w:hAnsi="Arial Narrow"/>
                <w:sz w:val="24"/>
                <w:szCs w:val="24"/>
              </w:rPr>
              <w:t># Kept</w:t>
            </w:r>
          </w:p>
        </w:tc>
        <w:tc>
          <w:tcPr>
            <w:tcW w:w="990" w:type="dxa"/>
            <w:hideMark/>
          </w:tcPr>
          <w:p w14:paraId="1879431C" w14:textId="77777777" w:rsidR="00E03B3D" w:rsidRPr="00B608C6" w:rsidRDefault="00E03B3D" w:rsidP="00576036">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4"/>
                <w:szCs w:val="24"/>
              </w:rPr>
            </w:pPr>
            <w:r w:rsidRPr="00B608C6">
              <w:rPr>
                <w:rFonts w:ascii="Arial Narrow" w:hAnsi="Arial Narrow"/>
                <w:sz w:val="24"/>
                <w:szCs w:val="24"/>
              </w:rPr>
              <w:t>% Kept</w:t>
            </w:r>
          </w:p>
        </w:tc>
        <w:tc>
          <w:tcPr>
            <w:tcW w:w="990" w:type="dxa"/>
            <w:hideMark/>
          </w:tcPr>
          <w:p w14:paraId="7F104D6E" w14:textId="77777777" w:rsidR="00E03B3D" w:rsidRPr="00B608C6" w:rsidRDefault="00E03B3D" w:rsidP="00576036">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4"/>
                <w:szCs w:val="24"/>
              </w:rPr>
            </w:pPr>
            <w:r w:rsidRPr="00B608C6">
              <w:rPr>
                <w:rFonts w:ascii="Arial Narrow" w:hAnsi="Arial Narrow"/>
                <w:sz w:val="24"/>
                <w:szCs w:val="24"/>
              </w:rPr>
              <w:t># No Shows</w:t>
            </w:r>
          </w:p>
        </w:tc>
        <w:tc>
          <w:tcPr>
            <w:tcW w:w="1019" w:type="dxa"/>
            <w:hideMark/>
          </w:tcPr>
          <w:p w14:paraId="2F776102" w14:textId="77777777" w:rsidR="00E03B3D" w:rsidRPr="00B608C6" w:rsidRDefault="00E03B3D" w:rsidP="00576036">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4"/>
                <w:szCs w:val="24"/>
              </w:rPr>
            </w:pPr>
            <w:r w:rsidRPr="00B608C6">
              <w:rPr>
                <w:rFonts w:ascii="Arial Narrow" w:hAnsi="Arial Narrow"/>
                <w:sz w:val="24"/>
                <w:szCs w:val="24"/>
              </w:rPr>
              <w:t>% No Shows</w:t>
            </w:r>
          </w:p>
        </w:tc>
        <w:tc>
          <w:tcPr>
            <w:tcW w:w="1368" w:type="dxa"/>
            <w:hideMark/>
          </w:tcPr>
          <w:p w14:paraId="11D160DF" w14:textId="77777777" w:rsidR="00E03B3D" w:rsidRPr="00B608C6" w:rsidRDefault="00E03B3D" w:rsidP="00576036">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4"/>
                <w:szCs w:val="24"/>
              </w:rPr>
            </w:pPr>
            <w:r w:rsidRPr="00B608C6">
              <w:rPr>
                <w:rFonts w:ascii="Arial Narrow" w:hAnsi="Arial Narrow"/>
                <w:sz w:val="24"/>
                <w:szCs w:val="24"/>
              </w:rPr>
              <w:t># Cancelled</w:t>
            </w:r>
          </w:p>
        </w:tc>
        <w:tc>
          <w:tcPr>
            <w:tcW w:w="1483" w:type="dxa"/>
            <w:hideMark/>
          </w:tcPr>
          <w:p w14:paraId="287E0801" w14:textId="77777777" w:rsidR="00E03B3D" w:rsidRPr="00B608C6" w:rsidRDefault="00E03B3D" w:rsidP="00576036">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4"/>
                <w:szCs w:val="24"/>
              </w:rPr>
            </w:pPr>
            <w:r w:rsidRPr="00B608C6">
              <w:rPr>
                <w:rFonts w:ascii="Arial Narrow" w:hAnsi="Arial Narrow"/>
                <w:sz w:val="24"/>
                <w:szCs w:val="24"/>
              </w:rPr>
              <w:t>% Cancelled</w:t>
            </w:r>
          </w:p>
        </w:tc>
        <w:tc>
          <w:tcPr>
            <w:tcW w:w="1620" w:type="dxa"/>
            <w:hideMark/>
          </w:tcPr>
          <w:p w14:paraId="0605E2A9" w14:textId="77777777" w:rsidR="00E03B3D" w:rsidRPr="00B608C6" w:rsidRDefault="00E03B3D" w:rsidP="00576036">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4"/>
                <w:szCs w:val="24"/>
              </w:rPr>
            </w:pPr>
            <w:r w:rsidRPr="00B608C6">
              <w:rPr>
                <w:rFonts w:ascii="Arial Narrow" w:hAnsi="Arial Narrow"/>
                <w:sz w:val="24"/>
                <w:szCs w:val="24"/>
              </w:rPr>
              <w:t># Rescheduled</w:t>
            </w:r>
          </w:p>
        </w:tc>
        <w:tc>
          <w:tcPr>
            <w:tcW w:w="1505" w:type="dxa"/>
            <w:hideMark/>
          </w:tcPr>
          <w:p w14:paraId="2AD52E22" w14:textId="77777777" w:rsidR="00E03B3D" w:rsidRPr="00B608C6" w:rsidRDefault="00E03B3D" w:rsidP="00576036">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4"/>
                <w:szCs w:val="24"/>
              </w:rPr>
            </w:pPr>
            <w:r w:rsidRPr="00B608C6">
              <w:rPr>
                <w:rFonts w:ascii="Arial Narrow" w:hAnsi="Arial Narrow"/>
                <w:sz w:val="24"/>
                <w:szCs w:val="24"/>
              </w:rPr>
              <w:t>% Rescheduled</w:t>
            </w:r>
          </w:p>
        </w:tc>
        <w:tc>
          <w:tcPr>
            <w:tcW w:w="864" w:type="dxa"/>
            <w:hideMark/>
          </w:tcPr>
          <w:p w14:paraId="4F57A5CB" w14:textId="77777777" w:rsidR="00E03B3D" w:rsidRPr="00B608C6" w:rsidRDefault="00E03B3D" w:rsidP="00576036">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4"/>
                <w:szCs w:val="24"/>
              </w:rPr>
            </w:pPr>
            <w:r w:rsidRPr="00B608C6">
              <w:rPr>
                <w:rFonts w:ascii="Arial Narrow" w:hAnsi="Arial Narrow"/>
                <w:sz w:val="24"/>
                <w:szCs w:val="24"/>
              </w:rPr>
              <w:t>Total Appts</w:t>
            </w:r>
          </w:p>
        </w:tc>
      </w:tr>
      <w:tr w:rsidR="000E5A3C" w:rsidRPr="00B608C6" w14:paraId="43EC3D9E" w14:textId="77777777" w:rsidTr="000E5A3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35" w:type="dxa"/>
            <w:hideMark/>
          </w:tcPr>
          <w:p w14:paraId="01958BD9" w14:textId="77777777" w:rsidR="00E03B3D" w:rsidRPr="00B608C6" w:rsidRDefault="00E03B3D" w:rsidP="00576036">
            <w:pPr>
              <w:spacing w:after="160"/>
              <w:rPr>
                <w:rFonts w:ascii="Arial Narrow" w:hAnsi="Arial Narrow"/>
                <w:color w:val="000000"/>
                <w:sz w:val="24"/>
                <w:szCs w:val="24"/>
              </w:rPr>
            </w:pPr>
            <w:r w:rsidRPr="00B608C6">
              <w:rPr>
                <w:rFonts w:ascii="Arial Narrow" w:hAnsi="Arial Narrow"/>
                <w:color w:val="000000"/>
                <w:sz w:val="24"/>
                <w:szCs w:val="24"/>
              </w:rPr>
              <w:t> </w:t>
            </w:r>
          </w:p>
        </w:tc>
        <w:tc>
          <w:tcPr>
            <w:tcW w:w="900" w:type="dxa"/>
          </w:tcPr>
          <w:p w14:paraId="6122C624" w14:textId="77777777" w:rsidR="00E03B3D" w:rsidRPr="00B608C6" w:rsidRDefault="00E03B3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22,773</w:t>
            </w:r>
          </w:p>
        </w:tc>
        <w:tc>
          <w:tcPr>
            <w:tcW w:w="990" w:type="dxa"/>
          </w:tcPr>
          <w:p w14:paraId="0E1849C5" w14:textId="77777777" w:rsidR="00E03B3D" w:rsidRPr="00B608C6" w:rsidRDefault="00E03B3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56.92%</w:t>
            </w:r>
          </w:p>
        </w:tc>
        <w:tc>
          <w:tcPr>
            <w:tcW w:w="990" w:type="dxa"/>
          </w:tcPr>
          <w:p w14:paraId="54D2BEB7" w14:textId="77777777" w:rsidR="00E03B3D" w:rsidRPr="00B608C6" w:rsidRDefault="00E03B3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4,700</w:t>
            </w:r>
          </w:p>
        </w:tc>
        <w:tc>
          <w:tcPr>
            <w:tcW w:w="1019" w:type="dxa"/>
          </w:tcPr>
          <w:p w14:paraId="33EB5C81" w14:textId="77777777" w:rsidR="00E03B3D" w:rsidRPr="00B608C6" w:rsidRDefault="00E03B3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11.75%</w:t>
            </w:r>
          </w:p>
        </w:tc>
        <w:tc>
          <w:tcPr>
            <w:tcW w:w="1368" w:type="dxa"/>
          </w:tcPr>
          <w:p w14:paraId="67489B86" w14:textId="77777777" w:rsidR="00E03B3D" w:rsidRPr="00B608C6" w:rsidRDefault="00E03B3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2,202</w:t>
            </w:r>
          </w:p>
        </w:tc>
        <w:tc>
          <w:tcPr>
            <w:tcW w:w="1483" w:type="dxa"/>
          </w:tcPr>
          <w:p w14:paraId="67835BA3" w14:textId="77777777" w:rsidR="00E03B3D" w:rsidRPr="00B608C6" w:rsidRDefault="00E03B3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5.50%</w:t>
            </w:r>
          </w:p>
        </w:tc>
        <w:tc>
          <w:tcPr>
            <w:tcW w:w="1620" w:type="dxa"/>
          </w:tcPr>
          <w:p w14:paraId="355F7500" w14:textId="77777777" w:rsidR="00E03B3D" w:rsidRPr="00B608C6" w:rsidRDefault="00E03B3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10,334</w:t>
            </w:r>
          </w:p>
        </w:tc>
        <w:tc>
          <w:tcPr>
            <w:tcW w:w="1505" w:type="dxa"/>
          </w:tcPr>
          <w:p w14:paraId="2A185359" w14:textId="77777777" w:rsidR="00E03B3D" w:rsidRPr="00B608C6" w:rsidRDefault="00E03B3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25.83%</w:t>
            </w:r>
          </w:p>
        </w:tc>
        <w:tc>
          <w:tcPr>
            <w:tcW w:w="864" w:type="dxa"/>
          </w:tcPr>
          <w:p w14:paraId="024248B7" w14:textId="77777777" w:rsidR="00E03B3D" w:rsidRPr="00B608C6" w:rsidRDefault="00E03B3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40,009</w:t>
            </w:r>
          </w:p>
        </w:tc>
      </w:tr>
      <w:tr w:rsidR="00E03B3D" w:rsidRPr="00B608C6" w14:paraId="61C86416" w14:textId="77777777" w:rsidTr="000E5A3C">
        <w:trPr>
          <w:trHeight w:val="290"/>
        </w:trPr>
        <w:tc>
          <w:tcPr>
            <w:cnfStyle w:val="001000000000" w:firstRow="0" w:lastRow="0" w:firstColumn="1" w:lastColumn="0" w:oddVBand="0" w:evenVBand="0" w:oddHBand="0" w:evenHBand="0" w:firstRowFirstColumn="0" w:firstRowLastColumn="0" w:lastRowFirstColumn="0" w:lastRowLastColumn="0"/>
            <w:tcW w:w="2335" w:type="dxa"/>
            <w:hideMark/>
          </w:tcPr>
          <w:p w14:paraId="5904A586" w14:textId="77777777" w:rsidR="00E03B3D" w:rsidRPr="00B608C6" w:rsidRDefault="00E03B3D" w:rsidP="00576036">
            <w:pPr>
              <w:spacing w:after="160"/>
              <w:rPr>
                <w:rFonts w:ascii="Arial Narrow" w:hAnsi="Arial Narrow"/>
                <w:b w:val="0"/>
                <w:bCs w:val="0"/>
                <w:color w:val="000000"/>
                <w:sz w:val="24"/>
                <w:szCs w:val="24"/>
              </w:rPr>
            </w:pPr>
            <w:r w:rsidRPr="00B608C6">
              <w:rPr>
                <w:rFonts w:ascii="Arial Narrow" w:hAnsi="Arial Narrow"/>
                <w:color w:val="000000"/>
                <w:sz w:val="24"/>
                <w:szCs w:val="24"/>
              </w:rPr>
              <w:t>Breastfeeding HU</w:t>
            </w:r>
          </w:p>
        </w:tc>
        <w:tc>
          <w:tcPr>
            <w:tcW w:w="900" w:type="dxa"/>
          </w:tcPr>
          <w:p w14:paraId="224EEF55" w14:textId="77777777" w:rsidR="00E03B3D" w:rsidRPr="00B608C6" w:rsidRDefault="00E03B3D"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314</w:t>
            </w:r>
          </w:p>
        </w:tc>
        <w:tc>
          <w:tcPr>
            <w:tcW w:w="990" w:type="dxa"/>
          </w:tcPr>
          <w:p w14:paraId="494047B3" w14:textId="77777777" w:rsidR="00E03B3D" w:rsidRPr="00B608C6" w:rsidRDefault="00E03B3D"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50.00%</w:t>
            </w:r>
          </w:p>
        </w:tc>
        <w:tc>
          <w:tcPr>
            <w:tcW w:w="990" w:type="dxa"/>
          </w:tcPr>
          <w:p w14:paraId="420B843B" w14:textId="77777777" w:rsidR="00E03B3D" w:rsidRPr="00B608C6" w:rsidRDefault="00E03B3D"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69</w:t>
            </w:r>
          </w:p>
        </w:tc>
        <w:tc>
          <w:tcPr>
            <w:tcW w:w="1019" w:type="dxa"/>
          </w:tcPr>
          <w:p w14:paraId="4EDC9BFB" w14:textId="77777777" w:rsidR="00E03B3D" w:rsidRPr="00B608C6" w:rsidRDefault="00E03B3D"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10.99%</w:t>
            </w:r>
          </w:p>
        </w:tc>
        <w:tc>
          <w:tcPr>
            <w:tcW w:w="1368" w:type="dxa"/>
          </w:tcPr>
          <w:p w14:paraId="0058D024" w14:textId="77777777" w:rsidR="00E03B3D" w:rsidRPr="00B608C6" w:rsidRDefault="00E03B3D"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29</w:t>
            </w:r>
          </w:p>
        </w:tc>
        <w:tc>
          <w:tcPr>
            <w:tcW w:w="1483" w:type="dxa"/>
          </w:tcPr>
          <w:p w14:paraId="6A35B464" w14:textId="77777777" w:rsidR="00E03B3D" w:rsidRPr="00B608C6" w:rsidRDefault="00E03B3D"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4.62%</w:t>
            </w:r>
          </w:p>
        </w:tc>
        <w:tc>
          <w:tcPr>
            <w:tcW w:w="1620" w:type="dxa"/>
          </w:tcPr>
          <w:p w14:paraId="29564CD4" w14:textId="77777777" w:rsidR="00E03B3D" w:rsidRPr="00B608C6" w:rsidRDefault="00E03B3D"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216</w:t>
            </w:r>
          </w:p>
        </w:tc>
        <w:tc>
          <w:tcPr>
            <w:tcW w:w="1505" w:type="dxa"/>
          </w:tcPr>
          <w:p w14:paraId="6ECE2379" w14:textId="77777777" w:rsidR="00E03B3D" w:rsidRPr="00B608C6" w:rsidRDefault="00E03B3D"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34.39%</w:t>
            </w:r>
          </w:p>
        </w:tc>
        <w:tc>
          <w:tcPr>
            <w:tcW w:w="864" w:type="dxa"/>
          </w:tcPr>
          <w:p w14:paraId="7533DD94" w14:textId="77777777" w:rsidR="00E03B3D" w:rsidRPr="00B608C6" w:rsidRDefault="00E03B3D"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628</w:t>
            </w:r>
          </w:p>
        </w:tc>
      </w:tr>
      <w:tr w:rsidR="000E5A3C" w:rsidRPr="00B608C6" w14:paraId="40613A40" w14:textId="77777777" w:rsidTr="000E5A3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35" w:type="dxa"/>
            <w:hideMark/>
          </w:tcPr>
          <w:p w14:paraId="5FB47A6E" w14:textId="77777777" w:rsidR="00E03B3D" w:rsidRPr="00B608C6" w:rsidRDefault="00E03B3D" w:rsidP="00576036">
            <w:pPr>
              <w:spacing w:after="160"/>
              <w:rPr>
                <w:rFonts w:ascii="Arial Narrow" w:hAnsi="Arial Narrow"/>
                <w:b w:val="0"/>
                <w:bCs w:val="0"/>
                <w:color w:val="000000"/>
                <w:sz w:val="24"/>
                <w:szCs w:val="24"/>
              </w:rPr>
            </w:pPr>
            <w:r w:rsidRPr="00B608C6">
              <w:rPr>
                <w:rFonts w:ascii="Arial Narrow" w:hAnsi="Arial Narrow"/>
                <w:color w:val="000000"/>
                <w:sz w:val="24"/>
                <w:szCs w:val="24"/>
              </w:rPr>
              <w:t>Certification</w:t>
            </w:r>
          </w:p>
        </w:tc>
        <w:tc>
          <w:tcPr>
            <w:tcW w:w="900" w:type="dxa"/>
          </w:tcPr>
          <w:p w14:paraId="29C9B105" w14:textId="77777777" w:rsidR="00E03B3D" w:rsidRPr="00B608C6" w:rsidRDefault="00E03B3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4,060</w:t>
            </w:r>
          </w:p>
        </w:tc>
        <w:tc>
          <w:tcPr>
            <w:tcW w:w="990" w:type="dxa"/>
          </w:tcPr>
          <w:p w14:paraId="3998C53D" w14:textId="77777777" w:rsidR="00E03B3D" w:rsidRPr="00B608C6" w:rsidRDefault="00E03B3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54.51%</w:t>
            </w:r>
          </w:p>
        </w:tc>
        <w:tc>
          <w:tcPr>
            <w:tcW w:w="990" w:type="dxa"/>
          </w:tcPr>
          <w:p w14:paraId="34D38662" w14:textId="77777777" w:rsidR="00E03B3D" w:rsidRPr="00B608C6" w:rsidRDefault="00E03B3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855</w:t>
            </w:r>
          </w:p>
        </w:tc>
        <w:tc>
          <w:tcPr>
            <w:tcW w:w="1019" w:type="dxa"/>
          </w:tcPr>
          <w:p w14:paraId="31D7338C" w14:textId="77777777" w:rsidR="00E03B3D" w:rsidRPr="00B608C6" w:rsidRDefault="00E03B3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11.48%</w:t>
            </w:r>
          </w:p>
        </w:tc>
        <w:tc>
          <w:tcPr>
            <w:tcW w:w="1368" w:type="dxa"/>
          </w:tcPr>
          <w:p w14:paraId="27E14273" w14:textId="77777777" w:rsidR="00E03B3D" w:rsidRPr="00B608C6" w:rsidRDefault="00E03B3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503</w:t>
            </w:r>
          </w:p>
        </w:tc>
        <w:tc>
          <w:tcPr>
            <w:tcW w:w="1483" w:type="dxa"/>
          </w:tcPr>
          <w:p w14:paraId="07BEFF49" w14:textId="77777777" w:rsidR="00E03B3D" w:rsidRPr="00B608C6" w:rsidRDefault="00E03B3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6.75%</w:t>
            </w:r>
          </w:p>
        </w:tc>
        <w:tc>
          <w:tcPr>
            <w:tcW w:w="1620" w:type="dxa"/>
          </w:tcPr>
          <w:p w14:paraId="45544E43" w14:textId="77777777" w:rsidR="00E03B3D" w:rsidRPr="00B608C6" w:rsidRDefault="00E03B3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2,030</w:t>
            </w:r>
          </w:p>
        </w:tc>
        <w:tc>
          <w:tcPr>
            <w:tcW w:w="1505" w:type="dxa"/>
          </w:tcPr>
          <w:p w14:paraId="4E4B49C3" w14:textId="77777777" w:rsidR="00E03B3D" w:rsidRPr="00B608C6" w:rsidRDefault="00E03B3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27.26%</w:t>
            </w:r>
          </w:p>
        </w:tc>
        <w:tc>
          <w:tcPr>
            <w:tcW w:w="864" w:type="dxa"/>
          </w:tcPr>
          <w:p w14:paraId="3959AD7C" w14:textId="77777777" w:rsidR="00E03B3D" w:rsidRPr="00B608C6" w:rsidRDefault="00E03B3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7,448</w:t>
            </w:r>
          </w:p>
        </w:tc>
      </w:tr>
      <w:tr w:rsidR="00E03B3D" w:rsidRPr="00B608C6" w14:paraId="72125615" w14:textId="77777777" w:rsidTr="000E5A3C">
        <w:trPr>
          <w:trHeight w:val="290"/>
        </w:trPr>
        <w:tc>
          <w:tcPr>
            <w:cnfStyle w:val="001000000000" w:firstRow="0" w:lastRow="0" w:firstColumn="1" w:lastColumn="0" w:oddVBand="0" w:evenVBand="0" w:oddHBand="0" w:evenHBand="0" w:firstRowFirstColumn="0" w:firstRowLastColumn="0" w:lastRowFirstColumn="0" w:lastRowLastColumn="0"/>
            <w:tcW w:w="2335" w:type="dxa"/>
            <w:hideMark/>
          </w:tcPr>
          <w:p w14:paraId="6D0478AC" w14:textId="77777777" w:rsidR="00E03B3D" w:rsidRPr="00B608C6" w:rsidRDefault="00E03B3D" w:rsidP="00576036">
            <w:pPr>
              <w:spacing w:after="160"/>
              <w:rPr>
                <w:rFonts w:ascii="Arial Narrow" w:hAnsi="Arial Narrow"/>
                <w:b w:val="0"/>
                <w:bCs w:val="0"/>
                <w:color w:val="000000"/>
                <w:sz w:val="24"/>
                <w:szCs w:val="24"/>
              </w:rPr>
            </w:pPr>
            <w:r w:rsidRPr="00B608C6">
              <w:rPr>
                <w:rFonts w:ascii="Arial Narrow" w:hAnsi="Arial Narrow"/>
                <w:color w:val="000000"/>
                <w:sz w:val="24"/>
                <w:szCs w:val="24"/>
              </w:rPr>
              <w:t>Child HU</w:t>
            </w:r>
          </w:p>
        </w:tc>
        <w:tc>
          <w:tcPr>
            <w:tcW w:w="900" w:type="dxa"/>
          </w:tcPr>
          <w:p w14:paraId="5F964D01" w14:textId="77777777" w:rsidR="00E03B3D" w:rsidRPr="00B608C6" w:rsidRDefault="00E03B3D"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2,308</w:t>
            </w:r>
          </w:p>
        </w:tc>
        <w:tc>
          <w:tcPr>
            <w:tcW w:w="990" w:type="dxa"/>
          </w:tcPr>
          <w:p w14:paraId="2414F635" w14:textId="77777777" w:rsidR="00E03B3D" w:rsidRPr="00B608C6" w:rsidRDefault="00E03B3D"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44.99%</w:t>
            </w:r>
          </w:p>
        </w:tc>
        <w:tc>
          <w:tcPr>
            <w:tcW w:w="990" w:type="dxa"/>
          </w:tcPr>
          <w:p w14:paraId="533616BC" w14:textId="77777777" w:rsidR="00E03B3D" w:rsidRPr="00B608C6" w:rsidRDefault="00E03B3D"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760</w:t>
            </w:r>
          </w:p>
        </w:tc>
        <w:tc>
          <w:tcPr>
            <w:tcW w:w="1019" w:type="dxa"/>
          </w:tcPr>
          <w:p w14:paraId="5D130F13" w14:textId="77777777" w:rsidR="00E03B3D" w:rsidRPr="00B608C6" w:rsidRDefault="00E03B3D"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14.81%</w:t>
            </w:r>
          </w:p>
        </w:tc>
        <w:tc>
          <w:tcPr>
            <w:tcW w:w="1368" w:type="dxa"/>
          </w:tcPr>
          <w:p w14:paraId="3F363181" w14:textId="77777777" w:rsidR="00E03B3D" w:rsidRPr="00B608C6" w:rsidRDefault="00E03B3D"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294</w:t>
            </w:r>
          </w:p>
        </w:tc>
        <w:tc>
          <w:tcPr>
            <w:tcW w:w="1483" w:type="dxa"/>
          </w:tcPr>
          <w:p w14:paraId="1D160765" w14:textId="77777777" w:rsidR="00E03B3D" w:rsidRPr="00B608C6" w:rsidRDefault="00E03B3D"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5.73%</w:t>
            </w:r>
          </w:p>
        </w:tc>
        <w:tc>
          <w:tcPr>
            <w:tcW w:w="1620" w:type="dxa"/>
          </w:tcPr>
          <w:p w14:paraId="712665E3" w14:textId="77777777" w:rsidR="00E03B3D" w:rsidRPr="00B608C6" w:rsidRDefault="00E03B3D"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1,768</w:t>
            </w:r>
          </w:p>
        </w:tc>
        <w:tc>
          <w:tcPr>
            <w:tcW w:w="1505" w:type="dxa"/>
          </w:tcPr>
          <w:p w14:paraId="691F9825" w14:textId="77777777" w:rsidR="00E03B3D" w:rsidRPr="00B608C6" w:rsidRDefault="00E03B3D"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34.46%</w:t>
            </w:r>
          </w:p>
        </w:tc>
        <w:tc>
          <w:tcPr>
            <w:tcW w:w="864" w:type="dxa"/>
          </w:tcPr>
          <w:p w14:paraId="7C1CA5D2" w14:textId="77777777" w:rsidR="00E03B3D" w:rsidRPr="00B608C6" w:rsidRDefault="00E03B3D"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5,130</w:t>
            </w:r>
          </w:p>
        </w:tc>
      </w:tr>
      <w:tr w:rsidR="000E5A3C" w:rsidRPr="00B608C6" w14:paraId="6F1523F6" w14:textId="77777777" w:rsidTr="000E5A3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35" w:type="dxa"/>
            <w:hideMark/>
          </w:tcPr>
          <w:p w14:paraId="447D59F1" w14:textId="77777777" w:rsidR="00E03B3D" w:rsidRPr="00B608C6" w:rsidRDefault="00E03B3D" w:rsidP="00576036">
            <w:pPr>
              <w:spacing w:after="160"/>
              <w:rPr>
                <w:rFonts w:ascii="Arial Narrow" w:hAnsi="Arial Narrow"/>
                <w:b w:val="0"/>
                <w:bCs w:val="0"/>
                <w:color w:val="000000"/>
                <w:sz w:val="24"/>
                <w:szCs w:val="24"/>
              </w:rPr>
            </w:pPr>
            <w:r w:rsidRPr="00B608C6">
              <w:rPr>
                <w:rFonts w:ascii="Arial Narrow" w:hAnsi="Arial Narrow"/>
                <w:color w:val="000000"/>
                <w:sz w:val="24"/>
                <w:szCs w:val="24"/>
              </w:rPr>
              <w:t>Follow Up</w:t>
            </w:r>
          </w:p>
        </w:tc>
        <w:tc>
          <w:tcPr>
            <w:tcW w:w="900" w:type="dxa"/>
          </w:tcPr>
          <w:p w14:paraId="17F04533" w14:textId="77777777" w:rsidR="00E03B3D" w:rsidRPr="00B608C6" w:rsidRDefault="00E03B3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340</w:t>
            </w:r>
          </w:p>
        </w:tc>
        <w:tc>
          <w:tcPr>
            <w:tcW w:w="990" w:type="dxa"/>
          </w:tcPr>
          <w:p w14:paraId="779B766A" w14:textId="77777777" w:rsidR="00E03B3D" w:rsidRPr="00B608C6" w:rsidRDefault="00E03B3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62.39%</w:t>
            </w:r>
          </w:p>
        </w:tc>
        <w:tc>
          <w:tcPr>
            <w:tcW w:w="990" w:type="dxa"/>
          </w:tcPr>
          <w:p w14:paraId="221AA5E3" w14:textId="77777777" w:rsidR="00E03B3D" w:rsidRPr="00B608C6" w:rsidRDefault="00E03B3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59</w:t>
            </w:r>
          </w:p>
        </w:tc>
        <w:tc>
          <w:tcPr>
            <w:tcW w:w="1019" w:type="dxa"/>
          </w:tcPr>
          <w:p w14:paraId="735AC629" w14:textId="77777777" w:rsidR="00E03B3D" w:rsidRPr="00B608C6" w:rsidRDefault="00E03B3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10.83%</w:t>
            </w:r>
          </w:p>
        </w:tc>
        <w:tc>
          <w:tcPr>
            <w:tcW w:w="1368" w:type="dxa"/>
          </w:tcPr>
          <w:p w14:paraId="7C7104C8" w14:textId="77777777" w:rsidR="00E03B3D" w:rsidRPr="00B608C6" w:rsidRDefault="00E03B3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23</w:t>
            </w:r>
          </w:p>
        </w:tc>
        <w:tc>
          <w:tcPr>
            <w:tcW w:w="1483" w:type="dxa"/>
          </w:tcPr>
          <w:p w14:paraId="16D17075" w14:textId="77777777" w:rsidR="00E03B3D" w:rsidRPr="00B608C6" w:rsidRDefault="00E03B3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4.22%</w:t>
            </w:r>
          </w:p>
        </w:tc>
        <w:tc>
          <w:tcPr>
            <w:tcW w:w="1620" w:type="dxa"/>
          </w:tcPr>
          <w:p w14:paraId="7BD3FF75" w14:textId="77777777" w:rsidR="00E03B3D" w:rsidRPr="00B608C6" w:rsidRDefault="00E03B3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123</w:t>
            </w:r>
          </w:p>
        </w:tc>
        <w:tc>
          <w:tcPr>
            <w:tcW w:w="1505" w:type="dxa"/>
          </w:tcPr>
          <w:p w14:paraId="0EFC2C3C" w14:textId="77777777" w:rsidR="00E03B3D" w:rsidRPr="00B608C6" w:rsidRDefault="00E03B3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22.57%</w:t>
            </w:r>
          </w:p>
        </w:tc>
        <w:tc>
          <w:tcPr>
            <w:tcW w:w="864" w:type="dxa"/>
          </w:tcPr>
          <w:p w14:paraId="7B39AFAB" w14:textId="77777777" w:rsidR="00E03B3D" w:rsidRPr="00B608C6" w:rsidRDefault="00E03B3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545</w:t>
            </w:r>
          </w:p>
        </w:tc>
      </w:tr>
      <w:tr w:rsidR="00E03B3D" w:rsidRPr="00B608C6" w14:paraId="1EC517F4" w14:textId="77777777" w:rsidTr="000E5A3C">
        <w:trPr>
          <w:trHeight w:val="290"/>
        </w:trPr>
        <w:tc>
          <w:tcPr>
            <w:cnfStyle w:val="001000000000" w:firstRow="0" w:lastRow="0" w:firstColumn="1" w:lastColumn="0" w:oddVBand="0" w:evenVBand="0" w:oddHBand="0" w:evenHBand="0" w:firstRowFirstColumn="0" w:firstRowLastColumn="0" w:lastRowFirstColumn="0" w:lastRowLastColumn="0"/>
            <w:tcW w:w="2335" w:type="dxa"/>
            <w:hideMark/>
          </w:tcPr>
          <w:p w14:paraId="1911837D" w14:textId="77777777" w:rsidR="00E03B3D" w:rsidRPr="00B608C6" w:rsidRDefault="00E03B3D" w:rsidP="00576036">
            <w:pPr>
              <w:spacing w:after="160"/>
              <w:rPr>
                <w:rFonts w:ascii="Arial Narrow" w:hAnsi="Arial Narrow"/>
                <w:b w:val="0"/>
                <w:bCs w:val="0"/>
                <w:color w:val="000000"/>
                <w:sz w:val="24"/>
                <w:szCs w:val="24"/>
              </w:rPr>
            </w:pPr>
            <w:r w:rsidRPr="00B608C6">
              <w:rPr>
                <w:rFonts w:ascii="Arial Narrow" w:hAnsi="Arial Narrow"/>
                <w:color w:val="000000"/>
                <w:sz w:val="24"/>
                <w:szCs w:val="24"/>
              </w:rPr>
              <w:t>Health update</w:t>
            </w:r>
          </w:p>
        </w:tc>
        <w:tc>
          <w:tcPr>
            <w:tcW w:w="900" w:type="dxa"/>
          </w:tcPr>
          <w:p w14:paraId="4FEE1445" w14:textId="77777777" w:rsidR="00E03B3D" w:rsidRPr="00B608C6" w:rsidRDefault="00E03B3D"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191</w:t>
            </w:r>
          </w:p>
        </w:tc>
        <w:tc>
          <w:tcPr>
            <w:tcW w:w="990" w:type="dxa"/>
          </w:tcPr>
          <w:p w14:paraId="7B8C8E4E" w14:textId="77777777" w:rsidR="00E03B3D" w:rsidRPr="00B608C6" w:rsidRDefault="00E03B3D"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59.50%</w:t>
            </w:r>
          </w:p>
        </w:tc>
        <w:tc>
          <w:tcPr>
            <w:tcW w:w="990" w:type="dxa"/>
          </w:tcPr>
          <w:p w14:paraId="5A3C2E1C" w14:textId="77777777" w:rsidR="00E03B3D" w:rsidRPr="00B608C6" w:rsidRDefault="00E03B3D"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32</w:t>
            </w:r>
          </w:p>
        </w:tc>
        <w:tc>
          <w:tcPr>
            <w:tcW w:w="1019" w:type="dxa"/>
          </w:tcPr>
          <w:p w14:paraId="51C1D80A" w14:textId="77777777" w:rsidR="00E03B3D" w:rsidRPr="00B608C6" w:rsidRDefault="00E03B3D"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9.97%</w:t>
            </w:r>
          </w:p>
        </w:tc>
        <w:tc>
          <w:tcPr>
            <w:tcW w:w="1368" w:type="dxa"/>
          </w:tcPr>
          <w:p w14:paraId="1489D8BE" w14:textId="77777777" w:rsidR="00E03B3D" w:rsidRPr="00B608C6" w:rsidRDefault="00E03B3D"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24</w:t>
            </w:r>
          </w:p>
        </w:tc>
        <w:tc>
          <w:tcPr>
            <w:tcW w:w="1483" w:type="dxa"/>
          </w:tcPr>
          <w:p w14:paraId="074CB417" w14:textId="77777777" w:rsidR="00E03B3D" w:rsidRPr="00B608C6" w:rsidRDefault="00E03B3D"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7.48%</w:t>
            </w:r>
          </w:p>
        </w:tc>
        <w:tc>
          <w:tcPr>
            <w:tcW w:w="1620" w:type="dxa"/>
          </w:tcPr>
          <w:p w14:paraId="24A57946" w14:textId="77777777" w:rsidR="00E03B3D" w:rsidRPr="00B608C6" w:rsidRDefault="00E03B3D"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74</w:t>
            </w:r>
          </w:p>
        </w:tc>
        <w:tc>
          <w:tcPr>
            <w:tcW w:w="1505" w:type="dxa"/>
          </w:tcPr>
          <w:p w14:paraId="7B2A3EA1" w14:textId="77777777" w:rsidR="00E03B3D" w:rsidRPr="00B608C6" w:rsidRDefault="00E03B3D"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23.05%</w:t>
            </w:r>
          </w:p>
        </w:tc>
        <w:tc>
          <w:tcPr>
            <w:tcW w:w="864" w:type="dxa"/>
          </w:tcPr>
          <w:p w14:paraId="1EB19C47" w14:textId="77777777" w:rsidR="00E03B3D" w:rsidRPr="00B608C6" w:rsidRDefault="00E03B3D"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321</w:t>
            </w:r>
          </w:p>
        </w:tc>
      </w:tr>
      <w:tr w:rsidR="000E5A3C" w:rsidRPr="00B608C6" w14:paraId="23D8C6E4" w14:textId="77777777" w:rsidTr="000E5A3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35" w:type="dxa"/>
            <w:hideMark/>
          </w:tcPr>
          <w:p w14:paraId="0A349C0C" w14:textId="77777777" w:rsidR="00E03B3D" w:rsidRPr="00B608C6" w:rsidRDefault="00E03B3D" w:rsidP="00576036">
            <w:pPr>
              <w:spacing w:after="160"/>
              <w:rPr>
                <w:rFonts w:ascii="Arial Narrow" w:hAnsi="Arial Narrow"/>
                <w:b w:val="0"/>
                <w:bCs w:val="0"/>
                <w:color w:val="000000"/>
                <w:sz w:val="24"/>
                <w:szCs w:val="24"/>
              </w:rPr>
            </w:pPr>
            <w:r w:rsidRPr="00B608C6">
              <w:rPr>
                <w:rFonts w:ascii="Arial Narrow" w:hAnsi="Arial Narrow"/>
                <w:color w:val="000000"/>
                <w:sz w:val="24"/>
                <w:szCs w:val="24"/>
              </w:rPr>
              <w:t>Infant HU</w:t>
            </w:r>
          </w:p>
        </w:tc>
        <w:tc>
          <w:tcPr>
            <w:tcW w:w="900" w:type="dxa"/>
          </w:tcPr>
          <w:p w14:paraId="1F5338E0" w14:textId="77777777" w:rsidR="00E03B3D" w:rsidRPr="00B608C6" w:rsidRDefault="00E03B3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1,427</w:t>
            </w:r>
          </w:p>
        </w:tc>
        <w:tc>
          <w:tcPr>
            <w:tcW w:w="990" w:type="dxa"/>
          </w:tcPr>
          <w:p w14:paraId="56B9ABE9" w14:textId="77777777" w:rsidR="00E03B3D" w:rsidRPr="00B608C6" w:rsidRDefault="00E03B3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51.76%</w:t>
            </w:r>
          </w:p>
        </w:tc>
        <w:tc>
          <w:tcPr>
            <w:tcW w:w="990" w:type="dxa"/>
          </w:tcPr>
          <w:p w14:paraId="2C04EEE0" w14:textId="77777777" w:rsidR="00E03B3D" w:rsidRPr="00B608C6" w:rsidRDefault="00E03B3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324</w:t>
            </w:r>
          </w:p>
        </w:tc>
        <w:tc>
          <w:tcPr>
            <w:tcW w:w="1019" w:type="dxa"/>
          </w:tcPr>
          <w:p w14:paraId="544CCA0F" w14:textId="77777777" w:rsidR="00E03B3D" w:rsidRPr="00B608C6" w:rsidRDefault="00E03B3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11.75%</w:t>
            </w:r>
          </w:p>
        </w:tc>
        <w:tc>
          <w:tcPr>
            <w:tcW w:w="1368" w:type="dxa"/>
          </w:tcPr>
          <w:p w14:paraId="20F0949E" w14:textId="77777777" w:rsidR="00E03B3D" w:rsidRPr="00B608C6" w:rsidRDefault="00E03B3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127</w:t>
            </w:r>
          </w:p>
        </w:tc>
        <w:tc>
          <w:tcPr>
            <w:tcW w:w="1483" w:type="dxa"/>
          </w:tcPr>
          <w:p w14:paraId="48822BD8" w14:textId="77777777" w:rsidR="00E03B3D" w:rsidRPr="00B608C6" w:rsidRDefault="00E03B3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4.61%</w:t>
            </w:r>
          </w:p>
        </w:tc>
        <w:tc>
          <w:tcPr>
            <w:tcW w:w="1620" w:type="dxa"/>
          </w:tcPr>
          <w:p w14:paraId="44D8CB05" w14:textId="77777777" w:rsidR="00E03B3D" w:rsidRPr="00B608C6" w:rsidRDefault="00E03B3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879</w:t>
            </w:r>
          </w:p>
        </w:tc>
        <w:tc>
          <w:tcPr>
            <w:tcW w:w="1505" w:type="dxa"/>
          </w:tcPr>
          <w:p w14:paraId="4BF15895" w14:textId="77777777" w:rsidR="00E03B3D" w:rsidRPr="00B608C6" w:rsidRDefault="00E03B3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31.88%</w:t>
            </w:r>
          </w:p>
        </w:tc>
        <w:tc>
          <w:tcPr>
            <w:tcW w:w="864" w:type="dxa"/>
          </w:tcPr>
          <w:p w14:paraId="04E016D6" w14:textId="77777777" w:rsidR="00E03B3D" w:rsidRPr="00B608C6" w:rsidRDefault="00E03B3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2,757</w:t>
            </w:r>
          </w:p>
        </w:tc>
      </w:tr>
      <w:tr w:rsidR="00E03B3D" w:rsidRPr="00B608C6" w14:paraId="63B287E4" w14:textId="77777777" w:rsidTr="000E5A3C">
        <w:trPr>
          <w:trHeight w:val="290"/>
        </w:trPr>
        <w:tc>
          <w:tcPr>
            <w:cnfStyle w:val="001000000000" w:firstRow="0" w:lastRow="0" w:firstColumn="1" w:lastColumn="0" w:oddVBand="0" w:evenVBand="0" w:oddHBand="0" w:evenHBand="0" w:firstRowFirstColumn="0" w:firstRowLastColumn="0" w:lastRowFirstColumn="0" w:lastRowLastColumn="0"/>
            <w:tcW w:w="2335" w:type="dxa"/>
            <w:hideMark/>
          </w:tcPr>
          <w:p w14:paraId="4E52E6AE" w14:textId="77777777" w:rsidR="00E03B3D" w:rsidRPr="00B608C6" w:rsidRDefault="00E03B3D" w:rsidP="00576036">
            <w:pPr>
              <w:spacing w:after="160"/>
              <w:rPr>
                <w:rFonts w:ascii="Arial Narrow" w:hAnsi="Arial Narrow"/>
                <w:b w:val="0"/>
                <w:bCs w:val="0"/>
                <w:color w:val="000000"/>
                <w:sz w:val="24"/>
                <w:szCs w:val="24"/>
              </w:rPr>
            </w:pPr>
            <w:r w:rsidRPr="00B608C6">
              <w:rPr>
                <w:rFonts w:ascii="Arial Narrow" w:hAnsi="Arial Narrow"/>
                <w:color w:val="000000"/>
                <w:sz w:val="24"/>
                <w:szCs w:val="24"/>
              </w:rPr>
              <w:t>NE Phone</w:t>
            </w:r>
          </w:p>
        </w:tc>
        <w:tc>
          <w:tcPr>
            <w:tcW w:w="900" w:type="dxa"/>
          </w:tcPr>
          <w:p w14:paraId="5D68707C" w14:textId="77777777" w:rsidR="00E03B3D" w:rsidRPr="00B608C6" w:rsidRDefault="00E03B3D"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5,664</w:t>
            </w:r>
          </w:p>
        </w:tc>
        <w:tc>
          <w:tcPr>
            <w:tcW w:w="990" w:type="dxa"/>
          </w:tcPr>
          <w:p w14:paraId="0AB025A2" w14:textId="77777777" w:rsidR="00E03B3D" w:rsidRPr="00B608C6" w:rsidRDefault="00E03B3D"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69.94%</w:t>
            </w:r>
          </w:p>
        </w:tc>
        <w:tc>
          <w:tcPr>
            <w:tcW w:w="990" w:type="dxa"/>
          </w:tcPr>
          <w:p w14:paraId="22A07080" w14:textId="77777777" w:rsidR="00E03B3D" w:rsidRPr="00B608C6" w:rsidRDefault="00E03B3D"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824</w:t>
            </w:r>
          </w:p>
        </w:tc>
        <w:tc>
          <w:tcPr>
            <w:tcW w:w="1019" w:type="dxa"/>
          </w:tcPr>
          <w:p w14:paraId="00089E45" w14:textId="77777777" w:rsidR="00E03B3D" w:rsidRPr="00B608C6" w:rsidRDefault="00E03B3D"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10.10%</w:t>
            </w:r>
          </w:p>
        </w:tc>
        <w:tc>
          <w:tcPr>
            <w:tcW w:w="1368" w:type="dxa"/>
          </w:tcPr>
          <w:p w14:paraId="65AC6048" w14:textId="77777777" w:rsidR="00E03B3D" w:rsidRPr="00B608C6" w:rsidRDefault="00E03B3D"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319</w:t>
            </w:r>
          </w:p>
        </w:tc>
        <w:tc>
          <w:tcPr>
            <w:tcW w:w="1483" w:type="dxa"/>
          </w:tcPr>
          <w:p w14:paraId="20F6923C" w14:textId="77777777" w:rsidR="00E03B3D" w:rsidRPr="00B608C6" w:rsidRDefault="00E03B3D"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3.91%</w:t>
            </w:r>
          </w:p>
        </w:tc>
        <w:tc>
          <w:tcPr>
            <w:tcW w:w="1620" w:type="dxa"/>
          </w:tcPr>
          <w:p w14:paraId="2E54D460" w14:textId="77777777" w:rsidR="00E03B3D" w:rsidRPr="00B608C6" w:rsidRDefault="00E03B3D"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1,350</w:t>
            </w:r>
          </w:p>
        </w:tc>
        <w:tc>
          <w:tcPr>
            <w:tcW w:w="1505" w:type="dxa"/>
          </w:tcPr>
          <w:p w14:paraId="076432C8" w14:textId="77777777" w:rsidR="00E03B3D" w:rsidRPr="00B608C6" w:rsidRDefault="00E03B3D"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16.55%</w:t>
            </w:r>
          </w:p>
        </w:tc>
        <w:tc>
          <w:tcPr>
            <w:tcW w:w="864" w:type="dxa"/>
          </w:tcPr>
          <w:p w14:paraId="29FCD635" w14:textId="77777777" w:rsidR="00E03B3D" w:rsidRPr="00B608C6" w:rsidRDefault="00E03B3D"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8,157</w:t>
            </w:r>
          </w:p>
        </w:tc>
      </w:tr>
      <w:tr w:rsidR="000E5A3C" w:rsidRPr="00B608C6" w14:paraId="14BAD6BF" w14:textId="77777777" w:rsidTr="000E5A3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35" w:type="dxa"/>
            <w:hideMark/>
          </w:tcPr>
          <w:p w14:paraId="53143175" w14:textId="77777777" w:rsidR="00E03B3D" w:rsidRPr="00B608C6" w:rsidRDefault="00E03B3D" w:rsidP="00576036">
            <w:pPr>
              <w:spacing w:after="160"/>
              <w:rPr>
                <w:rFonts w:ascii="Arial Narrow" w:hAnsi="Arial Narrow"/>
                <w:b w:val="0"/>
                <w:bCs w:val="0"/>
                <w:color w:val="000000"/>
                <w:sz w:val="24"/>
                <w:szCs w:val="24"/>
              </w:rPr>
            </w:pPr>
            <w:r w:rsidRPr="00B608C6">
              <w:rPr>
                <w:rFonts w:ascii="Arial Narrow" w:hAnsi="Arial Narrow"/>
                <w:color w:val="000000"/>
                <w:sz w:val="24"/>
                <w:szCs w:val="24"/>
              </w:rPr>
              <w:t>No Appointment Reminder</w:t>
            </w:r>
          </w:p>
        </w:tc>
        <w:tc>
          <w:tcPr>
            <w:tcW w:w="900" w:type="dxa"/>
          </w:tcPr>
          <w:p w14:paraId="48BA4A77" w14:textId="77777777" w:rsidR="00E03B3D" w:rsidRPr="00B608C6" w:rsidRDefault="00E03B3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2,592</w:t>
            </w:r>
          </w:p>
        </w:tc>
        <w:tc>
          <w:tcPr>
            <w:tcW w:w="990" w:type="dxa"/>
          </w:tcPr>
          <w:p w14:paraId="2DC7A5D3" w14:textId="77777777" w:rsidR="00E03B3D" w:rsidRPr="00B608C6" w:rsidRDefault="00E03B3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64.65%</w:t>
            </w:r>
          </w:p>
        </w:tc>
        <w:tc>
          <w:tcPr>
            <w:tcW w:w="990" w:type="dxa"/>
          </w:tcPr>
          <w:p w14:paraId="5F316D63" w14:textId="77777777" w:rsidR="00E03B3D" w:rsidRPr="00B608C6" w:rsidRDefault="00E03B3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422</w:t>
            </w:r>
          </w:p>
        </w:tc>
        <w:tc>
          <w:tcPr>
            <w:tcW w:w="1019" w:type="dxa"/>
          </w:tcPr>
          <w:p w14:paraId="063E51B9" w14:textId="77777777" w:rsidR="00E03B3D" w:rsidRPr="00B608C6" w:rsidRDefault="00E03B3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10.53%</w:t>
            </w:r>
          </w:p>
        </w:tc>
        <w:tc>
          <w:tcPr>
            <w:tcW w:w="1368" w:type="dxa"/>
          </w:tcPr>
          <w:p w14:paraId="1FD1E91F" w14:textId="77777777" w:rsidR="00E03B3D" w:rsidRPr="00B608C6" w:rsidRDefault="00E03B3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344</w:t>
            </w:r>
          </w:p>
        </w:tc>
        <w:tc>
          <w:tcPr>
            <w:tcW w:w="1483" w:type="dxa"/>
          </w:tcPr>
          <w:p w14:paraId="52E9059B" w14:textId="77777777" w:rsidR="00E03B3D" w:rsidRPr="00B608C6" w:rsidRDefault="00E03B3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8.58%</w:t>
            </w:r>
          </w:p>
        </w:tc>
        <w:tc>
          <w:tcPr>
            <w:tcW w:w="1620" w:type="dxa"/>
          </w:tcPr>
          <w:p w14:paraId="5088DFC1" w14:textId="77777777" w:rsidR="00E03B3D" w:rsidRPr="00B608C6" w:rsidRDefault="00E03B3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651</w:t>
            </w:r>
          </w:p>
        </w:tc>
        <w:tc>
          <w:tcPr>
            <w:tcW w:w="1505" w:type="dxa"/>
          </w:tcPr>
          <w:p w14:paraId="2DFCBDCA" w14:textId="77777777" w:rsidR="00E03B3D" w:rsidRPr="00B608C6" w:rsidRDefault="00E03B3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16.24%</w:t>
            </w:r>
          </w:p>
        </w:tc>
        <w:tc>
          <w:tcPr>
            <w:tcW w:w="864" w:type="dxa"/>
          </w:tcPr>
          <w:p w14:paraId="5409BD95" w14:textId="77777777" w:rsidR="00E03B3D" w:rsidRPr="00B608C6" w:rsidRDefault="00E03B3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4,009</w:t>
            </w:r>
          </w:p>
        </w:tc>
      </w:tr>
      <w:tr w:rsidR="00E03B3D" w:rsidRPr="00B608C6" w14:paraId="03895A1B" w14:textId="77777777" w:rsidTr="000E5A3C">
        <w:trPr>
          <w:trHeight w:val="290"/>
        </w:trPr>
        <w:tc>
          <w:tcPr>
            <w:cnfStyle w:val="001000000000" w:firstRow="0" w:lastRow="0" w:firstColumn="1" w:lastColumn="0" w:oddVBand="0" w:evenVBand="0" w:oddHBand="0" w:evenHBand="0" w:firstRowFirstColumn="0" w:firstRowLastColumn="0" w:lastRowFirstColumn="0" w:lastRowLastColumn="0"/>
            <w:tcW w:w="2335" w:type="dxa"/>
            <w:hideMark/>
          </w:tcPr>
          <w:p w14:paraId="5ECD1A27" w14:textId="77777777" w:rsidR="00E03B3D" w:rsidRPr="00B608C6" w:rsidRDefault="00E03B3D" w:rsidP="00576036">
            <w:pPr>
              <w:spacing w:after="160"/>
              <w:rPr>
                <w:rFonts w:ascii="Arial Narrow" w:hAnsi="Arial Narrow"/>
                <w:b w:val="0"/>
                <w:bCs w:val="0"/>
                <w:color w:val="000000"/>
                <w:sz w:val="24"/>
                <w:szCs w:val="24"/>
              </w:rPr>
            </w:pPr>
            <w:r w:rsidRPr="00B608C6">
              <w:rPr>
                <w:rFonts w:ascii="Arial Narrow" w:hAnsi="Arial Narrow"/>
                <w:color w:val="000000"/>
                <w:sz w:val="24"/>
                <w:szCs w:val="24"/>
              </w:rPr>
              <w:t>Nutrition Ed</w:t>
            </w:r>
          </w:p>
        </w:tc>
        <w:tc>
          <w:tcPr>
            <w:tcW w:w="900" w:type="dxa"/>
          </w:tcPr>
          <w:p w14:paraId="7D712FEB" w14:textId="77777777" w:rsidR="00E03B3D" w:rsidRPr="00B608C6" w:rsidRDefault="00E03B3D"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1,435</w:t>
            </w:r>
          </w:p>
        </w:tc>
        <w:tc>
          <w:tcPr>
            <w:tcW w:w="990" w:type="dxa"/>
          </w:tcPr>
          <w:p w14:paraId="7A483DD5" w14:textId="77777777" w:rsidR="00E03B3D" w:rsidRPr="00B608C6" w:rsidRDefault="00E03B3D"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51.14%</w:t>
            </w:r>
          </w:p>
        </w:tc>
        <w:tc>
          <w:tcPr>
            <w:tcW w:w="990" w:type="dxa"/>
          </w:tcPr>
          <w:p w14:paraId="40791123" w14:textId="77777777" w:rsidR="00E03B3D" w:rsidRPr="00B608C6" w:rsidRDefault="00E03B3D"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364</w:t>
            </w:r>
          </w:p>
        </w:tc>
        <w:tc>
          <w:tcPr>
            <w:tcW w:w="1019" w:type="dxa"/>
          </w:tcPr>
          <w:p w14:paraId="7F932FD2" w14:textId="77777777" w:rsidR="00E03B3D" w:rsidRPr="00B608C6" w:rsidRDefault="00E03B3D"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12.97%</w:t>
            </w:r>
          </w:p>
        </w:tc>
        <w:tc>
          <w:tcPr>
            <w:tcW w:w="1368" w:type="dxa"/>
          </w:tcPr>
          <w:p w14:paraId="4C9E8FC3" w14:textId="77777777" w:rsidR="00E03B3D" w:rsidRPr="00B608C6" w:rsidRDefault="00E03B3D"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141</w:t>
            </w:r>
          </w:p>
        </w:tc>
        <w:tc>
          <w:tcPr>
            <w:tcW w:w="1483" w:type="dxa"/>
          </w:tcPr>
          <w:p w14:paraId="79FE0B12" w14:textId="77777777" w:rsidR="00E03B3D" w:rsidRPr="00B608C6" w:rsidRDefault="00E03B3D"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5.02%</w:t>
            </w:r>
          </w:p>
        </w:tc>
        <w:tc>
          <w:tcPr>
            <w:tcW w:w="1620" w:type="dxa"/>
          </w:tcPr>
          <w:p w14:paraId="21FBAC93" w14:textId="77777777" w:rsidR="00E03B3D" w:rsidRPr="00B608C6" w:rsidRDefault="00E03B3D"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866</w:t>
            </w:r>
          </w:p>
        </w:tc>
        <w:tc>
          <w:tcPr>
            <w:tcW w:w="1505" w:type="dxa"/>
          </w:tcPr>
          <w:p w14:paraId="4F1840C5" w14:textId="77777777" w:rsidR="00E03B3D" w:rsidRPr="00B608C6" w:rsidRDefault="00E03B3D"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30.86%</w:t>
            </w:r>
          </w:p>
        </w:tc>
        <w:tc>
          <w:tcPr>
            <w:tcW w:w="864" w:type="dxa"/>
          </w:tcPr>
          <w:p w14:paraId="70799656" w14:textId="77777777" w:rsidR="00E03B3D" w:rsidRPr="00B608C6" w:rsidRDefault="00E03B3D"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2,806</w:t>
            </w:r>
          </w:p>
        </w:tc>
      </w:tr>
      <w:tr w:rsidR="000E5A3C" w:rsidRPr="00B608C6" w14:paraId="661FF6BD" w14:textId="77777777" w:rsidTr="000E5A3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35" w:type="dxa"/>
            <w:hideMark/>
          </w:tcPr>
          <w:p w14:paraId="475270D6" w14:textId="77777777" w:rsidR="00E03B3D" w:rsidRPr="00B608C6" w:rsidRDefault="00E03B3D" w:rsidP="00576036">
            <w:pPr>
              <w:spacing w:after="160"/>
              <w:rPr>
                <w:rFonts w:ascii="Arial Narrow" w:hAnsi="Arial Narrow"/>
                <w:b w:val="0"/>
                <w:bCs w:val="0"/>
                <w:color w:val="000000"/>
                <w:sz w:val="24"/>
                <w:szCs w:val="24"/>
              </w:rPr>
            </w:pPr>
            <w:r w:rsidRPr="00B608C6">
              <w:rPr>
                <w:rFonts w:ascii="Arial Narrow" w:hAnsi="Arial Narrow"/>
                <w:color w:val="000000"/>
                <w:sz w:val="24"/>
                <w:szCs w:val="24"/>
              </w:rPr>
              <w:t>Other</w:t>
            </w:r>
          </w:p>
        </w:tc>
        <w:tc>
          <w:tcPr>
            <w:tcW w:w="900" w:type="dxa"/>
          </w:tcPr>
          <w:p w14:paraId="40BF8FF8" w14:textId="77777777" w:rsidR="00E03B3D" w:rsidRPr="00B608C6" w:rsidRDefault="00E03B3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335</w:t>
            </w:r>
          </w:p>
        </w:tc>
        <w:tc>
          <w:tcPr>
            <w:tcW w:w="990" w:type="dxa"/>
          </w:tcPr>
          <w:p w14:paraId="1002E8D9" w14:textId="77777777" w:rsidR="00E03B3D" w:rsidRPr="00B608C6" w:rsidRDefault="00E03B3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72.35%</w:t>
            </w:r>
          </w:p>
        </w:tc>
        <w:tc>
          <w:tcPr>
            <w:tcW w:w="990" w:type="dxa"/>
          </w:tcPr>
          <w:p w14:paraId="5AAB98CF" w14:textId="77777777" w:rsidR="00E03B3D" w:rsidRPr="00B608C6" w:rsidRDefault="00E03B3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21</w:t>
            </w:r>
          </w:p>
        </w:tc>
        <w:tc>
          <w:tcPr>
            <w:tcW w:w="1019" w:type="dxa"/>
          </w:tcPr>
          <w:p w14:paraId="04121E16" w14:textId="77777777" w:rsidR="00E03B3D" w:rsidRPr="00B608C6" w:rsidRDefault="00E03B3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4.54%</w:t>
            </w:r>
          </w:p>
        </w:tc>
        <w:tc>
          <w:tcPr>
            <w:tcW w:w="1368" w:type="dxa"/>
          </w:tcPr>
          <w:p w14:paraId="4618E026" w14:textId="77777777" w:rsidR="00E03B3D" w:rsidRPr="00B608C6" w:rsidRDefault="00E03B3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26</w:t>
            </w:r>
          </w:p>
        </w:tc>
        <w:tc>
          <w:tcPr>
            <w:tcW w:w="1483" w:type="dxa"/>
          </w:tcPr>
          <w:p w14:paraId="435BE773" w14:textId="77777777" w:rsidR="00E03B3D" w:rsidRPr="00B608C6" w:rsidRDefault="00E03B3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5.62%</w:t>
            </w:r>
          </w:p>
        </w:tc>
        <w:tc>
          <w:tcPr>
            <w:tcW w:w="1620" w:type="dxa"/>
          </w:tcPr>
          <w:p w14:paraId="37CAF1DB" w14:textId="77777777" w:rsidR="00E03B3D" w:rsidRPr="00B608C6" w:rsidRDefault="00E03B3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81</w:t>
            </w:r>
          </w:p>
        </w:tc>
        <w:tc>
          <w:tcPr>
            <w:tcW w:w="1505" w:type="dxa"/>
          </w:tcPr>
          <w:p w14:paraId="7FAD388B" w14:textId="77777777" w:rsidR="00E03B3D" w:rsidRPr="00B608C6" w:rsidRDefault="00E03B3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17.49%</w:t>
            </w:r>
          </w:p>
        </w:tc>
        <w:tc>
          <w:tcPr>
            <w:tcW w:w="864" w:type="dxa"/>
          </w:tcPr>
          <w:p w14:paraId="335F3278" w14:textId="77777777" w:rsidR="00E03B3D" w:rsidRPr="00B608C6" w:rsidRDefault="00E03B3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463</w:t>
            </w:r>
          </w:p>
        </w:tc>
      </w:tr>
      <w:tr w:rsidR="00E03B3D" w:rsidRPr="00B608C6" w14:paraId="4CE665B7" w14:textId="77777777" w:rsidTr="000E5A3C">
        <w:trPr>
          <w:trHeight w:val="290"/>
        </w:trPr>
        <w:tc>
          <w:tcPr>
            <w:cnfStyle w:val="001000000000" w:firstRow="0" w:lastRow="0" w:firstColumn="1" w:lastColumn="0" w:oddVBand="0" w:evenVBand="0" w:oddHBand="0" w:evenHBand="0" w:firstRowFirstColumn="0" w:firstRowLastColumn="0" w:lastRowFirstColumn="0" w:lastRowLastColumn="0"/>
            <w:tcW w:w="2335" w:type="dxa"/>
            <w:hideMark/>
          </w:tcPr>
          <w:p w14:paraId="7349A5FF" w14:textId="77777777" w:rsidR="00E03B3D" w:rsidRPr="00B608C6" w:rsidRDefault="00E03B3D" w:rsidP="00576036">
            <w:pPr>
              <w:spacing w:after="160"/>
              <w:rPr>
                <w:rFonts w:ascii="Arial Narrow" w:hAnsi="Arial Narrow"/>
                <w:b w:val="0"/>
                <w:bCs w:val="0"/>
                <w:color w:val="000000"/>
                <w:sz w:val="24"/>
                <w:szCs w:val="24"/>
              </w:rPr>
            </w:pPr>
            <w:r w:rsidRPr="00B608C6">
              <w:rPr>
                <w:rFonts w:ascii="Arial Narrow" w:hAnsi="Arial Narrow"/>
                <w:color w:val="000000"/>
                <w:sz w:val="24"/>
                <w:szCs w:val="24"/>
              </w:rPr>
              <w:t>Recertification</w:t>
            </w:r>
          </w:p>
        </w:tc>
        <w:tc>
          <w:tcPr>
            <w:tcW w:w="900" w:type="dxa"/>
          </w:tcPr>
          <w:p w14:paraId="6B7212B5" w14:textId="77777777" w:rsidR="00E03B3D" w:rsidRPr="00B608C6" w:rsidRDefault="00E03B3D"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2,747</w:t>
            </w:r>
          </w:p>
        </w:tc>
        <w:tc>
          <w:tcPr>
            <w:tcW w:w="990" w:type="dxa"/>
          </w:tcPr>
          <w:p w14:paraId="12449953" w14:textId="77777777" w:rsidR="00E03B3D" w:rsidRPr="00B608C6" w:rsidRDefault="00E03B3D"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49.57%</w:t>
            </w:r>
          </w:p>
        </w:tc>
        <w:tc>
          <w:tcPr>
            <w:tcW w:w="990" w:type="dxa"/>
          </w:tcPr>
          <w:p w14:paraId="6CBACA75" w14:textId="77777777" w:rsidR="00E03B3D" w:rsidRPr="00B608C6" w:rsidRDefault="00E03B3D"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744</w:t>
            </w:r>
          </w:p>
        </w:tc>
        <w:tc>
          <w:tcPr>
            <w:tcW w:w="1019" w:type="dxa"/>
          </w:tcPr>
          <w:p w14:paraId="54F5EB61" w14:textId="77777777" w:rsidR="00E03B3D" w:rsidRPr="00B608C6" w:rsidRDefault="00E03B3D"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13.42%</w:t>
            </w:r>
          </w:p>
        </w:tc>
        <w:tc>
          <w:tcPr>
            <w:tcW w:w="1368" w:type="dxa"/>
          </w:tcPr>
          <w:p w14:paraId="7953D242" w14:textId="77777777" w:rsidR="00E03B3D" w:rsidRPr="00B608C6" w:rsidRDefault="00E03B3D"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255</w:t>
            </w:r>
          </w:p>
        </w:tc>
        <w:tc>
          <w:tcPr>
            <w:tcW w:w="1483" w:type="dxa"/>
          </w:tcPr>
          <w:p w14:paraId="1FB62F01" w14:textId="77777777" w:rsidR="00E03B3D" w:rsidRPr="00B608C6" w:rsidRDefault="00E03B3D"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4.60%</w:t>
            </w:r>
          </w:p>
        </w:tc>
        <w:tc>
          <w:tcPr>
            <w:tcW w:w="1620" w:type="dxa"/>
          </w:tcPr>
          <w:p w14:paraId="2B360B1D" w14:textId="77777777" w:rsidR="00E03B3D" w:rsidRPr="00B608C6" w:rsidRDefault="00E03B3D"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1,796</w:t>
            </w:r>
          </w:p>
        </w:tc>
        <w:tc>
          <w:tcPr>
            <w:tcW w:w="1505" w:type="dxa"/>
          </w:tcPr>
          <w:p w14:paraId="53551187" w14:textId="77777777" w:rsidR="00E03B3D" w:rsidRPr="00B608C6" w:rsidRDefault="00E03B3D"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32.41%</w:t>
            </w:r>
          </w:p>
        </w:tc>
        <w:tc>
          <w:tcPr>
            <w:tcW w:w="864" w:type="dxa"/>
          </w:tcPr>
          <w:p w14:paraId="018E5884" w14:textId="77777777" w:rsidR="00E03B3D" w:rsidRPr="00B608C6" w:rsidRDefault="00E03B3D"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5,542</w:t>
            </w:r>
          </w:p>
        </w:tc>
      </w:tr>
      <w:tr w:rsidR="000E5A3C" w:rsidRPr="00B608C6" w14:paraId="729A1FED" w14:textId="77777777" w:rsidTr="000E5A3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35" w:type="dxa"/>
            <w:hideMark/>
          </w:tcPr>
          <w:p w14:paraId="3DD90C4D" w14:textId="77777777" w:rsidR="00E03B3D" w:rsidRPr="00B608C6" w:rsidRDefault="00E03B3D" w:rsidP="00576036">
            <w:pPr>
              <w:spacing w:after="160"/>
              <w:rPr>
                <w:rFonts w:ascii="Arial Narrow" w:hAnsi="Arial Narrow"/>
                <w:b w:val="0"/>
                <w:bCs w:val="0"/>
                <w:color w:val="000000"/>
                <w:sz w:val="24"/>
                <w:szCs w:val="24"/>
              </w:rPr>
            </w:pPr>
            <w:r w:rsidRPr="00B608C6">
              <w:rPr>
                <w:rFonts w:ascii="Arial Narrow" w:hAnsi="Arial Narrow"/>
                <w:color w:val="000000"/>
                <w:sz w:val="24"/>
                <w:szCs w:val="24"/>
              </w:rPr>
              <w:t xml:space="preserve">WICHealth.org f/up </w:t>
            </w:r>
          </w:p>
        </w:tc>
        <w:tc>
          <w:tcPr>
            <w:tcW w:w="900" w:type="dxa"/>
          </w:tcPr>
          <w:p w14:paraId="4AB9BDB7" w14:textId="77777777" w:rsidR="00E03B3D" w:rsidRPr="00B608C6" w:rsidRDefault="00E03B3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1,360</w:t>
            </w:r>
          </w:p>
        </w:tc>
        <w:tc>
          <w:tcPr>
            <w:tcW w:w="990" w:type="dxa"/>
          </w:tcPr>
          <w:p w14:paraId="52AFE3DB" w14:textId="77777777" w:rsidR="00E03B3D" w:rsidRPr="00B608C6" w:rsidRDefault="00E03B3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61.73%</w:t>
            </w:r>
          </w:p>
        </w:tc>
        <w:tc>
          <w:tcPr>
            <w:tcW w:w="990" w:type="dxa"/>
          </w:tcPr>
          <w:p w14:paraId="40C5223F" w14:textId="77777777" w:rsidR="00E03B3D" w:rsidRPr="00B608C6" w:rsidRDefault="00E03B3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226</w:t>
            </w:r>
          </w:p>
        </w:tc>
        <w:tc>
          <w:tcPr>
            <w:tcW w:w="1019" w:type="dxa"/>
          </w:tcPr>
          <w:p w14:paraId="65BFB4FC" w14:textId="77777777" w:rsidR="00E03B3D" w:rsidRPr="00B608C6" w:rsidRDefault="00E03B3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10.26%</w:t>
            </w:r>
          </w:p>
        </w:tc>
        <w:tc>
          <w:tcPr>
            <w:tcW w:w="1368" w:type="dxa"/>
          </w:tcPr>
          <w:p w14:paraId="068F092F" w14:textId="77777777" w:rsidR="00E03B3D" w:rsidRPr="00B608C6" w:rsidRDefault="00E03B3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117</w:t>
            </w:r>
          </w:p>
        </w:tc>
        <w:tc>
          <w:tcPr>
            <w:tcW w:w="1483" w:type="dxa"/>
          </w:tcPr>
          <w:p w14:paraId="385FF730" w14:textId="77777777" w:rsidR="00E03B3D" w:rsidRPr="00B608C6" w:rsidRDefault="00E03B3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5.31%</w:t>
            </w:r>
          </w:p>
        </w:tc>
        <w:tc>
          <w:tcPr>
            <w:tcW w:w="1620" w:type="dxa"/>
          </w:tcPr>
          <w:p w14:paraId="549ABF3B" w14:textId="77777777" w:rsidR="00E03B3D" w:rsidRPr="00B608C6" w:rsidRDefault="00E03B3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500</w:t>
            </w:r>
          </w:p>
        </w:tc>
        <w:tc>
          <w:tcPr>
            <w:tcW w:w="1505" w:type="dxa"/>
          </w:tcPr>
          <w:p w14:paraId="4FA72F9F" w14:textId="77777777" w:rsidR="00E03B3D" w:rsidRPr="00B608C6" w:rsidRDefault="00E03B3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22.70%</w:t>
            </w:r>
          </w:p>
        </w:tc>
        <w:tc>
          <w:tcPr>
            <w:tcW w:w="864" w:type="dxa"/>
          </w:tcPr>
          <w:p w14:paraId="5BDAC3E5" w14:textId="77777777" w:rsidR="00E03B3D" w:rsidRPr="00B608C6" w:rsidRDefault="00E03B3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2,203</w:t>
            </w:r>
          </w:p>
        </w:tc>
      </w:tr>
    </w:tbl>
    <w:p w14:paraId="1DC7AAFB" w14:textId="77777777" w:rsidR="00E03B3D" w:rsidRDefault="00E03B3D" w:rsidP="00E03B3D">
      <w:pPr>
        <w:rPr>
          <w:color w:val="000000"/>
        </w:rPr>
      </w:pPr>
    </w:p>
    <w:p w14:paraId="2C15DC86" w14:textId="15BB0C3C" w:rsidR="00E03B3D" w:rsidRPr="00B608C6" w:rsidRDefault="00E03B3D" w:rsidP="00D069FB">
      <w:pPr>
        <w:rPr>
          <w:color w:val="000000"/>
        </w:rPr>
        <w:sectPr w:rsidR="00E03B3D" w:rsidRPr="00B608C6" w:rsidSect="00D9548A">
          <w:pgSz w:w="15840" w:h="12240" w:orient="landscape"/>
          <w:pgMar w:top="1440" w:right="1440" w:bottom="1440" w:left="1440" w:header="720" w:footer="720" w:gutter="0"/>
          <w:cols w:space="720"/>
          <w:docGrid w:linePitch="360"/>
        </w:sectPr>
      </w:pPr>
      <w:r>
        <w:rPr>
          <w:color w:val="000000"/>
        </w:rPr>
        <w:br w:type="page"/>
      </w:r>
    </w:p>
    <w:p w14:paraId="535BC68F" w14:textId="77777777" w:rsidR="00E03B3D" w:rsidRPr="00B608C6" w:rsidRDefault="00E03B3D" w:rsidP="00E03B3D">
      <w:pPr>
        <w:rPr>
          <w:rFonts w:asciiTheme="majorHAnsi" w:hAnsiTheme="majorHAnsi"/>
          <w:b/>
          <w:bCs/>
          <w:color w:val="000000"/>
        </w:rPr>
      </w:pPr>
      <w:r w:rsidRPr="00B608C6">
        <w:rPr>
          <w:rFonts w:asciiTheme="majorHAnsi" w:hAnsiTheme="majorHAnsi"/>
          <w:b/>
          <w:bCs/>
          <w:color w:val="000000"/>
        </w:rPr>
        <w:lastRenderedPageBreak/>
        <w:t>January 1, 2025, to January 31, 2025</w:t>
      </w:r>
      <w:r w:rsidRPr="00B608C6">
        <w:rPr>
          <w:rStyle w:val="FootnoteReference"/>
          <w:rFonts w:asciiTheme="majorHAnsi" w:hAnsiTheme="majorHAnsi"/>
          <w:b/>
          <w:bCs/>
          <w:color w:val="000000"/>
        </w:rPr>
        <w:footnoteReference w:id="3"/>
      </w:r>
    </w:p>
    <w:tbl>
      <w:tblPr>
        <w:tblStyle w:val="GridTable4-Accent4"/>
        <w:tblW w:w="13074" w:type="dxa"/>
        <w:tblLayout w:type="fixed"/>
        <w:tblLook w:val="04A0" w:firstRow="1" w:lastRow="0" w:firstColumn="1" w:lastColumn="0" w:noHBand="0" w:noVBand="1"/>
      </w:tblPr>
      <w:tblGrid>
        <w:gridCol w:w="1975"/>
        <w:gridCol w:w="900"/>
        <w:gridCol w:w="990"/>
        <w:gridCol w:w="990"/>
        <w:gridCol w:w="1170"/>
        <w:gridCol w:w="1350"/>
        <w:gridCol w:w="1440"/>
        <w:gridCol w:w="1620"/>
        <w:gridCol w:w="1775"/>
        <w:gridCol w:w="864"/>
      </w:tblGrid>
      <w:tr w:rsidR="00B608C6" w:rsidRPr="00B608C6" w14:paraId="5848E142" w14:textId="77777777" w:rsidTr="000E5A3C">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75" w:type="dxa"/>
            <w:hideMark/>
          </w:tcPr>
          <w:p w14:paraId="02DD2BC0" w14:textId="77777777" w:rsidR="00E03B3D" w:rsidRPr="00B608C6" w:rsidRDefault="00E03B3D" w:rsidP="00576036">
            <w:pPr>
              <w:spacing w:after="160"/>
              <w:rPr>
                <w:rFonts w:ascii="Arial Narrow" w:hAnsi="Arial Narrow"/>
                <w:b w:val="0"/>
                <w:bCs w:val="0"/>
                <w:sz w:val="24"/>
                <w:szCs w:val="24"/>
              </w:rPr>
            </w:pPr>
            <w:r w:rsidRPr="00B608C6">
              <w:rPr>
                <w:rFonts w:ascii="Arial Narrow" w:hAnsi="Arial Narrow"/>
                <w:sz w:val="24"/>
                <w:szCs w:val="24"/>
              </w:rPr>
              <w:t>Appt Type</w:t>
            </w:r>
          </w:p>
        </w:tc>
        <w:tc>
          <w:tcPr>
            <w:tcW w:w="900" w:type="dxa"/>
            <w:hideMark/>
          </w:tcPr>
          <w:p w14:paraId="79E42962" w14:textId="77777777" w:rsidR="00E03B3D" w:rsidRPr="00B608C6" w:rsidRDefault="00E03B3D" w:rsidP="00576036">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4"/>
                <w:szCs w:val="24"/>
              </w:rPr>
            </w:pPr>
            <w:r w:rsidRPr="00B608C6">
              <w:rPr>
                <w:rFonts w:ascii="Arial Narrow" w:hAnsi="Arial Narrow"/>
                <w:sz w:val="24"/>
                <w:szCs w:val="24"/>
              </w:rPr>
              <w:t># Kept</w:t>
            </w:r>
          </w:p>
        </w:tc>
        <w:tc>
          <w:tcPr>
            <w:tcW w:w="990" w:type="dxa"/>
            <w:hideMark/>
          </w:tcPr>
          <w:p w14:paraId="41147D21" w14:textId="77777777" w:rsidR="00E03B3D" w:rsidRPr="00B608C6" w:rsidRDefault="00E03B3D" w:rsidP="00576036">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4"/>
                <w:szCs w:val="24"/>
              </w:rPr>
            </w:pPr>
            <w:r w:rsidRPr="00B608C6">
              <w:rPr>
                <w:rFonts w:ascii="Arial Narrow" w:hAnsi="Arial Narrow"/>
                <w:sz w:val="24"/>
                <w:szCs w:val="24"/>
              </w:rPr>
              <w:t>% Kept</w:t>
            </w:r>
          </w:p>
        </w:tc>
        <w:tc>
          <w:tcPr>
            <w:tcW w:w="990" w:type="dxa"/>
            <w:hideMark/>
          </w:tcPr>
          <w:p w14:paraId="4A113461" w14:textId="77777777" w:rsidR="00E03B3D" w:rsidRPr="00B608C6" w:rsidRDefault="00E03B3D" w:rsidP="00576036">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4"/>
                <w:szCs w:val="24"/>
              </w:rPr>
            </w:pPr>
            <w:r w:rsidRPr="00B608C6">
              <w:rPr>
                <w:rFonts w:ascii="Arial Narrow" w:hAnsi="Arial Narrow"/>
                <w:sz w:val="24"/>
                <w:szCs w:val="24"/>
              </w:rPr>
              <w:t># No Shows</w:t>
            </w:r>
          </w:p>
        </w:tc>
        <w:tc>
          <w:tcPr>
            <w:tcW w:w="1170" w:type="dxa"/>
            <w:hideMark/>
          </w:tcPr>
          <w:p w14:paraId="11133B77" w14:textId="77777777" w:rsidR="00E03B3D" w:rsidRPr="00B608C6" w:rsidRDefault="00E03B3D" w:rsidP="00576036">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4"/>
                <w:szCs w:val="24"/>
              </w:rPr>
            </w:pPr>
            <w:r w:rsidRPr="00B608C6">
              <w:rPr>
                <w:rFonts w:ascii="Arial Narrow" w:hAnsi="Arial Narrow"/>
                <w:sz w:val="24"/>
                <w:szCs w:val="24"/>
              </w:rPr>
              <w:t>% No Shows</w:t>
            </w:r>
          </w:p>
        </w:tc>
        <w:tc>
          <w:tcPr>
            <w:tcW w:w="1350" w:type="dxa"/>
            <w:hideMark/>
          </w:tcPr>
          <w:p w14:paraId="29DD0FFC" w14:textId="77777777" w:rsidR="00E03B3D" w:rsidRPr="00B608C6" w:rsidRDefault="00E03B3D" w:rsidP="00576036">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4"/>
                <w:szCs w:val="24"/>
              </w:rPr>
            </w:pPr>
            <w:r w:rsidRPr="00B608C6">
              <w:rPr>
                <w:rFonts w:ascii="Arial Narrow" w:hAnsi="Arial Narrow"/>
                <w:sz w:val="24"/>
                <w:szCs w:val="24"/>
              </w:rPr>
              <w:t># Cancelled</w:t>
            </w:r>
          </w:p>
        </w:tc>
        <w:tc>
          <w:tcPr>
            <w:tcW w:w="1440" w:type="dxa"/>
            <w:hideMark/>
          </w:tcPr>
          <w:p w14:paraId="20BB0287" w14:textId="77777777" w:rsidR="00E03B3D" w:rsidRPr="00B608C6" w:rsidRDefault="00E03B3D" w:rsidP="00576036">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4"/>
                <w:szCs w:val="24"/>
              </w:rPr>
            </w:pPr>
            <w:r w:rsidRPr="00B608C6">
              <w:rPr>
                <w:rFonts w:ascii="Arial Narrow" w:hAnsi="Arial Narrow"/>
                <w:sz w:val="24"/>
                <w:szCs w:val="24"/>
              </w:rPr>
              <w:t>% Cancelled</w:t>
            </w:r>
          </w:p>
        </w:tc>
        <w:tc>
          <w:tcPr>
            <w:tcW w:w="1620" w:type="dxa"/>
            <w:hideMark/>
          </w:tcPr>
          <w:p w14:paraId="415CAF90" w14:textId="77777777" w:rsidR="00E03B3D" w:rsidRPr="00B608C6" w:rsidRDefault="00E03B3D" w:rsidP="00576036">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4"/>
                <w:szCs w:val="24"/>
              </w:rPr>
            </w:pPr>
            <w:r w:rsidRPr="00B608C6">
              <w:rPr>
                <w:rFonts w:ascii="Arial Narrow" w:hAnsi="Arial Narrow"/>
                <w:sz w:val="24"/>
                <w:szCs w:val="24"/>
              </w:rPr>
              <w:t># Rescheduled</w:t>
            </w:r>
          </w:p>
        </w:tc>
        <w:tc>
          <w:tcPr>
            <w:tcW w:w="1775" w:type="dxa"/>
            <w:hideMark/>
          </w:tcPr>
          <w:p w14:paraId="1BC7FBD6" w14:textId="77777777" w:rsidR="00E03B3D" w:rsidRPr="00B608C6" w:rsidRDefault="00E03B3D" w:rsidP="00576036">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4"/>
                <w:szCs w:val="24"/>
              </w:rPr>
            </w:pPr>
            <w:r w:rsidRPr="00B608C6">
              <w:rPr>
                <w:rFonts w:ascii="Arial Narrow" w:hAnsi="Arial Narrow"/>
                <w:sz w:val="24"/>
                <w:szCs w:val="24"/>
              </w:rPr>
              <w:t>% Rescheduled</w:t>
            </w:r>
          </w:p>
        </w:tc>
        <w:tc>
          <w:tcPr>
            <w:tcW w:w="864" w:type="dxa"/>
            <w:hideMark/>
          </w:tcPr>
          <w:p w14:paraId="6214F005" w14:textId="77777777" w:rsidR="00E03B3D" w:rsidRPr="00B608C6" w:rsidRDefault="00E03B3D" w:rsidP="00576036">
            <w:pPr>
              <w:spacing w:after="160"/>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4"/>
                <w:szCs w:val="24"/>
              </w:rPr>
            </w:pPr>
            <w:r w:rsidRPr="00B608C6">
              <w:rPr>
                <w:rFonts w:ascii="Arial Narrow" w:hAnsi="Arial Narrow"/>
                <w:sz w:val="24"/>
                <w:szCs w:val="24"/>
              </w:rPr>
              <w:t>Total Appts</w:t>
            </w:r>
          </w:p>
        </w:tc>
      </w:tr>
      <w:tr w:rsidR="000E5A3C" w:rsidRPr="00B608C6" w14:paraId="5035028D" w14:textId="77777777" w:rsidTr="000E5A3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75" w:type="dxa"/>
            <w:hideMark/>
          </w:tcPr>
          <w:p w14:paraId="7EF67AF6" w14:textId="77777777" w:rsidR="00E03B3D" w:rsidRPr="00B608C6" w:rsidRDefault="00E03B3D" w:rsidP="00576036">
            <w:pPr>
              <w:spacing w:after="160"/>
              <w:rPr>
                <w:rFonts w:ascii="Arial Narrow" w:hAnsi="Arial Narrow"/>
                <w:color w:val="000000"/>
                <w:sz w:val="24"/>
                <w:szCs w:val="24"/>
              </w:rPr>
            </w:pPr>
            <w:r w:rsidRPr="00B608C6">
              <w:rPr>
                <w:rFonts w:ascii="Arial Narrow" w:hAnsi="Arial Narrow"/>
                <w:color w:val="000000"/>
                <w:sz w:val="24"/>
                <w:szCs w:val="24"/>
              </w:rPr>
              <w:t> </w:t>
            </w:r>
          </w:p>
        </w:tc>
        <w:tc>
          <w:tcPr>
            <w:tcW w:w="900" w:type="dxa"/>
          </w:tcPr>
          <w:p w14:paraId="50D83557" w14:textId="77777777" w:rsidR="00E03B3D" w:rsidRPr="00B608C6" w:rsidRDefault="00E03B3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23,772</w:t>
            </w:r>
          </w:p>
        </w:tc>
        <w:tc>
          <w:tcPr>
            <w:tcW w:w="990" w:type="dxa"/>
          </w:tcPr>
          <w:p w14:paraId="11831BC2" w14:textId="77777777" w:rsidR="00E03B3D" w:rsidRPr="00B608C6" w:rsidRDefault="00E03B3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56.90%</w:t>
            </w:r>
          </w:p>
        </w:tc>
        <w:tc>
          <w:tcPr>
            <w:tcW w:w="990" w:type="dxa"/>
          </w:tcPr>
          <w:p w14:paraId="6DCC8A16" w14:textId="77777777" w:rsidR="00E03B3D" w:rsidRPr="00B608C6" w:rsidRDefault="00E03B3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5,111</w:t>
            </w:r>
          </w:p>
        </w:tc>
        <w:tc>
          <w:tcPr>
            <w:tcW w:w="1170" w:type="dxa"/>
          </w:tcPr>
          <w:p w14:paraId="5ADA5910" w14:textId="77777777" w:rsidR="00E03B3D" w:rsidRPr="00B608C6" w:rsidRDefault="00E03B3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12.23%</w:t>
            </w:r>
          </w:p>
        </w:tc>
        <w:tc>
          <w:tcPr>
            <w:tcW w:w="1350" w:type="dxa"/>
          </w:tcPr>
          <w:p w14:paraId="0597AA62" w14:textId="77777777" w:rsidR="00E03B3D" w:rsidRPr="00B608C6" w:rsidRDefault="00E03B3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1,839</w:t>
            </w:r>
          </w:p>
        </w:tc>
        <w:tc>
          <w:tcPr>
            <w:tcW w:w="1440" w:type="dxa"/>
          </w:tcPr>
          <w:p w14:paraId="267036D6" w14:textId="77777777" w:rsidR="00E03B3D" w:rsidRPr="00B608C6" w:rsidRDefault="00E03B3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4.40%</w:t>
            </w:r>
          </w:p>
        </w:tc>
        <w:tc>
          <w:tcPr>
            <w:tcW w:w="1620" w:type="dxa"/>
          </w:tcPr>
          <w:p w14:paraId="39F4834A" w14:textId="77777777" w:rsidR="00E03B3D" w:rsidRPr="00B608C6" w:rsidRDefault="00E03B3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11,055</w:t>
            </w:r>
          </w:p>
        </w:tc>
        <w:tc>
          <w:tcPr>
            <w:tcW w:w="1775" w:type="dxa"/>
          </w:tcPr>
          <w:p w14:paraId="745D75A9" w14:textId="77777777" w:rsidR="00E03B3D" w:rsidRPr="00B608C6" w:rsidRDefault="00E03B3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26.46%</w:t>
            </w:r>
          </w:p>
        </w:tc>
        <w:tc>
          <w:tcPr>
            <w:tcW w:w="864" w:type="dxa"/>
          </w:tcPr>
          <w:p w14:paraId="4077D50C" w14:textId="77777777" w:rsidR="00E03B3D" w:rsidRPr="00B608C6" w:rsidRDefault="00E03B3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41,777</w:t>
            </w:r>
          </w:p>
        </w:tc>
      </w:tr>
      <w:tr w:rsidR="00E03B3D" w:rsidRPr="00B608C6" w14:paraId="0C07450E" w14:textId="77777777" w:rsidTr="000E5A3C">
        <w:trPr>
          <w:trHeight w:val="290"/>
        </w:trPr>
        <w:tc>
          <w:tcPr>
            <w:cnfStyle w:val="001000000000" w:firstRow="0" w:lastRow="0" w:firstColumn="1" w:lastColumn="0" w:oddVBand="0" w:evenVBand="0" w:oddHBand="0" w:evenHBand="0" w:firstRowFirstColumn="0" w:firstRowLastColumn="0" w:lastRowFirstColumn="0" w:lastRowLastColumn="0"/>
            <w:tcW w:w="1975" w:type="dxa"/>
            <w:hideMark/>
          </w:tcPr>
          <w:p w14:paraId="1CAFC938" w14:textId="77777777" w:rsidR="00E03B3D" w:rsidRPr="00B608C6" w:rsidRDefault="00E03B3D" w:rsidP="00576036">
            <w:pPr>
              <w:spacing w:after="160"/>
              <w:rPr>
                <w:rFonts w:ascii="Arial Narrow" w:hAnsi="Arial Narrow"/>
                <w:b w:val="0"/>
                <w:bCs w:val="0"/>
                <w:color w:val="000000"/>
                <w:sz w:val="24"/>
                <w:szCs w:val="24"/>
              </w:rPr>
            </w:pPr>
            <w:r w:rsidRPr="00B608C6">
              <w:rPr>
                <w:rFonts w:ascii="Arial Narrow" w:hAnsi="Arial Narrow"/>
                <w:color w:val="000000"/>
                <w:sz w:val="24"/>
                <w:szCs w:val="24"/>
              </w:rPr>
              <w:t>Breastfeeding HU</w:t>
            </w:r>
          </w:p>
        </w:tc>
        <w:tc>
          <w:tcPr>
            <w:tcW w:w="900" w:type="dxa"/>
          </w:tcPr>
          <w:p w14:paraId="1EC735B3" w14:textId="69D81B0C" w:rsidR="00E03B3D" w:rsidRPr="00B608C6" w:rsidRDefault="00D94243"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449</w:t>
            </w:r>
          </w:p>
        </w:tc>
        <w:tc>
          <w:tcPr>
            <w:tcW w:w="990" w:type="dxa"/>
          </w:tcPr>
          <w:p w14:paraId="5B63CB06" w14:textId="649B08EB" w:rsidR="00E03B3D" w:rsidRPr="00B608C6" w:rsidRDefault="00D94243"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54.16</w:t>
            </w:r>
            <w:r w:rsidR="00E03B3D" w:rsidRPr="00B608C6">
              <w:rPr>
                <w:rFonts w:ascii="Arial Narrow" w:hAnsi="Arial Narrow"/>
                <w:color w:val="000000"/>
                <w:sz w:val="24"/>
                <w:szCs w:val="24"/>
              </w:rPr>
              <w:t>%</w:t>
            </w:r>
          </w:p>
        </w:tc>
        <w:tc>
          <w:tcPr>
            <w:tcW w:w="990" w:type="dxa"/>
          </w:tcPr>
          <w:p w14:paraId="1E708B76" w14:textId="208254DD" w:rsidR="00E03B3D" w:rsidRPr="00B608C6" w:rsidRDefault="00D94243"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100</w:t>
            </w:r>
          </w:p>
        </w:tc>
        <w:tc>
          <w:tcPr>
            <w:tcW w:w="1170" w:type="dxa"/>
          </w:tcPr>
          <w:p w14:paraId="5EA2DF05" w14:textId="159F623B" w:rsidR="00E03B3D" w:rsidRPr="00B608C6" w:rsidRDefault="00D94243"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12.06</w:t>
            </w:r>
            <w:r w:rsidR="00E03B3D" w:rsidRPr="00B608C6">
              <w:rPr>
                <w:rFonts w:ascii="Arial Narrow" w:hAnsi="Arial Narrow"/>
                <w:color w:val="000000"/>
                <w:sz w:val="24"/>
                <w:szCs w:val="24"/>
              </w:rPr>
              <w:t>%</w:t>
            </w:r>
          </w:p>
        </w:tc>
        <w:tc>
          <w:tcPr>
            <w:tcW w:w="1350" w:type="dxa"/>
          </w:tcPr>
          <w:p w14:paraId="2952A2A7" w14:textId="1E557161" w:rsidR="00E03B3D" w:rsidRPr="00B608C6" w:rsidRDefault="00D94243"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40</w:t>
            </w:r>
          </w:p>
        </w:tc>
        <w:tc>
          <w:tcPr>
            <w:tcW w:w="1440" w:type="dxa"/>
          </w:tcPr>
          <w:p w14:paraId="6236A05B" w14:textId="761CBFCC" w:rsidR="00E03B3D" w:rsidRPr="00B608C6" w:rsidRDefault="00D94243"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4.83</w:t>
            </w:r>
            <w:r w:rsidR="00E03B3D" w:rsidRPr="00B608C6">
              <w:rPr>
                <w:rFonts w:ascii="Arial Narrow" w:hAnsi="Arial Narrow"/>
                <w:color w:val="000000"/>
                <w:sz w:val="24"/>
                <w:szCs w:val="24"/>
              </w:rPr>
              <w:t>%</w:t>
            </w:r>
          </w:p>
        </w:tc>
        <w:tc>
          <w:tcPr>
            <w:tcW w:w="1620" w:type="dxa"/>
          </w:tcPr>
          <w:p w14:paraId="64B2AC08" w14:textId="47E57D71" w:rsidR="00E03B3D" w:rsidRPr="00B608C6" w:rsidRDefault="00D94243"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240</w:t>
            </w:r>
          </w:p>
        </w:tc>
        <w:tc>
          <w:tcPr>
            <w:tcW w:w="1775" w:type="dxa"/>
          </w:tcPr>
          <w:p w14:paraId="357E9B1B" w14:textId="35D54FA6" w:rsidR="00E03B3D" w:rsidRPr="00B608C6" w:rsidRDefault="00D94243"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28.95</w:t>
            </w:r>
            <w:r w:rsidR="00E03B3D" w:rsidRPr="00B608C6">
              <w:rPr>
                <w:rFonts w:ascii="Arial Narrow" w:hAnsi="Arial Narrow"/>
                <w:color w:val="000000"/>
                <w:sz w:val="24"/>
                <w:szCs w:val="24"/>
              </w:rPr>
              <w:t>%</w:t>
            </w:r>
          </w:p>
        </w:tc>
        <w:tc>
          <w:tcPr>
            <w:tcW w:w="864" w:type="dxa"/>
          </w:tcPr>
          <w:p w14:paraId="5511195F" w14:textId="58B5FF93" w:rsidR="00E03B3D" w:rsidRPr="00B608C6" w:rsidRDefault="00D94243"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829</w:t>
            </w:r>
          </w:p>
        </w:tc>
      </w:tr>
      <w:tr w:rsidR="000E5A3C" w:rsidRPr="00B608C6" w14:paraId="0A87861C" w14:textId="77777777" w:rsidTr="000E5A3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75" w:type="dxa"/>
            <w:hideMark/>
          </w:tcPr>
          <w:p w14:paraId="0DF0E103" w14:textId="77777777" w:rsidR="00E03B3D" w:rsidRPr="00B608C6" w:rsidRDefault="00E03B3D" w:rsidP="00576036">
            <w:pPr>
              <w:spacing w:after="160"/>
              <w:rPr>
                <w:rFonts w:ascii="Arial Narrow" w:hAnsi="Arial Narrow"/>
                <w:b w:val="0"/>
                <w:bCs w:val="0"/>
                <w:color w:val="000000"/>
                <w:sz w:val="24"/>
                <w:szCs w:val="24"/>
              </w:rPr>
            </w:pPr>
            <w:r w:rsidRPr="00B608C6">
              <w:rPr>
                <w:rFonts w:ascii="Arial Narrow" w:hAnsi="Arial Narrow"/>
                <w:color w:val="000000"/>
                <w:sz w:val="24"/>
                <w:szCs w:val="24"/>
              </w:rPr>
              <w:t>Certification</w:t>
            </w:r>
          </w:p>
        </w:tc>
        <w:tc>
          <w:tcPr>
            <w:tcW w:w="900" w:type="dxa"/>
          </w:tcPr>
          <w:p w14:paraId="6CF4E908" w14:textId="7ED3C154" w:rsidR="00E03B3D" w:rsidRPr="00B608C6" w:rsidRDefault="00697416"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4,100</w:t>
            </w:r>
          </w:p>
        </w:tc>
        <w:tc>
          <w:tcPr>
            <w:tcW w:w="990" w:type="dxa"/>
          </w:tcPr>
          <w:p w14:paraId="0A9CD9E9" w14:textId="486C126F" w:rsidR="00E03B3D" w:rsidRPr="00B608C6" w:rsidRDefault="00697416"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57.56</w:t>
            </w:r>
            <w:r w:rsidR="00E03B3D" w:rsidRPr="00B608C6">
              <w:rPr>
                <w:rFonts w:ascii="Arial Narrow" w:hAnsi="Arial Narrow"/>
                <w:color w:val="000000"/>
                <w:sz w:val="24"/>
                <w:szCs w:val="24"/>
              </w:rPr>
              <w:t>%</w:t>
            </w:r>
          </w:p>
        </w:tc>
        <w:tc>
          <w:tcPr>
            <w:tcW w:w="990" w:type="dxa"/>
          </w:tcPr>
          <w:p w14:paraId="3E6078D1" w14:textId="28C5299F" w:rsidR="00E03B3D" w:rsidRPr="00B608C6" w:rsidRDefault="00697416"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888</w:t>
            </w:r>
          </w:p>
        </w:tc>
        <w:tc>
          <w:tcPr>
            <w:tcW w:w="1170" w:type="dxa"/>
          </w:tcPr>
          <w:p w14:paraId="1607B41C" w14:textId="2F303913" w:rsidR="00E03B3D" w:rsidRPr="00B608C6" w:rsidRDefault="00697416"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12.47</w:t>
            </w:r>
            <w:r w:rsidR="00E03B3D" w:rsidRPr="00B608C6">
              <w:rPr>
                <w:rFonts w:ascii="Arial Narrow" w:hAnsi="Arial Narrow"/>
                <w:color w:val="000000"/>
                <w:sz w:val="24"/>
                <w:szCs w:val="24"/>
              </w:rPr>
              <w:t>%</w:t>
            </w:r>
          </w:p>
        </w:tc>
        <w:tc>
          <w:tcPr>
            <w:tcW w:w="1350" w:type="dxa"/>
          </w:tcPr>
          <w:p w14:paraId="409542E8" w14:textId="36104589" w:rsidR="00E03B3D" w:rsidRPr="00B608C6" w:rsidRDefault="00697416"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389</w:t>
            </w:r>
          </w:p>
        </w:tc>
        <w:tc>
          <w:tcPr>
            <w:tcW w:w="1440" w:type="dxa"/>
          </w:tcPr>
          <w:p w14:paraId="3934829E" w14:textId="3A216257" w:rsidR="00E03B3D" w:rsidRPr="00B608C6" w:rsidRDefault="00697416"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5.46</w:t>
            </w:r>
            <w:r w:rsidR="00E03B3D" w:rsidRPr="00B608C6">
              <w:rPr>
                <w:rFonts w:ascii="Arial Narrow" w:hAnsi="Arial Narrow"/>
                <w:color w:val="000000"/>
                <w:sz w:val="24"/>
                <w:szCs w:val="24"/>
              </w:rPr>
              <w:t>%</w:t>
            </w:r>
          </w:p>
        </w:tc>
        <w:tc>
          <w:tcPr>
            <w:tcW w:w="1620" w:type="dxa"/>
          </w:tcPr>
          <w:p w14:paraId="2E83B40D" w14:textId="5995E660" w:rsidR="00E03B3D" w:rsidRPr="00B608C6" w:rsidRDefault="00697416"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1,746</w:t>
            </w:r>
          </w:p>
        </w:tc>
        <w:tc>
          <w:tcPr>
            <w:tcW w:w="1775" w:type="dxa"/>
          </w:tcPr>
          <w:p w14:paraId="0D9F2999" w14:textId="6C7A204C" w:rsidR="00E03B3D" w:rsidRPr="00B608C6" w:rsidRDefault="00697416"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24.51</w:t>
            </w:r>
            <w:r w:rsidR="00E03B3D" w:rsidRPr="00B608C6">
              <w:rPr>
                <w:rFonts w:ascii="Arial Narrow" w:hAnsi="Arial Narrow"/>
                <w:color w:val="000000"/>
                <w:sz w:val="24"/>
                <w:szCs w:val="24"/>
              </w:rPr>
              <w:t>%</w:t>
            </w:r>
          </w:p>
        </w:tc>
        <w:tc>
          <w:tcPr>
            <w:tcW w:w="864" w:type="dxa"/>
          </w:tcPr>
          <w:p w14:paraId="2E0B8203" w14:textId="63652AF9" w:rsidR="00E03B3D" w:rsidRPr="00B608C6" w:rsidRDefault="00697416"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7,123</w:t>
            </w:r>
          </w:p>
        </w:tc>
      </w:tr>
      <w:tr w:rsidR="00E03B3D" w:rsidRPr="00B608C6" w14:paraId="439CDF42" w14:textId="77777777" w:rsidTr="000E5A3C">
        <w:trPr>
          <w:trHeight w:val="290"/>
        </w:trPr>
        <w:tc>
          <w:tcPr>
            <w:cnfStyle w:val="001000000000" w:firstRow="0" w:lastRow="0" w:firstColumn="1" w:lastColumn="0" w:oddVBand="0" w:evenVBand="0" w:oddHBand="0" w:evenHBand="0" w:firstRowFirstColumn="0" w:firstRowLastColumn="0" w:lastRowFirstColumn="0" w:lastRowLastColumn="0"/>
            <w:tcW w:w="1975" w:type="dxa"/>
            <w:hideMark/>
          </w:tcPr>
          <w:p w14:paraId="0C308B8F" w14:textId="77777777" w:rsidR="00E03B3D" w:rsidRPr="00B608C6" w:rsidRDefault="00E03B3D" w:rsidP="00576036">
            <w:pPr>
              <w:spacing w:after="160"/>
              <w:rPr>
                <w:rFonts w:ascii="Arial Narrow" w:hAnsi="Arial Narrow"/>
                <w:b w:val="0"/>
                <w:bCs w:val="0"/>
                <w:color w:val="000000"/>
                <w:sz w:val="24"/>
                <w:szCs w:val="24"/>
              </w:rPr>
            </w:pPr>
            <w:r w:rsidRPr="00B608C6">
              <w:rPr>
                <w:rFonts w:ascii="Arial Narrow" w:hAnsi="Arial Narrow"/>
                <w:color w:val="000000"/>
                <w:sz w:val="24"/>
                <w:szCs w:val="24"/>
              </w:rPr>
              <w:t>Child HU</w:t>
            </w:r>
          </w:p>
        </w:tc>
        <w:tc>
          <w:tcPr>
            <w:tcW w:w="900" w:type="dxa"/>
          </w:tcPr>
          <w:p w14:paraId="3D66A6F2" w14:textId="660BCD56" w:rsidR="00E03B3D" w:rsidRPr="00B608C6" w:rsidRDefault="00184E07"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2,734</w:t>
            </w:r>
          </w:p>
        </w:tc>
        <w:tc>
          <w:tcPr>
            <w:tcW w:w="990" w:type="dxa"/>
          </w:tcPr>
          <w:p w14:paraId="261F5C05" w14:textId="5AED9E18" w:rsidR="00E03B3D" w:rsidRPr="00B608C6" w:rsidRDefault="00184E07"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46.86</w:t>
            </w:r>
            <w:r w:rsidR="00E03B3D" w:rsidRPr="00B608C6">
              <w:rPr>
                <w:rFonts w:ascii="Arial Narrow" w:hAnsi="Arial Narrow"/>
                <w:color w:val="000000"/>
                <w:sz w:val="24"/>
                <w:szCs w:val="24"/>
              </w:rPr>
              <w:t>%</w:t>
            </w:r>
          </w:p>
        </w:tc>
        <w:tc>
          <w:tcPr>
            <w:tcW w:w="990" w:type="dxa"/>
          </w:tcPr>
          <w:p w14:paraId="1C19F7F2" w14:textId="68DEDFC7" w:rsidR="00E03B3D" w:rsidRPr="00B608C6" w:rsidRDefault="00184E07"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872</w:t>
            </w:r>
          </w:p>
        </w:tc>
        <w:tc>
          <w:tcPr>
            <w:tcW w:w="1170" w:type="dxa"/>
          </w:tcPr>
          <w:p w14:paraId="2B49C75F" w14:textId="0D8E1D1F" w:rsidR="00E03B3D" w:rsidRPr="00B608C6" w:rsidRDefault="00184E07"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14.95</w:t>
            </w:r>
            <w:r w:rsidR="00E03B3D" w:rsidRPr="00B608C6">
              <w:rPr>
                <w:rFonts w:ascii="Arial Narrow" w:hAnsi="Arial Narrow"/>
                <w:color w:val="000000"/>
                <w:sz w:val="24"/>
                <w:szCs w:val="24"/>
              </w:rPr>
              <w:t>%</w:t>
            </w:r>
          </w:p>
        </w:tc>
        <w:tc>
          <w:tcPr>
            <w:tcW w:w="1350" w:type="dxa"/>
          </w:tcPr>
          <w:p w14:paraId="487253CA" w14:textId="1C8BA59D" w:rsidR="00E03B3D" w:rsidRPr="00B608C6" w:rsidRDefault="00184E07"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263</w:t>
            </w:r>
          </w:p>
        </w:tc>
        <w:tc>
          <w:tcPr>
            <w:tcW w:w="1440" w:type="dxa"/>
          </w:tcPr>
          <w:p w14:paraId="650542C6" w14:textId="59552228" w:rsidR="00E03B3D" w:rsidRPr="00B608C6" w:rsidRDefault="00184E07"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4.51</w:t>
            </w:r>
            <w:r w:rsidR="00E03B3D" w:rsidRPr="00B608C6">
              <w:rPr>
                <w:rFonts w:ascii="Arial Narrow" w:hAnsi="Arial Narrow"/>
                <w:color w:val="000000"/>
                <w:sz w:val="24"/>
                <w:szCs w:val="24"/>
              </w:rPr>
              <w:t>%</w:t>
            </w:r>
          </w:p>
        </w:tc>
        <w:tc>
          <w:tcPr>
            <w:tcW w:w="1620" w:type="dxa"/>
          </w:tcPr>
          <w:p w14:paraId="15DF9055" w14:textId="42F2B47E" w:rsidR="00E03B3D" w:rsidRPr="00B608C6" w:rsidRDefault="00184E07"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1,965</w:t>
            </w:r>
          </w:p>
        </w:tc>
        <w:tc>
          <w:tcPr>
            <w:tcW w:w="1775" w:type="dxa"/>
          </w:tcPr>
          <w:p w14:paraId="3CB0BDA8" w14:textId="72151DF4" w:rsidR="00E03B3D" w:rsidRPr="00B608C6" w:rsidRDefault="00184E07"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33.68</w:t>
            </w:r>
            <w:r w:rsidR="00E03B3D" w:rsidRPr="00B608C6">
              <w:rPr>
                <w:rFonts w:ascii="Arial Narrow" w:hAnsi="Arial Narrow"/>
                <w:color w:val="000000"/>
                <w:sz w:val="24"/>
                <w:szCs w:val="24"/>
              </w:rPr>
              <w:t>%</w:t>
            </w:r>
          </w:p>
        </w:tc>
        <w:tc>
          <w:tcPr>
            <w:tcW w:w="864" w:type="dxa"/>
          </w:tcPr>
          <w:p w14:paraId="6368B962" w14:textId="4DCF1A38" w:rsidR="00E03B3D" w:rsidRPr="00B608C6" w:rsidRDefault="00184E07"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5,834</w:t>
            </w:r>
          </w:p>
        </w:tc>
      </w:tr>
      <w:tr w:rsidR="000E5A3C" w:rsidRPr="00B608C6" w14:paraId="009F5A61" w14:textId="77777777" w:rsidTr="000E5A3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75" w:type="dxa"/>
            <w:hideMark/>
          </w:tcPr>
          <w:p w14:paraId="742DCE13" w14:textId="77777777" w:rsidR="00E03B3D" w:rsidRPr="00B608C6" w:rsidRDefault="00E03B3D" w:rsidP="00576036">
            <w:pPr>
              <w:spacing w:after="160"/>
              <w:rPr>
                <w:rFonts w:ascii="Arial Narrow" w:hAnsi="Arial Narrow"/>
                <w:b w:val="0"/>
                <w:bCs w:val="0"/>
                <w:color w:val="000000"/>
                <w:sz w:val="24"/>
                <w:szCs w:val="24"/>
              </w:rPr>
            </w:pPr>
            <w:r w:rsidRPr="00B608C6">
              <w:rPr>
                <w:rFonts w:ascii="Arial Narrow" w:hAnsi="Arial Narrow"/>
                <w:color w:val="000000"/>
                <w:sz w:val="24"/>
                <w:szCs w:val="24"/>
              </w:rPr>
              <w:t>Follow Up</w:t>
            </w:r>
          </w:p>
        </w:tc>
        <w:tc>
          <w:tcPr>
            <w:tcW w:w="900" w:type="dxa"/>
          </w:tcPr>
          <w:p w14:paraId="1C47ACB6" w14:textId="3E53B5E8" w:rsidR="00E03B3D" w:rsidRPr="00B608C6" w:rsidRDefault="00CA2B27"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333</w:t>
            </w:r>
          </w:p>
        </w:tc>
        <w:tc>
          <w:tcPr>
            <w:tcW w:w="990" w:type="dxa"/>
          </w:tcPr>
          <w:p w14:paraId="04B974B3" w14:textId="5C575207" w:rsidR="00E03B3D" w:rsidRPr="00B608C6" w:rsidRDefault="00CA2B27"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69.67</w:t>
            </w:r>
            <w:r w:rsidR="00E03B3D" w:rsidRPr="00B608C6">
              <w:rPr>
                <w:rFonts w:ascii="Arial Narrow" w:hAnsi="Arial Narrow"/>
                <w:color w:val="000000"/>
                <w:sz w:val="24"/>
                <w:szCs w:val="24"/>
              </w:rPr>
              <w:t>%</w:t>
            </w:r>
          </w:p>
        </w:tc>
        <w:tc>
          <w:tcPr>
            <w:tcW w:w="990" w:type="dxa"/>
          </w:tcPr>
          <w:p w14:paraId="59BE9B71" w14:textId="2C31608A" w:rsidR="00E03B3D" w:rsidRPr="00B608C6" w:rsidRDefault="00CA2B27"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18</w:t>
            </w:r>
          </w:p>
        </w:tc>
        <w:tc>
          <w:tcPr>
            <w:tcW w:w="1170" w:type="dxa"/>
          </w:tcPr>
          <w:p w14:paraId="005E2289" w14:textId="0AF7EA5F" w:rsidR="00E03B3D" w:rsidRPr="00B608C6" w:rsidRDefault="00CA2B27"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3.77</w:t>
            </w:r>
            <w:r w:rsidR="00E03B3D" w:rsidRPr="00B608C6">
              <w:rPr>
                <w:rFonts w:ascii="Arial Narrow" w:hAnsi="Arial Narrow"/>
                <w:color w:val="000000"/>
                <w:sz w:val="24"/>
                <w:szCs w:val="24"/>
              </w:rPr>
              <w:t>%</w:t>
            </w:r>
          </w:p>
        </w:tc>
        <w:tc>
          <w:tcPr>
            <w:tcW w:w="1350" w:type="dxa"/>
          </w:tcPr>
          <w:p w14:paraId="365F8523" w14:textId="4F42F9D0" w:rsidR="00E03B3D" w:rsidRPr="00B608C6" w:rsidRDefault="00CA2B27"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12</w:t>
            </w:r>
          </w:p>
        </w:tc>
        <w:tc>
          <w:tcPr>
            <w:tcW w:w="1440" w:type="dxa"/>
          </w:tcPr>
          <w:p w14:paraId="09835F5E" w14:textId="02EF4833" w:rsidR="00E03B3D" w:rsidRPr="00B608C6" w:rsidRDefault="00CA2B27"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2.51</w:t>
            </w:r>
            <w:r w:rsidR="00E03B3D" w:rsidRPr="00B608C6">
              <w:rPr>
                <w:rFonts w:ascii="Arial Narrow" w:hAnsi="Arial Narrow"/>
                <w:color w:val="000000"/>
                <w:sz w:val="24"/>
                <w:szCs w:val="24"/>
              </w:rPr>
              <w:t>%</w:t>
            </w:r>
          </w:p>
        </w:tc>
        <w:tc>
          <w:tcPr>
            <w:tcW w:w="1620" w:type="dxa"/>
          </w:tcPr>
          <w:p w14:paraId="0FEE5E3C" w14:textId="5077C693" w:rsidR="00E03B3D" w:rsidRPr="00B608C6" w:rsidRDefault="00CA2B27"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115</w:t>
            </w:r>
          </w:p>
        </w:tc>
        <w:tc>
          <w:tcPr>
            <w:tcW w:w="1775" w:type="dxa"/>
          </w:tcPr>
          <w:p w14:paraId="46A1E968" w14:textId="5FEC2043" w:rsidR="00E03B3D" w:rsidRPr="00B608C6" w:rsidRDefault="00CA2B27"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24.06</w:t>
            </w:r>
            <w:r w:rsidR="00E03B3D" w:rsidRPr="00B608C6">
              <w:rPr>
                <w:rFonts w:ascii="Arial Narrow" w:hAnsi="Arial Narrow"/>
                <w:color w:val="000000"/>
                <w:sz w:val="24"/>
                <w:szCs w:val="24"/>
              </w:rPr>
              <w:t>%</w:t>
            </w:r>
          </w:p>
        </w:tc>
        <w:tc>
          <w:tcPr>
            <w:tcW w:w="864" w:type="dxa"/>
          </w:tcPr>
          <w:p w14:paraId="4C840ACE" w14:textId="1C60A88E" w:rsidR="00E03B3D" w:rsidRPr="00B608C6" w:rsidRDefault="00952A9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478</w:t>
            </w:r>
          </w:p>
        </w:tc>
      </w:tr>
      <w:tr w:rsidR="00E03B3D" w:rsidRPr="00B608C6" w14:paraId="1832A6AF" w14:textId="77777777" w:rsidTr="000E5A3C">
        <w:trPr>
          <w:trHeight w:val="290"/>
        </w:trPr>
        <w:tc>
          <w:tcPr>
            <w:cnfStyle w:val="001000000000" w:firstRow="0" w:lastRow="0" w:firstColumn="1" w:lastColumn="0" w:oddVBand="0" w:evenVBand="0" w:oddHBand="0" w:evenHBand="0" w:firstRowFirstColumn="0" w:firstRowLastColumn="0" w:lastRowFirstColumn="0" w:lastRowLastColumn="0"/>
            <w:tcW w:w="1975" w:type="dxa"/>
            <w:hideMark/>
          </w:tcPr>
          <w:p w14:paraId="7C5AF109" w14:textId="77777777" w:rsidR="00E03B3D" w:rsidRPr="00B608C6" w:rsidRDefault="00E03B3D" w:rsidP="00576036">
            <w:pPr>
              <w:spacing w:after="160"/>
              <w:rPr>
                <w:rFonts w:ascii="Arial Narrow" w:hAnsi="Arial Narrow"/>
                <w:b w:val="0"/>
                <w:bCs w:val="0"/>
                <w:color w:val="000000"/>
                <w:sz w:val="24"/>
                <w:szCs w:val="24"/>
              </w:rPr>
            </w:pPr>
            <w:r w:rsidRPr="00B608C6">
              <w:rPr>
                <w:rFonts w:ascii="Arial Narrow" w:hAnsi="Arial Narrow"/>
                <w:color w:val="000000"/>
                <w:sz w:val="24"/>
                <w:szCs w:val="24"/>
              </w:rPr>
              <w:t>Health update</w:t>
            </w:r>
          </w:p>
        </w:tc>
        <w:tc>
          <w:tcPr>
            <w:tcW w:w="900" w:type="dxa"/>
          </w:tcPr>
          <w:p w14:paraId="47DDD025" w14:textId="194FE5AA" w:rsidR="00E03B3D" w:rsidRPr="00B608C6" w:rsidRDefault="00952A9D"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192</w:t>
            </w:r>
          </w:p>
        </w:tc>
        <w:tc>
          <w:tcPr>
            <w:tcW w:w="990" w:type="dxa"/>
          </w:tcPr>
          <w:p w14:paraId="2386F3C9" w14:textId="7A482874" w:rsidR="00E03B3D" w:rsidRPr="00B608C6" w:rsidRDefault="00952A9D"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62.14</w:t>
            </w:r>
            <w:r w:rsidR="00E03B3D" w:rsidRPr="00B608C6">
              <w:rPr>
                <w:rFonts w:ascii="Arial Narrow" w:hAnsi="Arial Narrow"/>
                <w:color w:val="000000"/>
                <w:sz w:val="24"/>
                <w:szCs w:val="24"/>
              </w:rPr>
              <w:t>%</w:t>
            </w:r>
          </w:p>
        </w:tc>
        <w:tc>
          <w:tcPr>
            <w:tcW w:w="990" w:type="dxa"/>
          </w:tcPr>
          <w:p w14:paraId="0B431F6B" w14:textId="4BDEF4E1" w:rsidR="00E03B3D" w:rsidRPr="00B608C6" w:rsidRDefault="00952A9D"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33</w:t>
            </w:r>
          </w:p>
        </w:tc>
        <w:tc>
          <w:tcPr>
            <w:tcW w:w="1170" w:type="dxa"/>
          </w:tcPr>
          <w:p w14:paraId="29190498" w14:textId="6A546F01" w:rsidR="00E03B3D" w:rsidRPr="00B608C6" w:rsidRDefault="00952A9D"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10.68</w:t>
            </w:r>
            <w:r w:rsidR="00E03B3D" w:rsidRPr="00B608C6">
              <w:rPr>
                <w:rFonts w:ascii="Arial Narrow" w:hAnsi="Arial Narrow"/>
                <w:color w:val="000000"/>
                <w:sz w:val="24"/>
                <w:szCs w:val="24"/>
              </w:rPr>
              <w:t>%</w:t>
            </w:r>
          </w:p>
        </w:tc>
        <w:tc>
          <w:tcPr>
            <w:tcW w:w="1350" w:type="dxa"/>
          </w:tcPr>
          <w:p w14:paraId="3FD201F4" w14:textId="0A38F247" w:rsidR="00E03B3D" w:rsidRPr="00B608C6" w:rsidRDefault="00952A9D"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16</w:t>
            </w:r>
          </w:p>
        </w:tc>
        <w:tc>
          <w:tcPr>
            <w:tcW w:w="1440" w:type="dxa"/>
          </w:tcPr>
          <w:p w14:paraId="76A1B319" w14:textId="2AB9D688" w:rsidR="00E03B3D" w:rsidRPr="00B608C6" w:rsidRDefault="00952A9D"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5.18</w:t>
            </w:r>
            <w:r w:rsidR="00E03B3D" w:rsidRPr="00B608C6">
              <w:rPr>
                <w:rFonts w:ascii="Arial Narrow" w:hAnsi="Arial Narrow"/>
                <w:color w:val="000000"/>
                <w:sz w:val="24"/>
                <w:szCs w:val="24"/>
              </w:rPr>
              <w:t>%</w:t>
            </w:r>
          </w:p>
        </w:tc>
        <w:tc>
          <w:tcPr>
            <w:tcW w:w="1620" w:type="dxa"/>
          </w:tcPr>
          <w:p w14:paraId="3460AE88" w14:textId="25E7ADD0" w:rsidR="00E03B3D" w:rsidRPr="00B608C6" w:rsidRDefault="00952A9D"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68</w:t>
            </w:r>
          </w:p>
        </w:tc>
        <w:tc>
          <w:tcPr>
            <w:tcW w:w="1775" w:type="dxa"/>
          </w:tcPr>
          <w:p w14:paraId="7C147956" w14:textId="58CB9FC9" w:rsidR="00E03B3D" w:rsidRPr="00B608C6" w:rsidRDefault="008442DD"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22.01</w:t>
            </w:r>
            <w:r w:rsidR="00E03B3D" w:rsidRPr="00B608C6">
              <w:rPr>
                <w:rFonts w:ascii="Arial Narrow" w:hAnsi="Arial Narrow"/>
                <w:color w:val="000000"/>
                <w:sz w:val="24"/>
                <w:szCs w:val="24"/>
              </w:rPr>
              <w:t>%</w:t>
            </w:r>
          </w:p>
        </w:tc>
        <w:tc>
          <w:tcPr>
            <w:tcW w:w="864" w:type="dxa"/>
          </w:tcPr>
          <w:p w14:paraId="387FC198" w14:textId="2D1BC312" w:rsidR="00E03B3D" w:rsidRPr="00B608C6" w:rsidRDefault="008442DD"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309</w:t>
            </w:r>
          </w:p>
        </w:tc>
      </w:tr>
      <w:tr w:rsidR="000E5A3C" w:rsidRPr="00B608C6" w14:paraId="77B5C792" w14:textId="77777777" w:rsidTr="000E5A3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75" w:type="dxa"/>
            <w:hideMark/>
          </w:tcPr>
          <w:p w14:paraId="6A313F78" w14:textId="77777777" w:rsidR="00E03B3D" w:rsidRPr="00B608C6" w:rsidRDefault="00E03B3D" w:rsidP="00576036">
            <w:pPr>
              <w:spacing w:after="160"/>
              <w:rPr>
                <w:rFonts w:ascii="Arial Narrow" w:hAnsi="Arial Narrow"/>
                <w:b w:val="0"/>
                <w:bCs w:val="0"/>
                <w:color w:val="000000"/>
                <w:sz w:val="24"/>
                <w:szCs w:val="24"/>
              </w:rPr>
            </w:pPr>
            <w:r w:rsidRPr="00B608C6">
              <w:rPr>
                <w:rFonts w:ascii="Arial Narrow" w:hAnsi="Arial Narrow"/>
                <w:color w:val="000000"/>
                <w:sz w:val="24"/>
                <w:szCs w:val="24"/>
              </w:rPr>
              <w:t>Infant HU</w:t>
            </w:r>
          </w:p>
        </w:tc>
        <w:tc>
          <w:tcPr>
            <w:tcW w:w="900" w:type="dxa"/>
          </w:tcPr>
          <w:p w14:paraId="7E5CCBC3" w14:textId="1EA79570" w:rsidR="00E03B3D" w:rsidRPr="00B608C6" w:rsidRDefault="008442D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1,767</w:t>
            </w:r>
          </w:p>
        </w:tc>
        <w:tc>
          <w:tcPr>
            <w:tcW w:w="990" w:type="dxa"/>
          </w:tcPr>
          <w:p w14:paraId="4901EAA1" w14:textId="54A233AE" w:rsidR="00E03B3D" w:rsidRPr="00B608C6" w:rsidRDefault="008442DD"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54.89</w:t>
            </w:r>
            <w:r w:rsidR="00E03B3D" w:rsidRPr="00B608C6">
              <w:rPr>
                <w:rFonts w:ascii="Arial Narrow" w:hAnsi="Arial Narrow"/>
                <w:color w:val="000000"/>
                <w:sz w:val="24"/>
                <w:szCs w:val="24"/>
              </w:rPr>
              <w:t>%</w:t>
            </w:r>
          </w:p>
        </w:tc>
        <w:tc>
          <w:tcPr>
            <w:tcW w:w="990" w:type="dxa"/>
          </w:tcPr>
          <w:p w14:paraId="699306D1" w14:textId="67B1B9ED" w:rsidR="00E03B3D" w:rsidRPr="00B608C6" w:rsidRDefault="00C0636F"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404</w:t>
            </w:r>
          </w:p>
        </w:tc>
        <w:tc>
          <w:tcPr>
            <w:tcW w:w="1170" w:type="dxa"/>
          </w:tcPr>
          <w:p w14:paraId="48796215" w14:textId="2928FD68" w:rsidR="00E03B3D" w:rsidRPr="00B608C6" w:rsidRDefault="00C0636F"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12.55</w:t>
            </w:r>
            <w:r w:rsidR="00E03B3D" w:rsidRPr="00B608C6">
              <w:rPr>
                <w:rFonts w:ascii="Arial Narrow" w:hAnsi="Arial Narrow"/>
                <w:color w:val="000000"/>
                <w:sz w:val="24"/>
                <w:szCs w:val="24"/>
              </w:rPr>
              <w:t>%</w:t>
            </w:r>
          </w:p>
        </w:tc>
        <w:tc>
          <w:tcPr>
            <w:tcW w:w="1350" w:type="dxa"/>
          </w:tcPr>
          <w:p w14:paraId="73B49784" w14:textId="3800DEB8" w:rsidR="00E03B3D" w:rsidRPr="00B608C6" w:rsidRDefault="00C0636F"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133</w:t>
            </w:r>
          </w:p>
        </w:tc>
        <w:tc>
          <w:tcPr>
            <w:tcW w:w="1440" w:type="dxa"/>
          </w:tcPr>
          <w:p w14:paraId="7225A5A0" w14:textId="3FFDA8CC" w:rsidR="00E03B3D" w:rsidRPr="00B608C6" w:rsidRDefault="00C0636F"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4.13</w:t>
            </w:r>
            <w:r w:rsidR="00E03B3D" w:rsidRPr="00B608C6">
              <w:rPr>
                <w:rFonts w:ascii="Arial Narrow" w:hAnsi="Arial Narrow"/>
                <w:color w:val="000000"/>
                <w:sz w:val="24"/>
                <w:szCs w:val="24"/>
              </w:rPr>
              <w:t>%</w:t>
            </w:r>
          </w:p>
        </w:tc>
        <w:tc>
          <w:tcPr>
            <w:tcW w:w="1620" w:type="dxa"/>
          </w:tcPr>
          <w:p w14:paraId="294FE2F0" w14:textId="6C32A01A" w:rsidR="00E03B3D" w:rsidRPr="00B608C6" w:rsidRDefault="00C0636F"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915</w:t>
            </w:r>
          </w:p>
        </w:tc>
        <w:tc>
          <w:tcPr>
            <w:tcW w:w="1775" w:type="dxa"/>
          </w:tcPr>
          <w:p w14:paraId="78C1D5BE" w14:textId="153D0C13" w:rsidR="00E03B3D" w:rsidRPr="00B608C6" w:rsidRDefault="00C0636F"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28.42</w:t>
            </w:r>
            <w:r w:rsidR="00E03B3D" w:rsidRPr="00B608C6">
              <w:rPr>
                <w:rFonts w:ascii="Arial Narrow" w:hAnsi="Arial Narrow"/>
                <w:color w:val="000000"/>
                <w:sz w:val="24"/>
                <w:szCs w:val="24"/>
              </w:rPr>
              <w:t>%</w:t>
            </w:r>
          </w:p>
        </w:tc>
        <w:tc>
          <w:tcPr>
            <w:tcW w:w="864" w:type="dxa"/>
          </w:tcPr>
          <w:p w14:paraId="3F31E1F2" w14:textId="7DF4215E" w:rsidR="00E03B3D" w:rsidRPr="00B608C6" w:rsidRDefault="00C0636F"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3,219</w:t>
            </w:r>
          </w:p>
        </w:tc>
      </w:tr>
      <w:tr w:rsidR="00E03B3D" w:rsidRPr="00B608C6" w14:paraId="58ABFBF9" w14:textId="77777777" w:rsidTr="000E5A3C">
        <w:trPr>
          <w:trHeight w:val="290"/>
        </w:trPr>
        <w:tc>
          <w:tcPr>
            <w:cnfStyle w:val="001000000000" w:firstRow="0" w:lastRow="0" w:firstColumn="1" w:lastColumn="0" w:oddVBand="0" w:evenVBand="0" w:oddHBand="0" w:evenHBand="0" w:firstRowFirstColumn="0" w:firstRowLastColumn="0" w:lastRowFirstColumn="0" w:lastRowLastColumn="0"/>
            <w:tcW w:w="1975" w:type="dxa"/>
            <w:hideMark/>
          </w:tcPr>
          <w:p w14:paraId="13B610E5" w14:textId="77777777" w:rsidR="00E03B3D" w:rsidRPr="00B608C6" w:rsidRDefault="00E03B3D" w:rsidP="00576036">
            <w:pPr>
              <w:spacing w:after="160"/>
              <w:rPr>
                <w:rFonts w:ascii="Arial Narrow" w:hAnsi="Arial Narrow"/>
                <w:b w:val="0"/>
                <w:bCs w:val="0"/>
                <w:color w:val="000000"/>
                <w:sz w:val="24"/>
                <w:szCs w:val="24"/>
              </w:rPr>
            </w:pPr>
            <w:r w:rsidRPr="00B608C6">
              <w:rPr>
                <w:rFonts w:ascii="Arial Narrow" w:hAnsi="Arial Narrow"/>
                <w:color w:val="000000"/>
                <w:sz w:val="24"/>
                <w:szCs w:val="24"/>
              </w:rPr>
              <w:t>NE Phone</w:t>
            </w:r>
          </w:p>
        </w:tc>
        <w:tc>
          <w:tcPr>
            <w:tcW w:w="900" w:type="dxa"/>
          </w:tcPr>
          <w:p w14:paraId="4AB2E78C" w14:textId="4355491A" w:rsidR="00E03B3D" w:rsidRPr="00B608C6" w:rsidRDefault="006634E2"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5,053</w:t>
            </w:r>
          </w:p>
        </w:tc>
        <w:tc>
          <w:tcPr>
            <w:tcW w:w="990" w:type="dxa"/>
          </w:tcPr>
          <w:p w14:paraId="4C69D534" w14:textId="333766A6" w:rsidR="00E03B3D" w:rsidRPr="00B608C6" w:rsidRDefault="006634E2"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65.60</w:t>
            </w:r>
            <w:r w:rsidR="00E03B3D" w:rsidRPr="00B608C6">
              <w:rPr>
                <w:rFonts w:ascii="Arial Narrow" w:hAnsi="Arial Narrow"/>
                <w:color w:val="000000"/>
                <w:sz w:val="24"/>
                <w:szCs w:val="24"/>
              </w:rPr>
              <w:t>%</w:t>
            </w:r>
          </w:p>
        </w:tc>
        <w:tc>
          <w:tcPr>
            <w:tcW w:w="990" w:type="dxa"/>
          </w:tcPr>
          <w:p w14:paraId="13250296" w14:textId="3DA4FC00" w:rsidR="00E03B3D" w:rsidRPr="00B608C6" w:rsidRDefault="006634E2"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887</w:t>
            </w:r>
          </w:p>
        </w:tc>
        <w:tc>
          <w:tcPr>
            <w:tcW w:w="1170" w:type="dxa"/>
          </w:tcPr>
          <w:p w14:paraId="0DE0EE0A" w14:textId="029E26CB" w:rsidR="00E03B3D" w:rsidRPr="00B608C6" w:rsidRDefault="00F9076C"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11.51</w:t>
            </w:r>
            <w:r w:rsidR="00E03B3D" w:rsidRPr="00B608C6">
              <w:rPr>
                <w:rFonts w:ascii="Arial Narrow" w:hAnsi="Arial Narrow"/>
                <w:color w:val="000000"/>
                <w:sz w:val="24"/>
                <w:szCs w:val="24"/>
              </w:rPr>
              <w:t>%</w:t>
            </w:r>
          </w:p>
        </w:tc>
        <w:tc>
          <w:tcPr>
            <w:tcW w:w="1350" w:type="dxa"/>
          </w:tcPr>
          <w:p w14:paraId="0918BC4B" w14:textId="3C2D0BA3" w:rsidR="00E03B3D" w:rsidRPr="00B608C6" w:rsidRDefault="00F9076C"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244</w:t>
            </w:r>
          </w:p>
        </w:tc>
        <w:tc>
          <w:tcPr>
            <w:tcW w:w="1440" w:type="dxa"/>
          </w:tcPr>
          <w:p w14:paraId="14FC47BD" w14:textId="3DEB8AAB" w:rsidR="00E03B3D" w:rsidRPr="00B608C6" w:rsidRDefault="00F9076C"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3.17</w:t>
            </w:r>
            <w:r w:rsidR="00E03B3D" w:rsidRPr="00B608C6">
              <w:rPr>
                <w:rFonts w:ascii="Arial Narrow" w:hAnsi="Arial Narrow"/>
                <w:color w:val="000000"/>
                <w:sz w:val="24"/>
                <w:szCs w:val="24"/>
              </w:rPr>
              <w:t>%</w:t>
            </w:r>
          </w:p>
        </w:tc>
        <w:tc>
          <w:tcPr>
            <w:tcW w:w="1620" w:type="dxa"/>
          </w:tcPr>
          <w:p w14:paraId="2D58E3DF" w14:textId="013B4D35" w:rsidR="00E03B3D" w:rsidRPr="00B608C6" w:rsidRDefault="00F9076C"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1,519</w:t>
            </w:r>
          </w:p>
        </w:tc>
        <w:tc>
          <w:tcPr>
            <w:tcW w:w="1775" w:type="dxa"/>
          </w:tcPr>
          <w:p w14:paraId="462A9D0E" w14:textId="1776667D" w:rsidR="00E03B3D" w:rsidRPr="00B608C6" w:rsidRDefault="00F9076C"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19.72</w:t>
            </w:r>
            <w:r w:rsidR="00E03B3D" w:rsidRPr="00B608C6">
              <w:rPr>
                <w:rFonts w:ascii="Arial Narrow" w:hAnsi="Arial Narrow"/>
                <w:color w:val="000000"/>
                <w:sz w:val="24"/>
                <w:szCs w:val="24"/>
              </w:rPr>
              <w:t>%</w:t>
            </w:r>
          </w:p>
        </w:tc>
        <w:tc>
          <w:tcPr>
            <w:tcW w:w="864" w:type="dxa"/>
          </w:tcPr>
          <w:p w14:paraId="6BD80105" w14:textId="6CB5E980" w:rsidR="00E03B3D" w:rsidRPr="00B608C6" w:rsidRDefault="00F9076C"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7,703</w:t>
            </w:r>
          </w:p>
        </w:tc>
      </w:tr>
      <w:tr w:rsidR="000E5A3C" w:rsidRPr="00B608C6" w14:paraId="1D49B414" w14:textId="77777777" w:rsidTr="000E5A3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75" w:type="dxa"/>
            <w:hideMark/>
          </w:tcPr>
          <w:p w14:paraId="58EE73AB" w14:textId="77777777" w:rsidR="00E03B3D" w:rsidRPr="00B608C6" w:rsidRDefault="00E03B3D" w:rsidP="00576036">
            <w:pPr>
              <w:spacing w:after="160"/>
              <w:rPr>
                <w:rFonts w:ascii="Arial Narrow" w:hAnsi="Arial Narrow"/>
                <w:b w:val="0"/>
                <w:bCs w:val="0"/>
                <w:color w:val="000000"/>
                <w:sz w:val="24"/>
                <w:szCs w:val="24"/>
              </w:rPr>
            </w:pPr>
            <w:r w:rsidRPr="00B608C6">
              <w:rPr>
                <w:rFonts w:ascii="Arial Narrow" w:hAnsi="Arial Narrow"/>
                <w:color w:val="000000"/>
                <w:sz w:val="24"/>
                <w:szCs w:val="24"/>
              </w:rPr>
              <w:t>No Appointment Reminder</w:t>
            </w:r>
          </w:p>
        </w:tc>
        <w:tc>
          <w:tcPr>
            <w:tcW w:w="900" w:type="dxa"/>
          </w:tcPr>
          <w:p w14:paraId="4ED85CC2" w14:textId="0D041D90" w:rsidR="00E03B3D" w:rsidRPr="00B608C6" w:rsidRDefault="00944A75"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2,739</w:t>
            </w:r>
          </w:p>
        </w:tc>
        <w:tc>
          <w:tcPr>
            <w:tcW w:w="990" w:type="dxa"/>
          </w:tcPr>
          <w:p w14:paraId="5D6B5F0F" w14:textId="76D95B2A" w:rsidR="00E03B3D" w:rsidRPr="00B608C6" w:rsidRDefault="00944A75"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62.49</w:t>
            </w:r>
            <w:r w:rsidR="00E03B3D" w:rsidRPr="00B608C6">
              <w:rPr>
                <w:rFonts w:ascii="Arial Narrow" w:hAnsi="Arial Narrow"/>
                <w:color w:val="000000"/>
                <w:sz w:val="24"/>
                <w:szCs w:val="24"/>
              </w:rPr>
              <w:t>%</w:t>
            </w:r>
          </w:p>
        </w:tc>
        <w:tc>
          <w:tcPr>
            <w:tcW w:w="990" w:type="dxa"/>
          </w:tcPr>
          <w:p w14:paraId="7B2AA174" w14:textId="0789ACA9" w:rsidR="00E03B3D" w:rsidRPr="00B608C6" w:rsidRDefault="003D2DCB"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327</w:t>
            </w:r>
          </w:p>
        </w:tc>
        <w:tc>
          <w:tcPr>
            <w:tcW w:w="1170" w:type="dxa"/>
          </w:tcPr>
          <w:p w14:paraId="2D80EBA2" w14:textId="05B80403" w:rsidR="00E03B3D" w:rsidRPr="00B608C6" w:rsidRDefault="003D2DCB"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7.46</w:t>
            </w:r>
            <w:r w:rsidR="00E03B3D" w:rsidRPr="00B608C6">
              <w:rPr>
                <w:rFonts w:ascii="Arial Narrow" w:hAnsi="Arial Narrow"/>
                <w:color w:val="000000"/>
                <w:sz w:val="24"/>
                <w:szCs w:val="24"/>
              </w:rPr>
              <w:t>%</w:t>
            </w:r>
          </w:p>
        </w:tc>
        <w:tc>
          <w:tcPr>
            <w:tcW w:w="1350" w:type="dxa"/>
          </w:tcPr>
          <w:p w14:paraId="45DC6F82" w14:textId="67F426A5" w:rsidR="00E03B3D" w:rsidRPr="00B608C6" w:rsidRDefault="003D2DCB"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302</w:t>
            </w:r>
          </w:p>
        </w:tc>
        <w:tc>
          <w:tcPr>
            <w:tcW w:w="1440" w:type="dxa"/>
          </w:tcPr>
          <w:p w14:paraId="34AE96E8" w14:textId="683799EA" w:rsidR="00E03B3D" w:rsidRPr="00B608C6" w:rsidRDefault="003D2DCB"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6.89</w:t>
            </w:r>
            <w:r w:rsidR="00E03B3D" w:rsidRPr="00B608C6">
              <w:rPr>
                <w:rFonts w:ascii="Arial Narrow" w:hAnsi="Arial Narrow"/>
                <w:color w:val="000000"/>
                <w:sz w:val="24"/>
                <w:szCs w:val="24"/>
              </w:rPr>
              <w:t>%</w:t>
            </w:r>
          </w:p>
        </w:tc>
        <w:tc>
          <w:tcPr>
            <w:tcW w:w="1620" w:type="dxa"/>
          </w:tcPr>
          <w:p w14:paraId="28E02377" w14:textId="2DFB9F50" w:rsidR="00E03B3D" w:rsidRPr="00B608C6" w:rsidRDefault="003D2DCB"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1,015</w:t>
            </w:r>
          </w:p>
        </w:tc>
        <w:tc>
          <w:tcPr>
            <w:tcW w:w="1775" w:type="dxa"/>
          </w:tcPr>
          <w:p w14:paraId="39BD5643" w14:textId="22C822D4" w:rsidR="00E03B3D" w:rsidRPr="00B608C6" w:rsidRDefault="003D2DCB"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23.16</w:t>
            </w:r>
            <w:r w:rsidR="00E03B3D" w:rsidRPr="00B608C6">
              <w:rPr>
                <w:rFonts w:ascii="Arial Narrow" w:hAnsi="Arial Narrow"/>
                <w:color w:val="000000"/>
                <w:sz w:val="24"/>
                <w:szCs w:val="24"/>
              </w:rPr>
              <w:t>%</w:t>
            </w:r>
          </w:p>
        </w:tc>
        <w:tc>
          <w:tcPr>
            <w:tcW w:w="864" w:type="dxa"/>
          </w:tcPr>
          <w:p w14:paraId="2FA30D80" w14:textId="654F9823" w:rsidR="00E03B3D" w:rsidRPr="00B608C6" w:rsidRDefault="003D2DCB"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4,383</w:t>
            </w:r>
          </w:p>
        </w:tc>
      </w:tr>
      <w:tr w:rsidR="00E03B3D" w:rsidRPr="00B608C6" w14:paraId="46C414B2" w14:textId="77777777" w:rsidTr="000E5A3C">
        <w:trPr>
          <w:trHeight w:val="290"/>
        </w:trPr>
        <w:tc>
          <w:tcPr>
            <w:cnfStyle w:val="001000000000" w:firstRow="0" w:lastRow="0" w:firstColumn="1" w:lastColumn="0" w:oddVBand="0" w:evenVBand="0" w:oddHBand="0" w:evenHBand="0" w:firstRowFirstColumn="0" w:firstRowLastColumn="0" w:lastRowFirstColumn="0" w:lastRowLastColumn="0"/>
            <w:tcW w:w="1975" w:type="dxa"/>
            <w:hideMark/>
          </w:tcPr>
          <w:p w14:paraId="2F8E2F2B" w14:textId="77777777" w:rsidR="00E03B3D" w:rsidRPr="00B608C6" w:rsidRDefault="00E03B3D" w:rsidP="00576036">
            <w:pPr>
              <w:spacing w:after="160"/>
              <w:rPr>
                <w:rFonts w:ascii="Arial Narrow" w:hAnsi="Arial Narrow"/>
                <w:b w:val="0"/>
                <w:bCs w:val="0"/>
                <w:color w:val="000000"/>
                <w:sz w:val="24"/>
                <w:szCs w:val="24"/>
              </w:rPr>
            </w:pPr>
            <w:r w:rsidRPr="00B608C6">
              <w:rPr>
                <w:rFonts w:ascii="Arial Narrow" w:hAnsi="Arial Narrow"/>
                <w:color w:val="000000"/>
                <w:sz w:val="24"/>
                <w:szCs w:val="24"/>
              </w:rPr>
              <w:t>Nutrition Ed</w:t>
            </w:r>
          </w:p>
        </w:tc>
        <w:tc>
          <w:tcPr>
            <w:tcW w:w="900" w:type="dxa"/>
          </w:tcPr>
          <w:p w14:paraId="7CB45E88" w14:textId="3A07EDC2" w:rsidR="00E03B3D" w:rsidRPr="00B608C6" w:rsidRDefault="00107D83"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1,537</w:t>
            </w:r>
          </w:p>
        </w:tc>
        <w:tc>
          <w:tcPr>
            <w:tcW w:w="990" w:type="dxa"/>
          </w:tcPr>
          <w:p w14:paraId="2E9B8669" w14:textId="4BE7DF4A" w:rsidR="00E03B3D" w:rsidRPr="00B608C6" w:rsidRDefault="00107D83"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48.98</w:t>
            </w:r>
            <w:r w:rsidR="00E03B3D" w:rsidRPr="00B608C6">
              <w:rPr>
                <w:rFonts w:ascii="Arial Narrow" w:hAnsi="Arial Narrow"/>
                <w:color w:val="000000"/>
                <w:sz w:val="24"/>
                <w:szCs w:val="24"/>
              </w:rPr>
              <w:t>%</w:t>
            </w:r>
          </w:p>
        </w:tc>
        <w:tc>
          <w:tcPr>
            <w:tcW w:w="990" w:type="dxa"/>
          </w:tcPr>
          <w:p w14:paraId="1F803F7D" w14:textId="63AB7AD6" w:rsidR="00E03B3D" w:rsidRPr="00B608C6" w:rsidRDefault="00107D83"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440</w:t>
            </w:r>
          </w:p>
        </w:tc>
        <w:tc>
          <w:tcPr>
            <w:tcW w:w="1170" w:type="dxa"/>
          </w:tcPr>
          <w:p w14:paraId="161073FB" w14:textId="1F1C031E" w:rsidR="00E03B3D" w:rsidRPr="00B608C6" w:rsidRDefault="00107D83"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14.02</w:t>
            </w:r>
            <w:r w:rsidR="00E03B3D" w:rsidRPr="00B608C6">
              <w:rPr>
                <w:rFonts w:ascii="Arial Narrow" w:hAnsi="Arial Narrow"/>
                <w:color w:val="000000"/>
                <w:sz w:val="24"/>
                <w:szCs w:val="24"/>
              </w:rPr>
              <w:t>%</w:t>
            </w:r>
          </w:p>
        </w:tc>
        <w:tc>
          <w:tcPr>
            <w:tcW w:w="1350" w:type="dxa"/>
          </w:tcPr>
          <w:p w14:paraId="103E284C" w14:textId="654AC86E" w:rsidR="00E03B3D" w:rsidRPr="00B608C6" w:rsidRDefault="00107D83"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124</w:t>
            </w:r>
          </w:p>
        </w:tc>
        <w:tc>
          <w:tcPr>
            <w:tcW w:w="1440" w:type="dxa"/>
          </w:tcPr>
          <w:p w14:paraId="3B9CA35B" w14:textId="427DB95E" w:rsidR="00E03B3D" w:rsidRPr="00B608C6" w:rsidRDefault="00107D83"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3.95</w:t>
            </w:r>
            <w:r w:rsidR="00E03B3D" w:rsidRPr="00B608C6">
              <w:rPr>
                <w:rFonts w:ascii="Arial Narrow" w:hAnsi="Arial Narrow"/>
                <w:color w:val="000000"/>
                <w:sz w:val="24"/>
                <w:szCs w:val="24"/>
              </w:rPr>
              <w:t>%</w:t>
            </w:r>
          </w:p>
        </w:tc>
        <w:tc>
          <w:tcPr>
            <w:tcW w:w="1620" w:type="dxa"/>
          </w:tcPr>
          <w:p w14:paraId="0333B94C" w14:textId="16F0AD7A" w:rsidR="00E03B3D" w:rsidRPr="00B608C6" w:rsidRDefault="00107D83"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1,037</w:t>
            </w:r>
          </w:p>
        </w:tc>
        <w:tc>
          <w:tcPr>
            <w:tcW w:w="1775" w:type="dxa"/>
          </w:tcPr>
          <w:p w14:paraId="725846EA" w14:textId="3549EE54" w:rsidR="00E03B3D" w:rsidRPr="00B608C6" w:rsidRDefault="00107D83"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33.05</w:t>
            </w:r>
            <w:r w:rsidR="00E03B3D" w:rsidRPr="00B608C6">
              <w:rPr>
                <w:rFonts w:ascii="Arial Narrow" w:hAnsi="Arial Narrow"/>
                <w:color w:val="000000"/>
                <w:sz w:val="24"/>
                <w:szCs w:val="24"/>
              </w:rPr>
              <w:t>%</w:t>
            </w:r>
          </w:p>
        </w:tc>
        <w:tc>
          <w:tcPr>
            <w:tcW w:w="864" w:type="dxa"/>
          </w:tcPr>
          <w:p w14:paraId="3FA56297" w14:textId="0AEE385B" w:rsidR="00E03B3D" w:rsidRPr="00B608C6" w:rsidRDefault="00107D83"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3,138</w:t>
            </w:r>
          </w:p>
        </w:tc>
      </w:tr>
      <w:tr w:rsidR="000E5A3C" w:rsidRPr="00B608C6" w14:paraId="0D6ABB08" w14:textId="77777777" w:rsidTr="000E5A3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75" w:type="dxa"/>
            <w:hideMark/>
          </w:tcPr>
          <w:p w14:paraId="6B5AC255" w14:textId="77777777" w:rsidR="00E03B3D" w:rsidRPr="00B608C6" w:rsidRDefault="00E03B3D" w:rsidP="00576036">
            <w:pPr>
              <w:spacing w:after="160"/>
              <w:rPr>
                <w:rFonts w:ascii="Arial Narrow" w:hAnsi="Arial Narrow"/>
                <w:b w:val="0"/>
                <w:bCs w:val="0"/>
                <w:color w:val="000000"/>
                <w:sz w:val="24"/>
                <w:szCs w:val="24"/>
              </w:rPr>
            </w:pPr>
            <w:r w:rsidRPr="00B608C6">
              <w:rPr>
                <w:rFonts w:ascii="Arial Narrow" w:hAnsi="Arial Narrow"/>
                <w:color w:val="000000"/>
                <w:sz w:val="24"/>
                <w:szCs w:val="24"/>
              </w:rPr>
              <w:t>Other</w:t>
            </w:r>
          </w:p>
        </w:tc>
        <w:tc>
          <w:tcPr>
            <w:tcW w:w="900" w:type="dxa"/>
          </w:tcPr>
          <w:p w14:paraId="13DE36A2" w14:textId="45C0265E" w:rsidR="00E03B3D" w:rsidRPr="00B608C6" w:rsidRDefault="000A56E6"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396</w:t>
            </w:r>
          </w:p>
        </w:tc>
        <w:tc>
          <w:tcPr>
            <w:tcW w:w="990" w:type="dxa"/>
          </w:tcPr>
          <w:p w14:paraId="4EE2B327" w14:textId="33FE3FAB" w:rsidR="00E03B3D" w:rsidRPr="00B608C6" w:rsidRDefault="000A56E6"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76.30</w:t>
            </w:r>
            <w:r w:rsidR="00E03B3D" w:rsidRPr="00B608C6">
              <w:rPr>
                <w:rFonts w:ascii="Arial Narrow" w:hAnsi="Arial Narrow"/>
                <w:color w:val="000000"/>
                <w:sz w:val="24"/>
                <w:szCs w:val="24"/>
              </w:rPr>
              <w:t>%</w:t>
            </w:r>
          </w:p>
        </w:tc>
        <w:tc>
          <w:tcPr>
            <w:tcW w:w="990" w:type="dxa"/>
          </w:tcPr>
          <w:p w14:paraId="69FFB1E3" w14:textId="2EC9387E" w:rsidR="00E03B3D" w:rsidRPr="00B608C6" w:rsidRDefault="000A56E6"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30</w:t>
            </w:r>
          </w:p>
        </w:tc>
        <w:tc>
          <w:tcPr>
            <w:tcW w:w="1170" w:type="dxa"/>
          </w:tcPr>
          <w:p w14:paraId="11583FB0" w14:textId="38F442EE" w:rsidR="00E03B3D" w:rsidRPr="00B608C6" w:rsidRDefault="000A56E6"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5.78</w:t>
            </w:r>
            <w:r w:rsidR="00E03B3D" w:rsidRPr="00B608C6">
              <w:rPr>
                <w:rFonts w:ascii="Arial Narrow" w:hAnsi="Arial Narrow"/>
                <w:color w:val="000000"/>
                <w:sz w:val="24"/>
                <w:szCs w:val="24"/>
              </w:rPr>
              <w:t>%</w:t>
            </w:r>
          </w:p>
        </w:tc>
        <w:tc>
          <w:tcPr>
            <w:tcW w:w="1350" w:type="dxa"/>
          </w:tcPr>
          <w:p w14:paraId="018FFDD6" w14:textId="7E5ED869" w:rsidR="00E03B3D" w:rsidRPr="00B608C6" w:rsidRDefault="000A56E6"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23</w:t>
            </w:r>
          </w:p>
        </w:tc>
        <w:tc>
          <w:tcPr>
            <w:tcW w:w="1440" w:type="dxa"/>
          </w:tcPr>
          <w:p w14:paraId="0C09A561" w14:textId="2E8F8EF7" w:rsidR="00E03B3D" w:rsidRPr="00B608C6" w:rsidRDefault="000A56E6"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4.43</w:t>
            </w:r>
            <w:r w:rsidR="00E03B3D" w:rsidRPr="00B608C6">
              <w:rPr>
                <w:rFonts w:ascii="Arial Narrow" w:hAnsi="Arial Narrow"/>
                <w:color w:val="000000"/>
                <w:sz w:val="24"/>
                <w:szCs w:val="24"/>
              </w:rPr>
              <w:t>%</w:t>
            </w:r>
          </w:p>
        </w:tc>
        <w:tc>
          <w:tcPr>
            <w:tcW w:w="1620" w:type="dxa"/>
          </w:tcPr>
          <w:p w14:paraId="691A3B46" w14:textId="78B3B410" w:rsidR="00E03B3D" w:rsidRPr="00B608C6" w:rsidRDefault="000A56E6"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70</w:t>
            </w:r>
          </w:p>
        </w:tc>
        <w:tc>
          <w:tcPr>
            <w:tcW w:w="1775" w:type="dxa"/>
          </w:tcPr>
          <w:p w14:paraId="2E60EB3F" w14:textId="37D6353C" w:rsidR="00E03B3D" w:rsidRPr="00B608C6" w:rsidRDefault="000A56E6"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13.49</w:t>
            </w:r>
            <w:r w:rsidR="00E03B3D" w:rsidRPr="00B608C6">
              <w:rPr>
                <w:rFonts w:ascii="Arial Narrow" w:hAnsi="Arial Narrow"/>
                <w:color w:val="000000"/>
                <w:sz w:val="24"/>
                <w:szCs w:val="24"/>
              </w:rPr>
              <w:t>%</w:t>
            </w:r>
          </w:p>
        </w:tc>
        <w:tc>
          <w:tcPr>
            <w:tcW w:w="864" w:type="dxa"/>
          </w:tcPr>
          <w:p w14:paraId="572DA6F4" w14:textId="6A95E271" w:rsidR="00E03B3D" w:rsidRPr="00B608C6" w:rsidRDefault="000A56E6"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519</w:t>
            </w:r>
          </w:p>
        </w:tc>
      </w:tr>
      <w:tr w:rsidR="00E03B3D" w:rsidRPr="00B608C6" w14:paraId="4D043AEA" w14:textId="77777777" w:rsidTr="000E5A3C">
        <w:trPr>
          <w:trHeight w:val="290"/>
        </w:trPr>
        <w:tc>
          <w:tcPr>
            <w:cnfStyle w:val="001000000000" w:firstRow="0" w:lastRow="0" w:firstColumn="1" w:lastColumn="0" w:oddVBand="0" w:evenVBand="0" w:oddHBand="0" w:evenHBand="0" w:firstRowFirstColumn="0" w:firstRowLastColumn="0" w:lastRowFirstColumn="0" w:lastRowLastColumn="0"/>
            <w:tcW w:w="1975" w:type="dxa"/>
            <w:hideMark/>
          </w:tcPr>
          <w:p w14:paraId="5295D3F5" w14:textId="77777777" w:rsidR="00E03B3D" w:rsidRPr="00B608C6" w:rsidRDefault="00E03B3D" w:rsidP="00576036">
            <w:pPr>
              <w:spacing w:after="160"/>
              <w:rPr>
                <w:rFonts w:ascii="Arial Narrow" w:hAnsi="Arial Narrow"/>
                <w:b w:val="0"/>
                <w:bCs w:val="0"/>
                <w:color w:val="000000"/>
                <w:sz w:val="24"/>
                <w:szCs w:val="24"/>
              </w:rPr>
            </w:pPr>
            <w:r w:rsidRPr="00B608C6">
              <w:rPr>
                <w:rFonts w:ascii="Arial Narrow" w:hAnsi="Arial Narrow"/>
                <w:color w:val="000000"/>
                <w:sz w:val="24"/>
                <w:szCs w:val="24"/>
              </w:rPr>
              <w:t>Recertification</w:t>
            </w:r>
          </w:p>
        </w:tc>
        <w:tc>
          <w:tcPr>
            <w:tcW w:w="900" w:type="dxa"/>
          </w:tcPr>
          <w:p w14:paraId="58F144BB" w14:textId="2BB4ACBA" w:rsidR="00E03B3D" w:rsidRPr="00B608C6" w:rsidRDefault="000A56E6"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2,715</w:t>
            </w:r>
          </w:p>
        </w:tc>
        <w:tc>
          <w:tcPr>
            <w:tcW w:w="990" w:type="dxa"/>
          </w:tcPr>
          <w:p w14:paraId="3AE694E6" w14:textId="66F0D718" w:rsidR="00E03B3D" w:rsidRPr="00B608C6" w:rsidRDefault="000A56E6"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46.47%</w:t>
            </w:r>
          </w:p>
        </w:tc>
        <w:tc>
          <w:tcPr>
            <w:tcW w:w="990" w:type="dxa"/>
          </w:tcPr>
          <w:p w14:paraId="3AEB02AA" w14:textId="02AA4816" w:rsidR="00E03B3D" w:rsidRPr="00B608C6" w:rsidRDefault="000A56E6"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807</w:t>
            </w:r>
          </w:p>
        </w:tc>
        <w:tc>
          <w:tcPr>
            <w:tcW w:w="1170" w:type="dxa"/>
          </w:tcPr>
          <w:p w14:paraId="64D1F5B1" w14:textId="7AF78187" w:rsidR="00E03B3D" w:rsidRPr="00B608C6" w:rsidRDefault="000A56E6"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13.81</w:t>
            </w:r>
            <w:r w:rsidR="00E03B3D" w:rsidRPr="00B608C6">
              <w:rPr>
                <w:rFonts w:ascii="Arial Narrow" w:hAnsi="Arial Narrow"/>
                <w:color w:val="000000"/>
                <w:sz w:val="24"/>
                <w:szCs w:val="24"/>
              </w:rPr>
              <w:t>%</w:t>
            </w:r>
          </w:p>
        </w:tc>
        <w:tc>
          <w:tcPr>
            <w:tcW w:w="1350" w:type="dxa"/>
          </w:tcPr>
          <w:p w14:paraId="65CB8182" w14:textId="17CCF3F2" w:rsidR="00E03B3D" w:rsidRPr="00B608C6" w:rsidRDefault="000A56E6"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253</w:t>
            </w:r>
          </w:p>
        </w:tc>
        <w:tc>
          <w:tcPr>
            <w:tcW w:w="1440" w:type="dxa"/>
          </w:tcPr>
          <w:p w14:paraId="4B343BE1" w14:textId="5F6CF034" w:rsidR="00E03B3D" w:rsidRPr="00B608C6" w:rsidRDefault="000A56E6"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4.33</w:t>
            </w:r>
            <w:r w:rsidR="00E03B3D" w:rsidRPr="00B608C6">
              <w:rPr>
                <w:rFonts w:ascii="Arial Narrow" w:hAnsi="Arial Narrow"/>
                <w:color w:val="000000"/>
                <w:sz w:val="24"/>
                <w:szCs w:val="24"/>
              </w:rPr>
              <w:t>%</w:t>
            </w:r>
          </w:p>
        </w:tc>
        <w:tc>
          <w:tcPr>
            <w:tcW w:w="1620" w:type="dxa"/>
          </w:tcPr>
          <w:p w14:paraId="2DEA16E8" w14:textId="41162B9C" w:rsidR="00E03B3D" w:rsidRPr="00B608C6" w:rsidRDefault="000A56E6"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2,067</w:t>
            </w:r>
          </w:p>
        </w:tc>
        <w:tc>
          <w:tcPr>
            <w:tcW w:w="1775" w:type="dxa"/>
          </w:tcPr>
          <w:p w14:paraId="087D98E7" w14:textId="3FB9F7FB" w:rsidR="00E03B3D" w:rsidRPr="00B608C6" w:rsidRDefault="000A56E6"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35.38</w:t>
            </w:r>
            <w:r w:rsidR="00E03B3D" w:rsidRPr="00B608C6">
              <w:rPr>
                <w:rFonts w:ascii="Arial Narrow" w:hAnsi="Arial Narrow"/>
                <w:color w:val="000000"/>
                <w:sz w:val="24"/>
                <w:szCs w:val="24"/>
              </w:rPr>
              <w:t>%</w:t>
            </w:r>
          </w:p>
        </w:tc>
        <w:tc>
          <w:tcPr>
            <w:tcW w:w="864" w:type="dxa"/>
          </w:tcPr>
          <w:p w14:paraId="555F887E" w14:textId="6777DEA7" w:rsidR="00E03B3D" w:rsidRPr="00B608C6" w:rsidRDefault="000A56E6" w:rsidP="00576036">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5,842</w:t>
            </w:r>
          </w:p>
        </w:tc>
      </w:tr>
      <w:tr w:rsidR="000E5A3C" w:rsidRPr="00B608C6" w14:paraId="1AE406A3" w14:textId="77777777" w:rsidTr="000E5A3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75" w:type="dxa"/>
            <w:hideMark/>
          </w:tcPr>
          <w:p w14:paraId="3655077D" w14:textId="77777777" w:rsidR="00E03B3D" w:rsidRPr="00B608C6" w:rsidRDefault="00E03B3D" w:rsidP="00576036">
            <w:pPr>
              <w:spacing w:after="160"/>
              <w:rPr>
                <w:rFonts w:ascii="Arial Narrow" w:hAnsi="Arial Narrow"/>
                <w:b w:val="0"/>
                <w:bCs w:val="0"/>
                <w:color w:val="000000"/>
                <w:sz w:val="24"/>
                <w:szCs w:val="24"/>
              </w:rPr>
            </w:pPr>
            <w:r w:rsidRPr="00B608C6">
              <w:rPr>
                <w:rFonts w:ascii="Arial Narrow" w:hAnsi="Arial Narrow"/>
                <w:color w:val="000000"/>
                <w:sz w:val="24"/>
                <w:szCs w:val="24"/>
              </w:rPr>
              <w:t xml:space="preserve">WICHealth.org f/up </w:t>
            </w:r>
          </w:p>
        </w:tc>
        <w:tc>
          <w:tcPr>
            <w:tcW w:w="900" w:type="dxa"/>
          </w:tcPr>
          <w:p w14:paraId="770D1023" w14:textId="13A4BBC5" w:rsidR="00E03B3D" w:rsidRPr="00B608C6" w:rsidRDefault="000A56E6"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1,757</w:t>
            </w:r>
          </w:p>
        </w:tc>
        <w:tc>
          <w:tcPr>
            <w:tcW w:w="990" w:type="dxa"/>
          </w:tcPr>
          <w:p w14:paraId="4B3104BA" w14:textId="5E3DB1FE" w:rsidR="00E03B3D" w:rsidRPr="00B608C6" w:rsidRDefault="000A56E6"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73.21</w:t>
            </w:r>
            <w:r w:rsidR="00E03B3D" w:rsidRPr="00B608C6">
              <w:rPr>
                <w:rFonts w:ascii="Arial Narrow" w:hAnsi="Arial Narrow"/>
                <w:color w:val="000000"/>
                <w:sz w:val="24"/>
                <w:szCs w:val="24"/>
              </w:rPr>
              <w:t>%</w:t>
            </w:r>
          </w:p>
        </w:tc>
        <w:tc>
          <w:tcPr>
            <w:tcW w:w="990" w:type="dxa"/>
          </w:tcPr>
          <w:p w14:paraId="328F30B5" w14:textId="3F8658DA" w:rsidR="00E03B3D" w:rsidRPr="00B608C6" w:rsidRDefault="000A56E6"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305</w:t>
            </w:r>
          </w:p>
        </w:tc>
        <w:tc>
          <w:tcPr>
            <w:tcW w:w="1170" w:type="dxa"/>
          </w:tcPr>
          <w:p w14:paraId="3A4C6120" w14:textId="42DAE872" w:rsidR="00E03B3D" w:rsidRPr="00B608C6" w:rsidRDefault="000A56E6"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12.71</w:t>
            </w:r>
            <w:r w:rsidR="00E03B3D" w:rsidRPr="00B608C6">
              <w:rPr>
                <w:rFonts w:ascii="Arial Narrow" w:hAnsi="Arial Narrow"/>
                <w:color w:val="000000"/>
                <w:sz w:val="24"/>
                <w:szCs w:val="24"/>
              </w:rPr>
              <w:t>%</w:t>
            </w:r>
          </w:p>
        </w:tc>
        <w:tc>
          <w:tcPr>
            <w:tcW w:w="1350" w:type="dxa"/>
          </w:tcPr>
          <w:p w14:paraId="1F36EC82" w14:textId="5A940489" w:rsidR="00E03B3D" w:rsidRPr="00B608C6" w:rsidRDefault="000A56E6"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40</w:t>
            </w:r>
          </w:p>
        </w:tc>
        <w:tc>
          <w:tcPr>
            <w:tcW w:w="1440" w:type="dxa"/>
          </w:tcPr>
          <w:p w14:paraId="191BEF93" w14:textId="16012272" w:rsidR="00E03B3D" w:rsidRPr="00B608C6" w:rsidRDefault="000A56E6"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1.67</w:t>
            </w:r>
            <w:r w:rsidR="00E03B3D" w:rsidRPr="00B608C6">
              <w:rPr>
                <w:rFonts w:ascii="Arial Narrow" w:hAnsi="Arial Narrow"/>
                <w:color w:val="000000"/>
                <w:sz w:val="24"/>
                <w:szCs w:val="24"/>
              </w:rPr>
              <w:t>%</w:t>
            </w:r>
          </w:p>
        </w:tc>
        <w:tc>
          <w:tcPr>
            <w:tcW w:w="1620" w:type="dxa"/>
          </w:tcPr>
          <w:p w14:paraId="5FC2A4A8" w14:textId="6692F5A3" w:rsidR="00E03B3D" w:rsidRPr="00B608C6" w:rsidRDefault="000A56E6"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298</w:t>
            </w:r>
          </w:p>
        </w:tc>
        <w:tc>
          <w:tcPr>
            <w:tcW w:w="1775" w:type="dxa"/>
          </w:tcPr>
          <w:p w14:paraId="49339B18" w14:textId="3FEF1CDD" w:rsidR="00E03B3D" w:rsidRPr="00B608C6" w:rsidRDefault="000A56E6"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12.42</w:t>
            </w:r>
            <w:r w:rsidR="00E03B3D" w:rsidRPr="00B608C6">
              <w:rPr>
                <w:rFonts w:ascii="Arial Narrow" w:hAnsi="Arial Narrow"/>
                <w:color w:val="000000"/>
                <w:sz w:val="24"/>
                <w:szCs w:val="24"/>
              </w:rPr>
              <w:t>%</w:t>
            </w:r>
          </w:p>
        </w:tc>
        <w:tc>
          <w:tcPr>
            <w:tcW w:w="864" w:type="dxa"/>
          </w:tcPr>
          <w:p w14:paraId="5BD1CE4B" w14:textId="37F43313" w:rsidR="00E03B3D" w:rsidRPr="00B608C6" w:rsidRDefault="000A56E6" w:rsidP="00576036">
            <w:pPr>
              <w:spacing w:after="16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4"/>
                <w:szCs w:val="24"/>
              </w:rPr>
            </w:pPr>
            <w:r w:rsidRPr="00B608C6">
              <w:rPr>
                <w:rFonts w:ascii="Arial Narrow" w:hAnsi="Arial Narrow"/>
                <w:color w:val="000000"/>
                <w:sz w:val="24"/>
                <w:szCs w:val="24"/>
              </w:rPr>
              <w:t>2,400</w:t>
            </w:r>
          </w:p>
        </w:tc>
      </w:tr>
    </w:tbl>
    <w:p w14:paraId="38DF6A91" w14:textId="77777777" w:rsidR="00E03B3D" w:rsidRDefault="00E03B3D" w:rsidP="00E03B3D">
      <w:pPr>
        <w:rPr>
          <w:color w:val="000000"/>
        </w:rPr>
      </w:pPr>
    </w:p>
    <w:p w14:paraId="172BFAD7" w14:textId="744670E5" w:rsidR="003E2C95" w:rsidRDefault="003E2C95">
      <w:pPr>
        <w:rPr>
          <w:color w:val="000000"/>
        </w:rPr>
      </w:pPr>
    </w:p>
    <w:p w14:paraId="52AC26AD" w14:textId="77777777" w:rsidR="00244B04" w:rsidRDefault="00244B04" w:rsidP="003B6300">
      <w:pPr>
        <w:rPr>
          <w:color w:val="000000"/>
        </w:rPr>
        <w:sectPr w:rsidR="00244B04" w:rsidSect="00244B04">
          <w:pgSz w:w="15840" w:h="12240" w:orient="landscape"/>
          <w:pgMar w:top="1440" w:right="1440" w:bottom="1440" w:left="1440" w:header="720" w:footer="720" w:gutter="0"/>
          <w:cols w:space="720"/>
          <w:docGrid w:linePitch="360"/>
        </w:sectPr>
      </w:pPr>
    </w:p>
    <w:p w14:paraId="1785A3B6" w14:textId="77777777" w:rsidR="003B6300" w:rsidRPr="00B608C6" w:rsidRDefault="003B6300" w:rsidP="00E07E69">
      <w:pPr>
        <w:pStyle w:val="Heading3"/>
        <w:rPr>
          <w:rFonts w:asciiTheme="majorHAnsi" w:hAnsiTheme="majorHAnsi"/>
        </w:rPr>
      </w:pPr>
      <w:r w:rsidRPr="00B608C6">
        <w:rPr>
          <w:rFonts w:asciiTheme="majorHAnsi" w:hAnsiTheme="majorHAnsi"/>
        </w:rPr>
        <w:lastRenderedPageBreak/>
        <w:t>Step 4: Interpret Your Appointment Data</w:t>
      </w:r>
    </w:p>
    <w:p w14:paraId="7CE62C78" w14:textId="4AFA4A5A" w:rsidR="003B6300" w:rsidRPr="00B608C6" w:rsidRDefault="003B6300" w:rsidP="003B6300">
      <w:pPr>
        <w:rPr>
          <w:rFonts w:asciiTheme="minorHAnsi" w:hAnsiTheme="minorHAnsi" w:cstheme="minorHAnsi"/>
          <w:color w:val="000000"/>
          <w:sz w:val="24"/>
          <w:szCs w:val="24"/>
        </w:rPr>
      </w:pPr>
      <w:r w:rsidRPr="00B608C6">
        <w:rPr>
          <w:rFonts w:asciiTheme="minorHAnsi" w:hAnsiTheme="minorHAnsi" w:cstheme="minorHAnsi"/>
          <w:color w:val="000000"/>
          <w:sz w:val="24"/>
          <w:szCs w:val="24"/>
        </w:rPr>
        <w:t xml:space="preserve">After running and reviewing your agency’s </w:t>
      </w:r>
      <w:r w:rsidRPr="00B608C6">
        <w:rPr>
          <w:rFonts w:asciiTheme="minorHAnsi" w:hAnsiTheme="minorHAnsi" w:cstheme="minorHAnsi"/>
          <w:i/>
          <w:iCs/>
          <w:color w:val="000000"/>
          <w:sz w:val="24"/>
          <w:szCs w:val="24"/>
        </w:rPr>
        <w:t xml:space="preserve">Appointment </w:t>
      </w:r>
      <w:r w:rsidR="009A22A0" w:rsidRPr="00B608C6">
        <w:rPr>
          <w:rFonts w:asciiTheme="minorHAnsi" w:hAnsiTheme="minorHAnsi" w:cstheme="minorHAnsi"/>
          <w:i/>
          <w:iCs/>
          <w:color w:val="000000"/>
          <w:sz w:val="24"/>
          <w:szCs w:val="24"/>
        </w:rPr>
        <w:t xml:space="preserve">Summary </w:t>
      </w:r>
      <w:r w:rsidRPr="00B608C6">
        <w:rPr>
          <w:rFonts w:asciiTheme="minorHAnsi" w:hAnsiTheme="minorHAnsi" w:cstheme="minorHAnsi"/>
          <w:i/>
          <w:iCs/>
          <w:color w:val="000000"/>
          <w:sz w:val="24"/>
          <w:szCs w:val="24"/>
        </w:rPr>
        <w:t>Report</w:t>
      </w:r>
      <w:r w:rsidRPr="00B608C6">
        <w:rPr>
          <w:rFonts w:asciiTheme="minorHAnsi" w:hAnsiTheme="minorHAnsi" w:cstheme="minorHAnsi"/>
          <w:color w:val="000000"/>
          <w:sz w:val="24"/>
          <w:szCs w:val="24"/>
        </w:rPr>
        <w:t>, and reviewing the State Totals, answer the questions below</w:t>
      </w:r>
      <w:r w:rsidR="009A22A0" w:rsidRPr="00B608C6">
        <w:rPr>
          <w:rFonts w:asciiTheme="minorHAnsi" w:hAnsiTheme="minorHAnsi" w:cstheme="minorHAnsi"/>
          <w:color w:val="000000"/>
          <w:sz w:val="24"/>
          <w:szCs w:val="24"/>
        </w:rPr>
        <w:t>:</w:t>
      </w:r>
    </w:p>
    <w:p w14:paraId="2544F001" w14:textId="77777777" w:rsidR="003B6300" w:rsidRPr="00B608C6" w:rsidRDefault="003B6300" w:rsidP="00C17A2A">
      <w:pPr>
        <w:numPr>
          <w:ilvl w:val="0"/>
          <w:numId w:val="8"/>
        </w:numPr>
        <w:rPr>
          <w:rFonts w:asciiTheme="minorHAnsi" w:hAnsiTheme="minorHAnsi" w:cstheme="minorHAnsi"/>
          <w:color w:val="000000"/>
          <w:sz w:val="24"/>
          <w:szCs w:val="24"/>
        </w:rPr>
      </w:pPr>
      <w:r w:rsidRPr="00B608C6">
        <w:rPr>
          <w:rFonts w:asciiTheme="minorHAnsi" w:hAnsiTheme="minorHAnsi" w:cstheme="minorHAnsi"/>
          <w:color w:val="000000"/>
          <w:sz w:val="24"/>
          <w:szCs w:val="24"/>
        </w:rPr>
        <w:t>What are the no-show rates for the agency? How do these compare to state trends?</w:t>
      </w:r>
    </w:p>
    <w:p w14:paraId="60B82C4E" w14:textId="4019A474" w:rsidR="003B6300" w:rsidRPr="00B608C6" w:rsidRDefault="003B6300" w:rsidP="00C17A2A">
      <w:pPr>
        <w:numPr>
          <w:ilvl w:val="0"/>
          <w:numId w:val="8"/>
        </w:numPr>
        <w:rPr>
          <w:rFonts w:asciiTheme="minorHAnsi" w:hAnsiTheme="minorHAnsi" w:cstheme="minorHAnsi"/>
          <w:color w:val="000000"/>
          <w:sz w:val="24"/>
          <w:szCs w:val="24"/>
        </w:rPr>
      </w:pPr>
      <w:r w:rsidRPr="00B608C6">
        <w:rPr>
          <w:rFonts w:asciiTheme="minorHAnsi" w:hAnsiTheme="minorHAnsi" w:cstheme="minorHAnsi"/>
          <w:color w:val="000000"/>
          <w:sz w:val="24"/>
          <w:szCs w:val="24"/>
        </w:rPr>
        <w:t>Has the no-show rate stayed the same, increased</w:t>
      </w:r>
      <w:r w:rsidR="009A22A0" w:rsidRPr="00B608C6">
        <w:rPr>
          <w:rFonts w:asciiTheme="minorHAnsi" w:hAnsiTheme="minorHAnsi" w:cstheme="minorHAnsi"/>
          <w:color w:val="000000"/>
          <w:sz w:val="24"/>
          <w:szCs w:val="24"/>
        </w:rPr>
        <w:t>,</w:t>
      </w:r>
      <w:r w:rsidRPr="00B608C6">
        <w:rPr>
          <w:rFonts w:asciiTheme="minorHAnsi" w:hAnsiTheme="minorHAnsi" w:cstheme="minorHAnsi"/>
          <w:color w:val="000000"/>
          <w:sz w:val="24"/>
          <w:szCs w:val="24"/>
        </w:rPr>
        <w:t xml:space="preserve"> or decreased over the year?</w:t>
      </w:r>
    </w:p>
    <w:p w14:paraId="1488934A" w14:textId="77777777" w:rsidR="003B6300" w:rsidRPr="00B608C6" w:rsidRDefault="003B6300" w:rsidP="00C17A2A">
      <w:pPr>
        <w:numPr>
          <w:ilvl w:val="0"/>
          <w:numId w:val="8"/>
        </w:numPr>
        <w:rPr>
          <w:rFonts w:asciiTheme="minorHAnsi" w:hAnsiTheme="minorHAnsi" w:cstheme="minorHAnsi"/>
          <w:color w:val="000000"/>
          <w:sz w:val="24"/>
          <w:szCs w:val="24"/>
        </w:rPr>
      </w:pPr>
      <w:r w:rsidRPr="00B608C6">
        <w:rPr>
          <w:rFonts w:asciiTheme="minorHAnsi" w:hAnsiTheme="minorHAnsi" w:cstheme="minorHAnsi"/>
          <w:color w:val="000000"/>
          <w:sz w:val="24"/>
          <w:szCs w:val="24"/>
        </w:rPr>
        <w:t xml:space="preserve">Have there been any changes in the cancellation rate?  </w:t>
      </w:r>
    </w:p>
    <w:p w14:paraId="56874763" w14:textId="5AD5BD84" w:rsidR="003B6300" w:rsidRPr="00B608C6" w:rsidRDefault="003B6300" w:rsidP="00C17A2A">
      <w:pPr>
        <w:numPr>
          <w:ilvl w:val="0"/>
          <w:numId w:val="8"/>
        </w:numPr>
        <w:rPr>
          <w:rFonts w:asciiTheme="minorHAnsi" w:hAnsiTheme="minorHAnsi" w:cstheme="minorHAnsi"/>
          <w:color w:val="000000"/>
          <w:sz w:val="24"/>
          <w:szCs w:val="24"/>
        </w:rPr>
      </w:pPr>
      <w:r w:rsidRPr="00B608C6">
        <w:rPr>
          <w:rFonts w:asciiTheme="minorHAnsi" w:hAnsiTheme="minorHAnsi" w:cstheme="minorHAnsi"/>
          <w:color w:val="000000"/>
          <w:sz w:val="24"/>
          <w:szCs w:val="24"/>
        </w:rPr>
        <w:t xml:space="preserve">Are there any clinic no-show rates that stand out to you? </w:t>
      </w:r>
    </w:p>
    <w:p w14:paraId="1ECA8213" w14:textId="54D45954" w:rsidR="003B6300" w:rsidRPr="00B608C6" w:rsidRDefault="003B6300" w:rsidP="00C17A2A">
      <w:pPr>
        <w:numPr>
          <w:ilvl w:val="0"/>
          <w:numId w:val="8"/>
        </w:numPr>
        <w:rPr>
          <w:rFonts w:asciiTheme="minorHAnsi" w:hAnsiTheme="minorHAnsi" w:cstheme="minorHAnsi"/>
          <w:color w:val="000000"/>
          <w:sz w:val="24"/>
          <w:szCs w:val="24"/>
        </w:rPr>
      </w:pPr>
      <w:r w:rsidRPr="00B608C6">
        <w:rPr>
          <w:rFonts w:asciiTheme="minorHAnsi" w:hAnsiTheme="minorHAnsi" w:cstheme="minorHAnsi"/>
          <w:color w:val="000000"/>
          <w:sz w:val="24"/>
          <w:szCs w:val="24"/>
        </w:rPr>
        <w:t>Are there any clinic cancellation rates that stand out to you?</w:t>
      </w:r>
    </w:p>
    <w:p w14:paraId="59ECD5F6" w14:textId="77777777" w:rsidR="003B6300" w:rsidRPr="00B608C6" w:rsidRDefault="003B6300" w:rsidP="00C17A2A">
      <w:pPr>
        <w:numPr>
          <w:ilvl w:val="0"/>
          <w:numId w:val="8"/>
        </w:numPr>
        <w:rPr>
          <w:rFonts w:asciiTheme="minorHAnsi" w:hAnsiTheme="minorHAnsi" w:cstheme="minorHAnsi"/>
          <w:color w:val="000000"/>
          <w:sz w:val="24"/>
          <w:szCs w:val="24"/>
        </w:rPr>
      </w:pPr>
      <w:r w:rsidRPr="00B608C6">
        <w:rPr>
          <w:rFonts w:asciiTheme="minorHAnsi" w:hAnsiTheme="minorHAnsi" w:cstheme="minorHAnsi"/>
          <w:color w:val="000000"/>
          <w:sz w:val="24"/>
          <w:szCs w:val="24"/>
        </w:rPr>
        <w:t>Are there any appointment types that have higher no-show rates?</w:t>
      </w:r>
    </w:p>
    <w:p w14:paraId="6DD92E02" w14:textId="77777777" w:rsidR="003B6300" w:rsidRPr="00B608C6" w:rsidRDefault="003B6300" w:rsidP="00C17A2A">
      <w:pPr>
        <w:numPr>
          <w:ilvl w:val="0"/>
          <w:numId w:val="8"/>
        </w:numPr>
        <w:rPr>
          <w:rFonts w:asciiTheme="minorHAnsi" w:hAnsiTheme="minorHAnsi" w:cstheme="minorHAnsi"/>
          <w:color w:val="000000"/>
          <w:sz w:val="24"/>
          <w:szCs w:val="24"/>
        </w:rPr>
      </w:pPr>
      <w:r w:rsidRPr="00B608C6">
        <w:rPr>
          <w:rFonts w:asciiTheme="minorHAnsi" w:hAnsiTheme="minorHAnsi" w:cstheme="minorHAnsi"/>
          <w:color w:val="000000"/>
          <w:sz w:val="24"/>
          <w:szCs w:val="24"/>
        </w:rPr>
        <w:t>Are there any appointment types that have higher cancellation rates?</w:t>
      </w:r>
    </w:p>
    <w:p w14:paraId="3FC6F54B" w14:textId="77777777" w:rsidR="003B6300" w:rsidRPr="00B608C6" w:rsidRDefault="003B6300" w:rsidP="00C17A2A">
      <w:pPr>
        <w:numPr>
          <w:ilvl w:val="0"/>
          <w:numId w:val="8"/>
        </w:numPr>
        <w:rPr>
          <w:rFonts w:asciiTheme="minorHAnsi" w:hAnsiTheme="minorHAnsi" w:cstheme="minorHAnsi"/>
          <w:color w:val="000000"/>
          <w:sz w:val="24"/>
          <w:szCs w:val="24"/>
        </w:rPr>
      </w:pPr>
      <w:r w:rsidRPr="00B608C6">
        <w:rPr>
          <w:rFonts w:asciiTheme="minorHAnsi" w:hAnsiTheme="minorHAnsi" w:cstheme="minorHAnsi"/>
          <w:color w:val="000000"/>
          <w:sz w:val="24"/>
          <w:szCs w:val="24"/>
        </w:rPr>
        <w:t>Are there any appointment types that are difficult to reschedule?</w:t>
      </w:r>
    </w:p>
    <w:p w14:paraId="4EBD0DBF" w14:textId="77777777" w:rsidR="003B6300" w:rsidRPr="00B608C6" w:rsidRDefault="003B6300" w:rsidP="00C17A2A">
      <w:pPr>
        <w:numPr>
          <w:ilvl w:val="0"/>
          <w:numId w:val="8"/>
        </w:numPr>
        <w:rPr>
          <w:rFonts w:asciiTheme="minorHAnsi" w:hAnsiTheme="minorHAnsi" w:cstheme="minorHAnsi"/>
          <w:color w:val="000000"/>
          <w:sz w:val="24"/>
          <w:szCs w:val="24"/>
        </w:rPr>
      </w:pPr>
      <w:r w:rsidRPr="00B608C6">
        <w:rPr>
          <w:rFonts w:asciiTheme="minorHAnsi" w:hAnsiTheme="minorHAnsi" w:cstheme="minorHAnsi"/>
          <w:color w:val="000000"/>
          <w:sz w:val="24"/>
          <w:szCs w:val="24"/>
        </w:rPr>
        <w:t>Does anything about this data surprise you?</w:t>
      </w:r>
    </w:p>
    <w:p w14:paraId="45C52783" w14:textId="193F492C" w:rsidR="003B6300" w:rsidRPr="00B608C6" w:rsidRDefault="003B6300" w:rsidP="00C17A2A">
      <w:pPr>
        <w:numPr>
          <w:ilvl w:val="0"/>
          <w:numId w:val="8"/>
        </w:numPr>
        <w:rPr>
          <w:rFonts w:asciiTheme="minorHAnsi" w:hAnsiTheme="minorHAnsi" w:cstheme="minorHAnsi"/>
          <w:color w:val="000000"/>
          <w:sz w:val="24"/>
          <w:szCs w:val="24"/>
        </w:rPr>
      </w:pPr>
      <w:r w:rsidRPr="00B608C6">
        <w:rPr>
          <w:rFonts w:asciiTheme="minorHAnsi" w:hAnsiTheme="minorHAnsi" w:cstheme="minorHAnsi"/>
          <w:color w:val="000000"/>
          <w:sz w:val="24"/>
          <w:szCs w:val="24"/>
        </w:rPr>
        <w:t xml:space="preserve">What are factors that contribute to individual clinic and/or your agency’s no-show rates? </w:t>
      </w:r>
    </w:p>
    <w:p w14:paraId="37899F3D" w14:textId="2BE6E1D8" w:rsidR="003B6300" w:rsidRPr="00B608C6" w:rsidRDefault="003B6300" w:rsidP="00C17A2A">
      <w:pPr>
        <w:numPr>
          <w:ilvl w:val="0"/>
          <w:numId w:val="8"/>
        </w:numPr>
        <w:rPr>
          <w:rFonts w:asciiTheme="minorHAnsi" w:hAnsiTheme="minorHAnsi" w:cstheme="minorHAnsi"/>
          <w:color w:val="000000"/>
          <w:sz w:val="24"/>
          <w:szCs w:val="24"/>
        </w:rPr>
      </w:pPr>
      <w:r w:rsidRPr="00B608C6">
        <w:rPr>
          <w:rFonts w:asciiTheme="minorHAnsi" w:hAnsiTheme="minorHAnsi" w:cstheme="minorHAnsi"/>
          <w:color w:val="000000"/>
          <w:sz w:val="24"/>
          <w:szCs w:val="24"/>
        </w:rPr>
        <w:t>What are the factors that contribute to the individual clinic and/or your agency’s cancellation rates.</w:t>
      </w:r>
    </w:p>
    <w:p w14:paraId="35AEA80D" w14:textId="77777777" w:rsidR="003B6300" w:rsidRPr="00B608C6" w:rsidRDefault="003B6300" w:rsidP="00C17A2A">
      <w:pPr>
        <w:numPr>
          <w:ilvl w:val="0"/>
          <w:numId w:val="8"/>
        </w:numPr>
        <w:rPr>
          <w:rFonts w:asciiTheme="minorHAnsi" w:hAnsiTheme="minorHAnsi" w:cstheme="minorHAnsi"/>
          <w:color w:val="000000"/>
          <w:sz w:val="24"/>
          <w:szCs w:val="24"/>
        </w:rPr>
      </w:pPr>
      <w:r w:rsidRPr="00B608C6">
        <w:rPr>
          <w:rFonts w:asciiTheme="minorHAnsi" w:hAnsiTheme="minorHAnsi" w:cstheme="minorHAnsi"/>
          <w:color w:val="000000"/>
          <w:sz w:val="24"/>
          <w:szCs w:val="24"/>
        </w:rPr>
        <w:t>What activities are clinic staff doing to decrease no-show rates (e.g., asking preferred appointment times and dates, offering extended hours)?</w:t>
      </w:r>
    </w:p>
    <w:p w14:paraId="0871B9BE" w14:textId="77777777" w:rsidR="003B6300" w:rsidRPr="00B608C6" w:rsidRDefault="003B6300" w:rsidP="00C17A2A">
      <w:pPr>
        <w:numPr>
          <w:ilvl w:val="0"/>
          <w:numId w:val="8"/>
        </w:numPr>
        <w:rPr>
          <w:rFonts w:asciiTheme="minorHAnsi" w:hAnsiTheme="minorHAnsi" w:cstheme="minorHAnsi"/>
          <w:color w:val="000000"/>
          <w:sz w:val="24"/>
          <w:szCs w:val="24"/>
        </w:rPr>
      </w:pPr>
      <w:r w:rsidRPr="00B608C6">
        <w:rPr>
          <w:rFonts w:asciiTheme="minorHAnsi" w:hAnsiTheme="minorHAnsi" w:cstheme="minorHAnsi"/>
          <w:color w:val="000000"/>
          <w:sz w:val="24"/>
          <w:szCs w:val="24"/>
        </w:rPr>
        <w:t>What activities are clinic staff doing to decrease cancellation rates?</w:t>
      </w:r>
    </w:p>
    <w:p w14:paraId="321AAD15" w14:textId="5372F289" w:rsidR="003B6300" w:rsidRPr="00B608C6" w:rsidRDefault="003B6300" w:rsidP="00C17A2A">
      <w:pPr>
        <w:numPr>
          <w:ilvl w:val="0"/>
          <w:numId w:val="8"/>
        </w:numPr>
        <w:rPr>
          <w:rFonts w:asciiTheme="minorHAnsi" w:hAnsiTheme="minorHAnsi" w:cstheme="minorHAnsi"/>
          <w:color w:val="000000"/>
          <w:sz w:val="24"/>
          <w:szCs w:val="24"/>
        </w:rPr>
      </w:pPr>
      <w:r w:rsidRPr="00B608C6">
        <w:rPr>
          <w:rFonts w:asciiTheme="minorHAnsi" w:hAnsiTheme="minorHAnsi" w:cstheme="minorHAnsi"/>
          <w:color w:val="000000"/>
          <w:sz w:val="24"/>
          <w:szCs w:val="24"/>
        </w:rPr>
        <w:t>What are some possible clinic changes and/or agency changes that you could implement to improve the no-show and cancellation rates?</w:t>
      </w:r>
    </w:p>
    <w:p w14:paraId="66DB9A28" w14:textId="4CD5A1DD" w:rsidR="003B6300" w:rsidRPr="00B608C6" w:rsidRDefault="003B6300" w:rsidP="00C17A2A">
      <w:pPr>
        <w:numPr>
          <w:ilvl w:val="0"/>
          <w:numId w:val="8"/>
        </w:numPr>
        <w:rPr>
          <w:rFonts w:asciiTheme="minorHAnsi" w:hAnsiTheme="minorHAnsi" w:cstheme="minorHAnsi"/>
          <w:color w:val="000000"/>
          <w:sz w:val="24"/>
          <w:szCs w:val="24"/>
        </w:rPr>
      </w:pPr>
      <w:r w:rsidRPr="00B608C6">
        <w:rPr>
          <w:rFonts w:asciiTheme="minorHAnsi" w:hAnsiTheme="minorHAnsi" w:cstheme="minorHAnsi"/>
          <w:color w:val="000000"/>
          <w:sz w:val="24"/>
          <w:szCs w:val="24"/>
        </w:rPr>
        <w:t>What support do you need from state WIC staff to support your efforts to reduce no-show rates?</w:t>
      </w:r>
    </w:p>
    <w:p w14:paraId="11B5EDD1" w14:textId="77777777" w:rsidR="003B6300" w:rsidRPr="00B608C6" w:rsidRDefault="003B6300" w:rsidP="00244B04">
      <w:pPr>
        <w:pStyle w:val="Heading4"/>
        <w:rPr>
          <w:rFonts w:asciiTheme="majorHAnsi" w:hAnsiTheme="majorHAnsi"/>
          <w:sz w:val="24"/>
          <w:szCs w:val="24"/>
        </w:rPr>
      </w:pPr>
      <w:r w:rsidRPr="00B608C6">
        <w:rPr>
          <w:rFonts w:asciiTheme="majorHAnsi" w:hAnsiTheme="majorHAnsi"/>
          <w:sz w:val="24"/>
          <w:szCs w:val="24"/>
        </w:rPr>
        <w:t>Other Nutrition Services Considerations</w:t>
      </w:r>
    </w:p>
    <w:p w14:paraId="0B711304" w14:textId="477F71EF" w:rsidR="003B6300" w:rsidRPr="00B608C6" w:rsidRDefault="003B6300" w:rsidP="003B6300">
      <w:pPr>
        <w:rPr>
          <w:rFonts w:asciiTheme="minorHAnsi" w:hAnsiTheme="minorHAnsi" w:cstheme="minorHAnsi"/>
          <w:color w:val="000000"/>
          <w:sz w:val="24"/>
          <w:szCs w:val="24"/>
        </w:rPr>
      </w:pPr>
      <w:r w:rsidRPr="00B608C6">
        <w:rPr>
          <w:rFonts w:asciiTheme="minorHAnsi" w:hAnsiTheme="minorHAnsi" w:cstheme="minorHAnsi"/>
          <w:color w:val="000000"/>
          <w:sz w:val="24"/>
          <w:szCs w:val="24"/>
        </w:rPr>
        <w:t>Thinking about your overall nutrition services, answer the following questions and consider how you could incorporate the responses to enhance program services</w:t>
      </w:r>
      <w:r w:rsidR="009A22A0" w:rsidRPr="00B608C6">
        <w:rPr>
          <w:rFonts w:asciiTheme="minorHAnsi" w:hAnsiTheme="minorHAnsi" w:cstheme="minorHAnsi"/>
          <w:color w:val="000000"/>
          <w:sz w:val="24"/>
          <w:szCs w:val="24"/>
        </w:rPr>
        <w:t>:</w:t>
      </w:r>
      <w:r w:rsidRPr="00B608C6">
        <w:rPr>
          <w:rFonts w:asciiTheme="minorHAnsi" w:hAnsiTheme="minorHAnsi" w:cstheme="minorHAnsi"/>
          <w:color w:val="000000"/>
          <w:sz w:val="24"/>
          <w:szCs w:val="24"/>
        </w:rPr>
        <w:t xml:space="preserve"> </w:t>
      </w:r>
    </w:p>
    <w:p w14:paraId="0D21975E" w14:textId="32C44CDC" w:rsidR="003B6300" w:rsidRPr="00B608C6" w:rsidRDefault="003B6300" w:rsidP="00C17A2A">
      <w:pPr>
        <w:numPr>
          <w:ilvl w:val="0"/>
          <w:numId w:val="9"/>
        </w:numPr>
        <w:rPr>
          <w:rFonts w:asciiTheme="minorHAnsi" w:hAnsiTheme="minorHAnsi" w:cstheme="minorHAnsi"/>
          <w:bCs/>
          <w:color w:val="000000"/>
          <w:sz w:val="24"/>
          <w:szCs w:val="24"/>
        </w:rPr>
      </w:pPr>
      <w:r w:rsidRPr="00B608C6">
        <w:rPr>
          <w:rFonts w:asciiTheme="minorHAnsi" w:hAnsiTheme="minorHAnsi" w:cstheme="minorHAnsi"/>
          <w:bCs/>
          <w:color w:val="000000"/>
          <w:sz w:val="24"/>
          <w:szCs w:val="24"/>
        </w:rPr>
        <w:t xml:space="preserve">How are secondary nutrition education contacts </w:t>
      </w:r>
      <w:r w:rsidR="009A22A0" w:rsidRPr="00B608C6">
        <w:rPr>
          <w:rFonts w:asciiTheme="minorHAnsi" w:hAnsiTheme="minorHAnsi" w:cstheme="minorHAnsi"/>
          <w:bCs/>
          <w:color w:val="000000"/>
          <w:sz w:val="24"/>
          <w:szCs w:val="24"/>
        </w:rPr>
        <w:t xml:space="preserve">(e.g., one-to-one, group, online) </w:t>
      </w:r>
      <w:r w:rsidRPr="00B608C6">
        <w:rPr>
          <w:rFonts w:asciiTheme="minorHAnsi" w:hAnsiTheme="minorHAnsi" w:cstheme="minorHAnsi"/>
          <w:bCs/>
          <w:color w:val="000000"/>
          <w:sz w:val="24"/>
          <w:szCs w:val="24"/>
        </w:rPr>
        <w:t>provided to non-high-risk participants and high-risk participants?</w:t>
      </w:r>
      <w:r w:rsidR="003642D3" w:rsidRPr="00B608C6">
        <w:rPr>
          <w:rFonts w:asciiTheme="minorHAnsi" w:hAnsiTheme="minorHAnsi" w:cstheme="minorHAnsi"/>
          <w:bCs/>
          <w:color w:val="000000"/>
          <w:sz w:val="24"/>
          <w:szCs w:val="24"/>
        </w:rPr>
        <w:t xml:space="preserve"> </w:t>
      </w:r>
      <w:r w:rsidRPr="00B608C6">
        <w:rPr>
          <w:rFonts w:asciiTheme="minorHAnsi" w:hAnsiTheme="minorHAnsi" w:cstheme="minorHAnsi"/>
          <w:bCs/>
          <w:color w:val="000000"/>
          <w:sz w:val="24"/>
          <w:szCs w:val="24"/>
        </w:rPr>
        <w:t>Are there challenges meeting the high-risk participants</w:t>
      </w:r>
      <w:r w:rsidR="009A22A0" w:rsidRPr="00B608C6">
        <w:rPr>
          <w:rFonts w:asciiTheme="minorHAnsi" w:hAnsiTheme="minorHAnsi" w:cstheme="minorHAnsi"/>
          <w:bCs/>
          <w:color w:val="000000"/>
          <w:sz w:val="24"/>
          <w:szCs w:val="24"/>
        </w:rPr>
        <w:t>’</w:t>
      </w:r>
      <w:r w:rsidRPr="00B608C6">
        <w:rPr>
          <w:rFonts w:asciiTheme="minorHAnsi" w:hAnsiTheme="minorHAnsi" w:cstheme="minorHAnsi"/>
          <w:bCs/>
          <w:color w:val="000000"/>
          <w:sz w:val="24"/>
          <w:szCs w:val="24"/>
        </w:rPr>
        <w:t xml:space="preserve"> needs?</w:t>
      </w:r>
    </w:p>
    <w:p w14:paraId="28F2864D" w14:textId="0A739E1B" w:rsidR="003E709D" w:rsidRPr="00B608C6" w:rsidRDefault="003B6300" w:rsidP="00C17A2A">
      <w:pPr>
        <w:numPr>
          <w:ilvl w:val="0"/>
          <w:numId w:val="9"/>
        </w:numPr>
        <w:rPr>
          <w:rFonts w:asciiTheme="minorHAnsi" w:hAnsiTheme="minorHAnsi" w:cstheme="minorHAnsi"/>
          <w:bCs/>
          <w:color w:val="000000"/>
          <w:sz w:val="24"/>
          <w:szCs w:val="24"/>
        </w:rPr>
      </w:pPr>
      <w:r w:rsidRPr="00B608C6">
        <w:rPr>
          <w:rFonts w:asciiTheme="minorHAnsi" w:hAnsiTheme="minorHAnsi" w:cstheme="minorHAnsi"/>
          <w:bCs/>
          <w:color w:val="000000"/>
          <w:sz w:val="24"/>
          <w:szCs w:val="24"/>
        </w:rPr>
        <w:t xml:space="preserve">Using time studies, determine the average length of time WIC participants spend in clinic at your agency. What clinic flow challenges and hours of service concerns need to be addressed? </w:t>
      </w:r>
    </w:p>
    <w:p w14:paraId="236DDD36" w14:textId="7B16FBA1" w:rsidR="003E709D" w:rsidRPr="003E709D" w:rsidRDefault="003E709D" w:rsidP="003E709D">
      <w:pPr>
        <w:sectPr w:rsidR="003E709D" w:rsidRPr="003E709D">
          <w:pgSz w:w="12240" w:h="15840"/>
          <w:pgMar w:top="1440" w:right="1440" w:bottom="1440" w:left="1440" w:header="720" w:footer="720" w:gutter="0"/>
          <w:cols w:space="720"/>
          <w:docGrid w:linePitch="360"/>
        </w:sectPr>
      </w:pPr>
    </w:p>
    <w:p w14:paraId="5665233C" w14:textId="22406218" w:rsidR="00F962F0" w:rsidRDefault="003E709D" w:rsidP="00F962F0">
      <w:pPr>
        <w:rPr>
          <w:rFonts w:eastAsia="Arial" w:cs="Arial"/>
          <w:b/>
          <w:bCs/>
          <w:color w:val="FFFFFF" w:themeColor="background1"/>
          <w:sz w:val="52"/>
          <w:szCs w:val="52"/>
        </w:rPr>
      </w:pPr>
      <w:r w:rsidRPr="00237959">
        <w:rPr>
          <w:rFonts w:eastAsia="Arial" w:cs="Arial"/>
          <w:b/>
          <w:noProof/>
          <w:color w:val="000000"/>
          <w:sz w:val="40"/>
          <w:szCs w:val="40"/>
        </w:rPr>
        <w:lastRenderedPageBreak/>
        <mc:AlternateContent>
          <mc:Choice Requires="wps">
            <w:drawing>
              <wp:anchor distT="0" distB="0" distL="114300" distR="114300" simplePos="0" relativeHeight="251658246" behindDoc="1" locked="0" layoutInCell="1" allowOverlap="1" wp14:anchorId="1F618162" wp14:editId="04C6350D">
                <wp:simplePos x="0" y="0"/>
                <wp:positionH relativeFrom="page">
                  <wp:align>right</wp:align>
                </wp:positionH>
                <wp:positionV relativeFrom="paragraph">
                  <wp:posOffset>-929771</wp:posOffset>
                </wp:positionV>
                <wp:extent cx="7772400" cy="10058400"/>
                <wp:effectExtent l="0" t="0" r="0" b="0"/>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10058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59026D" id="Rectangle 10" o:spid="_x0000_s1026" alt="&quot;&quot;" style="position:absolute;margin-left:560.8pt;margin-top:-73.2pt;width:612pt;height:11in;z-index:-25165823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" fillcolor="#04627a [3204]" stroked="f" strokeweight="1pt">
                <w10:wrap anchorx="page"/>
              </v:rect>
            </w:pict>
          </mc:Fallback>
        </mc:AlternateContent>
      </w:r>
    </w:p>
    <w:p w14:paraId="5C4D72AC" w14:textId="42F395C3" w:rsidR="003E709D" w:rsidRPr="00B608C6" w:rsidRDefault="003E709D" w:rsidP="003E709D">
      <w:pPr>
        <w:widowControl w:val="0"/>
        <w:pBdr>
          <w:top w:val="nil"/>
          <w:left w:val="nil"/>
          <w:bottom w:val="nil"/>
          <w:right w:val="nil"/>
          <w:between w:val="nil"/>
        </w:pBdr>
        <w:spacing w:line="240" w:lineRule="auto"/>
        <w:ind w:left="1" w:hanging="3"/>
        <w:jc w:val="center"/>
        <w:rPr>
          <w:rFonts w:asciiTheme="majorHAnsi" w:eastAsia="Arial" w:hAnsiTheme="majorHAnsi" w:cs="Arial"/>
          <w:b/>
          <w:bCs/>
          <w:color w:val="FFFFFF" w:themeColor="background1"/>
          <w:sz w:val="52"/>
          <w:szCs w:val="52"/>
        </w:rPr>
      </w:pPr>
      <w:r w:rsidRPr="00B608C6">
        <w:rPr>
          <w:rFonts w:asciiTheme="majorHAnsi" w:eastAsia="Arial" w:hAnsiTheme="majorHAnsi" w:cs="Arial"/>
          <w:b/>
          <w:bCs/>
          <w:color w:val="FFFFFF" w:themeColor="background1"/>
          <w:sz w:val="52"/>
          <w:szCs w:val="52"/>
        </w:rPr>
        <w:t xml:space="preserve">WIC </w:t>
      </w:r>
      <w:r w:rsidR="002E44C6" w:rsidRPr="00B608C6">
        <w:rPr>
          <w:rFonts w:asciiTheme="majorHAnsi" w:eastAsia="Arial" w:hAnsiTheme="majorHAnsi" w:cs="Arial"/>
          <w:b/>
          <w:bCs/>
          <w:color w:val="FFFFFF" w:themeColor="background1"/>
          <w:sz w:val="52"/>
          <w:szCs w:val="52"/>
        </w:rPr>
        <w:t xml:space="preserve">NENA </w:t>
      </w:r>
      <w:r w:rsidRPr="00B608C6">
        <w:rPr>
          <w:rFonts w:asciiTheme="majorHAnsi" w:eastAsia="Arial" w:hAnsiTheme="majorHAnsi" w:cs="Arial"/>
          <w:b/>
          <w:bCs/>
          <w:color w:val="FFFFFF" w:themeColor="background1"/>
          <w:sz w:val="52"/>
          <w:szCs w:val="52"/>
        </w:rPr>
        <w:t>Technical Assistance Tool</w:t>
      </w:r>
    </w:p>
    <w:p w14:paraId="22351305" w14:textId="252AA354" w:rsidR="003E709D" w:rsidRPr="00237959" w:rsidRDefault="003F16E9" w:rsidP="003E709D">
      <w:pPr>
        <w:widowControl w:val="0"/>
        <w:pBdr>
          <w:top w:val="nil"/>
          <w:left w:val="nil"/>
          <w:bottom w:val="nil"/>
          <w:right w:val="nil"/>
          <w:between w:val="nil"/>
        </w:pBdr>
        <w:spacing w:line="240" w:lineRule="auto"/>
        <w:ind w:left="-90" w:hanging="3"/>
        <w:jc w:val="center"/>
        <w:rPr>
          <w:rFonts w:eastAsia="Arial" w:cs="Arial"/>
          <w:b/>
          <w:color w:val="FFFFFF" w:themeColor="background1"/>
          <w:sz w:val="52"/>
          <w:szCs w:val="52"/>
        </w:rPr>
      </w:pPr>
      <w:r w:rsidRPr="00237959">
        <w:rPr>
          <w:rFonts w:eastAsia="Arial" w:cs="Arial"/>
          <w:b/>
          <w:noProof/>
          <w:color w:val="000000"/>
          <w:sz w:val="40"/>
          <w:szCs w:val="40"/>
        </w:rPr>
        <w:drawing>
          <wp:anchor distT="0" distB="0" distL="114300" distR="114300" simplePos="0" relativeHeight="251658253" behindDoc="0" locked="0" layoutInCell="1" allowOverlap="1" wp14:anchorId="6FC89F30" wp14:editId="29DFB5E6">
            <wp:simplePos x="0" y="0"/>
            <wp:positionH relativeFrom="margin">
              <wp:posOffset>0</wp:posOffset>
            </wp:positionH>
            <wp:positionV relativeFrom="margin">
              <wp:posOffset>1864360</wp:posOffset>
            </wp:positionV>
            <wp:extent cx="5937250" cy="3964305"/>
            <wp:effectExtent l="0" t="0" r="6350" b="0"/>
            <wp:wrapSquare wrapText="bothSides"/>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37250" cy="3964305"/>
                    </a:xfrm>
                    <a:prstGeom prst="rect">
                      <a:avLst/>
                    </a:prstGeom>
                  </pic:spPr>
                </pic:pic>
              </a:graphicData>
            </a:graphic>
            <wp14:sizeRelH relativeFrom="margin">
              <wp14:pctWidth>0</wp14:pctWidth>
            </wp14:sizeRelH>
          </wp:anchor>
        </w:drawing>
      </w:r>
    </w:p>
    <w:p w14:paraId="39EB0A59" w14:textId="77777777" w:rsidR="003F16E9" w:rsidRDefault="003F16E9" w:rsidP="003E709D">
      <w:pPr>
        <w:widowControl w:val="0"/>
        <w:pBdr>
          <w:top w:val="nil"/>
          <w:left w:val="nil"/>
          <w:bottom w:val="nil"/>
          <w:right w:val="nil"/>
          <w:between w:val="nil"/>
        </w:pBdr>
        <w:spacing w:line="240" w:lineRule="auto"/>
        <w:ind w:left="180" w:right="180" w:hanging="4"/>
        <w:jc w:val="center"/>
        <w:rPr>
          <w:rFonts w:eastAsia="Arial" w:cs="Arial"/>
          <w:b/>
          <w:color w:val="FFFFFF" w:themeColor="background1"/>
          <w:sz w:val="40"/>
          <w:szCs w:val="40"/>
        </w:rPr>
      </w:pPr>
    </w:p>
    <w:p w14:paraId="69276049" w14:textId="120DE3DB" w:rsidR="003E709D" w:rsidRPr="00B608C6" w:rsidRDefault="003E709D" w:rsidP="003E709D">
      <w:pPr>
        <w:widowControl w:val="0"/>
        <w:pBdr>
          <w:top w:val="nil"/>
          <w:left w:val="nil"/>
          <w:bottom w:val="nil"/>
          <w:right w:val="nil"/>
          <w:between w:val="nil"/>
        </w:pBdr>
        <w:spacing w:line="240" w:lineRule="auto"/>
        <w:ind w:left="180" w:right="180" w:hanging="4"/>
        <w:jc w:val="center"/>
        <w:rPr>
          <w:rFonts w:asciiTheme="majorHAnsi" w:eastAsia="Arial" w:hAnsiTheme="majorHAnsi" w:cs="Arial"/>
          <w:b/>
          <w:color w:val="FFFFFF" w:themeColor="background1"/>
          <w:sz w:val="40"/>
          <w:szCs w:val="40"/>
        </w:rPr>
      </w:pPr>
      <w:r w:rsidRPr="00B608C6">
        <w:rPr>
          <w:rFonts w:asciiTheme="majorHAnsi" w:eastAsia="Arial" w:hAnsiTheme="majorHAnsi" w:cs="Arial"/>
          <w:b/>
          <w:color w:val="FFFFFF" w:themeColor="background1"/>
          <w:sz w:val="40"/>
          <w:szCs w:val="40"/>
        </w:rPr>
        <w:t>Section III. Nutrition and Health Indicators</w:t>
      </w:r>
    </w:p>
    <w:p w14:paraId="1BA9C8D1" w14:textId="5BFC9BCE" w:rsidR="003E709D" w:rsidRDefault="003E709D" w:rsidP="003E709D"/>
    <w:p w14:paraId="02221ADA" w14:textId="77777777" w:rsidR="00F962F0" w:rsidRDefault="00F962F0" w:rsidP="003E709D">
      <w:pPr>
        <w:sectPr w:rsidR="00F962F0">
          <w:pgSz w:w="12240" w:h="15840"/>
          <w:pgMar w:top="1440" w:right="1440" w:bottom="1440" w:left="1440" w:header="720" w:footer="720" w:gutter="0"/>
          <w:cols w:space="720"/>
          <w:docGrid w:linePitch="360"/>
        </w:sectPr>
      </w:pPr>
    </w:p>
    <w:p w14:paraId="25C5459F" w14:textId="67CB2B78" w:rsidR="00C02FC5" w:rsidRPr="00B608C6" w:rsidRDefault="00C02FC5" w:rsidP="00125279">
      <w:pPr>
        <w:pStyle w:val="Heading1"/>
        <w:rPr>
          <w:rFonts w:asciiTheme="majorHAnsi" w:hAnsiTheme="majorHAnsi"/>
        </w:rPr>
      </w:pPr>
      <w:bookmarkStart w:id="55" w:name="_Hlk141277833"/>
      <w:r w:rsidRPr="00B608C6">
        <w:rPr>
          <w:rFonts w:asciiTheme="majorHAnsi" w:hAnsiTheme="majorHAnsi"/>
        </w:rPr>
        <w:lastRenderedPageBreak/>
        <w:t>Section III. Nutrition and Health Indicators</w:t>
      </w:r>
    </w:p>
    <w:bookmarkEnd w:id="55"/>
    <w:p w14:paraId="63C7B155" w14:textId="489C0DAB" w:rsidR="00123F59" w:rsidRPr="00BA2153" w:rsidRDefault="00277AFC" w:rsidP="00C02FC5">
      <w:pPr>
        <w:pStyle w:val="Heading2"/>
        <w:rPr>
          <w:rFonts w:asciiTheme="majorHAnsi" w:hAnsiTheme="majorHAnsi"/>
          <w:color w:val="6F7D22" w:themeColor="accent2" w:themeShade="80"/>
        </w:rPr>
      </w:pPr>
      <w:r w:rsidRPr="00BA2153">
        <w:rPr>
          <w:rFonts w:asciiTheme="majorHAnsi" w:hAnsiTheme="majorHAnsi"/>
          <w:color w:val="6F7D22" w:themeColor="accent2" w:themeShade="80"/>
        </w:rPr>
        <w:t>Purpose</w:t>
      </w:r>
    </w:p>
    <w:p w14:paraId="409E190A" w14:textId="3A872448" w:rsidR="00125279" w:rsidRPr="00B608C6" w:rsidRDefault="00125279" w:rsidP="00125279">
      <w:pPr>
        <w:rPr>
          <w:rFonts w:asciiTheme="minorHAnsi" w:hAnsiTheme="minorHAnsi" w:cstheme="minorHAnsi"/>
          <w:color w:val="000000"/>
          <w:sz w:val="24"/>
          <w:szCs w:val="24"/>
        </w:rPr>
      </w:pPr>
      <w:r w:rsidRPr="00B608C6">
        <w:rPr>
          <w:rFonts w:asciiTheme="minorHAnsi" w:hAnsiTheme="minorHAnsi" w:cstheme="minorHAnsi"/>
          <w:color w:val="000000"/>
          <w:sz w:val="24"/>
          <w:szCs w:val="24"/>
        </w:rPr>
        <w:t>Th</w:t>
      </w:r>
      <w:r w:rsidR="00CE4F16" w:rsidRPr="00B608C6">
        <w:rPr>
          <w:rFonts w:asciiTheme="minorHAnsi" w:hAnsiTheme="minorHAnsi" w:cstheme="minorHAnsi"/>
          <w:color w:val="000000"/>
          <w:sz w:val="24"/>
          <w:szCs w:val="24"/>
        </w:rPr>
        <w:t>e Nutrition and Health Indicators</w:t>
      </w:r>
      <w:r w:rsidRPr="00B608C6">
        <w:rPr>
          <w:rFonts w:asciiTheme="minorHAnsi" w:hAnsiTheme="minorHAnsi" w:cstheme="minorHAnsi"/>
          <w:color w:val="000000"/>
          <w:sz w:val="24"/>
          <w:szCs w:val="24"/>
        </w:rPr>
        <w:t xml:space="preserve"> section</w:t>
      </w:r>
      <w:r w:rsidR="00CE4F16" w:rsidRPr="00B608C6">
        <w:rPr>
          <w:rFonts w:asciiTheme="minorHAnsi" w:hAnsiTheme="minorHAnsi" w:cstheme="minorHAnsi"/>
          <w:color w:val="000000"/>
          <w:sz w:val="24"/>
          <w:szCs w:val="24"/>
        </w:rPr>
        <w:t xml:space="preserve"> is designed to help you gather, interpret</w:t>
      </w:r>
      <w:r w:rsidR="009A22A0" w:rsidRPr="00B608C6">
        <w:rPr>
          <w:rFonts w:asciiTheme="minorHAnsi" w:hAnsiTheme="minorHAnsi" w:cstheme="minorHAnsi"/>
          <w:color w:val="000000"/>
          <w:sz w:val="24"/>
          <w:szCs w:val="24"/>
        </w:rPr>
        <w:t>,</w:t>
      </w:r>
      <w:r w:rsidR="00CE4F16" w:rsidRPr="00B608C6">
        <w:rPr>
          <w:rFonts w:asciiTheme="minorHAnsi" w:hAnsiTheme="minorHAnsi" w:cstheme="minorHAnsi"/>
          <w:color w:val="000000"/>
          <w:sz w:val="24"/>
          <w:szCs w:val="24"/>
        </w:rPr>
        <w:t xml:space="preserve"> and use</w:t>
      </w:r>
      <w:r w:rsidR="00AF5F8F" w:rsidRPr="00B608C6">
        <w:rPr>
          <w:rFonts w:asciiTheme="minorHAnsi" w:hAnsiTheme="minorHAnsi" w:cstheme="minorHAnsi"/>
          <w:color w:val="000000"/>
          <w:sz w:val="24"/>
          <w:szCs w:val="24"/>
        </w:rPr>
        <w:t xml:space="preserve"> nutrition risk and breastfeeding</w:t>
      </w:r>
      <w:r w:rsidR="00CE4F16" w:rsidRPr="00B608C6">
        <w:rPr>
          <w:rFonts w:asciiTheme="minorHAnsi" w:hAnsiTheme="minorHAnsi" w:cstheme="minorHAnsi"/>
          <w:color w:val="000000"/>
          <w:sz w:val="24"/>
          <w:szCs w:val="24"/>
        </w:rPr>
        <w:t xml:space="preserve"> data for program planning.</w:t>
      </w:r>
      <w:r w:rsidR="00F10B17" w:rsidRPr="00B608C6">
        <w:rPr>
          <w:rFonts w:asciiTheme="minorHAnsi" w:hAnsiTheme="minorHAnsi" w:cstheme="minorHAnsi"/>
          <w:color w:val="000000"/>
          <w:sz w:val="24"/>
          <w:szCs w:val="24"/>
        </w:rPr>
        <w:t xml:space="preserve"> </w:t>
      </w:r>
      <w:r w:rsidR="00E036BA" w:rsidRPr="00B608C6">
        <w:rPr>
          <w:rFonts w:asciiTheme="minorHAnsi" w:hAnsiTheme="minorHAnsi" w:cstheme="minorHAnsi"/>
          <w:color w:val="000000"/>
          <w:sz w:val="24"/>
          <w:szCs w:val="24"/>
        </w:rPr>
        <w:t>T</w:t>
      </w:r>
      <w:r w:rsidRPr="00B608C6">
        <w:rPr>
          <w:rFonts w:asciiTheme="minorHAnsi" w:hAnsiTheme="minorHAnsi" w:cstheme="minorHAnsi"/>
          <w:color w:val="000000"/>
          <w:sz w:val="24"/>
          <w:szCs w:val="24"/>
        </w:rPr>
        <w:t xml:space="preserve">he worksheets </w:t>
      </w:r>
      <w:r w:rsidR="00E036BA" w:rsidRPr="00B608C6">
        <w:rPr>
          <w:rFonts w:asciiTheme="minorHAnsi" w:hAnsiTheme="minorHAnsi" w:cstheme="minorHAnsi"/>
          <w:color w:val="000000"/>
          <w:sz w:val="24"/>
          <w:szCs w:val="24"/>
        </w:rPr>
        <w:t>below</w:t>
      </w:r>
      <w:r w:rsidR="00CE4F16" w:rsidRPr="00B608C6">
        <w:rPr>
          <w:rFonts w:asciiTheme="minorHAnsi" w:hAnsiTheme="minorHAnsi" w:cstheme="minorHAnsi"/>
          <w:color w:val="000000"/>
          <w:sz w:val="24"/>
          <w:szCs w:val="24"/>
        </w:rPr>
        <w:t xml:space="preserve"> include directions on how to export data </w:t>
      </w:r>
      <w:r w:rsidR="00AF5F8F" w:rsidRPr="00B608C6">
        <w:rPr>
          <w:rFonts w:asciiTheme="minorHAnsi" w:hAnsiTheme="minorHAnsi" w:cstheme="minorHAnsi"/>
          <w:color w:val="000000"/>
          <w:sz w:val="24"/>
          <w:szCs w:val="24"/>
        </w:rPr>
        <w:t xml:space="preserve">from Focus </w:t>
      </w:r>
      <w:r w:rsidR="00CE4F16" w:rsidRPr="00B608C6">
        <w:rPr>
          <w:rFonts w:asciiTheme="minorHAnsi" w:hAnsiTheme="minorHAnsi" w:cstheme="minorHAnsi"/>
          <w:color w:val="000000"/>
          <w:sz w:val="24"/>
          <w:szCs w:val="24"/>
        </w:rPr>
        <w:t>related to nutrition risk and breastfeeding prevalence.</w:t>
      </w:r>
      <w:r w:rsidR="00F10B17" w:rsidRPr="00B608C6">
        <w:rPr>
          <w:rFonts w:asciiTheme="minorHAnsi" w:hAnsiTheme="minorHAnsi" w:cstheme="minorHAnsi"/>
          <w:color w:val="000000"/>
          <w:sz w:val="24"/>
          <w:szCs w:val="24"/>
        </w:rPr>
        <w:t xml:space="preserve"> </w:t>
      </w:r>
      <w:r w:rsidR="00AF5F8F" w:rsidRPr="00B608C6">
        <w:rPr>
          <w:rFonts w:asciiTheme="minorHAnsi" w:hAnsiTheme="minorHAnsi" w:cstheme="minorHAnsi"/>
          <w:color w:val="000000"/>
          <w:sz w:val="24"/>
          <w:szCs w:val="24"/>
        </w:rPr>
        <w:t>After you complete the worksheets, there are a set of guiding questions to help you interpret the data and use it to plan program improvements.</w:t>
      </w:r>
    </w:p>
    <w:p w14:paraId="21F6D573" w14:textId="384C9C04" w:rsidR="00915F47" w:rsidRPr="00BA2153" w:rsidRDefault="00915F47" w:rsidP="00C02FC5">
      <w:pPr>
        <w:pStyle w:val="Heading2"/>
        <w:rPr>
          <w:rFonts w:asciiTheme="majorHAnsi" w:hAnsiTheme="majorHAnsi"/>
          <w:color w:val="6F7D22" w:themeColor="accent2" w:themeShade="80"/>
        </w:rPr>
      </w:pPr>
      <w:r w:rsidRPr="00BA2153">
        <w:rPr>
          <w:rFonts w:asciiTheme="majorHAnsi" w:hAnsiTheme="majorHAnsi"/>
          <w:color w:val="6F7D22" w:themeColor="accent2" w:themeShade="80"/>
        </w:rPr>
        <w:t>Data System Reports</w:t>
      </w:r>
    </w:p>
    <w:p w14:paraId="0503DA6B" w14:textId="3EB9C16B" w:rsidR="00915F47" w:rsidRPr="00B608C6" w:rsidRDefault="00B971E2" w:rsidP="00701AAB">
      <w:pPr>
        <w:spacing w:after="0"/>
        <w:rPr>
          <w:rFonts w:asciiTheme="minorHAnsi" w:hAnsiTheme="minorHAnsi" w:cstheme="minorHAnsi"/>
          <w:sz w:val="24"/>
          <w:szCs w:val="24"/>
        </w:rPr>
      </w:pPr>
      <w:r w:rsidRPr="00B608C6">
        <w:rPr>
          <w:rFonts w:asciiTheme="minorHAnsi" w:hAnsiTheme="minorHAnsi" w:cstheme="minorHAnsi"/>
          <w:sz w:val="24"/>
          <w:szCs w:val="24"/>
        </w:rPr>
        <w:t>There are two data system reports that you will need</w:t>
      </w:r>
      <w:r w:rsidR="008C7CD3" w:rsidRPr="00B608C6">
        <w:rPr>
          <w:rFonts w:asciiTheme="minorHAnsi" w:hAnsiTheme="minorHAnsi" w:cstheme="minorHAnsi"/>
          <w:sz w:val="24"/>
          <w:szCs w:val="24"/>
        </w:rPr>
        <w:t xml:space="preserve"> to access</w:t>
      </w:r>
      <w:r w:rsidRPr="00B608C6">
        <w:rPr>
          <w:rFonts w:asciiTheme="minorHAnsi" w:hAnsiTheme="minorHAnsi" w:cstheme="minorHAnsi"/>
          <w:sz w:val="24"/>
          <w:szCs w:val="24"/>
        </w:rPr>
        <w:t>:</w:t>
      </w:r>
    </w:p>
    <w:p w14:paraId="56DEC774" w14:textId="26DF2FD1" w:rsidR="00B971E2" w:rsidRPr="00B608C6" w:rsidRDefault="00701AAB" w:rsidP="00C17A2A">
      <w:pPr>
        <w:pStyle w:val="ListParagraph"/>
        <w:numPr>
          <w:ilvl w:val="0"/>
          <w:numId w:val="2"/>
        </w:numPr>
        <w:spacing w:after="0"/>
        <w:rPr>
          <w:rFonts w:asciiTheme="minorHAnsi" w:hAnsiTheme="minorHAnsi" w:cstheme="minorHAnsi"/>
          <w:i/>
          <w:iCs/>
          <w:sz w:val="24"/>
          <w:szCs w:val="24"/>
        </w:rPr>
      </w:pPr>
      <w:bookmarkStart w:id="56" w:name="_Hlk141277828"/>
      <w:r w:rsidRPr="00B608C6">
        <w:rPr>
          <w:rFonts w:asciiTheme="minorHAnsi" w:hAnsiTheme="minorHAnsi" w:cstheme="minorHAnsi"/>
          <w:i/>
          <w:iCs/>
          <w:sz w:val="24"/>
          <w:szCs w:val="24"/>
        </w:rPr>
        <w:t>Prevalence of Nutrition Risk by Local Agency (LA) and County Report</w:t>
      </w:r>
    </w:p>
    <w:p w14:paraId="47407A4C" w14:textId="6C0D0451" w:rsidR="00701AAB" w:rsidRPr="00B608C6" w:rsidRDefault="00370CBA" w:rsidP="00C17A2A">
      <w:pPr>
        <w:pStyle w:val="ListParagraph"/>
        <w:numPr>
          <w:ilvl w:val="0"/>
          <w:numId w:val="2"/>
        </w:numPr>
        <w:rPr>
          <w:rFonts w:asciiTheme="minorHAnsi" w:hAnsiTheme="minorHAnsi" w:cstheme="minorHAnsi"/>
          <w:i/>
          <w:iCs/>
          <w:sz w:val="24"/>
          <w:szCs w:val="24"/>
        </w:rPr>
      </w:pPr>
      <w:r w:rsidRPr="00B608C6">
        <w:rPr>
          <w:rFonts w:asciiTheme="minorHAnsi" w:hAnsiTheme="minorHAnsi" w:cstheme="minorHAnsi"/>
          <w:i/>
          <w:iCs/>
          <w:sz w:val="24"/>
          <w:szCs w:val="24"/>
        </w:rPr>
        <w:t xml:space="preserve">Breastfeeding Prevalence </w:t>
      </w:r>
      <w:r w:rsidR="00FE3D13" w:rsidRPr="00B608C6">
        <w:rPr>
          <w:rFonts w:asciiTheme="minorHAnsi" w:hAnsiTheme="minorHAnsi" w:cstheme="minorHAnsi"/>
          <w:i/>
          <w:iCs/>
          <w:sz w:val="24"/>
          <w:szCs w:val="24"/>
        </w:rPr>
        <w:t>Report</w:t>
      </w:r>
    </w:p>
    <w:bookmarkEnd w:id="56"/>
    <w:p w14:paraId="52F959CA" w14:textId="08B261E9" w:rsidR="00125279" w:rsidRPr="00BA2153" w:rsidRDefault="006A5B5B" w:rsidP="00C02FC5">
      <w:pPr>
        <w:pStyle w:val="Heading2"/>
        <w:rPr>
          <w:rFonts w:asciiTheme="majorHAnsi" w:hAnsiTheme="majorHAnsi"/>
          <w:color w:val="6F7D22" w:themeColor="accent2" w:themeShade="80"/>
        </w:rPr>
      </w:pPr>
      <w:r w:rsidRPr="00BA2153">
        <w:rPr>
          <w:rFonts w:asciiTheme="majorHAnsi" w:hAnsiTheme="majorHAnsi"/>
          <w:color w:val="6F7D22" w:themeColor="accent2" w:themeShade="80"/>
        </w:rPr>
        <w:t>Directions</w:t>
      </w:r>
    </w:p>
    <w:p w14:paraId="532E23FD" w14:textId="77777777" w:rsidR="00943FFF" w:rsidRPr="00B608C6" w:rsidRDefault="006A5B5B" w:rsidP="00C02FC5">
      <w:pPr>
        <w:pStyle w:val="Heading3"/>
        <w:rPr>
          <w:rFonts w:asciiTheme="majorHAnsi" w:hAnsiTheme="majorHAnsi"/>
        </w:rPr>
      </w:pPr>
      <w:r w:rsidRPr="00B608C6">
        <w:rPr>
          <w:rFonts w:asciiTheme="majorHAnsi" w:hAnsiTheme="majorHAnsi"/>
        </w:rPr>
        <w:t xml:space="preserve">Step 1: </w:t>
      </w:r>
      <w:r w:rsidR="00EA2BBB" w:rsidRPr="00B608C6">
        <w:rPr>
          <w:rFonts w:asciiTheme="majorHAnsi" w:hAnsiTheme="majorHAnsi"/>
        </w:rPr>
        <w:t>Gather</w:t>
      </w:r>
      <w:r w:rsidR="00D81987" w:rsidRPr="00B608C6">
        <w:rPr>
          <w:rFonts w:asciiTheme="majorHAnsi" w:hAnsiTheme="majorHAnsi"/>
        </w:rPr>
        <w:t xml:space="preserve"> Your Data</w:t>
      </w:r>
    </w:p>
    <w:p w14:paraId="5BC072C8" w14:textId="0A0A9621" w:rsidR="00943FFF" w:rsidRPr="00B608C6" w:rsidRDefault="00943FFF" w:rsidP="00943FFF">
      <w:pPr>
        <w:rPr>
          <w:rFonts w:asciiTheme="minorHAnsi" w:hAnsiTheme="minorHAnsi" w:cstheme="minorHAnsi"/>
          <w:sz w:val="24"/>
          <w:szCs w:val="24"/>
        </w:rPr>
      </w:pPr>
      <w:r w:rsidRPr="00B608C6">
        <w:rPr>
          <w:rFonts w:asciiTheme="minorHAnsi" w:hAnsiTheme="minorHAnsi" w:cstheme="minorHAnsi"/>
          <w:sz w:val="24"/>
          <w:szCs w:val="24"/>
        </w:rPr>
        <w:t>Download the data system reports needed using the directions below.</w:t>
      </w:r>
    </w:p>
    <w:p w14:paraId="77E676D5" w14:textId="40DA8909" w:rsidR="00125279" w:rsidRPr="00B608C6" w:rsidRDefault="00D82CD3" w:rsidP="00C02FC5">
      <w:pPr>
        <w:pStyle w:val="Heading4"/>
        <w:rPr>
          <w:rFonts w:asciiTheme="majorHAnsi" w:hAnsiTheme="majorHAnsi" w:cstheme="minorHAnsi"/>
          <w:sz w:val="24"/>
          <w:szCs w:val="24"/>
        </w:rPr>
      </w:pPr>
      <w:r w:rsidRPr="00B608C6">
        <w:rPr>
          <w:rFonts w:asciiTheme="majorHAnsi" w:hAnsiTheme="majorHAnsi" w:cstheme="minorHAnsi"/>
          <w:sz w:val="24"/>
          <w:szCs w:val="24"/>
        </w:rPr>
        <w:t>Prevalence of Nutrition Risk by L</w:t>
      </w:r>
      <w:r w:rsidR="001D71FF" w:rsidRPr="00B608C6">
        <w:rPr>
          <w:rFonts w:asciiTheme="majorHAnsi" w:hAnsiTheme="majorHAnsi" w:cstheme="minorHAnsi"/>
          <w:sz w:val="24"/>
          <w:szCs w:val="24"/>
        </w:rPr>
        <w:t xml:space="preserve">ocal </w:t>
      </w:r>
      <w:r w:rsidRPr="00B608C6">
        <w:rPr>
          <w:rFonts w:asciiTheme="majorHAnsi" w:hAnsiTheme="majorHAnsi" w:cstheme="minorHAnsi"/>
          <w:sz w:val="24"/>
          <w:szCs w:val="24"/>
        </w:rPr>
        <w:t>A</w:t>
      </w:r>
      <w:r w:rsidR="001D71FF" w:rsidRPr="00B608C6">
        <w:rPr>
          <w:rFonts w:asciiTheme="majorHAnsi" w:hAnsiTheme="majorHAnsi" w:cstheme="minorHAnsi"/>
          <w:sz w:val="24"/>
          <w:szCs w:val="24"/>
        </w:rPr>
        <w:t>gency (LA)</w:t>
      </w:r>
      <w:r w:rsidRPr="00B608C6">
        <w:rPr>
          <w:rFonts w:asciiTheme="majorHAnsi" w:hAnsiTheme="majorHAnsi" w:cstheme="minorHAnsi"/>
          <w:sz w:val="24"/>
          <w:szCs w:val="24"/>
        </w:rPr>
        <w:t xml:space="preserve"> and County Report</w:t>
      </w:r>
      <w:r w:rsidR="006D793F" w:rsidRPr="00B608C6">
        <w:rPr>
          <w:rFonts w:asciiTheme="majorHAnsi" w:hAnsiTheme="majorHAnsi" w:cstheme="minorHAnsi"/>
          <w:sz w:val="24"/>
          <w:szCs w:val="24"/>
        </w:rPr>
        <w:t xml:space="preserve"> </w:t>
      </w:r>
    </w:p>
    <w:p w14:paraId="008DB490" w14:textId="77777777" w:rsidR="00536597" w:rsidRPr="00B608C6" w:rsidRDefault="00536597" w:rsidP="00125279">
      <w:pPr>
        <w:pBdr>
          <w:top w:val="nil"/>
          <w:left w:val="nil"/>
          <w:bottom w:val="nil"/>
          <w:right w:val="nil"/>
          <w:between w:val="nil"/>
        </w:pBdr>
        <w:spacing w:line="240" w:lineRule="auto"/>
        <w:ind w:hanging="2"/>
        <w:rPr>
          <w:rFonts w:asciiTheme="minorHAnsi" w:hAnsiTheme="minorHAnsi" w:cstheme="minorHAnsi"/>
          <w:color w:val="000000"/>
          <w:sz w:val="24"/>
          <w:szCs w:val="24"/>
          <w:highlight w:val="white"/>
        </w:rPr>
        <w:sectPr w:rsidR="00536597" w:rsidRPr="00B608C6">
          <w:pgSz w:w="12240" w:h="15840"/>
          <w:pgMar w:top="1440" w:right="1440" w:bottom="1440" w:left="1440" w:header="720" w:footer="720" w:gutter="0"/>
          <w:cols w:space="720"/>
          <w:docGrid w:linePitch="360"/>
        </w:sectPr>
      </w:pPr>
    </w:p>
    <w:p w14:paraId="7C283430" w14:textId="581018F0" w:rsidR="007A4A74" w:rsidRPr="00B608C6" w:rsidRDefault="0054607F" w:rsidP="00CF0F1D">
      <w:pPr>
        <w:pBdr>
          <w:top w:val="nil"/>
          <w:left w:val="nil"/>
          <w:bottom w:val="nil"/>
          <w:right w:val="nil"/>
          <w:between w:val="nil"/>
        </w:pBdr>
        <w:spacing w:line="240" w:lineRule="auto"/>
        <w:ind w:hanging="2"/>
        <w:rPr>
          <w:rFonts w:asciiTheme="minorHAnsi" w:hAnsiTheme="minorHAnsi" w:cstheme="minorHAnsi"/>
          <w:b/>
          <w:bCs/>
          <w:color w:val="000000"/>
          <w:sz w:val="24"/>
          <w:szCs w:val="24"/>
        </w:rPr>
      </w:pPr>
      <w:r w:rsidRPr="00B608C6">
        <w:rPr>
          <w:rFonts w:asciiTheme="minorHAnsi" w:hAnsiTheme="minorHAnsi" w:cstheme="minorHAnsi"/>
          <w:noProof/>
          <w:sz w:val="24"/>
          <w:szCs w:val="24"/>
        </w:rPr>
        <mc:AlternateContent>
          <mc:Choice Requires="wps">
            <w:drawing>
              <wp:anchor distT="45720" distB="45720" distL="114300" distR="114300" simplePos="0" relativeHeight="251658242" behindDoc="0" locked="0" layoutInCell="1" allowOverlap="1" wp14:anchorId="5DBF5B0C" wp14:editId="67D3B99E">
                <wp:simplePos x="0" y="0"/>
                <wp:positionH relativeFrom="margin">
                  <wp:posOffset>-202019</wp:posOffset>
                </wp:positionH>
                <wp:positionV relativeFrom="paragraph">
                  <wp:posOffset>1126799</wp:posOffset>
                </wp:positionV>
                <wp:extent cx="6524625" cy="3721395"/>
                <wp:effectExtent l="0" t="0" r="9525"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3721395"/>
                        </a:xfrm>
                        <a:prstGeom prst="round2DiagRect">
                          <a:avLst/>
                        </a:prstGeom>
                        <a:solidFill>
                          <a:schemeClr val="accent2">
                            <a:lumMod val="20000"/>
                            <a:lumOff val="80000"/>
                          </a:schemeClr>
                        </a:solidFill>
                        <a:ln w="9525">
                          <a:noFill/>
                          <a:miter lim="800000"/>
                          <a:headEnd/>
                          <a:tailEnd/>
                        </a:ln>
                      </wps:spPr>
                      <wps:txbx>
                        <w:txbxContent>
                          <w:p w14:paraId="568367D2" w14:textId="7D740281" w:rsidR="002D67B6" w:rsidRPr="00B608C6" w:rsidRDefault="002D67B6" w:rsidP="00C53BE9">
                            <w:pPr>
                              <w:spacing w:after="80"/>
                              <w:jc w:val="center"/>
                              <w:rPr>
                                <w:rFonts w:asciiTheme="majorHAnsi" w:hAnsiTheme="majorHAnsi"/>
                                <w:b/>
                                <w:bCs/>
                                <w:color w:val="18405B" w:themeColor="accent4"/>
                                <w:sz w:val="26"/>
                                <w:szCs w:val="26"/>
                              </w:rPr>
                            </w:pPr>
                            <w:bookmarkStart w:id="57" w:name="_Hlk141278315"/>
                            <w:r w:rsidRPr="00B608C6">
                              <w:rPr>
                                <w:rFonts w:asciiTheme="majorHAnsi" w:hAnsiTheme="majorHAnsi"/>
                                <w:b/>
                                <w:bCs/>
                                <w:color w:val="18405B" w:themeColor="accent4"/>
                                <w:sz w:val="26"/>
                                <w:szCs w:val="26"/>
                              </w:rPr>
                              <w:t xml:space="preserve">What is the </w:t>
                            </w:r>
                            <w:r w:rsidRPr="00B608C6">
                              <w:rPr>
                                <w:rFonts w:asciiTheme="majorHAnsi" w:hAnsiTheme="majorHAnsi"/>
                                <w:b/>
                                <w:bCs/>
                                <w:i/>
                                <w:iCs/>
                                <w:color w:val="18405B" w:themeColor="accent4"/>
                                <w:sz w:val="26"/>
                                <w:szCs w:val="26"/>
                              </w:rPr>
                              <w:t>Prevalence of Nutrition Risk by LA and County Report</w:t>
                            </w:r>
                            <w:r w:rsidRPr="00B608C6">
                              <w:rPr>
                                <w:rFonts w:asciiTheme="majorHAnsi" w:hAnsiTheme="majorHAnsi"/>
                                <w:b/>
                                <w:bCs/>
                                <w:color w:val="18405B" w:themeColor="accent4"/>
                                <w:sz w:val="26"/>
                                <w:szCs w:val="26"/>
                              </w:rPr>
                              <w:t>?</w:t>
                            </w:r>
                          </w:p>
                          <w:p w14:paraId="0A32D6AF" w14:textId="60933FFC" w:rsidR="002D67B6" w:rsidRPr="00B608C6" w:rsidRDefault="002D67B6" w:rsidP="0054607F">
                            <w:pPr>
                              <w:spacing w:before="120"/>
                              <w:rPr>
                                <w:rFonts w:asciiTheme="minorHAnsi" w:hAnsiTheme="minorHAnsi" w:cstheme="minorHAnsi"/>
                                <w:sz w:val="24"/>
                                <w:szCs w:val="24"/>
                              </w:rPr>
                            </w:pPr>
                            <w:bookmarkStart w:id="58" w:name="_Hlk141277926"/>
                            <w:bookmarkStart w:id="59" w:name="_Hlk141277927"/>
                            <w:bookmarkStart w:id="60" w:name="_Hlk141278304"/>
                            <w:bookmarkStart w:id="61" w:name="_Hlk141278305"/>
                            <w:bookmarkEnd w:id="57"/>
                            <w:r w:rsidRPr="00B608C6">
                              <w:rPr>
                                <w:rFonts w:asciiTheme="minorHAnsi" w:hAnsiTheme="minorHAnsi" w:cstheme="minorHAnsi"/>
                                <w:sz w:val="24"/>
                                <w:szCs w:val="24"/>
                              </w:rPr>
                              <w:t>This report provides the frequency of risks by category of all active participants by local agency and clinic.</w:t>
                            </w:r>
                          </w:p>
                          <w:p w14:paraId="5B62A08F" w14:textId="0990FB54" w:rsidR="002D67B6" w:rsidRPr="00B608C6" w:rsidRDefault="002D67B6" w:rsidP="0054607F">
                            <w:pPr>
                              <w:spacing w:after="80"/>
                              <w:rPr>
                                <w:rFonts w:asciiTheme="minorHAnsi" w:hAnsiTheme="minorHAnsi" w:cstheme="minorHAnsi"/>
                                <w:sz w:val="24"/>
                                <w:szCs w:val="24"/>
                              </w:rPr>
                            </w:pPr>
                            <w:r w:rsidRPr="00B608C6">
                              <w:rPr>
                                <w:rFonts w:asciiTheme="minorHAnsi" w:hAnsiTheme="minorHAnsi" w:cstheme="minorHAnsi"/>
                                <w:sz w:val="24"/>
                                <w:szCs w:val="24"/>
                              </w:rPr>
                              <w:t>Definitions of variables in this report:</w:t>
                            </w:r>
                          </w:p>
                          <w:p w14:paraId="71B6757F" w14:textId="5C6DB6E5" w:rsidR="002D67B6" w:rsidRPr="00B608C6" w:rsidRDefault="002D67B6" w:rsidP="00C17A2A">
                            <w:pPr>
                              <w:pStyle w:val="ListParagraph"/>
                              <w:numPr>
                                <w:ilvl w:val="0"/>
                                <w:numId w:val="3"/>
                              </w:numPr>
                              <w:spacing w:line="240" w:lineRule="auto"/>
                              <w:ind w:left="720" w:hanging="360"/>
                              <w:contextualSpacing w:val="0"/>
                              <w:rPr>
                                <w:rFonts w:asciiTheme="minorHAnsi" w:hAnsiTheme="minorHAnsi" w:cstheme="minorHAnsi"/>
                                <w:sz w:val="24"/>
                                <w:szCs w:val="24"/>
                              </w:rPr>
                            </w:pPr>
                            <w:r w:rsidRPr="00B608C6">
                              <w:rPr>
                                <w:rFonts w:asciiTheme="minorHAnsi" w:hAnsiTheme="minorHAnsi" w:cstheme="minorHAnsi"/>
                                <w:b/>
                                <w:bCs/>
                                <w:sz w:val="24"/>
                                <w:szCs w:val="24"/>
                              </w:rPr>
                              <w:t>Total Participants</w:t>
                            </w:r>
                            <w:r w:rsidRPr="00B608C6">
                              <w:rPr>
                                <w:rFonts w:asciiTheme="minorHAnsi" w:hAnsiTheme="minorHAnsi" w:cstheme="minorHAnsi"/>
                                <w:sz w:val="24"/>
                                <w:szCs w:val="24"/>
                              </w:rPr>
                              <w:t xml:space="preserve">: All participants with a WIC status of “active” </w:t>
                            </w:r>
                          </w:p>
                          <w:p w14:paraId="7FC68A62" w14:textId="1670B527" w:rsidR="002D67B6" w:rsidRPr="00B608C6" w:rsidRDefault="002D67B6" w:rsidP="00C17A2A">
                            <w:pPr>
                              <w:pStyle w:val="ListParagraph"/>
                              <w:numPr>
                                <w:ilvl w:val="0"/>
                                <w:numId w:val="3"/>
                              </w:numPr>
                              <w:spacing w:line="240" w:lineRule="auto"/>
                              <w:ind w:left="720" w:hanging="360"/>
                              <w:contextualSpacing w:val="0"/>
                              <w:rPr>
                                <w:rFonts w:asciiTheme="minorHAnsi" w:hAnsiTheme="minorHAnsi" w:cstheme="minorHAnsi"/>
                                <w:sz w:val="24"/>
                                <w:szCs w:val="24"/>
                              </w:rPr>
                            </w:pPr>
                            <w:r w:rsidRPr="00B608C6">
                              <w:rPr>
                                <w:rFonts w:asciiTheme="minorHAnsi" w:hAnsiTheme="minorHAnsi" w:cstheme="minorHAnsi"/>
                                <w:b/>
                                <w:bCs/>
                                <w:sz w:val="24"/>
                                <w:szCs w:val="24"/>
                              </w:rPr>
                              <w:t>Participants per category</w:t>
                            </w:r>
                            <w:r w:rsidRPr="00B608C6">
                              <w:rPr>
                                <w:rFonts w:asciiTheme="minorHAnsi" w:hAnsiTheme="minorHAnsi" w:cstheme="minorHAnsi"/>
                                <w:sz w:val="24"/>
                                <w:szCs w:val="24"/>
                              </w:rPr>
                              <w:t>: All participants with a WIC status of “active” and Participant Category = Pregnant, Breastfeeding, Not Breastfeeding, Infant or Child</w:t>
                            </w:r>
                          </w:p>
                          <w:p w14:paraId="7EB7DE8A" w14:textId="2FF4B4DB" w:rsidR="002D67B6" w:rsidRPr="00B608C6" w:rsidRDefault="002D67B6" w:rsidP="00C17A2A">
                            <w:pPr>
                              <w:pStyle w:val="ListParagraph"/>
                              <w:numPr>
                                <w:ilvl w:val="0"/>
                                <w:numId w:val="3"/>
                              </w:numPr>
                              <w:spacing w:line="240" w:lineRule="auto"/>
                              <w:ind w:left="720" w:hanging="360"/>
                              <w:contextualSpacing w:val="0"/>
                              <w:rPr>
                                <w:rFonts w:asciiTheme="minorHAnsi" w:hAnsiTheme="minorHAnsi" w:cstheme="minorHAnsi"/>
                                <w:sz w:val="24"/>
                                <w:szCs w:val="24"/>
                              </w:rPr>
                            </w:pPr>
                            <w:r w:rsidRPr="00B608C6">
                              <w:rPr>
                                <w:rFonts w:asciiTheme="minorHAnsi" w:hAnsiTheme="minorHAnsi" w:cstheme="minorHAnsi"/>
                                <w:b/>
                                <w:bCs/>
                                <w:sz w:val="24"/>
                                <w:szCs w:val="24"/>
                              </w:rPr>
                              <w:t># Participants with Risk (for each category)</w:t>
                            </w:r>
                            <w:r w:rsidRPr="00B608C6">
                              <w:rPr>
                                <w:rFonts w:asciiTheme="minorHAnsi" w:hAnsiTheme="minorHAnsi" w:cstheme="minorHAnsi"/>
                                <w:sz w:val="24"/>
                                <w:szCs w:val="24"/>
                              </w:rPr>
                              <w:t>: All participants with a WIC status of “active” and Participant Category = Pregnant, Breastfeeding, Not Breastfeeding, Infant or Child and have the specified risk</w:t>
                            </w:r>
                          </w:p>
                          <w:p w14:paraId="47CFFD1C" w14:textId="62F1D919" w:rsidR="002D67B6" w:rsidRPr="00B608C6" w:rsidRDefault="002D67B6" w:rsidP="00C17A2A">
                            <w:pPr>
                              <w:pStyle w:val="ListParagraph"/>
                              <w:numPr>
                                <w:ilvl w:val="0"/>
                                <w:numId w:val="3"/>
                              </w:numPr>
                              <w:spacing w:line="240" w:lineRule="auto"/>
                              <w:ind w:left="720" w:hanging="360"/>
                              <w:contextualSpacing w:val="0"/>
                              <w:rPr>
                                <w:rFonts w:asciiTheme="minorHAnsi" w:hAnsiTheme="minorHAnsi" w:cstheme="minorHAnsi"/>
                                <w:sz w:val="24"/>
                                <w:szCs w:val="24"/>
                              </w:rPr>
                            </w:pPr>
                            <w:r w:rsidRPr="00B608C6">
                              <w:rPr>
                                <w:rFonts w:asciiTheme="minorHAnsi" w:hAnsiTheme="minorHAnsi" w:cstheme="minorHAnsi"/>
                                <w:b/>
                                <w:bCs/>
                                <w:sz w:val="24"/>
                                <w:szCs w:val="24"/>
                              </w:rPr>
                              <w:t>% Participants with Risk (for each category):</w:t>
                            </w:r>
                            <w:r w:rsidRPr="00B608C6">
                              <w:rPr>
                                <w:rFonts w:asciiTheme="minorHAnsi" w:hAnsiTheme="minorHAnsi" w:cstheme="minorHAnsi"/>
                                <w:sz w:val="24"/>
                                <w:szCs w:val="24"/>
                              </w:rPr>
                              <w:t xml:space="preserve"> All participants with a WIC status of “active” and Participant Category = Pregnant, Breastfeeding, Not Breastfeeding, Infant or Child and have the specified risk, divided by Participants per category, multiplied by 100</w:t>
                            </w:r>
                            <w:bookmarkEnd w:id="58"/>
                            <w:bookmarkEnd w:id="59"/>
                            <w:bookmarkEnd w:id="60"/>
                            <w:bookmarkEnd w:id="6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F5B0C" id="Text Box 217" o:spid="_x0000_s1029" style="position:absolute;margin-left:-15.9pt;margin-top:88.7pt;width:513.75pt;height:293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6524625,37213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" adj="-11796480,,5400" path="m620245,l6524625,r,l6524625,3101150v,342552,-277693,620245,-620245,620245l,3721395r,l,620245c,277693,277693,,620245,xe" fillcolor="#f3f6e0 [661]" stroked="f">
                <v:stroke joinstyle="miter"/>
                <v:formulas/>
                <v:path arrowok="t" o:connecttype="custom" o:connectlocs="620245,0;6524625,0;6524625,0;6524625,3101150;5904380,3721395;0,3721395;0,3721395;0,620245;620245,0" o:connectangles="0,0,0,0,0,0,0,0,0" textboxrect="0,0,6524625,3721395"/>
                <v:textbox>
                  <w:txbxContent>
                    <w:p w14:paraId="568367D2" w14:textId="7D740281" w:rsidR="002D67B6" w:rsidRPr="00B608C6" w:rsidRDefault="002D67B6" w:rsidP="00C53BE9">
                      <w:pPr>
                        <w:spacing w:after="80"/>
                        <w:jc w:val="center"/>
                        <w:rPr>
                          <w:rFonts w:asciiTheme="majorHAnsi" w:hAnsiTheme="majorHAnsi"/>
                          <w:b/>
                          <w:bCs/>
                          <w:color w:val="18405B" w:themeColor="accent4"/>
                          <w:sz w:val="26"/>
                          <w:szCs w:val="26"/>
                        </w:rPr>
                      </w:pPr>
                      <w:bookmarkStart w:id="62" w:name="_Hlk141278315"/>
                      <w:r w:rsidRPr="00B608C6">
                        <w:rPr>
                          <w:rFonts w:asciiTheme="majorHAnsi" w:hAnsiTheme="majorHAnsi"/>
                          <w:b/>
                          <w:bCs/>
                          <w:color w:val="18405B" w:themeColor="accent4"/>
                          <w:sz w:val="26"/>
                          <w:szCs w:val="26"/>
                        </w:rPr>
                        <w:t xml:space="preserve">What is the </w:t>
                      </w:r>
                      <w:r w:rsidRPr="00B608C6">
                        <w:rPr>
                          <w:rFonts w:asciiTheme="majorHAnsi" w:hAnsiTheme="majorHAnsi"/>
                          <w:b/>
                          <w:bCs/>
                          <w:i/>
                          <w:iCs/>
                          <w:color w:val="18405B" w:themeColor="accent4"/>
                          <w:sz w:val="26"/>
                          <w:szCs w:val="26"/>
                        </w:rPr>
                        <w:t>Prevalence of Nutrition Risk by LA and County Report</w:t>
                      </w:r>
                      <w:r w:rsidRPr="00B608C6">
                        <w:rPr>
                          <w:rFonts w:asciiTheme="majorHAnsi" w:hAnsiTheme="majorHAnsi"/>
                          <w:b/>
                          <w:bCs/>
                          <w:color w:val="18405B" w:themeColor="accent4"/>
                          <w:sz w:val="26"/>
                          <w:szCs w:val="26"/>
                        </w:rPr>
                        <w:t>?</w:t>
                      </w:r>
                    </w:p>
                    <w:p w14:paraId="0A32D6AF" w14:textId="60933FFC" w:rsidR="002D67B6" w:rsidRPr="00B608C6" w:rsidRDefault="002D67B6" w:rsidP="0054607F">
                      <w:pPr>
                        <w:spacing w:before="120"/>
                        <w:rPr>
                          <w:rFonts w:asciiTheme="minorHAnsi" w:hAnsiTheme="minorHAnsi" w:cstheme="minorHAnsi"/>
                          <w:sz w:val="24"/>
                          <w:szCs w:val="24"/>
                        </w:rPr>
                      </w:pPr>
                      <w:bookmarkStart w:id="63" w:name="_Hlk141277926"/>
                      <w:bookmarkStart w:id="64" w:name="_Hlk141277927"/>
                      <w:bookmarkStart w:id="65" w:name="_Hlk141278304"/>
                      <w:bookmarkStart w:id="66" w:name="_Hlk141278305"/>
                      <w:bookmarkEnd w:id="62"/>
                      <w:r w:rsidRPr="00B608C6">
                        <w:rPr>
                          <w:rFonts w:asciiTheme="minorHAnsi" w:hAnsiTheme="minorHAnsi" w:cstheme="minorHAnsi"/>
                          <w:sz w:val="24"/>
                          <w:szCs w:val="24"/>
                        </w:rPr>
                        <w:t>This report provides the frequency of risks by category of all active participants by local agency and clinic.</w:t>
                      </w:r>
                    </w:p>
                    <w:p w14:paraId="5B62A08F" w14:textId="0990FB54" w:rsidR="002D67B6" w:rsidRPr="00B608C6" w:rsidRDefault="002D67B6" w:rsidP="0054607F">
                      <w:pPr>
                        <w:spacing w:after="80"/>
                        <w:rPr>
                          <w:rFonts w:asciiTheme="minorHAnsi" w:hAnsiTheme="minorHAnsi" w:cstheme="minorHAnsi"/>
                          <w:sz w:val="24"/>
                          <w:szCs w:val="24"/>
                        </w:rPr>
                      </w:pPr>
                      <w:r w:rsidRPr="00B608C6">
                        <w:rPr>
                          <w:rFonts w:asciiTheme="minorHAnsi" w:hAnsiTheme="minorHAnsi" w:cstheme="minorHAnsi"/>
                          <w:sz w:val="24"/>
                          <w:szCs w:val="24"/>
                        </w:rPr>
                        <w:t>Definitions of variables in this report:</w:t>
                      </w:r>
                    </w:p>
                    <w:p w14:paraId="71B6757F" w14:textId="5C6DB6E5" w:rsidR="002D67B6" w:rsidRPr="00B608C6" w:rsidRDefault="002D67B6" w:rsidP="00C17A2A">
                      <w:pPr>
                        <w:pStyle w:val="ListParagraph"/>
                        <w:numPr>
                          <w:ilvl w:val="0"/>
                          <w:numId w:val="3"/>
                        </w:numPr>
                        <w:spacing w:line="240" w:lineRule="auto"/>
                        <w:ind w:left="720" w:hanging="360"/>
                        <w:contextualSpacing w:val="0"/>
                        <w:rPr>
                          <w:rFonts w:asciiTheme="minorHAnsi" w:hAnsiTheme="minorHAnsi" w:cstheme="minorHAnsi"/>
                          <w:sz w:val="24"/>
                          <w:szCs w:val="24"/>
                        </w:rPr>
                      </w:pPr>
                      <w:r w:rsidRPr="00B608C6">
                        <w:rPr>
                          <w:rFonts w:asciiTheme="minorHAnsi" w:hAnsiTheme="minorHAnsi" w:cstheme="minorHAnsi"/>
                          <w:b/>
                          <w:bCs/>
                          <w:sz w:val="24"/>
                          <w:szCs w:val="24"/>
                        </w:rPr>
                        <w:t>Total Participants</w:t>
                      </w:r>
                      <w:r w:rsidRPr="00B608C6">
                        <w:rPr>
                          <w:rFonts w:asciiTheme="minorHAnsi" w:hAnsiTheme="minorHAnsi" w:cstheme="minorHAnsi"/>
                          <w:sz w:val="24"/>
                          <w:szCs w:val="24"/>
                        </w:rPr>
                        <w:t xml:space="preserve">: All participants with a WIC status of “active” </w:t>
                      </w:r>
                    </w:p>
                    <w:p w14:paraId="7FC68A62" w14:textId="1670B527" w:rsidR="002D67B6" w:rsidRPr="00B608C6" w:rsidRDefault="002D67B6" w:rsidP="00C17A2A">
                      <w:pPr>
                        <w:pStyle w:val="ListParagraph"/>
                        <w:numPr>
                          <w:ilvl w:val="0"/>
                          <w:numId w:val="3"/>
                        </w:numPr>
                        <w:spacing w:line="240" w:lineRule="auto"/>
                        <w:ind w:left="720" w:hanging="360"/>
                        <w:contextualSpacing w:val="0"/>
                        <w:rPr>
                          <w:rFonts w:asciiTheme="minorHAnsi" w:hAnsiTheme="minorHAnsi" w:cstheme="minorHAnsi"/>
                          <w:sz w:val="24"/>
                          <w:szCs w:val="24"/>
                        </w:rPr>
                      </w:pPr>
                      <w:r w:rsidRPr="00B608C6">
                        <w:rPr>
                          <w:rFonts w:asciiTheme="minorHAnsi" w:hAnsiTheme="minorHAnsi" w:cstheme="minorHAnsi"/>
                          <w:b/>
                          <w:bCs/>
                          <w:sz w:val="24"/>
                          <w:szCs w:val="24"/>
                        </w:rPr>
                        <w:t>Participants per category</w:t>
                      </w:r>
                      <w:r w:rsidRPr="00B608C6">
                        <w:rPr>
                          <w:rFonts w:asciiTheme="minorHAnsi" w:hAnsiTheme="minorHAnsi" w:cstheme="minorHAnsi"/>
                          <w:sz w:val="24"/>
                          <w:szCs w:val="24"/>
                        </w:rPr>
                        <w:t>: All participants with a WIC status of “active” and Participant Category = Pregnant, Breastfeeding, Not Breastfeeding, Infant or Child</w:t>
                      </w:r>
                    </w:p>
                    <w:p w14:paraId="7EB7DE8A" w14:textId="2FF4B4DB" w:rsidR="002D67B6" w:rsidRPr="00B608C6" w:rsidRDefault="002D67B6" w:rsidP="00C17A2A">
                      <w:pPr>
                        <w:pStyle w:val="ListParagraph"/>
                        <w:numPr>
                          <w:ilvl w:val="0"/>
                          <w:numId w:val="3"/>
                        </w:numPr>
                        <w:spacing w:line="240" w:lineRule="auto"/>
                        <w:ind w:left="720" w:hanging="360"/>
                        <w:contextualSpacing w:val="0"/>
                        <w:rPr>
                          <w:rFonts w:asciiTheme="minorHAnsi" w:hAnsiTheme="minorHAnsi" w:cstheme="minorHAnsi"/>
                          <w:sz w:val="24"/>
                          <w:szCs w:val="24"/>
                        </w:rPr>
                      </w:pPr>
                      <w:r w:rsidRPr="00B608C6">
                        <w:rPr>
                          <w:rFonts w:asciiTheme="minorHAnsi" w:hAnsiTheme="minorHAnsi" w:cstheme="minorHAnsi"/>
                          <w:b/>
                          <w:bCs/>
                          <w:sz w:val="24"/>
                          <w:szCs w:val="24"/>
                        </w:rPr>
                        <w:t># Participants with Risk (for each category)</w:t>
                      </w:r>
                      <w:r w:rsidRPr="00B608C6">
                        <w:rPr>
                          <w:rFonts w:asciiTheme="minorHAnsi" w:hAnsiTheme="minorHAnsi" w:cstheme="minorHAnsi"/>
                          <w:sz w:val="24"/>
                          <w:szCs w:val="24"/>
                        </w:rPr>
                        <w:t>: All participants with a WIC status of “active” and Participant Category = Pregnant, Breastfeeding, Not Breastfeeding, Infant or Child and have the specified risk</w:t>
                      </w:r>
                    </w:p>
                    <w:p w14:paraId="47CFFD1C" w14:textId="62F1D919" w:rsidR="002D67B6" w:rsidRPr="00B608C6" w:rsidRDefault="002D67B6" w:rsidP="00C17A2A">
                      <w:pPr>
                        <w:pStyle w:val="ListParagraph"/>
                        <w:numPr>
                          <w:ilvl w:val="0"/>
                          <w:numId w:val="3"/>
                        </w:numPr>
                        <w:spacing w:line="240" w:lineRule="auto"/>
                        <w:ind w:left="720" w:hanging="360"/>
                        <w:contextualSpacing w:val="0"/>
                        <w:rPr>
                          <w:rFonts w:asciiTheme="minorHAnsi" w:hAnsiTheme="minorHAnsi" w:cstheme="minorHAnsi"/>
                          <w:sz w:val="24"/>
                          <w:szCs w:val="24"/>
                        </w:rPr>
                      </w:pPr>
                      <w:r w:rsidRPr="00B608C6">
                        <w:rPr>
                          <w:rFonts w:asciiTheme="minorHAnsi" w:hAnsiTheme="minorHAnsi" w:cstheme="minorHAnsi"/>
                          <w:b/>
                          <w:bCs/>
                          <w:sz w:val="24"/>
                          <w:szCs w:val="24"/>
                        </w:rPr>
                        <w:t>% Participants with Risk (for each category):</w:t>
                      </w:r>
                      <w:r w:rsidRPr="00B608C6">
                        <w:rPr>
                          <w:rFonts w:asciiTheme="minorHAnsi" w:hAnsiTheme="minorHAnsi" w:cstheme="minorHAnsi"/>
                          <w:sz w:val="24"/>
                          <w:szCs w:val="24"/>
                        </w:rPr>
                        <w:t xml:space="preserve"> All participants with a WIC status of “active” and Participant Category = Pregnant, Breastfeeding, Not Breastfeeding, Infant or Child and have the specified risk, divided by Participants per category, multiplied by 100</w:t>
                      </w:r>
                      <w:bookmarkEnd w:id="63"/>
                      <w:bookmarkEnd w:id="64"/>
                      <w:bookmarkEnd w:id="65"/>
                      <w:bookmarkEnd w:id="66"/>
                    </w:p>
                  </w:txbxContent>
                </v:textbox>
                <w10:wrap type="square" anchorx="margin"/>
              </v:shape>
            </w:pict>
          </mc:Fallback>
        </mc:AlternateContent>
      </w:r>
      <w:r w:rsidR="00DD55A8" w:rsidRPr="00B608C6">
        <w:rPr>
          <w:rFonts w:asciiTheme="minorHAnsi" w:hAnsiTheme="minorHAnsi" w:cstheme="minorHAnsi"/>
          <w:color w:val="000000"/>
          <w:sz w:val="24"/>
          <w:szCs w:val="24"/>
          <w:highlight w:val="white"/>
        </w:rPr>
        <w:t xml:space="preserve">Run the </w:t>
      </w:r>
      <w:r w:rsidR="00DD55A8" w:rsidRPr="00B608C6">
        <w:rPr>
          <w:rFonts w:asciiTheme="minorHAnsi" w:hAnsiTheme="minorHAnsi" w:cstheme="minorHAnsi"/>
          <w:i/>
          <w:iCs/>
          <w:color w:val="000000"/>
          <w:sz w:val="24"/>
          <w:szCs w:val="24"/>
          <w:highlight w:val="white"/>
        </w:rPr>
        <w:t>Prevalence of Nutrition Risk by LA and County Report</w:t>
      </w:r>
      <w:r w:rsidR="00DD55A8" w:rsidRPr="00B608C6">
        <w:rPr>
          <w:rFonts w:asciiTheme="minorHAnsi" w:hAnsiTheme="minorHAnsi" w:cstheme="minorHAnsi"/>
          <w:color w:val="000000"/>
          <w:sz w:val="24"/>
          <w:szCs w:val="24"/>
          <w:highlight w:val="white"/>
        </w:rPr>
        <w:t xml:space="preserve"> for your agency in Focus. </w:t>
      </w:r>
      <w:r w:rsidR="00125279" w:rsidRPr="00B608C6">
        <w:rPr>
          <w:rFonts w:asciiTheme="minorHAnsi" w:hAnsiTheme="minorHAnsi" w:cstheme="minorHAnsi"/>
          <w:color w:val="000000"/>
          <w:sz w:val="24"/>
          <w:szCs w:val="24"/>
          <w:highlight w:val="white"/>
        </w:rPr>
        <w:t xml:space="preserve">Focus calculates the prevalence of </w:t>
      </w:r>
      <w:r w:rsidR="001B5225" w:rsidRPr="00B608C6">
        <w:rPr>
          <w:rFonts w:asciiTheme="minorHAnsi" w:hAnsiTheme="minorHAnsi" w:cstheme="minorHAnsi"/>
          <w:color w:val="000000"/>
          <w:sz w:val="24"/>
          <w:szCs w:val="24"/>
          <w:highlight w:val="white"/>
        </w:rPr>
        <w:t xml:space="preserve">all </w:t>
      </w:r>
      <w:r w:rsidR="00125279" w:rsidRPr="00B608C6">
        <w:rPr>
          <w:rFonts w:asciiTheme="minorHAnsi" w:hAnsiTheme="minorHAnsi" w:cstheme="minorHAnsi"/>
          <w:color w:val="000000"/>
          <w:sz w:val="24"/>
          <w:szCs w:val="24"/>
          <w:highlight w:val="white"/>
        </w:rPr>
        <w:t>nutrition risk</w:t>
      </w:r>
      <w:r w:rsidR="001B5225" w:rsidRPr="00B608C6">
        <w:rPr>
          <w:rFonts w:asciiTheme="minorHAnsi" w:hAnsiTheme="minorHAnsi" w:cstheme="minorHAnsi"/>
          <w:color w:val="000000"/>
          <w:sz w:val="24"/>
          <w:szCs w:val="24"/>
          <w:highlight w:val="white"/>
        </w:rPr>
        <w:t>s</w:t>
      </w:r>
      <w:r w:rsidR="00125279" w:rsidRPr="00B608C6">
        <w:rPr>
          <w:rFonts w:asciiTheme="minorHAnsi" w:hAnsiTheme="minorHAnsi" w:cstheme="minorHAnsi"/>
          <w:color w:val="000000"/>
          <w:sz w:val="24"/>
          <w:szCs w:val="24"/>
          <w:highlight w:val="white"/>
        </w:rPr>
        <w:t xml:space="preserve"> based on the number of active WIC participants with th</w:t>
      </w:r>
      <w:r w:rsidR="001B5225" w:rsidRPr="00B608C6">
        <w:rPr>
          <w:rFonts w:asciiTheme="minorHAnsi" w:hAnsiTheme="minorHAnsi" w:cstheme="minorHAnsi"/>
          <w:color w:val="000000"/>
          <w:sz w:val="24"/>
          <w:szCs w:val="24"/>
          <w:highlight w:val="white"/>
        </w:rPr>
        <w:t>ose</w:t>
      </w:r>
      <w:r w:rsidR="00125279" w:rsidRPr="00B608C6">
        <w:rPr>
          <w:rFonts w:asciiTheme="minorHAnsi" w:hAnsiTheme="minorHAnsi" w:cstheme="minorHAnsi"/>
          <w:color w:val="000000"/>
          <w:sz w:val="24"/>
          <w:szCs w:val="24"/>
          <w:highlight w:val="white"/>
        </w:rPr>
        <w:t xml:space="preserve"> nutrition risk</w:t>
      </w:r>
      <w:r w:rsidR="001B5225" w:rsidRPr="00B608C6">
        <w:rPr>
          <w:rFonts w:asciiTheme="minorHAnsi" w:hAnsiTheme="minorHAnsi" w:cstheme="minorHAnsi"/>
          <w:color w:val="000000"/>
          <w:sz w:val="24"/>
          <w:szCs w:val="24"/>
          <w:highlight w:val="white"/>
        </w:rPr>
        <w:t>s</w:t>
      </w:r>
      <w:r w:rsidR="00125279" w:rsidRPr="00B608C6">
        <w:rPr>
          <w:rFonts w:asciiTheme="minorHAnsi" w:hAnsiTheme="minorHAnsi" w:cstheme="minorHAnsi"/>
          <w:color w:val="000000"/>
          <w:sz w:val="24"/>
          <w:szCs w:val="24"/>
          <w:highlight w:val="white"/>
        </w:rPr>
        <w:t xml:space="preserve"> at the time the report is run</w:t>
      </w:r>
      <w:r w:rsidR="00234F25" w:rsidRPr="00B608C6">
        <w:rPr>
          <w:rFonts w:asciiTheme="minorHAnsi" w:hAnsiTheme="minorHAnsi" w:cstheme="minorHAnsi"/>
          <w:color w:val="000000"/>
          <w:sz w:val="24"/>
          <w:szCs w:val="24"/>
          <w:highlight w:val="white"/>
        </w:rPr>
        <w:t xml:space="preserve"> (i.e., it is only </w:t>
      </w:r>
      <w:r w:rsidR="00885EA9" w:rsidRPr="00B608C6">
        <w:rPr>
          <w:rFonts w:asciiTheme="minorHAnsi" w:hAnsiTheme="minorHAnsi" w:cstheme="minorHAnsi"/>
          <w:color w:val="000000"/>
          <w:sz w:val="24"/>
          <w:szCs w:val="24"/>
          <w:highlight w:val="white"/>
        </w:rPr>
        <w:t>point in time data).</w:t>
      </w:r>
      <w:r w:rsidR="00F10B17" w:rsidRPr="00B608C6">
        <w:rPr>
          <w:rFonts w:asciiTheme="minorHAnsi" w:hAnsiTheme="minorHAnsi" w:cstheme="minorHAnsi"/>
          <w:color w:val="000000"/>
          <w:sz w:val="24"/>
          <w:szCs w:val="24"/>
        </w:rPr>
        <w:t xml:space="preserve"> </w:t>
      </w:r>
      <w:r w:rsidR="00D171DF" w:rsidRPr="00B608C6">
        <w:rPr>
          <w:rFonts w:asciiTheme="minorHAnsi" w:hAnsiTheme="minorHAnsi" w:cstheme="minorHAnsi"/>
          <w:b/>
          <w:bCs/>
          <w:color w:val="000000"/>
          <w:sz w:val="24"/>
          <w:szCs w:val="24"/>
        </w:rPr>
        <w:t>Use the last day of the fiscal year (</w:t>
      </w:r>
      <w:r w:rsidR="005070A4" w:rsidRPr="00B608C6">
        <w:rPr>
          <w:rFonts w:asciiTheme="minorHAnsi" w:hAnsiTheme="minorHAnsi" w:cstheme="minorHAnsi"/>
          <w:b/>
          <w:bCs/>
          <w:color w:val="000000"/>
          <w:sz w:val="24"/>
          <w:szCs w:val="24"/>
        </w:rPr>
        <w:t>September 30)</w:t>
      </w:r>
      <w:r w:rsidR="008D7E1F" w:rsidRPr="00B608C6">
        <w:rPr>
          <w:rFonts w:asciiTheme="minorHAnsi" w:hAnsiTheme="minorHAnsi" w:cstheme="minorHAnsi"/>
          <w:b/>
          <w:bCs/>
          <w:color w:val="000000"/>
          <w:sz w:val="24"/>
          <w:szCs w:val="24"/>
        </w:rPr>
        <w:t xml:space="preserve"> </w:t>
      </w:r>
      <w:r w:rsidR="00B23DA6" w:rsidRPr="00B608C6">
        <w:rPr>
          <w:rFonts w:asciiTheme="minorHAnsi" w:hAnsiTheme="minorHAnsi" w:cstheme="minorHAnsi"/>
          <w:b/>
          <w:bCs/>
          <w:color w:val="000000"/>
          <w:sz w:val="24"/>
          <w:szCs w:val="24"/>
        </w:rPr>
        <w:t>of the previous</w:t>
      </w:r>
      <w:r w:rsidR="008D7E1F" w:rsidRPr="00B608C6">
        <w:rPr>
          <w:rFonts w:asciiTheme="minorHAnsi" w:hAnsiTheme="minorHAnsi" w:cstheme="minorHAnsi"/>
          <w:b/>
          <w:bCs/>
          <w:color w:val="000000"/>
          <w:sz w:val="24"/>
          <w:szCs w:val="24"/>
        </w:rPr>
        <w:t xml:space="preserve"> year</w:t>
      </w:r>
      <w:r w:rsidR="00D171DF" w:rsidRPr="00B608C6">
        <w:rPr>
          <w:rFonts w:asciiTheme="minorHAnsi" w:hAnsiTheme="minorHAnsi" w:cstheme="minorHAnsi"/>
          <w:b/>
          <w:bCs/>
          <w:color w:val="000000"/>
          <w:sz w:val="24"/>
          <w:szCs w:val="24"/>
        </w:rPr>
        <w:t xml:space="preserve"> to run the report so that you can make comparisons to state-level data.</w:t>
      </w:r>
      <w:r w:rsidR="00F2516E" w:rsidRPr="00B608C6">
        <w:rPr>
          <w:rFonts w:asciiTheme="minorHAnsi" w:hAnsiTheme="minorHAnsi" w:cstheme="minorHAnsi"/>
          <w:b/>
          <w:bCs/>
          <w:color w:val="000000"/>
          <w:sz w:val="24"/>
          <w:szCs w:val="24"/>
        </w:rPr>
        <w:t xml:space="preserve"> </w:t>
      </w:r>
    </w:p>
    <w:p w14:paraId="48582383" w14:textId="40922C16" w:rsidR="004C223A" w:rsidRPr="00B608C6" w:rsidRDefault="004C223A" w:rsidP="0054607F">
      <w:pPr>
        <w:pStyle w:val="Heading4"/>
        <w:rPr>
          <w:rFonts w:asciiTheme="majorHAnsi" w:hAnsiTheme="majorHAnsi" w:cstheme="minorHAnsi"/>
          <w:sz w:val="24"/>
          <w:szCs w:val="24"/>
        </w:rPr>
      </w:pPr>
      <w:r w:rsidRPr="00B608C6">
        <w:rPr>
          <w:rFonts w:asciiTheme="majorHAnsi" w:hAnsiTheme="majorHAnsi" w:cstheme="minorHAnsi"/>
          <w:sz w:val="24"/>
          <w:szCs w:val="24"/>
        </w:rPr>
        <w:lastRenderedPageBreak/>
        <w:t>Breastfeeding Prevalence Report</w:t>
      </w:r>
    </w:p>
    <w:p w14:paraId="720AC068" w14:textId="5F806D66" w:rsidR="006E5D67" w:rsidRPr="00B608C6" w:rsidRDefault="0054607F" w:rsidP="0054607F">
      <w:pPr>
        <w:pBdr>
          <w:top w:val="nil"/>
          <w:left w:val="nil"/>
          <w:bottom w:val="nil"/>
          <w:right w:val="nil"/>
          <w:between w:val="nil"/>
        </w:pBdr>
        <w:spacing w:line="240" w:lineRule="auto"/>
        <w:ind w:hanging="2"/>
        <w:rPr>
          <w:rFonts w:asciiTheme="minorHAnsi" w:hAnsiTheme="minorHAnsi" w:cstheme="minorHAnsi"/>
          <w:b/>
          <w:bCs/>
          <w:color w:val="000000"/>
          <w:sz w:val="24"/>
          <w:szCs w:val="24"/>
        </w:rPr>
      </w:pPr>
      <w:r w:rsidRPr="00B608C6">
        <w:rPr>
          <w:rFonts w:asciiTheme="minorHAnsi" w:hAnsiTheme="minorHAnsi" w:cstheme="minorHAnsi"/>
          <w:b/>
          <w:bCs/>
          <w:noProof/>
          <w:color w:val="000000"/>
          <w:sz w:val="24"/>
          <w:szCs w:val="24"/>
        </w:rPr>
        <mc:AlternateContent>
          <mc:Choice Requires="wps">
            <w:drawing>
              <wp:anchor distT="45720" distB="45720" distL="114300" distR="114300" simplePos="0" relativeHeight="251658243" behindDoc="0" locked="0" layoutInCell="1" allowOverlap="1" wp14:anchorId="68B9A2A4" wp14:editId="4CDF2606">
                <wp:simplePos x="0" y="0"/>
                <wp:positionH relativeFrom="margin">
                  <wp:posOffset>-113562</wp:posOffset>
                </wp:positionH>
                <wp:positionV relativeFrom="paragraph">
                  <wp:posOffset>1049655</wp:posOffset>
                </wp:positionV>
                <wp:extent cx="6429375" cy="2362200"/>
                <wp:effectExtent l="0" t="0" r="9525"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2362200"/>
                        </a:xfrm>
                        <a:prstGeom prst="round2DiagRect">
                          <a:avLst/>
                        </a:prstGeom>
                        <a:solidFill>
                          <a:schemeClr val="accent2">
                            <a:lumMod val="20000"/>
                            <a:lumOff val="80000"/>
                          </a:schemeClr>
                        </a:solidFill>
                        <a:ln w="9525">
                          <a:noFill/>
                          <a:miter lim="800000"/>
                          <a:headEnd/>
                          <a:tailEnd/>
                        </a:ln>
                      </wps:spPr>
                      <wps:txbx>
                        <w:txbxContent>
                          <w:p w14:paraId="0F7507EF" w14:textId="7DC3FAD8" w:rsidR="002D67B6" w:rsidRPr="00B608C6" w:rsidRDefault="002D67B6" w:rsidP="00C53BE9">
                            <w:pPr>
                              <w:spacing w:after="80"/>
                              <w:jc w:val="center"/>
                              <w:rPr>
                                <w:rFonts w:asciiTheme="majorHAnsi" w:hAnsiTheme="majorHAnsi"/>
                                <w:b/>
                                <w:bCs/>
                                <w:color w:val="18405B" w:themeColor="accent4"/>
                                <w:sz w:val="26"/>
                                <w:szCs w:val="26"/>
                              </w:rPr>
                            </w:pPr>
                            <w:bookmarkStart w:id="67" w:name="_Hlk141278366"/>
                            <w:bookmarkStart w:id="68" w:name="_Hlk141278367"/>
                            <w:r w:rsidRPr="00B608C6">
                              <w:rPr>
                                <w:rFonts w:asciiTheme="majorHAnsi" w:hAnsiTheme="majorHAnsi"/>
                                <w:b/>
                                <w:bCs/>
                                <w:color w:val="18405B" w:themeColor="accent4"/>
                                <w:sz w:val="26"/>
                                <w:szCs w:val="26"/>
                              </w:rPr>
                              <w:t xml:space="preserve">What is the </w:t>
                            </w:r>
                            <w:r w:rsidRPr="00B608C6">
                              <w:rPr>
                                <w:rFonts w:asciiTheme="majorHAnsi" w:hAnsiTheme="majorHAnsi"/>
                                <w:b/>
                                <w:bCs/>
                                <w:i/>
                                <w:iCs/>
                                <w:color w:val="18405B" w:themeColor="accent4"/>
                                <w:sz w:val="26"/>
                                <w:szCs w:val="26"/>
                              </w:rPr>
                              <w:t>Breastfeeding Prevalence Report</w:t>
                            </w:r>
                            <w:r w:rsidRPr="00B608C6">
                              <w:rPr>
                                <w:rFonts w:asciiTheme="majorHAnsi" w:hAnsiTheme="majorHAnsi"/>
                                <w:b/>
                                <w:bCs/>
                                <w:color w:val="18405B" w:themeColor="accent4"/>
                                <w:sz w:val="26"/>
                                <w:szCs w:val="26"/>
                              </w:rPr>
                              <w:t>?</w:t>
                            </w:r>
                          </w:p>
                          <w:p w14:paraId="17BE166C" w14:textId="51A4810D" w:rsidR="002D67B6" w:rsidRPr="00B608C6" w:rsidRDefault="002D67B6" w:rsidP="0054607F">
                            <w:pPr>
                              <w:spacing w:line="240" w:lineRule="auto"/>
                              <w:rPr>
                                <w:rFonts w:asciiTheme="minorHAnsi" w:hAnsiTheme="minorHAnsi" w:cstheme="minorHAnsi"/>
                                <w:sz w:val="24"/>
                                <w:szCs w:val="24"/>
                              </w:rPr>
                            </w:pPr>
                            <w:r w:rsidRPr="00B608C6">
                              <w:rPr>
                                <w:rFonts w:asciiTheme="minorHAnsi" w:hAnsiTheme="minorHAnsi" w:cstheme="minorHAnsi"/>
                                <w:sz w:val="24"/>
                                <w:szCs w:val="24"/>
                              </w:rPr>
                              <w:t>This report provides the prevalence of breastfeeding at the state, local agency and clinic levels.</w:t>
                            </w:r>
                          </w:p>
                          <w:p w14:paraId="726EE25B" w14:textId="77777777" w:rsidR="002D67B6" w:rsidRPr="00B608C6" w:rsidRDefault="002D67B6" w:rsidP="0054607F">
                            <w:pPr>
                              <w:spacing w:line="240" w:lineRule="auto"/>
                              <w:rPr>
                                <w:rFonts w:asciiTheme="minorHAnsi" w:hAnsiTheme="minorHAnsi" w:cstheme="minorHAnsi"/>
                                <w:sz w:val="24"/>
                                <w:szCs w:val="24"/>
                              </w:rPr>
                            </w:pPr>
                            <w:r w:rsidRPr="00B608C6">
                              <w:rPr>
                                <w:rFonts w:asciiTheme="minorHAnsi" w:hAnsiTheme="minorHAnsi" w:cstheme="minorHAnsi"/>
                                <w:sz w:val="24"/>
                                <w:szCs w:val="24"/>
                              </w:rPr>
                              <w:t>Definitions of variables in this report:</w:t>
                            </w:r>
                          </w:p>
                          <w:p w14:paraId="6724557D" w14:textId="17788BFC" w:rsidR="002D67B6" w:rsidRPr="00B608C6" w:rsidRDefault="002D67B6" w:rsidP="00C17A2A">
                            <w:pPr>
                              <w:pStyle w:val="ListParagraph"/>
                              <w:numPr>
                                <w:ilvl w:val="0"/>
                                <w:numId w:val="3"/>
                              </w:numPr>
                              <w:spacing w:line="240" w:lineRule="auto"/>
                              <w:ind w:left="720" w:hanging="360"/>
                              <w:contextualSpacing w:val="0"/>
                              <w:rPr>
                                <w:rFonts w:asciiTheme="minorHAnsi" w:hAnsiTheme="minorHAnsi" w:cstheme="minorHAnsi"/>
                                <w:sz w:val="24"/>
                                <w:szCs w:val="24"/>
                              </w:rPr>
                            </w:pPr>
                            <w:r w:rsidRPr="00B608C6">
                              <w:rPr>
                                <w:rFonts w:asciiTheme="minorHAnsi" w:hAnsiTheme="minorHAnsi" w:cstheme="minorHAnsi"/>
                                <w:b/>
                                <w:bCs/>
                                <w:sz w:val="24"/>
                                <w:szCs w:val="24"/>
                              </w:rPr>
                              <w:t xml:space="preserve">Excl BF 1 </w:t>
                            </w:r>
                            <w:proofErr w:type="spellStart"/>
                            <w:r w:rsidRPr="00B608C6">
                              <w:rPr>
                                <w:rFonts w:asciiTheme="minorHAnsi" w:hAnsiTheme="minorHAnsi" w:cstheme="minorHAnsi"/>
                                <w:b/>
                                <w:bCs/>
                                <w:sz w:val="24"/>
                                <w:szCs w:val="24"/>
                              </w:rPr>
                              <w:t>Wk</w:t>
                            </w:r>
                            <w:proofErr w:type="spellEnd"/>
                            <w:r w:rsidRPr="00B608C6">
                              <w:rPr>
                                <w:rFonts w:asciiTheme="minorHAnsi" w:hAnsiTheme="minorHAnsi" w:cstheme="minorHAnsi"/>
                                <w:sz w:val="24"/>
                                <w:szCs w:val="24"/>
                              </w:rPr>
                              <w:t>: Exclusively breastfed for 1 week</w:t>
                            </w:r>
                          </w:p>
                          <w:p w14:paraId="77F0780B" w14:textId="069F1220" w:rsidR="002D67B6" w:rsidRPr="00B608C6" w:rsidRDefault="002D67B6" w:rsidP="00C17A2A">
                            <w:pPr>
                              <w:pStyle w:val="ListParagraph"/>
                              <w:numPr>
                                <w:ilvl w:val="0"/>
                                <w:numId w:val="3"/>
                              </w:numPr>
                              <w:spacing w:line="240" w:lineRule="auto"/>
                              <w:ind w:left="720" w:hanging="360"/>
                              <w:contextualSpacing w:val="0"/>
                              <w:rPr>
                                <w:rFonts w:asciiTheme="minorHAnsi" w:hAnsiTheme="minorHAnsi" w:cstheme="minorHAnsi"/>
                                <w:sz w:val="24"/>
                                <w:szCs w:val="24"/>
                              </w:rPr>
                            </w:pPr>
                            <w:r w:rsidRPr="00B608C6">
                              <w:rPr>
                                <w:rFonts w:asciiTheme="minorHAnsi" w:hAnsiTheme="minorHAnsi" w:cstheme="minorHAnsi"/>
                                <w:b/>
                                <w:bCs/>
                                <w:sz w:val="24"/>
                                <w:szCs w:val="24"/>
                              </w:rPr>
                              <w:t>Excl BF 3 Mo</w:t>
                            </w:r>
                            <w:r w:rsidRPr="00B608C6">
                              <w:rPr>
                                <w:rFonts w:asciiTheme="minorHAnsi" w:hAnsiTheme="minorHAnsi" w:cstheme="minorHAnsi"/>
                                <w:sz w:val="24"/>
                                <w:szCs w:val="24"/>
                              </w:rPr>
                              <w:t>: Exclusively breastfed for 3 months</w:t>
                            </w:r>
                          </w:p>
                          <w:p w14:paraId="5F3A43D1" w14:textId="1F87055B" w:rsidR="002D67B6" w:rsidRPr="00B608C6" w:rsidRDefault="002D67B6" w:rsidP="00C17A2A">
                            <w:pPr>
                              <w:pStyle w:val="ListParagraph"/>
                              <w:numPr>
                                <w:ilvl w:val="0"/>
                                <w:numId w:val="3"/>
                              </w:numPr>
                              <w:spacing w:line="240" w:lineRule="auto"/>
                              <w:ind w:left="720" w:hanging="360"/>
                              <w:contextualSpacing w:val="0"/>
                              <w:rPr>
                                <w:rFonts w:asciiTheme="minorHAnsi" w:hAnsiTheme="minorHAnsi" w:cstheme="minorHAnsi"/>
                                <w:sz w:val="24"/>
                                <w:szCs w:val="24"/>
                              </w:rPr>
                            </w:pPr>
                            <w:r w:rsidRPr="00B608C6">
                              <w:rPr>
                                <w:rFonts w:asciiTheme="minorHAnsi" w:hAnsiTheme="minorHAnsi" w:cstheme="minorHAnsi"/>
                                <w:b/>
                                <w:bCs/>
                                <w:sz w:val="24"/>
                                <w:szCs w:val="24"/>
                              </w:rPr>
                              <w:t>Excl BF 6 Mo</w:t>
                            </w:r>
                            <w:r w:rsidRPr="00B608C6">
                              <w:rPr>
                                <w:rFonts w:asciiTheme="minorHAnsi" w:hAnsiTheme="minorHAnsi" w:cstheme="minorHAnsi"/>
                                <w:sz w:val="24"/>
                                <w:szCs w:val="24"/>
                              </w:rPr>
                              <w:t>: Exclusively breastfed for 6 months</w:t>
                            </w:r>
                          </w:p>
                          <w:p w14:paraId="594892A6" w14:textId="19E54296" w:rsidR="002D67B6" w:rsidRPr="00B608C6" w:rsidRDefault="002D67B6" w:rsidP="00C17A2A">
                            <w:pPr>
                              <w:pStyle w:val="ListParagraph"/>
                              <w:numPr>
                                <w:ilvl w:val="0"/>
                                <w:numId w:val="3"/>
                              </w:numPr>
                              <w:spacing w:line="240" w:lineRule="auto"/>
                              <w:ind w:left="720" w:hanging="360"/>
                              <w:contextualSpacing w:val="0"/>
                              <w:rPr>
                                <w:rFonts w:asciiTheme="minorHAnsi" w:hAnsiTheme="minorHAnsi" w:cstheme="minorHAnsi"/>
                                <w:sz w:val="24"/>
                                <w:szCs w:val="24"/>
                              </w:rPr>
                            </w:pPr>
                            <w:r w:rsidRPr="00B608C6">
                              <w:rPr>
                                <w:rFonts w:asciiTheme="minorHAnsi" w:hAnsiTheme="minorHAnsi" w:cstheme="minorHAnsi"/>
                                <w:b/>
                                <w:bCs/>
                                <w:sz w:val="24"/>
                                <w:szCs w:val="24"/>
                              </w:rPr>
                              <w:t>12M</w:t>
                            </w:r>
                            <w:r w:rsidRPr="00B608C6">
                              <w:rPr>
                                <w:rFonts w:asciiTheme="minorHAnsi" w:hAnsiTheme="minorHAnsi" w:cstheme="minorHAnsi"/>
                                <w:sz w:val="24"/>
                                <w:szCs w:val="24"/>
                              </w:rPr>
                              <w:t>: Breastfed at 12 months</w:t>
                            </w:r>
                          </w:p>
                          <w:p w14:paraId="3CD57F67" w14:textId="5FDC840F" w:rsidR="002D67B6" w:rsidRPr="00B608C6" w:rsidRDefault="002D67B6" w:rsidP="00C17A2A">
                            <w:pPr>
                              <w:pStyle w:val="ListParagraph"/>
                              <w:numPr>
                                <w:ilvl w:val="0"/>
                                <w:numId w:val="3"/>
                              </w:numPr>
                              <w:spacing w:line="240" w:lineRule="auto"/>
                              <w:ind w:left="720" w:hanging="360"/>
                              <w:contextualSpacing w:val="0"/>
                              <w:rPr>
                                <w:rFonts w:asciiTheme="minorHAnsi" w:hAnsiTheme="minorHAnsi" w:cstheme="minorHAnsi"/>
                                <w:sz w:val="24"/>
                                <w:szCs w:val="24"/>
                              </w:rPr>
                            </w:pPr>
                            <w:r w:rsidRPr="00B608C6">
                              <w:rPr>
                                <w:rFonts w:asciiTheme="minorHAnsi" w:hAnsiTheme="minorHAnsi" w:cstheme="minorHAnsi"/>
                                <w:b/>
                                <w:bCs/>
                                <w:sz w:val="24"/>
                                <w:szCs w:val="24"/>
                              </w:rPr>
                              <w:t>Ever BF</w:t>
                            </w:r>
                            <w:r w:rsidRPr="00B608C6">
                              <w:rPr>
                                <w:rFonts w:asciiTheme="minorHAnsi" w:hAnsiTheme="minorHAnsi" w:cstheme="minorHAnsi"/>
                                <w:sz w:val="24"/>
                                <w:szCs w:val="24"/>
                              </w:rPr>
                              <w:t>: Ever breastfed</w:t>
                            </w:r>
                            <w:bookmarkEnd w:id="67"/>
                            <w:bookmarkEnd w:id="6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9A2A4" id="Text Box 4" o:spid="_x0000_s1030" style="position:absolute;margin-left:-8.95pt;margin-top:82.65pt;width:506.25pt;height:186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6429375,2362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" adj="-11796480,,5400" path="m393708,l6429375,r,l6429375,1968492v,217439,-176269,393708,-393708,393708l,2362200r,l,393708c,176269,176269,,393708,xe" fillcolor="#f3f6e0 [661]" stroked="f">
                <v:stroke joinstyle="miter"/>
                <v:formulas/>
                <v:path arrowok="t" o:connecttype="custom" o:connectlocs="393708,0;6429375,0;6429375,0;6429375,1968492;6035667,2362200;0,2362200;0,2362200;0,393708;393708,0" o:connectangles="0,0,0,0,0,0,0,0,0" textboxrect="0,0,6429375,2362200"/>
                <v:textbox>
                  <w:txbxContent>
                    <w:p w14:paraId="0F7507EF" w14:textId="7DC3FAD8" w:rsidR="002D67B6" w:rsidRPr="00B608C6" w:rsidRDefault="002D67B6" w:rsidP="00C53BE9">
                      <w:pPr>
                        <w:spacing w:after="80"/>
                        <w:jc w:val="center"/>
                        <w:rPr>
                          <w:rFonts w:asciiTheme="majorHAnsi" w:hAnsiTheme="majorHAnsi"/>
                          <w:b/>
                          <w:bCs/>
                          <w:color w:val="18405B" w:themeColor="accent4"/>
                          <w:sz w:val="26"/>
                          <w:szCs w:val="26"/>
                        </w:rPr>
                      </w:pPr>
                      <w:bookmarkStart w:id="69" w:name="_Hlk141278366"/>
                      <w:bookmarkStart w:id="70" w:name="_Hlk141278367"/>
                      <w:r w:rsidRPr="00B608C6">
                        <w:rPr>
                          <w:rFonts w:asciiTheme="majorHAnsi" w:hAnsiTheme="majorHAnsi"/>
                          <w:b/>
                          <w:bCs/>
                          <w:color w:val="18405B" w:themeColor="accent4"/>
                          <w:sz w:val="26"/>
                          <w:szCs w:val="26"/>
                        </w:rPr>
                        <w:t xml:space="preserve">What is the </w:t>
                      </w:r>
                      <w:r w:rsidRPr="00B608C6">
                        <w:rPr>
                          <w:rFonts w:asciiTheme="majorHAnsi" w:hAnsiTheme="majorHAnsi"/>
                          <w:b/>
                          <w:bCs/>
                          <w:i/>
                          <w:iCs/>
                          <w:color w:val="18405B" w:themeColor="accent4"/>
                          <w:sz w:val="26"/>
                          <w:szCs w:val="26"/>
                        </w:rPr>
                        <w:t>Breastfeeding Prevalence Report</w:t>
                      </w:r>
                      <w:r w:rsidRPr="00B608C6">
                        <w:rPr>
                          <w:rFonts w:asciiTheme="majorHAnsi" w:hAnsiTheme="majorHAnsi"/>
                          <w:b/>
                          <w:bCs/>
                          <w:color w:val="18405B" w:themeColor="accent4"/>
                          <w:sz w:val="26"/>
                          <w:szCs w:val="26"/>
                        </w:rPr>
                        <w:t>?</w:t>
                      </w:r>
                    </w:p>
                    <w:p w14:paraId="17BE166C" w14:textId="51A4810D" w:rsidR="002D67B6" w:rsidRPr="00B608C6" w:rsidRDefault="002D67B6" w:rsidP="0054607F">
                      <w:pPr>
                        <w:spacing w:line="240" w:lineRule="auto"/>
                        <w:rPr>
                          <w:rFonts w:asciiTheme="minorHAnsi" w:hAnsiTheme="minorHAnsi" w:cstheme="minorHAnsi"/>
                          <w:sz w:val="24"/>
                          <w:szCs w:val="24"/>
                        </w:rPr>
                      </w:pPr>
                      <w:r w:rsidRPr="00B608C6">
                        <w:rPr>
                          <w:rFonts w:asciiTheme="minorHAnsi" w:hAnsiTheme="minorHAnsi" w:cstheme="minorHAnsi"/>
                          <w:sz w:val="24"/>
                          <w:szCs w:val="24"/>
                        </w:rPr>
                        <w:t>This report provides the prevalence of breastfeeding at the state, local agency and clinic levels.</w:t>
                      </w:r>
                    </w:p>
                    <w:p w14:paraId="726EE25B" w14:textId="77777777" w:rsidR="002D67B6" w:rsidRPr="00B608C6" w:rsidRDefault="002D67B6" w:rsidP="0054607F">
                      <w:pPr>
                        <w:spacing w:line="240" w:lineRule="auto"/>
                        <w:rPr>
                          <w:rFonts w:asciiTheme="minorHAnsi" w:hAnsiTheme="minorHAnsi" w:cstheme="minorHAnsi"/>
                          <w:sz w:val="24"/>
                          <w:szCs w:val="24"/>
                        </w:rPr>
                      </w:pPr>
                      <w:r w:rsidRPr="00B608C6">
                        <w:rPr>
                          <w:rFonts w:asciiTheme="minorHAnsi" w:hAnsiTheme="minorHAnsi" w:cstheme="minorHAnsi"/>
                          <w:sz w:val="24"/>
                          <w:szCs w:val="24"/>
                        </w:rPr>
                        <w:t>Definitions of variables in this report:</w:t>
                      </w:r>
                    </w:p>
                    <w:p w14:paraId="6724557D" w14:textId="17788BFC" w:rsidR="002D67B6" w:rsidRPr="00B608C6" w:rsidRDefault="002D67B6" w:rsidP="00C17A2A">
                      <w:pPr>
                        <w:pStyle w:val="ListParagraph"/>
                        <w:numPr>
                          <w:ilvl w:val="0"/>
                          <w:numId w:val="3"/>
                        </w:numPr>
                        <w:spacing w:line="240" w:lineRule="auto"/>
                        <w:ind w:left="720" w:hanging="360"/>
                        <w:contextualSpacing w:val="0"/>
                        <w:rPr>
                          <w:rFonts w:asciiTheme="minorHAnsi" w:hAnsiTheme="minorHAnsi" w:cstheme="minorHAnsi"/>
                          <w:sz w:val="24"/>
                          <w:szCs w:val="24"/>
                        </w:rPr>
                      </w:pPr>
                      <w:r w:rsidRPr="00B608C6">
                        <w:rPr>
                          <w:rFonts w:asciiTheme="minorHAnsi" w:hAnsiTheme="minorHAnsi" w:cstheme="minorHAnsi"/>
                          <w:b/>
                          <w:bCs/>
                          <w:sz w:val="24"/>
                          <w:szCs w:val="24"/>
                        </w:rPr>
                        <w:t xml:space="preserve">Excl BF 1 </w:t>
                      </w:r>
                      <w:proofErr w:type="spellStart"/>
                      <w:r w:rsidRPr="00B608C6">
                        <w:rPr>
                          <w:rFonts w:asciiTheme="minorHAnsi" w:hAnsiTheme="minorHAnsi" w:cstheme="minorHAnsi"/>
                          <w:b/>
                          <w:bCs/>
                          <w:sz w:val="24"/>
                          <w:szCs w:val="24"/>
                        </w:rPr>
                        <w:t>Wk</w:t>
                      </w:r>
                      <w:proofErr w:type="spellEnd"/>
                      <w:r w:rsidRPr="00B608C6">
                        <w:rPr>
                          <w:rFonts w:asciiTheme="minorHAnsi" w:hAnsiTheme="minorHAnsi" w:cstheme="minorHAnsi"/>
                          <w:sz w:val="24"/>
                          <w:szCs w:val="24"/>
                        </w:rPr>
                        <w:t>: Exclusively breastfed for 1 week</w:t>
                      </w:r>
                    </w:p>
                    <w:p w14:paraId="77F0780B" w14:textId="069F1220" w:rsidR="002D67B6" w:rsidRPr="00B608C6" w:rsidRDefault="002D67B6" w:rsidP="00C17A2A">
                      <w:pPr>
                        <w:pStyle w:val="ListParagraph"/>
                        <w:numPr>
                          <w:ilvl w:val="0"/>
                          <w:numId w:val="3"/>
                        </w:numPr>
                        <w:spacing w:line="240" w:lineRule="auto"/>
                        <w:ind w:left="720" w:hanging="360"/>
                        <w:contextualSpacing w:val="0"/>
                        <w:rPr>
                          <w:rFonts w:asciiTheme="minorHAnsi" w:hAnsiTheme="minorHAnsi" w:cstheme="minorHAnsi"/>
                          <w:sz w:val="24"/>
                          <w:szCs w:val="24"/>
                        </w:rPr>
                      </w:pPr>
                      <w:r w:rsidRPr="00B608C6">
                        <w:rPr>
                          <w:rFonts w:asciiTheme="minorHAnsi" w:hAnsiTheme="minorHAnsi" w:cstheme="minorHAnsi"/>
                          <w:b/>
                          <w:bCs/>
                          <w:sz w:val="24"/>
                          <w:szCs w:val="24"/>
                        </w:rPr>
                        <w:t>Excl BF 3 Mo</w:t>
                      </w:r>
                      <w:r w:rsidRPr="00B608C6">
                        <w:rPr>
                          <w:rFonts w:asciiTheme="minorHAnsi" w:hAnsiTheme="minorHAnsi" w:cstheme="minorHAnsi"/>
                          <w:sz w:val="24"/>
                          <w:szCs w:val="24"/>
                        </w:rPr>
                        <w:t>: Exclusively breastfed for 3 months</w:t>
                      </w:r>
                    </w:p>
                    <w:p w14:paraId="5F3A43D1" w14:textId="1F87055B" w:rsidR="002D67B6" w:rsidRPr="00B608C6" w:rsidRDefault="002D67B6" w:rsidP="00C17A2A">
                      <w:pPr>
                        <w:pStyle w:val="ListParagraph"/>
                        <w:numPr>
                          <w:ilvl w:val="0"/>
                          <w:numId w:val="3"/>
                        </w:numPr>
                        <w:spacing w:line="240" w:lineRule="auto"/>
                        <w:ind w:left="720" w:hanging="360"/>
                        <w:contextualSpacing w:val="0"/>
                        <w:rPr>
                          <w:rFonts w:asciiTheme="minorHAnsi" w:hAnsiTheme="minorHAnsi" w:cstheme="minorHAnsi"/>
                          <w:sz w:val="24"/>
                          <w:szCs w:val="24"/>
                        </w:rPr>
                      </w:pPr>
                      <w:r w:rsidRPr="00B608C6">
                        <w:rPr>
                          <w:rFonts w:asciiTheme="minorHAnsi" w:hAnsiTheme="minorHAnsi" w:cstheme="minorHAnsi"/>
                          <w:b/>
                          <w:bCs/>
                          <w:sz w:val="24"/>
                          <w:szCs w:val="24"/>
                        </w:rPr>
                        <w:t>Excl BF 6 Mo</w:t>
                      </w:r>
                      <w:r w:rsidRPr="00B608C6">
                        <w:rPr>
                          <w:rFonts w:asciiTheme="minorHAnsi" w:hAnsiTheme="minorHAnsi" w:cstheme="minorHAnsi"/>
                          <w:sz w:val="24"/>
                          <w:szCs w:val="24"/>
                        </w:rPr>
                        <w:t>: Exclusively breastfed for 6 months</w:t>
                      </w:r>
                    </w:p>
                    <w:p w14:paraId="594892A6" w14:textId="19E54296" w:rsidR="002D67B6" w:rsidRPr="00B608C6" w:rsidRDefault="002D67B6" w:rsidP="00C17A2A">
                      <w:pPr>
                        <w:pStyle w:val="ListParagraph"/>
                        <w:numPr>
                          <w:ilvl w:val="0"/>
                          <w:numId w:val="3"/>
                        </w:numPr>
                        <w:spacing w:line="240" w:lineRule="auto"/>
                        <w:ind w:left="720" w:hanging="360"/>
                        <w:contextualSpacing w:val="0"/>
                        <w:rPr>
                          <w:rFonts w:asciiTheme="minorHAnsi" w:hAnsiTheme="minorHAnsi" w:cstheme="minorHAnsi"/>
                          <w:sz w:val="24"/>
                          <w:szCs w:val="24"/>
                        </w:rPr>
                      </w:pPr>
                      <w:r w:rsidRPr="00B608C6">
                        <w:rPr>
                          <w:rFonts w:asciiTheme="minorHAnsi" w:hAnsiTheme="minorHAnsi" w:cstheme="minorHAnsi"/>
                          <w:b/>
                          <w:bCs/>
                          <w:sz w:val="24"/>
                          <w:szCs w:val="24"/>
                        </w:rPr>
                        <w:t>12M</w:t>
                      </w:r>
                      <w:r w:rsidRPr="00B608C6">
                        <w:rPr>
                          <w:rFonts w:asciiTheme="minorHAnsi" w:hAnsiTheme="minorHAnsi" w:cstheme="minorHAnsi"/>
                          <w:sz w:val="24"/>
                          <w:szCs w:val="24"/>
                        </w:rPr>
                        <w:t>: Breastfed at 12 months</w:t>
                      </w:r>
                    </w:p>
                    <w:p w14:paraId="3CD57F67" w14:textId="5FDC840F" w:rsidR="002D67B6" w:rsidRPr="00B608C6" w:rsidRDefault="002D67B6" w:rsidP="00C17A2A">
                      <w:pPr>
                        <w:pStyle w:val="ListParagraph"/>
                        <w:numPr>
                          <w:ilvl w:val="0"/>
                          <w:numId w:val="3"/>
                        </w:numPr>
                        <w:spacing w:line="240" w:lineRule="auto"/>
                        <w:ind w:left="720" w:hanging="360"/>
                        <w:contextualSpacing w:val="0"/>
                        <w:rPr>
                          <w:rFonts w:asciiTheme="minorHAnsi" w:hAnsiTheme="minorHAnsi" w:cstheme="minorHAnsi"/>
                          <w:sz w:val="24"/>
                          <w:szCs w:val="24"/>
                        </w:rPr>
                      </w:pPr>
                      <w:r w:rsidRPr="00B608C6">
                        <w:rPr>
                          <w:rFonts w:asciiTheme="minorHAnsi" w:hAnsiTheme="minorHAnsi" w:cstheme="minorHAnsi"/>
                          <w:b/>
                          <w:bCs/>
                          <w:sz w:val="24"/>
                          <w:szCs w:val="24"/>
                        </w:rPr>
                        <w:t>Ever BF</w:t>
                      </w:r>
                      <w:r w:rsidRPr="00B608C6">
                        <w:rPr>
                          <w:rFonts w:asciiTheme="minorHAnsi" w:hAnsiTheme="minorHAnsi" w:cstheme="minorHAnsi"/>
                          <w:sz w:val="24"/>
                          <w:szCs w:val="24"/>
                        </w:rPr>
                        <w:t>: Ever breastfed</w:t>
                      </w:r>
                      <w:bookmarkEnd w:id="69"/>
                      <w:bookmarkEnd w:id="70"/>
                    </w:p>
                  </w:txbxContent>
                </v:textbox>
                <w10:wrap type="square" anchorx="margin"/>
              </v:shape>
            </w:pict>
          </mc:Fallback>
        </mc:AlternateContent>
      </w:r>
      <w:r w:rsidR="004856F7" w:rsidRPr="00B608C6">
        <w:rPr>
          <w:rFonts w:asciiTheme="minorHAnsi" w:hAnsiTheme="minorHAnsi" w:cstheme="minorHAnsi"/>
          <w:sz w:val="24"/>
          <w:szCs w:val="24"/>
        </w:rPr>
        <w:t xml:space="preserve">Run the </w:t>
      </w:r>
      <w:r w:rsidR="004856F7" w:rsidRPr="00B608C6">
        <w:rPr>
          <w:rFonts w:asciiTheme="minorHAnsi" w:hAnsiTheme="minorHAnsi" w:cstheme="minorHAnsi"/>
          <w:i/>
          <w:iCs/>
          <w:color w:val="000000"/>
          <w:sz w:val="24"/>
          <w:szCs w:val="24"/>
          <w:highlight w:val="white"/>
        </w:rPr>
        <w:t>Breastfeeding Prevalence Report</w:t>
      </w:r>
      <w:r w:rsidR="004856F7" w:rsidRPr="00B608C6">
        <w:rPr>
          <w:rFonts w:asciiTheme="minorHAnsi" w:hAnsiTheme="minorHAnsi" w:cstheme="minorHAnsi"/>
          <w:color w:val="000000"/>
          <w:sz w:val="24"/>
          <w:szCs w:val="24"/>
          <w:highlight w:val="white"/>
        </w:rPr>
        <w:t xml:space="preserve"> for your agency in Focus. Focus calculates the prevalence of </w:t>
      </w:r>
      <w:r w:rsidR="00EE2CF3" w:rsidRPr="00B608C6">
        <w:rPr>
          <w:rFonts w:asciiTheme="minorHAnsi" w:hAnsiTheme="minorHAnsi" w:cstheme="minorHAnsi"/>
          <w:color w:val="000000"/>
          <w:sz w:val="24"/>
          <w:szCs w:val="24"/>
          <w:highlight w:val="white"/>
        </w:rPr>
        <w:t xml:space="preserve">exclusive and </w:t>
      </w:r>
      <w:r w:rsidR="00073DED" w:rsidRPr="00B608C6">
        <w:rPr>
          <w:rFonts w:asciiTheme="minorHAnsi" w:hAnsiTheme="minorHAnsi" w:cstheme="minorHAnsi"/>
          <w:color w:val="000000"/>
          <w:sz w:val="24"/>
          <w:szCs w:val="24"/>
          <w:highlight w:val="white"/>
        </w:rPr>
        <w:t>“</w:t>
      </w:r>
      <w:r w:rsidR="00EE2CF3" w:rsidRPr="00B608C6">
        <w:rPr>
          <w:rFonts w:asciiTheme="minorHAnsi" w:hAnsiTheme="minorHAnsi" w:cstheme="minorHAnsi"/>
          <w:color w:val="000000"/>
          <w:sz w:val="24"/>
          <w:szCs w:val="24"/>
          <w:highlight w:val="white"/>
        </w:rPr>
        <w:t>ever</w:t>
      </w:r>
      <w:r w:rsidR="00073DED" w:rsidRPr="00B608C6">
        <w:rPr>
          <w:rFonts w:asciiTheme="minorHAnsi" w:hAnsiTheme="minorHAnsi" w:cstheme="minorHAnsi"/>
          <w:color w:val="000000"/>
          <w:sz w:val="24"/>
          <w:szCs w:val="24"/>
          <w:highlight w:val="white"/>
        </w:rPr>
        <w:t>”</w:t>
      </w:r>
      <w:r w:rsidR="00EE2CF3" w:rsidRPr="00B608C6">
        <w:rPr>
          <w:rFonts w:asciiTheme="minorHAnsi" w:hAnsiTheme="minorHAnsi" w:cstheme="minorHAnsi"/>
          <w:color w:val="000000"/>
          <w:sz w:val="24"/>
          <w:szCs w:val="24"/>
          <w:highlight w:val="white"/>
        </w:rPr>
        <w:t xml:space="preserve"> breastfed rates</w:t>
      </w:r>
      <w:r w:rsidR="004856F7" w:rsidRPr="00B608C6">
        <w:rPr>
          <w:rFonts w:asciiTheme="minorHAnsi" w:hAnsiTheme="minorHAnsi" w:cstheme="minorHAnsi"/>
          <w:color w:val="000000"/>
          <w:sz w:val="24"/>
          <w:szCs w:val="24"/>
          <w:highlight w:val="white"/>
        </w:rPr>
        <w:t xml:space="preserve"> at the time the report is run (i.e., it is only point in time data). </w:t>
      </w:r>
      <w:r w:rsidR="004856F7" w:rsidRPr="00B608C6">
        <w:rPr>
          <w:rFonts w:asciiTheme="minorHAnsi" w:hAnsiTheme="minorHAnsi" w:cstheme="minorHAnsi"/>
          <w:b/>
          <w:bCs/>
          <w:color w:val="000000"/>
          <w:sz w:val="24"/>
          <w:szCs w:val="24"/>
        </w:rPr>
        <w:t xml:space="preserve">Use the last day of the fiscal year (September 30) </w:t>
      </w:r>
      <w:r w:rsidR="00B23DA6" w:rsidRPr="00B608C6">
        <w:rPr>
          <w:rFonts w:asciiTheme="minorHAnsi" w:hAnsiTheme="minorHAnsi" w:cstheme="minorHAnsi"/>
          <w:b/>
          <w:bCs/>
          <w:color w:val="000000"/>
          <w:sz w:val="24"/>
          <w:szCs w:val="24"/>
        </w:rPr>
        <w:t>of the previous</w:t>
      </w:r>
      <w:r w:rsidR="004856F7" w:rsidRPr="00B608C6">
        <w:rPr>
          <w:rFonts w:asciiTheme="minorHAnsi" w:hAnsiTheme="minorHAnsi" w:cstheme="minorHAnsi"/>
          <w:b/>
          <w:bCs/>
          <w:color w:val="000000"/>
          <w:sz w:val="24"/>
          <w:szCs w:val="24"/>
        </w:rPr>
        <w:t xml:space="preserve"> year to run the report so that you can make comparisons to state-level data. </w:t>
      </w:r>
    </w:p>
    <w:p w14:paraId="46621A55" w14:textId="1BE1F989" w:rsidR="00125279" w:rsidRPr="00B608C6" w:rsidRDefault="00CB2639" w:rsidP="00D9035E">
      <w:pPr>
        <w:pStyle w:val="Heading3"/>
        <w:spacing w:before="360"/>
        <w:rPr>
          <w:rFonts w:asciiTheme="majorHAnsi" w:hAnsiTheme="majorHAnsi" w:cstheme="minorHAnsi"/>
        </w:rPr>
      </w:pPr>
      <w:r w:rsidRPr="00B608C6">
        <w:rPr>
          <w:rFonts w:asciiTheme="majorHAnsi" w:hAnsiTheme="majorHAnsi" w:cstheme="minorHAnsi"/>
        </w:rPr>
        <w:t xml:space="preserve">Step </w:t>
      </w:r>
      <w:r w:rsidR="00D81987" w:rsidRPr="00B608C6">
        <w:rPr>
          <w:rFonts w:asciiTheme="majorHAnsi" w:hAnsiTheme="majorHAnsi" w:cstheme="minorHAnsi"/>
        </w:rPr>
        <w:t>2</w:t>
      </w:r>
      <w:r w:rsidRPr="00B608C6">
        <w:rPr>
          <w:rFonts w:asciiTheme="majorHAnsi" w:hAnsiTheme="majorHAnsi" w:cstheme="minorHAnsi"/>
        </w:rPr>
        <w:t>: Identify the Top Risks for Each Participant Type</w:t>
      </w:r>
    </w:p>
    <w:p w14:paraId="3AB21666" w14:textId="3C18C927" w:rsidR="00125279" w:rsidRPr="00B608C6" w:rsidRDefault="00125279" w:rsidP="0092682A">
      <w:pPr>
        <w:pBdr>
          <w:top w:val="nil"/>
          <w:left w:val="nil"/>
          <w:bottom w:val="nil"/>
          <w:right w:val="nil"/>
          <w:between w:val="nil"/>
        </w:pBdr>
        <w:spacing w:line="240" w:lineRule="auto"/>
        <w:ind w:hanging="2"/>
        <w:rPr>
          <w:rFonts w:asciiTheme="minorHAnsi" w:hAnsiTheme="minorHAnsi" w:cstheme="minorHAnsi"/>
          <w:color w:val="000000"/>
          <w:sz w:val="24"/>
          <w:szCs w:val="24"/>
        </w:rPr>
      </w:pPr>
      <w:r w:rsidRPr="00B608C6">
        <w:rPr>
          <w:rFonts w:asciiTheme="minorHAnsi" w:hAnsiTheme="minorHAnsi" w:cstheme="minorHAnsi"/>
          <w:color w:val="000000"/>
          <w:sz w:val="24"/>
          <w:szCs w:val="24"/>
        </w:rPr>
        <w:t xml:space="preserve">Use the </w:t>
      </w:r>
      <w:r w:rsidRPr="00B608C6">
        <w:rPr>
          <w:rFonts w:asciiTheme="minorHAnsi" w:hAnsiTheme="minorHAnsi" w:cstheme="minorHAnsi"/>
          <w:i/>
          <w:iCs/>
          <w:color w:val="000000"/>
          <w:sz w:val="24"/>
          <w:szCs w:val="24"/>
        </w:rPr>
        <w:t>Prevalence of Nutrition Risk by LA and County Report</w:t>
      </w:r>
      <w:r w:rsidRPr="00B608C6">
        <w:rPr>
          <w:rFonts w:asciiTheme="minorHAnsi" w:hAnsiTheme="minorHAnsi" w:cstheme="minorHAnsi"/>
          <w:color w:val="000000"/>
          <w:sz w:val="24"/>
          <w:szCs w:val="24"/>
        </w:rPr>
        <w:t xml:space="preserve"> to complete </w:t>
      </w:r>
      <w:r w:rsidR="006C1586" w:rsidRPr="00B608C6">
        <w:rPr>
          <w:rFonts w:asciiTheme="minorHAnsi" w:hAnsiTheme="minorHAnsi" w:cstheme="minorHAnsi"/>
          <w:color w:val="000000"/>
          <w:sz w:val="24"/>
          <w:szCs w:val="24"/>
        </w:rPr>
        <w:t xml:space="preserve">the worksheet </w:t>
      </w:r>
      <w:r w:rsidR="0033594C" w:rsidRPr="00B608C6">
        <w:rPr>
          <w:rFonts w:asciiTheme="minorHAnsi" w:hAnsiTheme="minorHAnsi" w:cstheme="minorHAnsi"/>
          <w:color w:val="000000"/>
          <w:sz w:val="24"/>
          <w:szCs w:val="24"/>
        </w:rPr>
        <w:t xml:space="preserve">on pages </w:t>
      </w:r>
      <w:r w:rsidR="00FA2C96" w:rsidRPr="00B608C6">
        <w:rPr>
          <w:rFonts w:asciiTheme="minorHAnsi" w:hAnsiTheme="minorHAnsi" w:cstheme="minorHAnsi"/>
          <w:color w:val="000000"/>
          <w:sz w:val="24"/>
          <w:szCs w:val="24"/>
        </w:rPr>
        <w:t xml:space="preserve">17 </w:t>
      </w:r>
      <w:r w:rsidR="0033594C" w:rsidRPr="00B608C6">
        <w:rPr>
          <w:rFonts w:asciiTheme="minorHAnsi" w:hAnsiTheme="minorHAnsi" w:cstheme="minorHAnsi"/>
          <w:color w:val="000000"/>
          <w:sz w:val="24"/>
          <w:szCs w:val="24"/>
        </w:rPr>
        <w:t xml:space="preserve">and </w:t>
      </w:r>
      <w:r w:rsidR="00FA2C96" w:rsidRPr="00B608C6">
        <w:rPr>
          <w:rFonts w:asciiTheme="minorHAnsi" w:hAnsiTheme="minorHAnsi" w:cstheme="minorHAnsi"/>
          <w:color w:val="000000"/>
          <w:sz w:val="24"/>
          <w:szCs w:val="24"/>
        </w:rPr>
        <w:t xml:space="preserve">18 </w:t>
      </w:r>
      <w:r w:rsidR="00665069" w:rsidRPr="00B608C6">
        <w:rPr>
          <w:rFonts w:asciiTheme="minorHAnsi" w:hAnsiTheme="minorHAnsi" w:cstheme="minorHAnsi"/>
          <w:color w:val="000000"/>
          <w:sz w:val="24"/>
          <w:szCs w:val="24"/>
        </w:rPr>
        <w:t xml:space="preserve">for the risks indicated. These risks have been identified as the </w:t>
      </w:r>
      <w:r w:rsidR="0092682A" w:rsidRPr="00B608C6">
        <w:rPr>
          <w:rFonts w:asciiTheme="minorHAnsi" w:hAnsiTheme="minorHAnsi" w:cstheme="minorHAnsi"/>
          <w:color w:val="000000"/>
          <w:sz w:val="24"/>
          <w:szCs w:val="24"/>
        </w:rPr>
        <w:t xml:space="preserve">risks with the highest prevalence at the state level. </w:t>
      </w:r>
    </w:p>
    <w:p w14:paraId="0A2FFA51" w14:textId="096C0683" w:rsidR="00D81987" w:rsidRPr="00B608C6" w:rsidRDefault="00D81987" w:rsidP="0054607F">
      <w:pPr>
        <w:pStyle w:val="Heading3"/>
        <w:rPr>
          <w:rFonts w:asciiTheme="majorHAnsi" w:hAnsiTheme="majorHAnsi" w:cstheme="minorHAnsi"/>
        </w:rPr>
      </w:pPr>
      <w:r w:rsidRPr="00B608C6">
        <w:rPr>
          <w:rFonts w:asciiTheme="majorHAnsi" w:hAnsiTheme="majorHAnsi" w:cstheme="minorHAnsi"/>
        </w:rPr>
        <w:t xml:space="preserve">Step 3: </w:t>
      </w:r>
      <w:r w:rsidR="00C26C54" w:rsidRPr="00B608C6">
        <w:rPr>
          <w:rFonts w:asciiTheme="majorHAnsi" w:hAnsiTheme="majorHAnsi" w:cstheme="minorHAnsi"/>
        </w:rPr>
        <w:t xml:space="preserve">Identify </w:t>
      </w:r>
      <w:r w:rsidR="0088028F" w:rsidRPr="00B608C6">
        <w:rPr>
          <w:rFonts w:asciiTheme="majorHAnsi" w:hAnsiTheme="majorHAnsi" w:cstheme="minorHAnsi"/>
        </w:rPr>
        <w:t xml:space="preserve">Breastfeeding </w:t>
      </w:r>
      <w:r w:rsidR="00AF1AE8" w:rsidRPr="00B608C6">
        <w:rPr>
          <w:rFonts w:asciiTheme="majorHAnsi" w:hAnsiTheme="majorHAnsi" w:cstheme="minorHAnsi"/>
        </w:rPr>
        <w:t>Prevalence</w:t>
      </w:r>
    </w:p>
    <w:p w14:paraId="22DF03E0" w14:textId="024CCFAC" w:rsidR="00EA2BBB" w:rsidRPr="00B608C6" w:rsidRDefault="00EA2BBB" w:rsidP="00EA2BBB">
      <w:pPr>
        <w:rPr>
          <w:rFonts w:asciiTheme="minorHAnsi" w:hAnsiTheme="minorHAnsi" w:cstheme="minorHAnsi"/>
          <w:sz w:val="24"/>
          <w:szCs w:val="24"/>
        </w:rPr>
      </w:pPr>
      <w:r w:rsidRPr="00B608C6">
        <w:rPr>
          <w:rFonts w:asciiTheme="minorHAnsi" w:hAnsiTheme="minorHAnsi" w:cstheme="minorHAnsi"/>
          <w:sz w:val="24"/>
          <w:szCs w:val="24"/>
        </w:rPr>
        <w:t xml:space="preserve">Use the </w:t>
      </w:r>
      <w:r w:rsidR="00AF1AE8" w:rsidRPr="00B608C6">
        <w:rPr>
          <w:rFonts w:asciiTheme="minorHAnsi" w:hAnsiTheme="minorHAnsi" w:cstheme="minorHAnsi"/>
          <w:i/>
          <w:iCs/>
          <w:sz w:val="24"/>
          <w:szCs w:val="24"/>
        </w:rPr>
        <w:t xml:space="preserve">Breastfeeding Prevalence </w:t>
      </w:r>
      <w:r w:rsidR="00222FDC" w:rsidRPr="00B608C6">
        <w:rPr>
          <w:rFonts w:asciiTheme="minorHAnsi" w:hAnsiTheme="minorHAnsi" w:cstheme="minorHAnsi"/>
          <w:i/>
          <w:iCs/>
          <w:sz w:val="24"/>
          <w:szCs w:val="24"/>
        </w:rPr>
        <w:t>R</w:t>
      </w:r>
      <w:r w:rsidR="00AF1AE8" w:rsidRPr="00B608C6">
        <w:rPr>
          <w:rFonts w:asciiTheme="minorHAnsi" w:hAnsiTheme="minorHAnsi" w:cstheme="minorHAnsi"/>
          <w:i/>
          <w:iCs/>
          <w:sz w:val="24"/>
          <w:szCs w:val="24"/>
        </w:rPr>
        <w:t>eport</w:t>
      </w:r>
      <w:r w:rsidRPr="00B608C6">
        <w:rPr>
          <w:rFonts w:asciiTheme="minorHAnsi" w:hAnsiTheme="minorHAnsi" w:cstheme="minorHAnsi"/>
          <w:sz w:val="24"/>
          <w:szCs w:val="24"/>
        </w:rPr>
        <w:t xml:space="preserve"> to complete the worksheet </w:t>
      </w:r>
      <w:r w:rsidR="005A711D" w:rsidRPr="00B608C6">
        <w:rPr>
          <w:rFonts w:asciiTheme="minorHAnsi" w:hAnsiTheme="minorHAnsi" w:cstheme="minorHAnsi"/>
          <w:sz w:val="24"/>
          <w:szCs w:val="24"/>
        </w:rPr>
        <w:t xml:space="preserve">on page </w:t>
      </w:r>
      <w:r w:rsidR="008B1D4A" w:rsidRPr="00B608C6">
        <w:rPr>
          <w:rFonts w:asciiTheme="minorHAnsi" w:hAnsiTheme="minorHAnsi" w:cstheme="minorHAnsi"/>
          <w:sz w:val="24"/>
          <w:szCs w:val="24"/>
        </w:rPr>
        <w:t xml:space="preserve">18 </w:t>
      </w:r>
      <w:r w:rsidRPr="00B608C6">
        <w:rPr>
          <w:rFonts w:asciiTheme="minorHAnsi" w:hAnsiTheme="minorHAnsi" w:cstheme="minorHAnsi"/>
          <w:sz w:val="24"/>
          <w:szCs w:val="24"/>
        </w:rPr>
        <w:t xml:space="preserve">for </w:t>
      </w:r>
      <w:r w:rsidR="009E5FDD" w:rsidRPr="00B608C6">
        <w:rPr>
          <w:rFonts w:asciiTheme="minorHAnsi" w:hAnsiTheme="minorHAnsi" w:cstheme="minorHAnsi"/>
          <w:sz w:val="24"/>
          <w:szCs w:val="24"/>
        </w:rPr>
        <w:t xml:space="preserve">the breastfeeding indicators listed. </w:t>
      </w:r>
    </w:p>
    <w:p w14:paraId="15117DEF" w14:textId="2DB736F3" w:rsidR="009E5FDD" w:rsidRPr="00B608C6" w:rsidRDefault="009E5FDD" w:rsidP="0054607F">
      <w:pPr>
        <w:pStyle w:val="Heading3"/>
        <w:rPr>
          <w:rFonts w:asciiTheme="majorHAnsi" w:hAnsiTheme="majorHAnsi" w:cstheme="minorHAnsi"/>
        </w:rPr>
      </w:pPr>
      <w:r w:rsidRPr="00B608C6">
        <w:rPr>
          <w:rFonts w:asciiTheme="majorHAnsi" w:hAnsiTheme="majorHAnsi" w:cstheme="minorHAnsi"/>
        </w:rPr>
        <w:t xml:space="preserve">Step 4: </w:t>
      </w:r>
      <w:r w:rsidR="002B66CA" w:rsidRPr="00B608C6">
        <w:rPr>
          <w:rFonts w:asciiTheme="majorHAnsi" w:hAnsiTheme="majorHAnsi" w:cstheme="minorHAnsi"/>
        </w:rPr>
        <w:t>Interpret Your Data</w:t>
      </w:r>
    </w:p>
    <w:p w14:paraId="59B411D0" w14:textId="2440E614" w:rsidR="003C14AA" w:rsidRPr="00B608C6" w:rsidRDefault="00EC4B5C" w:rsidP="00CF0F1D">
      <w:pPr>
        <w:rPr>
          <w:rFonts w:asciiTheme="minorHAnsi" w:hAnsiTheme="minorHAnsi" w:cstheme="minorHAnsi"/>
          <w:sz w:val="24"/>
          <w:szCs w:val="24"/>
        </w:rPr>
      </w:pPr>
      <w:r w:rsidRPr="00B608C6">
        <w:rPr>
          <w:rFonts w:asciiTheme="minorHAnsi" w:hAnsiTheme="minorHAnsi" w:cstheme="minorHAnsi"/>
          <w:sz w:val="24"/>
          <w:szCs w:val="24"/>
        </w:rPr>
        <w:t>Complete the Questions for Interpretation section of the worksheet</w:t>
      </w:r>
      <w:r w:rsidR="005A711D" w:rsidRPr="00B608C6">
        <w:rPr>
          <w:rFonts w:asciiTheme="minorHAnsi" w:hAnsiTheme="minorHAnsi" w:cstheme="minorHAnsi"/>
          <w:sz w:val="24"/>
          <w:szCs w:val="24"/>
        </w:rPr>
        <w:t xml:space="preserve"> on page </w:t>
      </w:r>
      <w:r w:rsidR="00C215AE" w:rsidRPr="00B608C6">
        <w:rPr>
          <w:rFonts w:asciiTheme="minorHAnsi" w:hAnsiTheme="minorHAnsi" w:cstheme="minorHAnsi"/>
          <w:sz w:val="24"/>
          <w:szCs w:val="24"/>
        </w:rPr>
        <w:t xml:space="preserve">19 </w:t>
      </w:r>
      <w:r w:rsidRPr="00B608C6">
        <w:rPr>
          <w:rFonts w:asciiTheme="minorHAnsi" w:hAnsiTheme="minorHAnsi" w:cstheme="minorHAnsi"/>
          <w:sz w:val="24"/>
          <w:szCs w:val="24"/>
        </w:rPr>
        <w:t xml:space="preserve">to help review and interpret your data. </w:t>
      </w:r>
    </w:p>
    <w:p w14:paraId="3323230C" w14:textId="6AC31972" w:rsidR="005F2628" w:rsidRPr="00237959" w:rsidRDefault="005F2628" w:rsidP="005F2628">
      <w:pPr>
        <w:sectPr w:rsidR="005F2628" w:rsidRPr="00237959" w:rsidSect="00536597">
          <w:type w:val="continuous"/>
          <w:pgSz w:w="12240" w:h="15840"/>
          <w:pgMar w:top="1440" w:right="1440" w:bottom="1440" w:left="1440" w:header="720" w:footer="720" w:gutter="0"/>
          <w:cols w:space="720"/>
          <w:docGrid w:linePitch="360"/>
        </w:sectPr>
      </w:pPr>
    </w:p>
    <w:p w14:paraId="41BC4070" w14:textId="29F4A307" w:rsidR="00662998" w:rsidRPr="00BD73C7" w:rsidRDefault="00F148CF" w:rsidP="008A48E6">
      <w:pPr>
        <w:pStyle w:val="Heading4"/>
        <w:rPr>
          <w:rFonts w:asciiTheme="majorHAnsi" w:hAnsiTheme="majorHAnsi" w:cstheme="minorHAnsi"/>
          <w:sz w:val="24"/>
          <w:szCs w:val="24"/>
        </w:rPr>
      </w:pPr>
      <w:r w:rsidRPr="00BD73C7">
        <w:rPr>
          <w:rFonts w:asciiTheme="majorHAnsi" w:hAnsiTheme="majorHAnsi" w:cstheme="minorHAnsi"/>
          <w:sz w:val="24"/>
          <w:szCs w:val="24"/>
        </w:rPr>
        <w:lastRenderedPageBreak/>
        <w:t>Prevalence of Nutrition Risk Worksheet</w:t>
      </w:r>
    </w:p>
    <w:p w14:paraId="5633E9B0" w14:textId="0CC555C2" w:rsidR="0020202D" w:rsidRPr="00BD73C7" w:rsidRDefault="0020202D" w:rsidP="0020202D">
      <w:pPr>
        <w:spacing w:after="0"/>
        <w:rPr>
          <w:rFonts w:asciiTheme="minorHAnsi" w:hAnsiTheme="minorHAnsi" w:cstheme="minorHAnsi"/>
          <w:sz w:val="24"/>
          <w:szCs w:val="24"/>
        </w:rPr>
      </w:pPr>
      <w:r w:rsidRPr="004861B4">
        <w:rPr>
          <w:rFonts w:asciiTheme="minorHAnsi" w:hAnsiTheme="minorHAnsi" w:cstheme="minorHAnsi"/>
          <w:b/>
          <w:bCs/>
          <w:color w:val="2C6358" w:themeColor="accent6"/>
          <w:sz w:val="24"/>
          <w:szCs w:val="24"/>
        </w:rPr>
        <w:t>Green text</w:t>
      </w:r>
      <w:r w:rsidRPr="004861B4">
        <w:rPr>
          <w:rFonts w:asciiTheme="minorHAnsi" w:hAnsiTheme="minorHAnsi" w:cstheme="minorHAnsi"/>
          <w:color w:val="2C6358" w:themeColor="accent6"/>
          <w:sz w:val="24"/>
          <w:szCs w:val="24"/>
        </w:rPr>
        <w:t xml:space="preserve"> </w:t>
      </w:r>
      <w:r w:rsidRPr="00BD73C7">
        <w:rPr>
          <w:rFonts w:asciiTheme="minorHAnsi" w:hAnsiTheme="minorHAnsi" w:cstheme="minorHAnsi"/>
          <w:sz w:val="24"/>
          <w:szCs w:val="24"/>
        </w:rPr>
        <w:t>= decrease from the previous year</w:t>
      </w:r>
    </w:p>
    <w:p w14:paraId="4F3865B5" w14:textId="0607D4E7" w:rsidR="0020202D" w:rsidRPr="00BD73C7" w:rsidRDefault="0020202D" w:rsidP="0020202D">
      <w:pPr>
        <w:spacing w:after="0"/>
        <w:rPr>
          <w:rFonts w:asciiTheme="minorHAnsi" w:hAnsiTheme="minorHAnsi" w:cstheme="minorHAnsi"/>
          <w:sz w:val="24"/>
          <w:szCs w:val="24"/>
        </w:rPr>
      </w:pPr>
      <w:r w:rsidRPr="00BA2153">
        <w:rPr>
          <w:rFonts w:asciiTheme="minorHAnsi" w:hAnsiTheme="minorHAnsi" w:cstheme="minorHAnsi"/>
          <w:b/>
          <w:bCs/>
          <w:color w:val="A20000"/>
          <w:sz w:val="24"/>
          <w:szCs w:val="24"/>
        </w:rPr>
        <w:t>Red text</w:t>
      </w:r>
      <w:r w:rsidRPr="00BA2153">
        <w:rPr>
          <w:rFonts w:asciiTheme="minorHAnsi" w:hAnsiTheme="minorHAnsi" w:cstheme="minorHAnsi"/>
          <w:color w:val="A20000"/>
          <w:sz w:val="24"/>
          <w:szCs w:val="24"/>
        </w:rPr>
        <w:t xml:space="preserve"> </w:t>
      </w:r>
      <w:r w:rsidRPr="00BD73C7">
        <w:rPr>
          <w:rFonts w:asciiTheme="minorHAnsi" w:hAnsiTheme="minorHAnsi" w:cstheme="minorHAnsi"/>
          <w:sz w:val="24"/>
          <w:szCs w:val="24"/>
        </w:rPr>
        <w:t>= increase from the previous year</w:t>
      </w:r>
    </w:p>
    <w:p w14:paraId="2F1341C9" w14:textId="246204CE" w:rsidR="00146535" w:rsidRDefault="0020202D" w:rsidP="0020202D">
      <w:pPr>
        <w:spacing w:after="0"/>
        <w:rPr>
          <w:rFonts w:asciiTheme="minorHAnsi" w:hAnsiTheme="minorHAnsi" w:cstheme="minorHAnsi"/>
          <w:sz w:val="24"/>
          <w:szCs w:val="24"/>
        </w:rPr>
      </w:pPr>
      <w:r w:rsidRPr="004861B4">
        <w:rPr>
          <w:rFonts w:asciiTheme="minorHAnsi" w:hAnsiTheme="minorHAnsi" w:cstheme="minorHAnsi"/>
          <w:b/>
          <w:bCs/>
          <w:sz w:val="24"/>
          <w:szCs w:val="24"/>
        </w:rPr>
        <w:t>Black text</w:t>
      </w:r>
      <w:r w:rsidRPr="00BD73C7">
        <w:rPr>
          <w:rFonts w:asciiTheme="minorHAnsi" w:hAnsiTheme="minorHAnsi" w:cstheme="minorHAnsi"/>
          <w:sz w:val="24"/>
          <w:szCs w:val="24"/>
        </w:rPr>
        <w:t xml:space="preserve"> = new addition from the previous year or no change from the previous year</w:t>
      </w:r>
    </w:p>
    <w:p w14:paraId="5F47D147" w14:textId="77777777" w:rsidR="00146535" w:rsidRPr="00BD73C7" w:rsidRDefault="00146535" w:rsidP="0020202D">
      <w:pPr>
        <w:spacing w:after="0"/>
        <w:rPr>
          <w:rFonts w:asciiTheme="minorHAnsi" w:hAnsiTheme="minorHAnsi" w:cstheme="minorHAnsi"/>
          <w:sz w:val="24"/>
          <w:szCs w:val="24"/>
        </w:rPr>
      </w:pPr>
    </w:p>
    <w:p w14:paraId="0FE35AFC" w14:textId="6B1CD6FF" w:rsidR="00C32993" w:rsidRPr="004861B4" w:rsidRDefault="00662998" w:rsidP="004861B4">
      <w:pPr>
        <w:pStyle w:val="Exhibit"/>
      </w:pPr>
      <w:r w:rsidRPr="004861B4">
        <w:t>Nutrition Risks Amongst Pregnant Women</w:t>
      </w:r>
    </w:p>
    <w:tbl>
      <w:tblPr>
        <w:tblStyle w:val="GridTable4-Accent4"/>
        <w:tblW w:w="9360" w:type="dxa"/>
        <w:tblLook w:val="04A0" w:firstRow="1" w:lastRow="0" w:firstColumn="1" w:lastColumn="0" w:noHBand="0" w:noVBand="1"/>
      </w:tblPr>
      <w:tblGrid>
        <w:gridCol w:w="4612"/>
        <w:gridCol w:w="2460"/>
        <w:gridCol w:w="2288"/>
      </w:tblGrid>
      <w:tr w:rsidR="005F0FD1" w:rsidRPr="004861B4" w14:paraId="105DD882" w14:textId="77777777" w:rsidTr="004861B4">
        <w:trPr>
          <w:cnfStyle w:val="100000000000" w:firstRow="1" w:lastRow="0"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575" w:type="dxa"/>
          </w:tcPr>
          <w:p w14:paraId="69B22423" w14:textId="77777777" w:rsidR="005F0FD1" w:rsidRPr="004861B4" w:rsidRDefault="005F0FD1" w:rsidP="009C4BCE">
            <w:pPr>
              <w:rPr>
                <w:rFonts w:ascii="Arial Narrow" w:hAnsi="Arial Narrow"/>
                <w:sz w:val="24"/>
                <w:szCs w:val="24"/>
              </w:rPr>
            </w:pPr>
            <w:r w:rsidRPr="004861B4">
              <w:rPr>
                <w:rFonts w:ascii="Arial Narrow" w:hAnsi="Arial Narrow"/>
                <w:sz w:val="24"/>
                <w:szCs w:val="24"/>
              </w:rPr>
              <w:t>Federal Risk Codes and Indicators</w:t>
            </w:r>
          </w:p>
        </w:tc>
        <w:tc>
          <w:tcPr>
            <w:tcW w:w="3155" w:type="dxa"/>
          </w:tcPr>
          <w:p w14:paraId="72215024" w14:textId="77777777" w:rsidR="005F0FD1" w:rsidRPr="004861B4" w:rsidRDefault="005F0FD1" w:rsidP="009C4BC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rPr>
            </w:pPr>
            <w:r w:rsidRPr="004861B4">
              <w:rPr>
                <w:rFonts w:ascii="Arial Narrow" w:hAnsi="Arial Narrow"/>
                <w:sz w:val="24"/>
                <w:szCs w:val="24"/>
              </w:rPr>
              <w:t>State Prevalence (%)</w:t>
            </w:r>
          </w:p>
        </w:tc>
        <w:tc>
          <w:tcPr>
            <w:tcW w:w="2884" w:type="dxa"/>
          </w:tcPr>
          <w:p w14:paraId="030C77D5" w14:textId="77777777" w:rsidR="005F0FD1" w:rsidRPr="004861B4" w:rsidRDefault="005F0FD1" w:rsidP="009C4BC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rPr>
            </w:pPr>
            <w:r w:rsidRPr="004861B4">
              <w:rPr>
                <w:rFonts w:ascii="Arial Narrow" w:hAnsi="Arial Narrow"/>
                <w:sz w:val="24"/>
                <w:szCs w:val="24"/>
              </w:rPr>
              <w:t>Agency Prevalence (%)</w:t>
            </w:r>
          </w:p>
        </w:tc>
      </w:tr>
      <w:tr w:rsidR="005F0FD1" w:rsidRPr="004861B4" w14:paraId="37A1DF06" w14:textId="77777777" w:rsidTr="004861B4">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6575" w:type="dxa"/>
          </w:tcPr>
          <w:p w14:paraId="7B47BA8F" w14:textId="270A6536" w:rsidR="005F0FD1" w:rsidRPr="004861B4" w:rsidRDefault="005F0FD1" w:rsidP="009C4BCE">
            <w:pPr>
              <w:rPr>
                <w:rFonts w:ascii="Arial Narrow" w:hAnsi="Arial Narrow"/>
                <w:sz w:val="24"/>
                <w:szCs w:val="24"/>
              </w:rPr>
            </w:pPr>
            <w:r w:rsidRPr="004861B4">
              <w:rPr>
                <w:rFonts w:ascii="Arial Narrow" w:hAnsi="Arial Narrow"/>
                <w:b w:val="0"/>
                <w:bCs w:val="0"/>
                <w:sz w:val="24"/>
                <w:szCs w:val="24"/>
              </w:rPr>
              <w:t xml:space="preserve">(111) Overweight - Women </w:t>
            </w:r>
            <w:r w:rsidR="00E773F5" w:rsidRPr="004861B4">
              <w:rPr>
                <w:rFonts w:ascii="Arial Narrow" w:hAnsi="Arial Narrow"/>
                <w:b w:val="0"/>
                <w:bCs w:val="0"/>
                <w:sz w:val="24"/>
                <w:szCs w:val="24"/>
              </w:rPr>
              <w:t>BMI</w:t>
            </w:r>
            <w:r w:rsidR="00E773F5" w:rsidRPr="004861B4">
              <w:rPr>
                <w:rFonts w:ascii="Arial Narrow" w:hAnsi="Arial Narrow"/>
                <w:sz w:val="24"/>
                <w:szCs w:val="24"/>
              </w:rPr>
              <w:t xml:space="preserve"> &gt;</w:t>
            </w:r>
            <w:r w:rsidRPr="004861B4">
              <w:rPr>
                <w:rFonts w:ascii="Arial Narrow" w:hAnsi="Arial Narrow"/>
                <w:b w:val="0"/>
                <w:bCs w:val="0"/>
                <w:sz w:val="24"/>
                <w:szCs w:val="24"/>
              </w:rPr>
              <w:t xml:space="preserve"> or = 25.0</w:t>
            </w:r>
          </w:p>
        </w:tc>
        <w:tc>
          <w:tcPr>
            <w:tcW w:w="3155" w:type="dxa"/>
          </w:tcPr>
          <w:p w14:paraId="09CCEDCC" w14:textId="3509D2FC" w:rsidR="005F0FD1" w:rsidRPr="004861B4" w:rsidRDefault="005F0FD1" w:rsidP="009C4BCE">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2C6358" w:themeColor="accent6"/>
                <w:sz w:val="24"/>
                <w:szCs w:val="24"/>
              </w:rPr>
            </w:pPr>
            <w:r w:rsidRPr="004861B4">
              <w:rPr>
                <w:rFonts w:ascii="Arial Narrow" w:hAnsi="Arial Narrow" w:cs="Arial"/>
                <w:b/>
                <w:bCs/>
                <w:color w:val="2C6358" w:themeColor="accent6"/>
                <w:sz w:val="24"/>
                <w:szCs w:val="24"/>
              </w:rPr>
              <w:t>6</w:t>
            </w:r>
            <w:r w:rsidR="00F65857" w:rsidRPr="004861B4">
              <w:rPr>
                <w:rFonts w:ascii="Arial Narrow" w:hAnsi="Arial Narrow" w:cs="Arial"/>
                <w:b/>
                <w:bCs/>
                <w:color w:val="2C6358" w:themeColor="accent6"/>
                <w:sz w:val="24"/>
                <w:szCs w:val="24"/>
              </w:rPr>
              <w:t>5.56</w:t>
            </w:r>
            <w:r w:rsidRPr="004861B4">
              <w:rPr>
                <w:rFonts w:ascii="Arial Narrow" w:hAnsi="Arial Narrow" w:cs="Arial"/>
                <w:b/>
                <w:bCs/>
                <w:color w:val="2C6358" w:themeColor="accent6"/>
                <w:sz w:val="24"/>
                <w:szCs w:val="24"/>
              </w:rPr>
              <w:t>%</w:t>
            </w:r>
          </w:p>
        </w:tc>
        <w:tc>
          <w:tcPr>
            <w:tcW w:w="2884" w:type="dxa"/>
          </w:tcPr>
          <w:p w14:paraId="15CB69AD" w14:textId="62BCA137" w:rsidR="005F0FD1" w:rsidRPr="004861B4" w:rsidRDefault="005F0FD1" w:rsidP="009C4BC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p>
        </w:tc>
      </w:tr>
      <w:tr w:rsidR="005F0FD1" w:rsidRPr="004861B4" w14:paraId="1F2B5C07" w14:textId="77777777" w:rsidTr="004861B4">
        <w:trPr>
          <w:trHeight w:val="343"/>
        </w:trPr>
        <w:tc>
          <w:tcPr>
            <w:cnfStyle w:val="001000000000" w:firstRow="0" w:lastRow="0" w:firstColumn="1" w:lastColumn="0" w:oddVBand="0" w:evenVBand="0" w:oddHBand="0" w:evenHBand="0" w:firstRowFirstColumn="0" w:firstRowLastColumn="0" w:lastRowFirstColumn="0" w:lastRowLastColumn="0"/>
            <w:tcW w:w="6575" w:type="dxa"/>
          </w:tcPr>
          <w:p w14:paraId="57F5C677" w14:textId="46735845" w:rsidR="005F0FD1" w:rsidRPr="004861B4" w:rsidRDefault="005F0FD1" w:rsidP="009C4BCE">
            <w:pPr>
              <w:rPr>
                <w:rFonts w:ascii="Arial Narrow" w:hAnsi="Arial Narrow"/>
                <w:sz w:val="24"/>
                <w:szCs w:val="24"/>
              </w:rPr>
            </w:pPr>
            <w:r w:rsidRPr="004861B4">
              <w:rPr>
                <w:rFonts w:ascii="Arial Narrow" w:hAnsi="Arial Narrow"/>
                <w:b w:val="0"/>
                <w:bCs w:val="0"/>
                <w:sz w:val="24"/>
                <w:szCs w:val="24"/>
              </w:rPr>
              <w:t>(332) Short Inter-pregnancy Interval</w:t>
            </w:r>
          </w:p>
        </w:tc>
        <w:tc>
          <w:tcPr>
            <w:tcW w:w="3155" w:type="dxa"/>
          </w:tcPr>
          <w:p w14:paraId="0ACBA28B" w14:textId="43BA38E7" w:rsidR="005F0FD1" w:rsidRPr="004861B4" w:rsidRDefault="005F0FD1" w:rsidP="009C4BCE">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color w:val="2C6358" w:themeColor="accent6"/>
                <w:sz w:val="24"/>
                <w:szCs w:val="24"/>
              </w:rPr>
            </w:pPr>
            <w:r w:rsidRPr="004861B4">
              <w:rPr>
                <w:rFonts w:ascii="Arial Narrow" w:hAnsi="Arial Narrow" w:cs="Arial"/>
                <w:b/>
                <w:bCs/>
                <w:color w:val="2C6358" w:themeColor="accent6"/>
                <w:sz w:val="24"/>
                <w:szCs w:val="24"/>
              </w:rPr>
              <w:t>22.</w:t>
            </w:r>
            <w:r w:rsidR="00F65857" w:rsidRPr="004861B4">
              <w:rPr>
                <w:rFonts w:ascii="Arial Narrow" w:hAnsi="Arial Narrow" w:cs="Arial"/>
                <w:b/>
                <w:bCs/>
                <w:color w:val="2C6358" w:themeColor="accent6"/>
                <w:sz w:val="24"/>
                <w:szCs w:val="24"/>
              </w:rPr>
              <w:t>39</w:t>
            </w:r>
            <w:r w:rsidRPr="004861B4">
              <w:rPr>
                <w:rFonts w:ascii="Arial Narrow" w:hAnsi="Arial Narrow" w:cs="Arial"/>
                <w:b/>
                <w:bCs/>
                <w:color w:val="2C6358" w:themeColor="accent6"/>
                <w:sz w:val="24"/>
                <w:szCs w:val="24"/>
              </w:rPr>
              <w:t>%</w:t>
            </w:r>
          </w:p>
        </w:tc>
        <w:tc>
          <w:tcPr>
            <w:tcW w:w="2884" w:type="dxa"/>
          </w:tcPr>
          <w:p w14:paraId="412763C5" w14:textId="77777777" w:rsidR="005F0FD1" w:rsidRPr="004861B4" w:rsidRDefault="005F0FD1" w:rsidP="009C4BC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p>
        </w:tc>
      </w:tr>
      <w:tr w:rsidR="005F0FD1" w:rsidRPr="004861B4" w14:paraId="3498CA48" w14:textId="77777777" w:rsidTr="004861B4">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575" w:type="dxa"/>
          </w:tcPr>
          <w:p w14:paraId="5D763BC1" w14:textId="02E28DDD" w:rsidR="005F0FD1" w:rsidRPr="004861B4" w:rsidRDefault="005F0FD1" w:rsidP="009C4BCE">
            <w:pPr>
              <w:rPr>
                <w:rFonts w:ascii="Arial Narrow" w:hAnsi="Arial Narrow"/>
                <w:sz w:val="24"/>
                <w:szCs w:val="24"/>
              </w:rPr>
            </w:pPr>
            <w:r w:rsidRPr="004861B4">
              <w:rPr>
                <w:rFonts w:ascii="Arial Narrow" w:hAnsi="Arial Narrow"/>
                <w:b w:val="0"/>
                <w:bCs w:val="0"/>
                <w:sz w:val="24"/>
                <w:szCs w:val="24"/>
              </w:rPr>
              <w:t xml:space="preserve">(331B) Pregnancy at a Young Age - LMP at age 16 thru 20 </w:t>
            </w:r>
          </w:p>
        </w:tc>
        <w:tc>
          <w:tcPr>
            <w:tcW w:w="3155" w:type="dxa"/>
          </w:tcPr>
          <w:p w14:paraId="1BDF3255" w14:textId="775B3141" w:rsidR="005F0FD1" w:rsidRPr="004861B4" w:rsidRDefault="005F0FD1" w:rsidP="009C4BCE">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2C6358" w:themeColor="accent6"/>
                <w:sz w:val="24"/>
                <w:szCs w:val="24"/>
              </w:rPr>
            </w:pPr>
            <w:r w:rsidRPr="004861B4">
              <w:rPr>
                <w:rFonts w:ascii="Arial Narrow" w:hAnsi="Arial Narrow" w:cs="Arial"/>
                <w:b/>
                <w:bCs/>
                <w:color w:val="2C6358" w:themeColor="accent6"/>
                <w:sz w:val="24"/>
                <w:szCs w:val="24"/>
              </w:rPr>
              <w:t>15.</w:t>
            </w:r>
            <w:r w:rsidR="00F65857" w:rsidRPr="004861B4">
              <w:rPr>
                <w:rFonts w:ascii="Arial Narrow" w:hAnsi="Arial Narrow" w:cs="Arial"/>
                <w:b/>
                <w:bCs/>
                <w:color w:val="2C6358" w:themeColor="accent6"/>
                <w:sz w:val="24"/>
                <w:szCs w:val="24"/>
              </w:rPr>
              <w:t>4</w:t>
            </w:r>
            <w:r w:rsidRPr="004861B4">
              <w:rPr>
                <w:rFonts w:ascii="Arial Narrow" w:hAnsi="Arial Narrow" w:cs="Arial"/>
                <w:b/>
                <w:bCs/>
                <w:color w:val="2C6358" w:themeColor="accent6"/>
                <w:sz w:val="24"/>
                <w:szCs w:val="24"/>
              </w:rPr>
              <w:t>9%</w:t>
            </w:r>
          </w:p>
        </w:tc>
        <w:tc>
          <w:tcPr>
            <w:tcW w:w="2884" w:type="dxa"/>
          </w:tcPr>
          <w:p w14:paraId="5C9AAAD6" w14:textId="77777777" w:rsidR="005F0FD1" w:rsidRPr="004861B4" w:rsidRDefault="005F0FD1" w:rsidP="009C4BC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p>
        </w:tc>
      </w:tr>
      <w:tr w:rsidR="005F0FD1" w:rsidRPr="004861B4" w14:paraId="5E932EAB" w14:textId="77777777" w:rsidTr="004861B4">
        <w:trPr>
          <w:trHeight w:val="328"/>
        </w:trPr>
        <w:tc>
          <w:tcPr>
            <w:cnfStyle w:val="001000000000" w:firstRow="0" w:lastRow="0" w:firstColumn="1" w:lastColumn="0" w:oddVBand="0" w:evenVBand="0" w:oddHBand="0" w:evenHBand="0" w:firstRowFirstColumn="0" w:firstRowLastColumn="0" w:lastRowFirstColumn="0" w:lastRowLastColumn="0"/>
            <w:tcW w:w="6575" w:type="dxa"/>
          </w:tcPr>
          <w:p w14:paraId="6494ED44" w14:textId="3B424BCA" w:rsidR="005F0FD1" w:rsidRPr="004861B4" w:rsidRDefault="005F0FD1" w:rsidP="009C4BCE">
            <w:pPr>
              <w:rPr>
                <w:rFonts w:ascii="Arial Narrow" w:hAnsi="Arial Narrow"/>
                <w:sz w:val="24"/>
                <w:szCs w:val="24"/>
              </w:rPr>
            </w:pPr>
            <w:r w:rsidRPr="004861B4">
              <w:rPr>
                <w:rFonts w:ascii="Arial Narrow" w:hAnsi="Arial Narrow"/>
                <w:b w:val="0"/>
                <w:bCs w:val="0"/>
                <w:sz w:val="24"/>
                <w:szCs w:val="24"/>
              </w:rPr>
              <w:t xml:space="preserve">(361) </w:t>
            </w:r>
            <w:r w:rsidR="00406FE1" w:rsidRPr="004861B4">
              <w:rPr>
                <w:rFonts w:ascii="Arial Narrow" w:hAnsi="Arial Narrow"/>
                <w:b w:val="0"/>
                <w:bCs w:val="0"/>
                <w:sz w:val="24"/>
                <w:szCs w:val="24"/>
              </w:rPr>
              <w:t>Mental Illnesses</w:t>
            </w:r>
          </w:p>
        </w:tc>
        <w:tc>
          <w:tcPr>
            <w:tcW w:w="3155" w:type="dxa"/>
          </w:tcPr>
          <w:p w14:paraId="405F43FD" w14:textId="3817CF99" w:rsidR="005F0FD1" w:rsidRPr="004861B4" w:rsidRDefault="005F0FD1" w:rsidP="009C4BCE">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color w:val="2C6358" w:themeColor="accent6"/>
                <w:sz w:val="24"/>
                <w:szCs w:val="24"/>
              </w:rPr>
            </w:pPr>
            <w:r w:rsidRPr="004861B4">
              <w:rPr>
                <w:rFonts w:ascii="Arial Narrow" w:hAnsi="Arial Narrow" w:cs="Arial"/>
                <w:b/>
                <w:bCs/>
                <w:color w:val="2C6358" w:themeColor="accent6"/>
                <w:sz w:val="24"/>
                <w:szCs w:val="24"/>
              </w:rPr>
              <w:t>14.</w:t>
            </w:r>
            <w:r w:rsidR="00F65857" w:rsidRPr="004861B4">
              <w:rPr>
                <w:rFonts w:ascii="Arial Narrow" w:hAnsi="Arial Narrow" w:cs="Arial"/>
                <w:b/>
                <w:bCs/>
                <w:color w:val="2C6358" w:themeColor="accent6"/>
                <w:sz w:val="24"/>
                <w:szCs w:val="24"/>
              </w:rPr>
              <w:t>63</w:t>
            </w:r>
            <w:r w:rsidRPr="004861B4">
              <w:rPr>
                <w:rFonts w:ascii="Arial Narrow" w:hAnsi="Arial Narrow" w:cs="Arial"/>
                <w:b/>
                <w:bCs/>
                <w:color w:val="2C6358" w:themeColor="accent6"/>
                <w:sz w:val="24"/>
                <w:szCs w:val="24"/>
              </w:rPr>
              <w:t>%</w:t>
            </w:r>
          </w:p>
        </w:tc>
        <w:tc>
          <w:tcPr>
            <w:tcW w:w="2884" w:type="dxa"/>
          </w:tcPr>
          <w:p w14:paraId="21C0052C" w14:textId="77777777" w:rsidR="005F0FD1" w:rsidRPr="004861B4" w:rsidRDefault="005F0FD1" w:rsidP="009C4BC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p>
        </w:tc>
      </w:tr>
      <w:tr w:rsidR="005F0FD1" w:rsidRPr="004861B4" w14:paraId="2B4E73B4" w14:textId="77777777" w:rsidTr="004861B4">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575" w:type="dxa"/>
          </w:tcPr>
          <w:p w14:paraId="4F722D1D" w14:textId="30764801" w:rsidR="005F0FD1" w:rsidRPr="004861B4" w:rsidRDefault="005F0FD1" w:rsidP="009C4BCE">
            <w:pPr>
              <w:rPr>
                <w:rFonts w:ascii="Arial Narrow" w:hAnsi="Arial Narrow"/>
                <w:sz w:val="24"/>
                <w:szCs w:val="24"/>
              </w:rPr>
            </w:pPr>
            <w:r w:rsidRPr="004861B4">
              <w:rPr>
                <w:rFonts w:ascii="Arial Narrow" w:hAnsi="Arial Narrow"/>
                <w:b w:val="0"/>
                <w:bCs w:val="0"/>
                <w:sz w:val="24"/>
                <w:szCs w:val="24"/>
              </w:rPr>
              <w:t>(371) Nicotine and Tobacco Use</w:t>
            </w:r>
          </w:p>
        </w:tc>
        <w:tc>
          <w:tcPr>
            <w:tcW w:w="3155" w:type="dxa"/>
          </w:tcPr>
          <w:p w14:paraId="6A3986F3" w14:textId="411C8978" w:rsidR="005F0FD1" w:rsidRPr="004861B4" w:rsidRDefault="00F65857" w:rsidP="009C4BCE">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2C6358" w:themeColor="accent6"/>
                <w:sz w:val="24"/>
                <w:szCs w:val="24"/>
              </w:rPr>
            </w:pPr>
            <w:r w:rsidRPr="004861B4">
              <w:rPr>
                <w:rFonts w:ascii="Arial Narrow" w:hAnsi="Arial Narrow" w:cs="Arial"/>
                <w:b/>
                <w:bCs/>
                <w:color w:val="2C6358" w:themeColor="accent6"/>
                <w:sz w:val="24"/>
                <w:szCs w:val="24"/>
              </w:rPr>
              <w:t>9.9</w:t>
            </w:r>
            <w:r w:rsidR="005F0FD1" w:rsidRPr="004861B4">
              <w:rPr>
                <w:rFonts w:ascii="Arial Narrow" w:hAnsi="Arial Narrow" w:cs="Arial"/>
                <w:b/>
                <w:bCs/>
                <w:color w:val="2C6358" w:themeColor="accent6"/>
                <w:sz w:val="24"/>
                <w:szCs w:val="24"/>
              </w:rPr>
              <w:t>9%</w:t>
            </w:r>
          </w:p>
        </w:tc>
        <w:tc>
          <w:tcPr>
            <w:tcW w:w="2884" w:type="dxa"/>
          </w:tcPr>
          <w:p w14:paraId="3BFB1B2D" w14:textId="77777777" w:rsidR="005F0FD1" w:rsidRPr="004861B4" w:rsidRDefault="005F0FD1" w:rsidP="009C4BC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p>
        </w:tc>
      </w:tr>
    </w:tbl>
    <w:p w14:paraId="55CD06F1" w14:textId="59EBC4AD" w:rsidR="00387771" w:rsidRDefault="0099131E" w:rsidP="004861B4">
      <w:pPr>
        <w:pStyle w:val="Exhibit"/>
      </w:pPr>
      <w:r w:rsidRPr="00237959">
        <w:t>Nutrition Risks Amongst Postpartum Breastfeeding Women</w:t>
      </w:r>
    </w:p>
    <w:tbl>
      <w:tblPr>
        <w:tblStyle w:val="GridTable4-Accent4"/>
        <w:tblpPr w:leftFromText="180" w:rightFromText="180" w:vertAnchor="text" w:horzAnchor="margin" w:tblpY="14"/>
        <w:tblW w:w="9366" w:type="dxa"/>
        <w:tblLook w:val="04A0" w:firstRow="1" w:lastRow="0" w:firstColumn="1" w:lastColumn="0" w:noHBand="0" w:noVBand="1"/>
      </w:tblPr>
      <w:tblGrid>
        <w:gridCol w:w="4614"/>
        <w:gridCol w:w="2304"/>
        <w:gridCol w:w="2448"/>
      </w:tblGrid>
      <w:tr w:rsidR="005F0FD1" w:rsidRPr="004861B4" w14:paraId="4734A61B" w14:textId="77777777" w:rsidTr="004861B4">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4614" w:type="dxa"/>
          </w:tcPr>
          <w:p w14:paraId="19794B42" w14:textId="77777777" w:rsidR="005F0FD1" w:rsidRPr="004861B4" w:rsidRDefault="005F0FD1" w:rsidP="009C4BCE">
            <w:pPr>
              <w:rPr>
                <w:rFonts w:ascii="Arial Narrow" w:hAnsi="Arial Narrow"/>
                <w:sz w:val="24"/>
                <w:szCs w:val="24"/>
              </w:rPr>
            </w:pPr>
            <w:r w:rsidRPr="004861B4">
              <w:rPr>
                <w:rFonts w:ascii="Arial Narrow" w:hAnsi="Arial Narrow"/>
                <w:sz w:val="24"/>
                <w:szCs w:val="24"/>
              </w:rPr>
              <w:t>Federal Risk Codes and Indicators</w:t>
            </w:r>
          </w:p>
        </w:tc>
        <w:tc>
          <w:tcPr>
            <w:tcW w:w="2304" w:type="dxa"/>
          </w:tcPr>
          <w:p w14:paraId="5D48EC7B" w14:textId="77777777" w:rsidR="005F0FD1" w:rsidRPr="004861B4" w:rsidRDefault="005F0FD1" w:rsidP="009C4BC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rPr>
            </w:pPr>
            <w:r w:rsidRPr="004861B4">
              <w:rPr>
                <w:rFonts w:ascii="Arial Narrow" w:hAnsi="Arial Narrow"/>
                <w:sz w:val="24"/>
                <w:szCs w:val="24"/>
              </w:rPr>
              <w:t>State Prevalence (%)</w:t>
            </w:r>
          </w:p>
        </w:tc>
        <w:tc>
          <w:tcPr>
            <w:tcW w:w="2448" w:type="dxa"/>
          </w:tcPr>
          <w:p w14:paraId="51A522CB" w14:textId="77777777" w:rsidR="005F0FD1" w:rsidRPr="004861B4" w:rsidRDefault="005F0FD1" w:rsidP="009C4BC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rPr>
            </w:pPr>
            <w:r w:rsidRPr="004861B4">
              <w:rPr>
                <w:rFonts w:ascii="Arial Narrow" w:hAnsi="Arial Narrow"/>
                <w:sz w:val="24"/>
                <w:szCs w:val="24"/>
              </w:rPr>
              <w:t>Agency Prevalence (%)</w:t>
            </w:r>
          </w:p>
        </w:tc>
      </w:tr>
      <w:tr w:rsidR="005F0FD1" w:rsidRPr="004861B4" w14:paraId="7CE92342" w14:textId="77777777" w:rsidTr="004861B4">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4614" w:type="dxa"/>
          </w:tcPr>
          <w:p w14:paraId="49D523EA" w14:textId="7D5A0636" w:rsidR="005F0FD1" w:rsidRPr="004861B4" w:rsidRDefault="005F0FD1" w:rsidP="009C4BCE">
            <w:pPr>
              <w:rPr>
                <w:rFonts w:ascii="Arial Narrow" w:hAnsi="Arial Narrow"/>
                <w:b w:val="0"/>
                <w:bCs w:val="0"/>
                <w:sz w:val="24"/>
                <w:szCs w:val="24"/>
              </w:rPr>
            </w:pPr>
            <w:r w:rsidRPr="004861B4">
              <w:rPr>
                <w:rFonts w:ascii="Arial Narrow" w:hAnsi="Arial Narrow"/>
                <w:b w:val="0"/>
                <w:bCs w:val="0"/>
                <w:sz w:val="24"/>
                <w:szCs w:val="24"/>
              </w:rPr>
              <w:t>(601A) Pregnant or BF Mother of a Priority 1 Infant</w:t>
            </w:r>
          </w:p>
        </w:tc>
        <w:tc>
          <w:tcPr>
            <w:tcW w:w="2304" w:type="dxa"/>
          </w:tcPr>
          <w:p w14:paraId="10CF9423" w14:textId="388A01DD" w:rsidR="005F0FD1" w:rsidRPr="004861B4" w:rsidRDefault="005F0FD1" w:rsidP="009C4BCE">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2C6358" w:themeColor="accent6"/>
                <w:sz w:val="24"/>
                <w:szCs w:val="24"/>
              </w:rPr>
            </w:pPr>
            <w:r w:rsidRPr="004861B4">
              <w:rPr>
                <w:rFonts w:ascii="Arial Narrow" w:hAnsi="Arial Narrow" w:cs="Arial"/>
                <w:b/>
                <w:bCs/>
                <w:color w:val="2C6358" w:themeColor="accent6"/>
                <w:sz w:val="24"/>
                <w:szCs w:val="24"/>
              </w:rPr>
              <w:t>59.</w:t>
            </w:r>
            <w:r w:rsidR="00BF0AF6" w:rsidRPr="004861B4">
              <w:rPr>
                <w:rFonts w:ascii="Arial Narrow" w:hAnsi="Arial Narrow" w:cs="Arial"/>
                <w:b/>
                <w:bCs/>
                <w:color w:val="2C6358" w:themeColor="accent6"/>
                <w:sz w:val="24"/>
                <w:szCs w:val="24"/>
              </w:rPr>
              <w:t>01</w:t>
            </w:r>
            <w:r w:rsidRPr="004861B4">
              <w:rPr>
                <w:rFonts w:ascii="Arial Narrow" w:hAnsi="Arial Narrow" w:cs="Arial"/>
                <w:b/>
                <w:bCs/>
                <w:color w:val="2C6358" w:themeColor="accent6"/>
                <w:sz w:val="24"/>
                <w:szCs w:val="24"/>
              </w:rPr>
              <w:t>%</w:t>
            </w:r>
          </w:p>
        </w:tc>
        <w:tc>
          <w:tcPr>
            <w:tcW w:w="2448" w:type="dxa"/>
          </w:tcPr>
          <w:p w14:paraId="0672CB2D" w14:textId="77777777" w:rsidR="005F0FD1" w:rsidRPr="004861B4" w:rsidRDefault="005F0FD1" w:rsidP="009C4BC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p>
        </w:tc>
      </w:tr>
      <w:tr w:rsidR="005F0FD1" w:rsidRPr="004861B4" w14:paraId="77C8340F" w14:textId="77777777" w:rsidTr="004861B4">
        <w:trPr>
          <w:trHeight w:val="345"/>
        </w:trPr>
        <w:tc>
          <w:tcPr>
            <w:cnfStyle w:val="001000000000" w:firstRow="0" w:lastRow="0" w:firstColumn="1" w:lastColumn="0" w:oddVBand="0" w:evenVBand="0" w:oddHBand="0" w:evenHBand="0" w:firstRowFirstColumn="0" w:firstRowLastColumn="0" w:lastRowFirstColumn="0" w:lastRowLastColumn="0"/>
            <w:tcW w:w="4614" w:type="dxa"/>
          </w:tcPr>
          <w:p w14:paraId="16FA97BC" w14:textId="33C4EB48" w:rsidR="005F0FD1" w:rsidRPr="004861B4" w:rsidRDefault="005F0FD1" w:rsidP="009C4BCE">
            <w:pPr>
              <w:rPr>
                <w:rFonts w:ascii="Arial Narrow" w:hAnsi="Arial Narrow"/>
                <w:b w:val="0"/>
                <w:bCs w:val="0"/>
                <w:sz w:val="24"/>
                <w:szCs w:val="24"/>
              </w:rPr>
            </w:pPr>
            <w:r w:rsidRPr="004861B4">
              <w:rPr>
                <w:rFonts w:ascii="Arial Narrow" w:hAnsi="Arial Narrow"/>
                <w:b w:val="0"/>
                <w:bCs w:val="0"/>
                <w:sz w:val="24"/>
                <w:szCs w:val="24"/>
              </w:rPr>
              <w:t>(111) Overweight - Women BMI &gt; or = 25.0</w:t>
            </w:r>
          </w:p>
        </w:tc>
        <w:tc>
          <w:tcPr>
            <w:tcW w:w="2304" w:type="dxa"/>
          </w:tcPr>
          <w:p w14:paraId="269BCB69" w14:textId="7CEF8336" w:rsidR="005F0FD1" w:rsidRPr="004861B4" w:rsidRDefault="005F0FD1" w:rsidP="009C4BCE">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color w:val="2C6358" w:themeColor="accent6"/>
                <w:sz w:val="24"/>
                <w:szCs w:val="24"/>
              </w:rPr>
            </w:pPr>
            <w:r w:rsidRPr="004861B4">
              <w:rPr>
                <w:rFonts w:ascii="Arial Narrow" w:hAnsi="Arial Narrow" w:cs="Arial"/>
                <w:b/>
                <w:bCs/>
                <w:color w:val="2C6358" w:themeColor="accent6"/>
                <w:sz w:val="24"/>
                <w:szCs w:val="24"/>
              </w:rPr>
              <w:t>52.</w:t>
            </w:r>
            <w:r w:rsidR="00BF0AF6" w:rsidRPr="004861B4">
              <w:rPr>
                <w:rFonts w:ascii="Arial Narrow" w:hAnsi="Arial Narrow" w:cs="Arial"/>
                <w:b/>
                <w:bCs/>
                <w:color w:val="2C6358" w:themeColor="accent6"/>
                <w:sz w:val="24"/>
                <w:szCs w:val="24"/>
              </w:rPr>
              <w:t>02</w:t>
            </w:r>
            <w:r w:rsidRPr="004861B4">
              <w:rPr>
                <w:rFonts w:ascii="Arial Narrow" w:hAnsi="Arial Narrow" w:cs="Arial"/>
                <w:b/>
                <w:bCs/>
                <w:color w:val="2C6358" w:themeColor="accent6"/>
                <w:sz w:val="24"/>
                <w:szCs w:val="24"/>
              </w:rPr>
              <w:t>%</w:t>
            </w:r>
          </w:p>
        </w:tc>
        <w:tc>
          <w:tcPr>
            <w:tcW w:w="2448" w:type="dxa"/>
          </w:tcPr>
          <w:p w14:paraId="41D732E4" w14:textId="77777777" w:rsidR="005F0FD1" w:rsidRPr="004861B4" w:rsidRDefault="005F0FD1" w:rsidP="009C4BC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p>
        </w:tc>
      </w:tr>
      <w:tr w:rsidR="005F0FD1" w:rsidRPr="004861B4" w14:paraId="62329BA7" w14:textId="77777777" w:rsidTr="004861B4">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4614" w:type="dxa"/>
          </w:tcPr>
          <w:p w14:paraId="56821E7B" w14:textId="3B4D67C4" w:rsidR="005F0FD1" w:rsidRPr="004861B4" w:rsidRDefault="005F0FD1" w:rsidP="009C4BCE">
            <w:pPr>
              <w:rPr>
                <w:rFonts w:ascii="Arial Narrow" w:hAnsi="Arial Narrow"/>
                <w:b w:val="0"/>
                <w:bCs w:val="0"/>
                <w:sz w:val="24"/>
                <w:szCs w:val="24"/>
              </w:rPr>
            </w:pPr>
            <w:r w:rsidRPr="004861B4">
              <w:rPr>
                <w:rFonts w:ascii="Arial Narrow" w:hAnsi="Arial Narrow"/>
                <w:b w:val="0"/>
                <w:bCs w:val="0"/>
                <w:sz w:val="24"/>
                <w:szCs w:val="24"/>
              </w:rPr>
              <w:t>(133) High Maternal Weight Gain</w:t>
            </w:r>
          </w:p>
        </w:tc>
        <w:tc>
          <w:tcPr>
            <w:tcW w:w="2304" w:type="dxa"/>
          </w:tcPr>
          <w:p w14:paraId="58D83869" w14:textId="33D8FC12" w:rsidR="005F0FD1" w:rsidRPr="004861B4" w:rsidRDefault="005F0FD1" w:rsidP="009C4BCE">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FF0000"/>
                <w:sz w:val="24"/>
                <w:szCs w:val="24"/>
              </w:rPr>
            </w:pPr>
            <w:r w:rsidRPr="004861B4">
              <w:rPr>
                <w:rFonts w:ascii="Arial Narrow" w:hAnsi="Arial Narrow" w:cs="Arial"/>
                <w:b/>
                <w:bCs/>
                <w:color w:val="FF0000"/>
                <w:sz w:val="24"/>
                <w:szCs w:val="24"/>
              </w:rPr>
              <w:t>3</w:t>
            </w:r>
            <w:r w:rsidR="00BF0AF6" w:rsidRPr="004861B4">
              <w:rPr>
                <w:rFonts w:ascii="Arial Narrow" w:hAnsi="Arial Narrow" w:cs="Arial"/>
                <w:b/>
                <w:bCs/>
                <w:color w:val="FF0000"/>
                <w:sz w:val="24"/>
                <w:szCs w:val="24"/>
              </w:rPr>
              <w:t>2.06</w:t>
            </w:r>
            <w:r w:rsidRPr="004861B4">
              <w:rPr>
                <w:rFonts w:ascii="Arial Narrow" w:hAnsi="Arial Narrow" w:cs="Arial"/>
                <w:b/>
                <w:bCs/>
                <w:color w:val="FF0000"/>
                <w:sz w:val="24"/>
                <w:szCs w:val="24"/>
              </w:rPr>
              <w:t>%</w:t>
            </w:r>
          </w:p>
        </w:tc>
        <w:tc>
          <w:tcPr>
            <w:tcW w:w="2448" w:type="dxa"/>
          </w:tcPr>
          <w:p w14:paraId="79F90B47" w14:textId="77777777" w:rsidR="005F0FD1" w:rsidRPr="004861B4" w:rsidRDefault="005F0FD1" w:rsidP="009C4BC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p>
        </w:tc>
      </w:tr>
      <w:tr w:rsidR="005F0FD1" w:rsidRPr="004861B4" w14:paraId="6C59D7EC" w14:textId="77777777" w:rsidTr="004861B4">
        <w:trPr>
          <w:trHeight w:val="345"/>
        </w:trPr>
        <w:tc>
          <w:tcPr>
            <w:cnfStyle w:val="001000000000" w:firstRow="0" w:lastRow="0" w:firstColumn="1" w:lastColumn="0" w:oddVBand="0" w:evenVBand="0" w:oddHBand="0" w:evenHBand="0" w:firstRowFirstColumn="0" w:firstRowLastColumn="0" w:lastRowFirstColumn="0" w:lastRowLastColumn="0"/>
            <w:tcW w:w="4614" w:type="dxa"/>
          </w:tcPr>
          <w:p w14:paraId="4A8A2F0F" w14:textId="02C40E28" w:rsidR="005F0FD1" w:rsidRPr="004861B4" w:rsidRDefault="005F0FD1" w:rsidP="009C4BCE">
            <w:pPr>
              <w:rPr>
                <w:rFonts w:ascii="Arial Narrow" w:hAnsi="Arial Narrow"/>
                <w:b w:val="0"/>
                <w:bCs w:val="0"/>
                <w:sz w:val="24"/>
                <w:szCs w:val="24"/>
              </w:rPr>
            </w:pPr>
            <w:r w:rsidRPr="004861B4">
              <w:rPr>
                <w:rFonts w:ascii="Arial Narrow" w:hAnsi="Arial Narrow"/>
                <w:b w:val="0"/>
                <w:bCs w:val="0"/>
                <w:sz w:val="24"/>
                <w:szCs w:val="24"/>
              </w:rPr>
              <w:t>(201) Low Hemoglobin / Low Hematocrit</w:t>
            </w:r>
          </w:p>
        </w:tc>
        <w:tc>
          <w:tcPr>
            <w:tcW w:w="2304" w:type="dxa"/>
          </w:tcPr>
          <w:p w14:paraId="323C20AD" w14:textId="65F14387" w:rsidR="005F0FD1" w:rsidRPr="004861B4" w:rsidRDefault="005F0FD1" w:rsidP="009C4BCE">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color w:val="FF0000"/>
                <w:sz w:val="24"/>
                <w:szCs w:val="24"/>
              </w:rPr>
            </w:pPr>
            <w:r w:rsidRPr="004861B4">
              <w:rPr>
                <w:rFonts w:ascii="Arial Narrow" w:hAnsi="Arial Narrow" w:cs="Arial"/>
                <w:b/>
                <w:bCs/>
                <w:color w:val="FF0000"/>
                <w:sz w:val="24"/>
                <w:szCs w:val="24"/>
              </w:rPr>
              <w:t>16.</w:t>
            </w:r>
            <w:r w:rsidR="00BF0AF6" w:rsidRPr="004861B4">
              <w:rPr>
                <w:rFonts w:ascii="Arial Narrow" w:hAnsi="Arial Narrow" w:cs="Arial"/>
                <w:b/>
                <w:bCs/>
                <w:color w:val="FF0000"/>
                <w:sz w:val="24"/>
                <w:szCs w:val="24"/>
              </w:rPr>
              <w:t>67</w:t>
            </w:r>
            <w:r w:rsidRPr="004861B4">
              <w:rPr>
                <w:rFonts w:ascii="Arial Narrow" w:hAnsi="Arial Narrow" w:cs="Arial"/>
                <w:b/>
                <w:bCs/>
                <w:color w:val="FF0000"/>
                <w:sz w:val="24"/>
                <w:szCs w:val="24"/>
              </w:rPr>
              <w:t>%</w:t>
            </w:r>
          </w:p>
        </w:tc>
        <w:tc>
          <w:tcPr>
            <w:tcW w:w="2448" w:type="dxa"/>
          </w:tcPr>
          <w:p w14:paraId="47BE589A" w14:textId="77777777" w:rsidR="005F0FD1" w:rsidRPr="004861B4" w:rsidRDefault="005F0FD1" w:rsidP="009C4BC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p>
        </w:tc>
      </w:tr>
      <w:tr w:rsidR="005F0FD1" w:rsidRPr="004861B4" w14:paraId="5AD78D6C" w14:textId="77777777" w:rsidTr="004861B4">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4614" w:type="dxa"/>
          </w:tcPr>
          <w:p w14:paraId="4DBD599E" w14:textId="7DB0C845" w:rsidR="005F0FD1" w:rsidRPr="004861B4" w:rsidRDefault="005F0FD1" w:rsidP="009C4BCE">
            <w:pPr>
              <w:rPr>
                <w:rFonts w:ascii="Arial Narrow" w:hAnsi="Arial Narrow"/>
                <w:b w:val="0"/>
                <w:bCs w:val="0"/>
                <w:sz w:val="24"/>
                <w:szCs w:val="24"/>
              </w:rPr>
            </w:pPr>
            <w:r w:rsidRPr="004861B4">
              <w:rPr>
                <w:rFonts w:ascii="Arial Narrow" w:hAnsi="Arial Narrow"/>
                <w:b w:val="0"/>
                <w:bCs w:val="0"/>
                <w:sz w:val="24"/>
                <w:szCs w:val="24"/>
              </w:rPr>
              <w:t>(332) Short Inter-pregnancy Interval</w:t>
            </w:r>
          </w:p>
        </w:tc>
        <w:tc>
          <w:tcPr>
            <w:tcW w:w="2304" w:type="dxa"/>
          </w:tcPr>
          <w:p w14:paraId="7423D6FD" w14:textId="08F73C2D" w:rsidR="005F0FD1" w:rsidRPr="004861B4" w:rsidRDefault="005F0FD1" w:rsidP="009C4BCE">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FF0000"/>
                <w:sz w:val="24"/>
                <w:szCs w:val="24"/>
              </w:rPr>
            </w:pPr>
            <w:r w:rsidRPr="004861B4">
              <w:rPr>
                <w:rFonts w:ascii="Arial Narrow" w:hAnsi="Arial Narrow" w:cs="Arial"/>
                <w:b/>
                <w:bCs/>
                <w:color w:val="FF0000"/>
                <w:sz w:val="24"/>
                <w:szCs w:val="24"/>
              </w:rPr>
              <w:t>1</w:t>
            </w:r>
            <w:r w:rsidR="00BF0AF6" w:rsidRPr="004861B4">
              <w:rPr>
                <w:rFonts w:ascii="Arial Narrow" w:hAnsi="Arial Narrow" w:cs="Arial"/>
                <w:b/>
                <w:bCs/>
                <w:color w:val="FF0000"/>
                <w:sz w:val="24"/>
                <w:szCs w:val="24"/>
              </w:rPr>
              <w:t>5.95</w:t>
            </w:r>
            <w:r w:rsidRPr="004861B4">
              <w:rPr>
                <w:rFonts w:ascii="Arial Narrow" w:hAnsi="Arial Narrow" w:cs="Arial"/>
                <w:b/>
                <w:bCs/>
                <w:color w:val="FF0000"/>
                <w:sz w:val="24"/>
                <w:szCs w:val="24"/>
              </w:rPr>
              <w:t>%</w:t>
            </w:r>
          </w:p>
        </w:tc>
        <w:tc>
          <w:tcPr>
            <w:tcW w:w="2448" w:type="dxa"/>
          </w:tcPr>
          <w:p w14:paraId="1DFBAAE3" w14:textId="77777777" w:rsidR="005F0FD1" w:rsidRPr="004861B4" w:rsidRDefault="005F0FD1" w:rsidP="009C4BC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p>
        </w:tc>
      </w:tr>
    </w:tbl>
    <w:p w14:paraId="5DA560EF" w14:textId="71CA97F3" w:rsidR="00125279" w:rsidRPr="00237959" w:rsidRDefault="00DC7429" w:rsidP="004861B4">
      <w:pPr>
        <w:pStyle w:val="Exhibit"/>
      </w:pPr>
      <w:r w:rsidRPr="00237959">
        <w:t>Nutrition Risks Amongst Postpartum Non-Breastfeeding Women</w:t>
      </w:r>
    </w:p>
    <w:tbl>
      <w:tblPr>
        <w:tblStyle w:val="GridTable4-Accent4"/>
        <w:tblpPr w:leftFromText="180" w:rightFromText="180" w:vertAnchor="text" w:horzAnchor="margin" w:tblpY="14"/>
        <w:tblW w:w="9368" w:type="dxa"/>
        <w:tblLook w:val="04A0" w:firstRow="1" w:lastRow="0" w:firstColumn="1" w:lastColumn="0" w:noHBand="0" w:noVBand="1"/>
      </w:tblPr>
      <w:tblGrid>
        <w:gridCol w:w="4616"/>
        <w:gridCol w:w="2304"/>
        <w:gridCol w:w="2448"/>
      </w:tblGrid>
      <w:tr w:rsidR="007B7788" w:rsidRPr="004861B4" w14:paraId="4F003C48" w14:textId="77777777" w:rsidTr="004861B4">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4616" w:type="dxa"/>
          </w:tcPr>
          <w:p w14:paraId="45BCA129" w14:textId="26DEC901" w:rsidR="007B7788" w:rsidRPr="004861B4" w:rsidRDefault="007B7788" w:rsidP="00363C1E">
            <w:pPr>
              <w:rPr>
                <w:rFonts w:ascii="Arial Narrow" w:hAnsi="Arial Narrow"/>
                <w:sz w:val="24"/>
                <w:szCs w:val="24"/>
              </w:rPr>
            </w:pPr>
            <w:r w:rsidRPr="004861B4">
              <w:rPr>
                <w:rFonts w:ascii="Arial Narrow" w:hAnsi="Arial Narrow"/>
                <w:sz w:val="24"/>
                <w:szCs w:val="24"/>
              </w:rPr>
              <w:t>Federal Risk Codes and Indicators</w:t>
            </w:r>
          </w:p>
        </w:tc>
        <w:tc>
          <w:tcPr>
            <w:tcW w:w="2304" w:type="dxa"/>
          </w:tcPr>
          <w:p w14:paraId="6530B32D" w14:textId="6F36D71D" w:rsidR="007B7788" w:rsidRPr="004861B4" w:rsidRDefault="007B7788" w:rsidP="00363C1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rPr>
            </w:pPr>
            <w:r w:rsidRPr="004861B4">
              <w:rPr>
                <w:rFonts w:ascii="Arial Narrow" w:hAnsi="Arial Narrow"/>
                <w:sz w:val="24"/>
                <w:szCs w:val="24"/>
              </w:rPr>
              <w:t>State Prevalence (%)</w:t>
            </w:r>
          </w:p>
        </w:tc>
        <w:tc>
          <w:tcPr>
            <w:tcW w:w="2448" w:type="dxa"/>
          </w:tcPr>
          <w:p w14:paraId="1856A4E2" w14:textId="3CEA5EC1" w:rsidR="007B7788" w:rsidRPr="004861B4" w:rsidRDefault="007B7788" w:rsidP="00363C1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rPr>
            </w:pPr>
            <w:r w:rsidRPr="004861B4">
              <w:rPr>
                <w:rFonts w:ascii="Arial Narrow" w:hAnsi="Arial Narrow"/>
                <w:sz w:val="24"/>
                <w:szCs w:val="24"/>
              </w:rPr>
              <w:t>Agency Prevalence (%)</w:t>
            </w:r>
          </w:p>
        </w:tc>
      </w:tr>
      <w:tr w:rsidR="007B7788" w:rsidRPr="004861B4" w14:paraId="6BBB7F8A" w14:textId="77777777" w:rsidTr="004861B4">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4616" w:type="dxa"/>
          </w:tcPr>
          <w:p w14:paraId="57156940" w14:textId="69180679" w:rsidR="007B7788" w:rsidRPr="004861B4" w:rsidRDefault="007B7788" w:rsidP="00363C1E">
            <w:pPr>
              <w:rPr>
                <w:rFonts w:ascii="Arial Narrow" w:hAnsi="Arial Narrow"/>
                <w:b w:val="0"/>
                <w:bCs w:val="0"/>
                <w:sz w:val="24"/>
                <w:szCs w:val="24"/>
              </w:rPr>
            </w:pPr>
            <w:r w:rsidRPr="004861B4">
              <w:rPr>
                <w:rFonts w:ascii="Arial Narrow" w:hAnsi="Arial Narrow"/>
                <w:b w:val="0"/>
                <w:bCs w:val="0"/>
                <w:sz w:val="24"/>
                <w:szCs w:val="24"/>
              </w:rPr>
              <w:t xml:space="preserve">(111) Overweight </w:t>
            </w:r>
            <w:r w:rsidR="00672D9F" w:rsidRPr="004861B4">
              <w:rPr>
                <w:rFonts w:ascii="Arial Narrow" w:hAnsi="Arial Narrow"/>
                <w:b w:val="0"/>
                <w:bCs w:val="0"/>
                <w:sz w:val="24"/>
                <w:szCs w:val="24"/>
              </w:rPr>
              <w:t>–</w:t>
            </w:r>
            <w:r w:rsidRPr="004861B4">
              <w:rPr>
                <w:rFonts w:ascii="Arial Narrow" w:hAnsi="Arial Narrow"/>
                <w:b w:val="0"/>
                <w:bCs w:val="0"/>
                <w:sz w:val="24"/>
                <w:szCs w:val="24"/>
              </w:rPr>
              <w:t xml:space="preserve"> Women BMI &gt; or = 25.0</w:t>
            </w:r>
          </w:p>
        </w:tc>
        <w:tc>
          <w:tcPr>
            <w:tcW w:w="2304" w:type="dxa"/>
          </w:tcPr>
          <w:p w14:paraId="4ED884EE" w14:textId="55F40E6E" w:rsidR="007B7788" w:rsidRPr="004861B4" w:rsidRDefault="00BF0AF6" w:rsidP="00363C1E">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FF0000"/>
                <w:sz w:val="24"/>
                <w:szCs w:val="24"/>
              </w:rPr>
            </w:pPr>
            <w:r w:rsidRPr="004861B4">
              <w:rPr>
                <w:rFonts w:ascii="Arial Narrow" w:hAnsi="Arial Narrow" w:cs="Arial"/>
                <w:b/>
                <w:bCs/>
                <w:color w:val="FF0000"/>
                <w:sz w:val="24"/>
                <w:szCs w:val="24"/>
              </w:rPr>
              <w:t>50.68</w:t>
            </w:r>
            <w:r w:rsidR="007B7788" w:rsidRPr="004861B4">
              <w:rPr>
                <w:rFonts w:ascii="Arial Narrow" w:hAnsi="Arial Narrow" w:cs="Arial"/>
                <w:b/>
                <w:bCs/>
                <w:color w:val="FF0000"/>
                <w:sz w:val="24"/>
                <w:szCs w:val="24"/>
              </w:rPr>
              <w:t>%</w:t>
            </w:r>
          </w:p>
        </w:tc>
        <w:tc>
          <w:tcPr>
            <w:tcW w:w="2448" w:type="dxa"/>
          </w:tcPr>
          <w:p w14:paraId="63707168" w14:textId="77777777" w:rsidR="007B7788" w:rsidRPr="004861B4" w:rsidRDefault="007B7788" w:rsidP="00363C1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p>
        </w:tc>
      </w:tr>
      <w:tr w:rsidR="007B7788" w:rsidRPr="004861B4" w14:paraId="676599C1" w14:textId="77777777" w:rsidTr="004861B4">
        <w:trPr>
          <w:trHeight w:val="352"/>
        </w:trPr>
        <w:tc>
          <w:tcPr>
            <w:cnfStyle w:val="001000000000" w:firstRow="0" w:lastRow="0" w:firstColumn="1" w:lastColumn="0" w:oddVBand="0" w:evenVBand="0" w:oddHBand="0" w:evenHBand="0" w:firstRowFirstColumn="0" w:firstRowLastColumn="0" w:lastRowFirstColumn="0" w:lastRowLastColumn="0"/>
            <w:tcW w:w="4616" w:type="dxa"/>
          </w:tcPr>
          <w:p w14:paraId="1318CC65" w14:textId="08AF9D89" w:rsidR="007B7788" w:rsidRPr="004861B4" w:rsidRDefault="007B7788" w:rsidP="00363C1E">
            <w:pPr>
              <w:rPr>
                <w:rFonts w:ascii="Arial Narrow" w:hAnsi="Arial Narrow"/>
                <w:b w:val="0"/>
                <w:bCs w:val="0"/>
                <w:sz w:val="24"/>
                <w:szCs w:val="24"/>
              </w:rPr>
            </w:pPr>
            <w:r w:rsidRPr="004861B4">
              <w:rPr>
                <w:rFonts w:ascii="Arial Narrow" w:hAnsi="Arial Narrow"/>
                <w:b w:val="0"/>
                <w:bCs w:val="0"/>
                <w:sz w:val="24"/>
                <w:szCs w:val="24"/>
              </w:rPr>
              <w:t>(133) High Maternal Weight Gain</w:t>
            </w:r>
          </w:p>
        </w:tc>
        <w:tc>
          <w:tcPr>
            <w:tcW w:w="2304" w:type="dxa"/>
          </w:tcPr>
          <w:p w14:paraId="15E2FA7D" w14:textId="72F0269B" w:rsidR="007B7788" w:rsidRPr="004861B4" w:rsidRDefault="007B7788" w:rsidP="00363C1E">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color w:val="FF0000"/>
                <w:sz w:val="24"/>
                <w:szCs w:val="24"/>
              </w:rPr>
            </w:pPr>
            <w:r w:rsidRPr="004861B4">
              <w:rPr>
                <w:rFonts w:ascii="Arial Narrow" w:hAnsi="Arial Narrow" w:cs="Arial"/>
                <w:b/>
                <w:bCs/>
                <w:color w:val="FF0000"/>
                <w:sz w:val="24"/>
                <w:szCs w:val="24"/>
              </w:rPr>
              <w:t>3</w:t>
            </w:r>
            <w:r w:rsidR="00BF0AF6" w:rsidRPr="004861B4">
              <w:rPr>
                <w:rFonts w:ascii="Arial Narrow" w:hAnsi="Arial Narrow" w:cs="Arial"/>
                <w:b/>
                <w:bCs/>
                <w:color w:val="FF0000"/>
                <w:sz w:val="24"/>
                <w:szCs w:val="24"/>
              </w:rPr>
              <w:t>3.68</w:t>
            </w:r>
            <w:r w:rsidRPr="004861B4">
              <w:rPr>
                <w:rFonts w:ascii="Arial Narrow" w:hAnsi="Arial Narrow" w:cs="Arial"/>
                <w:b/>
                <w:bCs/>
                <w:color w:val="FF0000"/>
                <w:sz w:val="24"/>
                <w:szCs w:val="24"/>
              </w:rPr>
              <w:t>%</w:t>
            </w:r>
          </w:p>
        </w:tc>
        <w:tc>
          <w:tcPr>
            <w:tcW w:w="2448" w:type="dxa"/>
          </w:tcPr>
          <w:p w14:paraId="3FB03ECA" w14:textId="77777777" w:rsidR="007B7788" w:rsidRPr="004861B4" w:rsidRDefault="007B7788" w:rsidP="00363C1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p>
        </w:tc>
      </w:tr>
      <w:tr w:rsidR="007B7788" w:rsidRPr="004861B4" w14:paraId="3C6BCA17" w14:textId="77777777" w:rsidTr="004861B4">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4616" w:type="dxa"/>
          </w:tcPr>
          <w:p w14:paraId="3FC8812B" w14:textId="0801D226" w:rsidR="007B7788" w:rsidRPr="004861B4" w:rsidRDefault="007B7788" w:rsidP="00363C1E">
            <w:pPr>
              <w:rPr>
                <w:rFonts w:ascii="Arial Narrow" w:hAnsi="Arial Narrow"/>
                <w:b w:val="0"/>
                <w:bCs w:val="0"/>
                <w:sz w:val="24"/>
                <w:szCs w:val="24"/>
              </w:rPr>
            </w:pPr>
            <w:r w:rsidRPr="004861B4">
              <w:rPr>
                <w:rFonts w:ascii="Arial Narrow" w:hAnsi="Arial Narrow"/>
                <w:b w:val="0"/>
                <w:bCs w:val="0"/>
                <w:sz w:val="24"/>
                <w:szCs w:val="24"/>
              </w:rPr>
              <w:t>(</w:t>
            </w:r>
            <w:r w:rsidR="00BF0AF6" w:rsidRPr="004861B4">
              <w:rPr>
                <w:rFonts w:ascii="Arial Narrow" w:hAnsi="Arial Narrow"/>
                <w:b w:val="0"/>
                <w:bCs w:val="0"/>
                <w:sz w:val="24"/>
                <w:szCs w:val="24"/>
              </w:rPr>
              <w:t>201) Low Hemoglobin / Low Hematocrit</w:t>
            </w:r>
          </w:p>
        </w:tc>
        <w:tc>
          <w:tcPr>
            <w:tcW w:w="2304" w:type="dxa"/>
          </w:tcPr>
          <w:p w14:paraId="259D0EB1" w14:textId="2513897E" w:rsidR="007B7788" w:rsidRPr="004861B4" w:rsidRDefault="007B7788" w:rsidP="00363C1E">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FF0000"/>
                <w:sz w:val="24"/>
                <w:szCs w:val="24"/>
              </w:rPr>
            </w:pPr>
            <w:r w:rsidRPr="004861B4">
              <w:rPr>
                <w:rFonts w:ascii="Arial Narrow" w:hAnsi="Arial Narrow" w:cs="Arial"/>
                <w:b/>
                <w:bCs/>
                <w:color w:val="FF0000"/>
                <w:sz w:val="24"/>
                <w:szCs w:val="24"/>
              </w:rPr>
              <w:t>2</w:t>
            </w:r>
            <w:r w:rsidR="00406FE1" w:rsidRPr="004861B4">
              <w:rPr>
                <w:rFonts w:ascii="Arial Narrow" w:hAnsi="Arial Narrow" w:cs="Arial"/>
                <w:b/>
                <w:bCs/>
                <w:color w:val="FF0000"/>
                <w:sz w:val="24"/>
                <w:szCs w:val="24"/>
              </w:rPr>
              <w:t>3.44</w:t>
            </w:r>
            <w:r w:rsidRPr="004861B4">
              <w:rPr>
                <w:rFonts w:ascii="Arial Narrow" w:hAnsi="Arial Narrow" w:cs="Arial"/>
                <w:b/>
                <w:bCs/>
                <w:color w:val="FF0000"/>
                <w:sz w:val="24"/>
                <w:szCs w:val="24"/>
              </w:rPr>
              <w:t>%</w:t>
            </w:r>
          </w:p>
        </w:tc>
        <w:tc>
          <w:tcPr>
            <w:tcW w:w="2448" w:type="dxa"/>
          </w:tcPr>
          <w:p w14:paraId="154969C8" w14:textId="77777777" w:rsidR="007B7788" w:rsidRPr="004861B4" w:rsidRDefault="007B7788" w:rsidP="00363C1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p>
        </w:tc>
      </w:tr>
      <w:tr w:rsidR="007B7788" w:rsidRPr="004861B4" w14:paraId="2C50F847" w14:textId="77777777" w:rsidTr="004861B4">
        <w:trPr>
          <w:trHeight w:val="352"/>
        </w:trPr>
        <w:tc>
          <w:tcPr>
            <w:cnfStyle w:val="001000000000" w:firstRow="0" w:lastRow="0" w:firstColumn="1" w:lastColumn="0" w:oddVBand="0" w:evenVBand="0" w:oddHBand="0" w:evenHBand="0" w:firstRowFirstColumn="0" w:firstRowLastColumn="0" w:lastRowFirstColumn="0" w:lastRowLastColumn="0"/>
            <w:tcW w:w="4616" w:type="dxa"/>
          </w:tcPr>
          <w:p w14:paraId="0E34A32F" w14:textId="2851049D" w:rsidR="007B7788" w:rsidRPr="004861B4" w:rsidRDefault="007B7788" w:rsidP="00363C1E">
            <w:pPr>
              <w:rPr>
                <w:rFonts w:ascii="Arial Narrow" w:hAnsi="Arial Narrow"/>
                <w:b w:val="0"/>
                <w:bCs w:val="0"/>
                <w:sz w:val="24"/>
                <w:szCs w:val="24"/>
              </w:rPr>
            </w:pPr>
            <w:r w:rsidRPr="004861B4">
              <w:rPr>
                <w:rFonts w:ascii="Arial Narrow" w:hAnsi="Arial Narrow"/>
                <w:b w:val="0"/>
                <w:bCs w:val="0"/>
                <w:sz w:val="24"/>
                <w:szCs w:val="24"/>
              </w:rPr>
              <w:t>(</w:t>
            </w:r>
            <w:r w:rsidR="00406FE1" w:rsidRPr="004861B4">
              <w:rPr>
                <w:rFonts w:ascii="Arial Narrow" w:hAnsi="Arial Narrow"/>
                <w:b w:val="0"/>
                <w:bCs w:val="0"/>
                <w:sz w:val="24"/>
                <w:szCs w:val="24"/>
              </w:rPr>
              <w:t>361) Mental Illnesses</w:t>
            </w:r>
          </w:p>
        </w:tc>
        <w:tc>
          <w:tcPr>
            <w:tcW w:w="2304" w:type="dxa"/>
          </w:tcPr>
          <w:p w14:paraId="00AB6E35" w14:textId="6A6030E5" w:rsidR="007B7788" w:rsidRPr="004861B4" w:rsidRDefault="007B7788" w:rsidP="00363C1E">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4"/>
                <w:szCs w:val="24"/>
              </w:rPr>
            </w:pPr>
            <w:r w:rsidRPr="004861B4">
              <w:rPr>
                <w:rFonts w:ascii="Arial Narrow" w:hAnsi="Arial Narrow" w:cs="Arial"/>
                <w:b/>
                <w:bCs/>
                <w:color w:val="2C6358" w:themeColor="accent6"/>
                <w:sz w:val="24"/>
                <w:szCs w:val="24"/>
              </w:rPr>
              <w:t>19.</w:t>
            </w:r>
            <w:r w:rsidR="00406FE1" w:rsidRPr="004861B4">
              <w:rPr>
                <w:rFonts w:ascii="Arial Narrow" w:hAnsi="Arial Narrow" w:cs="Arial"/>
                <w:b/>
                <w:bCs/>
                <w:color w:val="2C6358" w:themeColor="accent6"/>
                <w:sz w:val="24"/>
                <w:szCs w:val="24"/>
              </w:rPr>
              <w:t>60</w:t>
            </w:r>
            <w:r w:rsidRPr="004861B4">
              <w:rPr>
                <w:rFonts w:ascii="Arial Narrow" w:hAnsi="Arial Narrow" w:cs="Arial"/>
                <w:b/>
                <w:bCs/>
                <w:color w:val="2C6358" w:themeColor="accent6"/>
                <w:sz w:val="24"/>
                <w:szCs w:val="24"/>
              </w:rPr>
              <w:t>%</w:t>
            </w:r>
          </w:p>
        </w:tc>
        <w:tc>
          <w:tcPr>
            <w:tcW w:w="2448" w:type="dxa"/>
          </w:tcPr>
          <w:p w14:paraId="4BAFA4C5" w14:textId="77777777" w:rsidR="007B7788" w:rsidRPr="004861B4" w:rsidRDefault="007B7788" w:rsidP="00363C1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p>
        </w:tc>
      </w:tr>
      <w:tr w:rsidR="007B7788" w:rsidRPr="004861B4" w14:paraId="07D560AA" w14:textId="77777777" w:rsidTr="004861B4">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4616" w:type="dxa"/>
          </w:tcPr>
          <w:p w14:paraId="39519183" w14:textId="7CD37B3A" w:rsidR="007B7788" w:rsidRPr="004861B4" w:rsidRDefault="007B7788" w:rsidP="00363C1E">
            <w:pPr>
              <w:rPr>
                <w:rFonts w:ascii="Arial Narrow" w:hAnsi="Arial Narrow"/>
                <w:b w:val="0"/>
                <w:bCs w:val="0"/>
                <w:sz w:val="24"/>
                <w:szCs w:val="24"/>
              </w:rPr>
            </w:pPr>
            <w:r w:rsidRPr="004861B4">
              <w:rPr>
                <w:rFonts w:ascii="Arial Narrow" w:hAnsi="Arial Narrow"/>
                <w:b w:val="0"/>
                <w:bCs w:val="0"/>
                <w:sz w:val="24"/>
                <w:szCs w:val="24"/>
              </w:rPr>
              <w:t>(</w:t>
            </w:r>
            <w:r w:rsidR="00406FE1" w:rsidRPr="004861B4">
              <w:rPr>
                <w:rFonts w:ascii="Arial Narrow" w:hAnsi="Arial Narrow"/>
                <w:b w:val="0"/>
                <w:bCs w:val="0"/>
                <w:sz w:val="24"/>
                <w:szCs w:val="24"/>
              </w:rPr>
              <w:t>331B) Pregnancy at a Young Age - LMP at age 16 thru 20</w:t>
            </w:r>
          </w:p>
        </w:tc>
        <w:tc>
          <w:tcPr>
            <w:tcW w:w="2304" w:type="dxa"/>
          </w:tcPr>
          <w:p w14:paraId="2F18E316" w14:textId="41DAAAB3" w:rsidR="007B7788" w:rsidRPr="004861B4" w:rsidRDefault="007B7788" w:rsidP="00363C1E">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4"/>
                <w:szCs w:val="24"/>
              </w:rPr>
            </w:pPr>
            <w:r w:rsidRPr="004861B4">
              <w:rPr>
                <w:rFonts w:ascii="Arial Narrow" w:hAnsi="Arial Narrow" w:cs="Arial"/>
                <w:b/>
                <w:bCs/>
                <w:color w:val="000000"/>
                <w:sz w:val="24"/>
                <w:szCs w:val="24"/>
              </w:rPr>
              <w:t>1</w:t>
            </w:r>
            <w:r w:rsidR="00406FE1" w:rsidRPr="004861B4">
              <w:rPr>
                <w:rFonts w:ascii="Arial Narrow" w:hAnsi="Arial Narrow" w:cs="Arial"/>
                <w:b/>
                <w:bCs/>
                <w:color w:val="000000"/>
                <w:sz w:val="24"/>
                <w:szCs w:val="24"/>
              </w:rPr>
              <w:t>5.48</w:t>
            </w:r>
            <w:r w:rsidRPr="004861B4">
              <w:rPr>
                <w:rFonts w:ascii="Arial Narrow" w:hAnsi="Arial Narrow" w:cs="Arial"/>
                <w:b/>
                <w:bCs/>
                <w:color w:val="000000"/>
                <w:sz w:val="24"/>
                <w:szCs w:val="24"/>
              </w:rPr>
              <w:t>%</w:t>
            </w:r>
          </w:p>
        </w:tc>
        <w:tc>
          <w:tcPr>
            <w:tcW w:w="2448" w:type="dxa"/>
          </w:tcPr>
          <w:p w14:paraId="68CC7C9C" w14:textId="77777777" w:rsidR="007B7788" w:rsidRPr="004861B4" w:rsidRDefault="007B7788" w:rsidP="00363C1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p>
        </w:tc>
      </w:tr>
    </w:tbl>
    <w:p w14:paraId="63BC3877" w14:textId="6745BA5C" w:rsidR="00DC7429" w:rsidRPr="00237959" w:rsidRDefault="00450586" w:rsidP="004861B4">
      <w:pPr>
        <w:pStyle w:val="Exhibit"/>
      </w:pPr>
      <w:r w:rsidRPr="00237959">
        <w:t>Nutrition Risks Amongst Infants</w:t>
      </w:r>
    </w:p>
    <w:tbl>
      <w:tblPr>
        <w:tblStyle w:val="GridTable4-Accent4"/>
        <w:tblpPr w:leftFromText="180" w:rightFromText="180" w:vertAnchor="text" w:horzAnchor="margin" w:tblpY="14"/>
        <w:tblW w:w="9364" w:type="dxa"/>
        <w:tblLook w:val="04A0" w:firstRow="1" w:lastRow="0" w:firstColumn="1" w:lastColumn="0" w:noHBand="0" w:noVBand="1"/>
      </w:tblPr>
      <w:tblGrid>
        <w:gridCol w:w="4612"/>
        <w:gridCol w:w="2304"/>
        <w:gridCol w:w="2448"/>
      </w:tblGrid>
      <w:tr w:rsidR="007B7788" w:rsidRPr="004861B4" w14:paraId="195510D4" w14:textId="77777777" w:rsidTr="004861B4">
        <w:trPr>
          <w:cnfStyle w:val="100000000000" w:firstRow="1" w:lastRow="0"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4612" w:type="dxa"/>
          </w:tcPr>
          <w:p w14:paraId="3F67A89D" w14:textId="50B4695E" w:rsidR="007B7788" w:rsidRPr="004861B4" w:rsidRDefault="007B7788" w:rsidP="00363C1E">
            <w:pPr>
              <w:rPr>
                <w:rFonts w:ascii="Arial Narrow" w:hAnsi="Arial Narrow"/>
                <w:sz w:val="24"/>
                <w:szCs w:val="24"/>
              </w:rPr>
            </w:pPr>
            <w:r w:rsidRPr="004861B4">
              <w:rPr>
                <w:rFonts w:ascii="Arial Narrow" w:hAnsi="Arial Narrow"/>
                <w:sz w:val="24"/>
                <w:szCs w:val="24"/>
              </w:rPr>
              <w:t>Federal Risk Codes and Indicators</w:t>
            </w:r>
          </w:p>
        </w:tc>
        <w:tc>
          <w:tcPr>
            <w:tcW w:w="2304" w:type="dxa"/>
          </w:tcPr>
          <w:p w14:paraId="02024E3A" w14:textId="07260092" w:rsidR="007B7788" w:rsidRPr="004861B4" w:rsidRDefault="007B7788" w:rsidP="00363C1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rPr>
            </w:pPr>
            <w:r w:rsidRPr="004861B4">
              <w:rPr>
                <w:rFonts w:ascii="Arial Narrow" w:hAnsi="Arial Narrow"/>
                <w:sz w:val="24"/>
                <w:szCs w:val="24"/>
              </w:rPr>
              <w:t>State Prevalence (%)</w:t>
            </w:r>
          </w:p>
        </w:tc>
        <w:tc>
          <w:tcPr>
            <w:tcW w:w="2448" w:type="dxa"/>
          </w:tcPr>
          <w:p w14:paraId="2D7FC27D" w14:textId="0641E86F" w:rsidR="007B7788" w:rsidRPr="004861B4" w:rsidRDefault="007B7788" w:rsidP="00363C1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rPr>
            </w:pPr>
            <w:r w:rsidRPr="004861B4">
              <w:rPr>
                <w:rFonts w:ascii="Arial Narrow" w:hAnsi="Arial Narrow"/>
                <w:sz w:val="24"/>
                <w:szCs w:val="24"/>
              </w:rPr>
              <w:t>Agency Prevalence (%)</w:t>
            </w:r>
          </w:p>
        </w:tc>
      </w:tr>
      <w:tr w:rsidR="007B7788" w:rsidRPr="004861B4" w14:paraId="375A4077" w14:textId="77777777" w:rsidTr="004861B4">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4612" w:type="dxa"/>
          </w:tcPr>
          <w:p w14:paraId="6F735035" w14:textId="21FAB9AE" w:rsidR="007B7788" w:rsidRPr="004861B4" w:rsidRDefault="007B7788" w:rsidP="00363C1E">
            <w:pPr>
              <w:rPr>
                <w:rFonts w:ascii="Arial Narrow" w:hAnsi="Arial Narrow"/>
                <w:b w:val="0"/>
                <w:bCs w:val="0"/>
                <w:sz w:val="24"/>
                <w:szCs w:val="24"/>
              </w:rPr>
            </w:pPr>
            <w:r w:rsidRPr="004861B4">
              <w:rPr>
                <w:rFonts w:ascii="Arial Narrow" w:hAnsi="Arial Narrow"/>
                <w:b w:val="0"/>
                <w:bCs w:val="0"/>
                <w:sz w:val="24"/>
                <w:szCs w:val="24"/>
              </w:rPr>
              <w:t xml:space="preserve">(701) Infant up to 6 </w:t>
            </w:r>
            <w:proofErr w:type="spellStart"/>
            <w:r w:rsidRPr="004861B4">
              <w:rPr>
                <w:rFonts w:ascii="Arial Narrow" w:hAnsi="Arial Narrow"/>
                <w:b w:val="0"/>
                <w:bCs w:val="0"/>
                <w:sz w:val="24"/>
                <w:szCs w:val="24"/>
              </w:rPr>
              <w:t>mos</w:t>
            </w:r>
            <w:proofErr w:type="spellEnd"/>
            <w:r w:rsidRPr="004861B4">
              <w:rPr>
                <w:rFonts w:ascii="Arial Narrow" w:hAnsi="Arial Narrow"/>
                <w:b w:val="0"/>
                <w:bCs w:val="0"/>
                <w:sz w:val="24"/>
                <w:szCs w:val="24"/>
              </w:rPr>
              <w:t xml:space="preserve"> old of WIC mother or WIC eligible mother</w:t>
            </w:r>
          </w:p>
        </w:tc>
        <w:tc>
          <w:tcPr>
            <w:tcW w:w="2304" w:type="dxa"/>
          </w:tcPr>
          <w:p w14:paraId="5E34189D" w14:textId="578BD9D5" w:rsidR="007B7788" w:rsidRPr="004861B4" w:rsidRDefault="00406FE1" w:rsidP="00363C1E">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4"/>
                <w:szCs w:val="24"/>
              </w:rPr>
            </w:pPr>
            <w:r w:rsidRPr="004861B4">
              <w:rPr>
                <w:rFonts w:ascii="Arial Narrow" w:hAnsi="Arial Narrow" w:cs="Arial"/>
                <w:b/>
                <w:bCs/>
                <w:color w:val="FF0000"/>
                <w:sz w:val="24"/>
                <w:szCs w:val="24"/>
              </w:rPr>
              <w:t>62.26</w:t>
            </w:r>
            <w:r w:rsidR="007B7788" w:rsidRPr="004861B4">
              <w:rPr>
                <w:rFonts w:ascii="Arial Narrow" w:hAnsi="Arial Narrow" w:cs="Arial"/>
                <w:b/>
                <w:bCs/>
                <w:color w:val="FF0000"/>
                <w:sz w:val="24"/>
                <w:szCs w:val="24"/>
              </w:rPr>
              <w:t>%</w:t>
            </w:r>
          </w:p>
        </w:tc>
        <w:tc>
          <w:tcPr>
            <w:tcW w:w="2448" w:type="dxa"/>
          </w:tcPr>
          <w:p w14:paraId="0FA13AD2" w14:textId="77777777" w:rsidR="007B7788" w:rsidRPr="004861B4" w:rsidRDefault="007B7788" w:rsidP="00363C1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p>
        </w:tc>
      </w:tr>
      <w:tr w:rsidR="007B7788" w:rsidRPr="004861B4" w14:paraId="4EDC7C2A" w14:textId="77777777" w:rsidTr="004861B4">
        <w:trPr>
          <w:trHeight w:val="376"/>
        </w:trPr>
        <w:tc>
          <w:tcPr>
            <w:cnfStyle w:val="001000000000" w:firstRow="0" w:lastRow="0" w:firstColumn="1" w:lastColumn="0" w:oddVBand="0" w:evenVBand="0" w:oddHBand="0" w:evenHBand="0" w:firstRowFirstColumn="0" w:firstRowLastColumn="0" w:lastRowFirstColumn="0" w:lastRowLastColumn="0"/>
            <w:tcW w:w="4612" w:type="dxa"/>
          </w:tcPr>
          <w:p w14:paraId="1C67D539" w14:textId="33976C75" w:rsidR="007B7788" w:rsidRPr="004861B4" w:rsidRDefault="007B7788" w:rsidP="00363C1E">
            <w:pPr>
              <w:rPr>
                <w:rFonts w:ascii="Arial Narrow" w:hAnsi="Arial Narrow"/>
                <w:b w:val="0"/>
                <w:bCs w:val="0"/>
                <w:sz w:val="24"/>
                <w:szCs w:val="24"/>
              </w:rPr>
            </w:pPr>
            <w:r w:rsidRPr="004861B4">
              <w:rPr>
                <w:rFonts w:ascii="Arial Narrow" w:hAnsi="Arial Narrow"/>
                <w:b w:val="0"/>
                <w:bCs w:val="0"/>
                <w:sz w:val="24"/>
                <w:szCs w:val="24"/>
              </w:rPr>
              <w:t xml:space="preserve">(702A) BF Infant of Mother at </w:t>
            </w:r>
            <w:proofErr w:type="spellStart"/>
            <w:r w:rsidRPr="004861B4">
              <w:rPr>
                <w:rFonts w:ascii="Arial Narrow" w:hAnsi="Arial Narrow"/>
                <w:b w:val="0"/>
                <w:bCs w:val="0"/>
                <w:sz w:val="24"/>
                <w:szCs w:val="24"/>
              </w:rPr>
              <w:t>Nutr</w:t>
            </w:r>
            <w:proofErr w:type="spellEnd"/>
            <w:r w:rsidRPr="004861B4">
              <w:rPr>
                <w:rFonts w:ascii="Arial Narrow" w:hAnsi="Arial Narrow"/>
                <w:b w:val="0"/>
                <w:bCs w:val="0"/>
                <w:sz w:val="24"/>
                <w:szCs w:val="24"/>
              </w:rPr>
              <w:t xml:space="preserve"> Risk Priority 1</w:t>
            </w:r>
          </w:p>
        </w:tc>
        <w:tc>
          <w:tcPr>
            <w:tcW w:w="2304" w:type="dxa"/>
          </w:tcPr>
          <w:p w14:paraId="7A78D7BA" w14:textId="49B26520" w:rsidR="007B7788" w:rsidRPr="004861B4" w:rsidRDefault="007B7788" w:rsidP="00363C1E">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4"/>
                <w:szCs w:val="24"/>
              </w:rPr>
            </w:pPr>
            <w:r w:rsidRPr="004861B4">
              <w:rPr>
                <w:rFonts w:ascii="Arial Narrow" w:hAnsi="Arial Narrow" w:cs="Arial"/>
                <w:b/>
                <w:bCs/>
                <w:color w:val="2C6358" w:themeColor="accent6"/>
                <w:sz w:val="24"/>
                <w:szCs w:val="24"/>
              </w:rPr>
              <w:t>33.</w:t>
            </w:r>
            <w:r w:rsidR="00406FE1" w:rsidRPr="004861B4">
              <w:rPr>
                <w:rFonts w:ascii="Arial Narrow" w:hAnsi="Arial Narrow" w:cs="Arial"/>
                <w:b/>
                <w:bCs/>
                <w:color w:val="2C6358" w:themeColor="accent6"/>
                <w:sz w:val="24"/>
                <w:szCs w:val="24"/>
              </w:rPr>
              <w:t>69</w:t>
            </w:r>
            <w:r w:rsidRPr="004861B4">
              <w:rPr>
                <w:rFonts w:ascii="Arial Narrow" w:hAnsi="Arial Narrow" w:cs="Arial"/>
                <w:b/>
                <w:bCs/>
                <w:color w:val="2C6358" w:themeColor="accent6"/>
                <w:sz w:val="24"/>
                <w:szCs w:val="24"/>
              </w:rPr>
              <w:t>%</w:t>
            </w:r>
          </w:p>
        </w:tc>
        <w:tc>
          <w:tcPr>
            <w:tcW w:w="2448" w:type="dxa"/>
          </w:tcPr>
          <w:p w14:paraId="08F8E100" w14:textId="77777777" w:rsidR="007B7788" w:rsidRPr="004861B4" w:rsidRDefault="007B7788" w:rsidP="00363C1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p>
        </w:tc>
      </w:tr>
      <w:tr w:rsidR="007B7788" w:rsidRPr="004861B4" w14:paraId="3B8FBD1E" w14:textId="77777777" w:rsidTr="004861B4">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4612" w:type="dxa"/>
          </w:tcPr>
          <w:p w14:paraId="7B9435D0" w14:textId="3C7B9526" w:rsidR="007B7788" w:rsidRPr="004861B4" w:rsidRDefault="007B7788" w:rsidP="00363C1E">
            <w:pPr>
              <w:rPr>
                <w:rFonts w:ascii="Arial Narrow" w:hAnsi="Arial Narrow"/>
                <w:b w:val="0"/>
                <w:bCs w:val="0"/>
                <w:sz w:val="24"/>
                <w:szCs w:val="24"/>
              </w:rPr>
            </w:pPr>
            <w:r w:rsidRPr="004861B4">
              <w:rPr>
                <w:rFonts w:ascii="Arial Narrow" w:hAnsi="Arial Narrow"/>
                <w:b w:val="0"/>
                <w:bCs w:val="0"/>
                <w:sz w:val="24"/>
                <w:szCs w:val="24"/>
              </w:rPr>
              <w:lastRenderedPageBreak/>
              <w:t>(114) Overweight or At Risk of Overweight (Infants and Children)</w:t>
            </w:r>
          </w:p>
        </w:tc>
        <w:tc>
          <w:tcPr>
            <w:tcW w:w="2304" w:type="dxa"/>
          </w:tcPr>
          <w:p w14:paraId="07699DB1" w14:textId="6A7B64EB" w:rsidR="007B7788" w:rsidRPr="004861B4" w:rsidRDefault="007B7788" w:rsidP="00363C1E">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FF0000"/>
                <w:sz w:val="24"/>
                <w:szCs w:val="24"/>
              </w:rPr>
            </w:pPr>
            <w:r w:rsidRPr="004861B4">
              <w:rPr>
                <w:rFonts w:ascii="Arial Narrow" w:hAnsi="Arial Narrow" w:cs="Arial"/>
                <w:b/>
                <w:bCs/>
                <w:color w:val="FF0000"/>
                <w:sz w:val="24"/>
                <w:szCs w:val="24"/>
              </w:rPr>
              <w:t>28.</w:t>
            </w:r>
            <w:r w:rsidR="00406FE1" w:rsidRPr="004861B4">
              <w:rPr>
                <w:rFonts w:ascii="Arial Narrow" w:hAnsi="Arial Narrow" w:cs="Arial"/>
                <w:b/>
                <w:bCs/>
                <w:color w:val="FF0000"/>
                <w:sz w:val="24"/>
                <w:szCs w:val="24"/>
              </w:rPr>
              <w:t>55</w:t>
            </w:r>
            <w:r w:rsidRPr="004861B4">
              <w:rPr>
                <w:rFonts w:ascii="Arial Narrow" w:hAnsi="Arial Narrow" w:cs="Arial"/>
                <w:b/>
                <w:bCs/>
                <w:color w:val="FF0000"/>
                <w:sz w:val="24"/>
                <w:szCs w:val="24"/>
              </w:rPr>
              <w:t>%</w:t>
            </w:r>
          </w:p>
        </w:tc>
        <w:tc>
          <w:tcPr>
            <w:tcW w:w="2448" w:type="dxa"/>
          </w:tcPr>
          <w:p w14:paraId="79D355CE" w14:textId="77777777" w:rsidR="007B7788" w:rsidRPr="004861B4" w:rsidRDefault="007B7788" w:rsidP="00363C1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p>
        </w:tc>
      </w:tr>
      <w:tr w:rsidR="007B7788" w:rsidRPr="004861B4" w14:paraId="1BAFE4EA" w14:textId="77777777" w:rsidTr="004861B4">
        <w:trPr>
          <w:trHeight w:val="376"/>
        </w:trPr>
        <w:tc>
          <w:tcPr>
            <w:cnfStyle w:val="001000000000" w:firstRow="0" w:lastRow="0" w:firstColumn="1" w:lastColumn="0" w:oddVBand="0" w:evenVBand="0" w:oddHBand="0" w:evenHBand="0" w:firstRowFirstColumn="0" w:firstRowLastColumn="0" w:lastRowFirstColumn="0" w:lastRowLastColumn="0"/>
            <w:tcW w:w="4612" w:type="dxa"/>
          </w:tcPr>
          <w:p w14:paraId="1456F65A" w14:textId="3617AFEF" w:rsidR="007B7788" w:rsidRPr="004861B4" w:rsidRDefault="007B7788" w:rsidP="00363C1E">
            <w:pPr>
              <w:rPr>
                <w:rFonts w:ascii="Arial Narrow" w:hAnsi="Arial Narrow"/>
                <w:b w:val="0"/>
                <w:bCs w:val="0"/>
                <w:sz w:val="24"/>
                <w:szCs w:val="24"/>
              </w:rPr>
            </w:pPr>
            <w:r w:rsidRPr="004861B4">
              <w:rPr>
                <w:rFonts w:ascii="Arial Narrow" w:hAnsi="Arial Narrow"/>
                <w:b w:val="0"/>
                <w:bCs w:val="0"/>
                <w:sz w:val="24"/>
                <w:szCs w:val="24"/>
              </w:rPr>
              <w:t>(142B) Early Term Delivery</w:t>
            </w:r>
          </w:p>
        </w:tc>
        <w:tc>
          <w:tcPr>
            <w:tcW w:w="2304" w:type="dxa"/>
          </w:tcPr>
          <w:p w14:paraId="0DA193E4" w14:textId="7F74C92D" w:rsidR="007B7788" w:rsidRPr="004861B4" w:rsidRDefault="007B7788" w:rsidP="00363C1E">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color w:val="FF0000"/>
                <w:sz w:val="24"/>
                <w:szCs w:val="24"/>
              </w:rPr>
            </w:pPr>
            <w:r w:rsidRPr="004861B4">
              <w:rPr>
                <w:rFonts w:ascii="Arial Narrow" w:hAnsi="Arial Narrow" w:cs="Arial"/>
                <w:b/>
                <w:bCs/>
                <w:color w:val="FF0000"/>
                <w:sz w:val="24"/>
                <w:szCs w:val="24"/>
              </w:rPr>
              <w:t>2</w:t>
            </w:r>
            <w:r w:rsidR="00406FE1" w:rsidRPr="004861B4">
              <w:rPr>
                <w:rFonts w:ascii="Arial Narrow" w:hAnsi="Arial Narrow" w:cs="Arial"/>
                <w:b/>
                <w:bCs/>
                <w:color w:val="FF0000"/>
                <w:sz w:val="24"/>
                <w:szCs w:val="24"/>
              </w:rPr>
              <w:t>1.71</w:t>
            </w:r>
            <w:r w:rsidRPr="004861B4">
              <w:rPr>
                <w:rFonts w:ascii="Arial Narrow" w:hAnsi="Arial Narrow" w:cs="Arial"/>
                <w:b/>
                <w:bCs/>
                <w:color w:val="FF0000"/>
                <w:sz w:val="24"/>
                <w:szCs w:val="24"/>
              </w:rPr>
              <w:t>%</w:t>
            </w:r>
          </w:p>
        </w:tc>
        <w:tc>
          <w:tcPr>
            <w:tcW w:w="2448" w:type="dxa"/>
          </w:tcPr>
          <w:p w14:paraId="0AB34D7A" w14:textId="77777777" w:rsidR="007B7788" w:rsidRPr="004861B4" w:rsidRDefault="007B7788" w:rsidP="00363C1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p>
        </w:tc>
      </w:tr>
      <w:tr w:rsidR="007B7788" w:rsidRPr="004861B4" w14:paraId="70FFFDC5" w14:textId="77777777" w:rsidTr="004861B4">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4612" w:type="dxa"/>
          </w:tcPr>
          <w:p w14:paraId="45EDA333" w14:textId="3E6CC5BD" w:rsidR="007B7788" w:rsidRPr="004861B4" w:rsidRDefault="007B7788" w:rsidP="00363C1E">
            <w:pPr>
              <w:rPr>
                <w:rFonts w:ascii="Arial Narrow" w:hAnsi="Arial Narrow"/>
                <w:b w:val="0"/>
                <w:bCs w:val="0"/>
                <w:sz w:val="24"/>
                <w:szCs w:val="24"/>
              </w:rPr>
            </w:pPr>
            <w:r w:rsidRPr="004861B4">
              <w:rPr>
                <w:rFonts w:ascii="Arial Narrow" w:hAnsi="Arial Narrow"/>
                <w:b w:val="0"/>
                <w:bCs w:val="0"/>
                <w:sz w:val="24"/>
                <w:szCs w:val="24"/>
              </w:rPr>
              <w:t xml:space="preserve">(121B) Short Stature </w:t>
            </w:r>
            <w:r w:rsidR="00225E29" w:rsidRPr="004861B4">
              <w:rPr>
                <w:rFonts w:ascii="Arial Narrow" w:hAnsi="Arial Narrow"/>
                <w:b w:val="0"/>
                <w:bCs w:val="0"/>
                <w:sz w:val="24"/>
                <w:szCs w:val="24"/>
              </w:rPr>
              <w:t>–</w:t>
            </w:r>
            <w:r w:rsidRPr="004861B4">
              <w:rPr>
                <w:rFonts w:ascii="Arial Narrow" w:hAnsi="Arial Narrow"/>
                <w:b w:val="0"/>
                <w:bCs w:val="0"/>
                <w:sz w:val="24"/>
                <w:szCs w:val="24"/>
              </w:rPr>
              <w:t xml:space="preserve"> Infant or Child</w:t>
            </w:r>
          </w:p>
        </w:tc>
        <w:tc>
          <w:tcPr>
            <w:tcW w:w="2304" w:type="dxa"/>
          </w:tcPr>
          <w:p w14:paraId="70CDF898" w14:textId="11B4BF37" w:rsidR="007B7788" w:rsidRPr="004861B4" w:rsidRDefault="007B7788" w:rsidP="00363C1E">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FF0000"/>
                <w:sz w:val="24"/>
                <w:szCs w:val="24"/>
              </w:rPr>
            </w:pPr>
            <w:r w:rsidRPr="004861B4">
              <w:rPr>
                <w:rFonts w:ascii="Arial Narrow" w:hAnsi="Arial Narrow" w:cs="Arial"/>
                <w:b/>
                <w:bCs/>
                <w:color w:val="FF0000"/>
                <w:sz w:val="24"/>
                <w:szCs w:val="24"/>
              </w:rPr>
              <w:t>11.</w:t>
            </w:r>
            <w:r w:rsidR="00406FE1" w:rsidRPr="004861B4">
              <w:rPr>
                <w:rFonts w:ascii="Arial Narrow" w:hAnsi="Arial Narrow" w:cs="Arial"/>
                <w:b/>
                <w:bCs/>
                <w:color w:val="FF0000"/>
                <w:sz w:val="24"/>
                <w:szCs w:val="24"/>
              </w:rPr>
              <w:t>3</w:t>
            </w:r>
            <w:r w:rsidRPr="004861B4">
              <w:rPr>
                <w:rFonts w:ascii="Arial Narrow" w:hAnsi="Arial Narrow" w:cs="Arial"/>
                <w:b/>
                <w:bCs/>
                <w:color w:val="FF0000"/>
                <w:sz w:val="24"/>
                <w:szCs w:val="24"/>
              </w:rPr>
              <w:t>5%</w:t>
            </w:r>
          </w:p>
        </w:tc>
        <w:tc>
          <w:tcPr>
            <w:tcW w:w="2448" w:type="dxa"/>
          </w:tcPr>
          <w:p w14:paraId="28C6E305" w14:textId="77777777" w:rsidR="007B7788" w:rsidRPr="004861B4" w:rsidRDefault="007B7788" w:rsidP="00363C1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p>
        </w:tc>
      </w:tr>
    </w:tbl>
    <w:p w14:paraId="4F69A96B" w14:textId="41F4501B" w:rsidR="000E439C" w:rsidRDefault="000E439C">
      <w:pPr>
        <w:rPr>
          <w:rFonts w:eastAsiaTheme="majorEastAsia" w:cstheme="majorBidi"/>
          <w:b/>
          <w:bCs/>
          <w:iCs/>
          <w:sz w:val="20"/>
        </w:rPr>
      </w:pPr>
    </w:p>
    <w:p w14:paraId="5ABDFCF7" w14:textId="4214EFEB" w:rsidR="000E439C" w:rsidRPr="000E439C" w:rsidRDefault="00690D22" w:rsidP="004861B4">
      <w:pPr>
        <w:pStyle w:val="Exhibit"/>
      </w:pPr>
      <w:r w:rsidRPr="00237959">
        <w:t>Nutrition Risks Amongst Children</w:t>
      </w:r>
    </w:p>
    <w:tbl>
      <w:tblPr>
        <w:tblStyle w:val="GridTable4-Accent4"/>
        <w:tblpPr w:leftFromText="180" w:rightFromText="180" w:vertAnchor="text" w:horzAnchor="margin" w:tblpY="14"/>
        <w:tblW w:w="9360" w:type="dxa"/>
        <w:tblLook w:val="04A0" w:firstRow="1" w:lastRow="0" w:firstColumn="1" w:lastColumn="0" w:noHBand="0" w:noVBand="1"/>
      </w:tblPr>
      <w:tblGrid>
        <w:gridCol w:w="4608"/>
        <w:gridCol w:w="2304"/>
        <w:gridCol w:w="2448"/>
      </w:tblGrid>
      <w:tr w:rsidR="00905AFE" w:rsidRPr="004861B4" w14:paraId="35757DA4" w14:textId="77777777" w:rsidTr="004861B4">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4608" w:type="dxa"/>
          </w:tcPr>
          <w:p w14:paraId="746B8586" w14:textId="2F772F4D" w:rsidR="00905AFE" w:rsidRPr="004861B4" w:rsidRDefault="00905AFE" w:rsidP="00BA7F30">
            <w:pPr>
              <w:rPr>
                <w:rFonts w:ascii="Arial Narrow" w:hAnsi="Arial Narrow"/>
                <w:sz w:val="24"/>
                <w:szCs w:val="24"/>
              </w:rPr>
            </w:pPr>
            <w:r w:rsidRPr="004861B4">
              <w:rPr>
                <w:rFonts w:ascii="Arial Narrow" w:hAnsi="Arial Narrow"/>
                <w:sz w:val="24"/>
                <w:szCs w:val="24"/>
              </w:rPr>
              <w:t>Federal Risk Codes and Indicators</w:t>
            </w:r>
          </w:p>
        </w:tc>
        <w:tc>
          <w:tcPr>
            <w:tcW w:w="2304" w:type="dxa"/>
          </w:tcPr>
          <w:p w14:paraId="6243523B" w14:textId="36AF5FEC" w:rsidR="00905AFE" w:rsidRPr="004861B4" w:rsidRDefault="00905AFE" w:rsidP="00BA7F30">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rPr>
            </w:pPr>
            <w:r w:rsidRPr="004861B4">
              <w:rPr>
                <w:rFonts w:ascii="Arial Narrow" w:hAnsi="Arial Narrow"/>
                <w:sz w:val="24"/>
                <w:szCs w:val="24"/>
              </w:rPr>
              <w:t>State Prevalence (%)</w:t>
            </w:r>
          </w:p>
        </w:tc>
        <w:tc>
          <w:tcPr>
            <w:tcW w:w="2448" w:type="dxa"/>
          </w:tcPr>
          <w:p w14:paraId="4BB68E14" w14:textId="297EA764" w:rsidR="00905AFE" w:rsidRPr="004861B4" w:rsidRDefault="00905AFE" w:rsidP="00BA7F30">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rPr>
            </w:pPr>
            <w:r w:rsidRPr="004861B4">
              <w:rPr>
                <w:rFonts w:ascii="Arial Narrow" w:hAnsi="Arial Narrow"/>
                <w:sz w:val="24"/>
                <w:szCs w:val="24"/>
              </w:rPr>
              <w:t>Agency Prevalence (%)</w:t>
            </w:r>
          </w:p>
        </w:tc>
      </w:tr>
      <w:tr w:rsidR="00905AFE" w:rsidRPr="004861B4" w14:paraId="43CDA2B0" w14:textId="77777777" w:rsidTr="004861B4">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4608" w:type="dxa"/>
          </w:tcPr>
          <w:p w14:paraId="7761D763" w14:textId="7134FF82" w:rsidR="00905AFE" w:rsidRPr="004861B4" w:rsidRDefault="00905AFE" w:rsidP="005A28B1">
            <w:pPr>
              <w:rPr>
                <w:rFonts w:ascii="Arial Narrow" w:hAnsi="Arial Narrow"/>
                <w:b w:val="0"/>
                <w:bCs w:val="0"/>
                <w:sz w:val="24"/>
                <w:szCs w:val="24"/>
              </w:rPr>
            </w:pPr>
            <w:r w:rsidRPr="004861B4">
              <w:rPr>
                <w:rFonts w:ascii="Arial Narrow" w:hAnsi="Arial Narrow"/>
                <w:b w:val="0"/>
                <w:bCs w:val="0"/>
                <w:sz w:val="24"/>
                <w:szCs w:val="24"/>
              </w:rPr>
              <w:t>(401) Failure to Meet Dietary Guidelines for Americans</w:t>
            </w:r>
          </w:p>
        </w:tc>
        <w:tc>
          <w:tcPr>
            <w:tcW w:w="2304" w:type="dxa"/>
          </w:tcPr>
          <w:p w14:paraId="775B4689" w14:textId="5D9928C0" w:rsidR="00905AFE" w:rsidRPr="004861B4" w:rsidRDefault="00905AFE" w:rsidP="005A28B1">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4"/>
                <w:szCs w:val="24"/>
              </w:rPr>
            </w:pPr>
            <w:r w:rsidRPr="004861B4">
              <w:rPr>
                <w:rFonts w:ascii="Arial Narrow" w:hAnsi="Arial Narrow" w:cs="Arial"/>
                <w:b/>
                <w:bCs/>
                <w:color w:val="2C6358" w:themeColor="accent6"/>
                <w:sz w:val="24"/>
                <w:szCs w:val="24"/>
              </w:rPr>
              <w:t>2</w:t>
            </w:r>
            <w:r w:rsidR="0020202D" w:rsidRPr="004861B4">
              <w:rPr>
                <w:rFonts w:ascii="Arial Narrow" w:hAnsi="Arial Narrow" w:cs="Arial"/>
                <w:b/>
                <w:bCs/>
                <w:color w:val="2C6358" w:themeColor="accent6"/>
                <w:sz w:val="24"/>
                <w:szCs w:val="24"/>
              </w:rPr>
              <w:t>1.71</w:t>
            </w:r>
            <w:r w:rsidRPr="004861B4">
              <w:rPr>
                <w:rFonts w:ascii="Arial Narrow" w:hAnsi="Arial Narrow" w:cs="Arial"/>
                <w:b/>
                <w:bCs/>
                <w:color w:val="2C6358" w:themeColor="accent6"/>
                <w:sz w:val="24"/>
                <w:szCs w:val="24"/>
              </w:rPr>
              <w:t>%</w:t>
            </w:r>
          </w:p>
        </w:tc>
        <w:tc>
          <w:tcPr>
            <w:tcW w:w="2448" w:type="dxa"/>
          </w:tcPr>
          <w:p w14:paraId="03ADF647" w14:textId="77777777" w:rsidR="00905AFE" w:rsidRPr="004861B4" w:rsidRDefault="00905AFE" w:rsidP="005A28B1">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p>
        </w:tc>
      </w:tr>
      <w:tr w:rsidR="00905AFE" w:rsidRPr="004861B4" w14:paraId="4AC0A116" w14:textId="77777777" w:rsidTr="004861B4">
        <w:trPr>
          <w:trHeight w:val="393"/>
        </w:trPr>
        <w:tc>
          <w:tcPr>
            <w:cnfStyle w:val="001000000000" w:firstRow="0" w:lastRow="0" w:firstColumn="1" w:lastColumn="0" w:oddVBand="0" w:evenVBand="0" w:oddHBand="0" w:evenHBand="0" w:firstRowFirstColumn="0" w:firstRowLastColumn="0" w:lastRowFirstColumn="0" w:lastRowLastColumn="0"/>
            <w:tcW w:w="4608" w:type="dxa"/>
          </w:tcPr>
          <w:p w14:paraId="42E709D0" w14:textId="6CF934CE" w:rsidR="00905AFE" w:rsidRPr="004861B4" w:rsidRDefault="00905AFE" w:rsidP="005A28B1">
            <w:pPr>
              <w:rPr>
                <w:rFonts w:ascii="Arial Narrow" w:hAnsi="Arial Narrow"/>
                <w:b w:val="0"/>
                <w:bCs w:val="0"/>
                <w:sz w:val="24"/>
                <w:szCs w:val="24"/>
              </w:rPr>
            </w:pPr>
            <w:r w:rsidRPr="004861B4">
              <w:rPr>
                <w:rFonts w:ascii="Arial Narrow" w:hAnsi="Arial Narrow"/>
                <w:b w:val="0"/>
                <w:bCs w:val="0"/>
                <w:sz w:val="24"/>
                <w:szCs w:val="24"/>
              </w:rPr>
              <w:t>(114) Overweight or At Risk of Overweight (Infants and Children)</w:t>
            </w:r>
          </w:p>
        </w:tc>
        <w:tc>
          <w:tcPr>
            <w:tcW w:w="2304" w:type="dxa"/>
          </w:tcPr>
          <w:p w14:paraId="50C0FBA9" w14:textId="7A2D34D0" w:rsidR="00905AFE" w:rsidRPr="004861B4" w:rsidRDefault="00905AFE" w:rsidP="005A28B1">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color w:val="FF0000"/>
                <w:sz w:val="24"/>
                <w:szCs w:val="24"/>
              </w:rPr>
            </w:pPr>
            <w:r w:rsidRPr="004861B4">
              <w:rPr>
                <w:rFonts w:ascii="Arial Narrow" w:hAnsi="Arial Narrow" w:cs="Arial"/>
                <w:b/>
                <w:bCs/>
                <w:color w:val="FF0000"/>
                <w:sz w:val="24"/>
                <w:szCs w:val="24"/>
              </w:rPr>
              <w:t>1</w:t>
            </w:r>
            <w:r w:rsidR="0020202D" w:rsidRPr="004861B4">
              <w:rPr>
                <w:rFonts w:ascii="Arial Narrow" w:hAnsi="Arial Narrow" w:cs="Arial"/>
                <w:b/>
                <w:bCs/>
                <w:color w:val="FF0000"/>
                <w:sz w:val="24"/>
                <w:szCs w:val="24"/>
              </w:rPr>
              <w:t>5.38</w:t>
            </w:r>
            <w:r w:rsidRPr="004861B4">
              <w:rPr>
                <w:rFonts w:ascii="Arial Narrow" w:hAnsi="Arial Narrow" w:cs="Arial"/>
                <w:b/>
                <w:bCs/>
                <w:color w:val="FF0000"/>
                <w:sz w:val="24"/>
                <w:szCs w:val="24"/>
              </w:rPr>
              <w:t>%</w:t>
            </w:r>
          </w:p>
        </w:tc>
        <w:tc>
          <w:tcPr>
            <w:tcW w:w="2448" w:type="dxa"/>
          </w:tcPr>
          <w:p w14:paraId="16836B86" w14:textId="77777777" w:rsidR="00905AFE" w:rsidRPr="004861B4" w:rsidRDefault="00905AFE" w:rsidP="005A28B1">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p>
        </w:tc>
      </w:tr>
      <w:tr w:rsidR="00905AFE" w:rsidRPr="004861B4" w14:paraId="694CE99D" w14:textId="77777777" w:rsidTr="004861B4">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4608" w:type="dxa"/>
          </w:tcPr>
          <w:p w14:paraId="5AF0A5AD" w14:textId="65C72151" w:rsidR="00905AFE" w:rsidRPr="004861B4" w:rsidRDefault="00905AFE" w:rsidP="005A28B1">
            <w:pPr>
              <w:rPr>
                <w:rFonts w:ascii="Arial Narrow" w:hAnsi="Arial Narrow"/>
                <w:b w:val="0"/>
                <w:bCs w:val="0"/>
                <w:sz w:val="24"/>
                <w:szCs w:val="24"/>
              </w:rPr>
            </w:pPr>
            <w:r w:rsidRPr="004861B4">
              <w:rPr>
                <w:rFonts w:ascii="Arial Narrow" w:hAnsi="Arial Narrow"/>
                <w:b w:val="0"/>
                <w:bCs w:val="0"/>
                <w:sz w:val="24"/>
                <w:szCs w:val="24"/>
              </w:rPr>
              <w:t xml:space="preserve">(113) Obese </w:t>
            </w:r>
            <w:r w:rsidR="00672D9F" w:rsidRPr="004861B4">
              <w:rPr>
                <w:rFonts w:ascii="Arial Narrow" w:hAnsi="Arial Narrow"/>
                <w:b w:val="0"/>
                <w:bCs w:val="0"/>
                <w:sz w:val="24"/>
                <w:szCs w:val="24"/>
              </w:rPr>
              <w:t>–</w:t>
            </w:r>
            <w:r w:rsidRPr="004861B4">
              <w:rPr>
                <w:rFonts w:ascii="Arial Narrow" w:hAnsi="Arial Narrow"/>
                <w:b w:val="0"/>
                <w:bCs w:val="0"/>
                <w:sz w:val="24"/>
                <w:szCs w:val="24"/>
              </w:rPr>
              <w:t xml:space="preserve"> Child </w:t>
            </w:r>
            <w:proofErr w:type="gramStart"/>
            <w:r w:rsidRPr="004861B4">
              <w:rPr>
                <w:rFonts w:ascii="Arial Narrow" w:hAnsi="Arial Narrow"/>
                <w:b w:val="0"/>
                <w:bCs w:val="0"/>
                <w:sz w:val="24"/>
                <w:szCs w:val="24"/>
              </w:rPr>
              <w:t>age</w:t>
            </w:r>
            <w:proofErr w:type="gramEnd"/>
            <w:r w:rsidRPr="004861B4">
              <w:rPr>
                <w:rFonts w:ascii="Arial Narrow" w:hAnsi="Arial Narrow"/>
                <w:b w:val="0"/>
                <w:bCs w:val="0"/>
                <w:sz w:val="24"/>
                <w:szCs w:val="24"/>
              </w:rPr>
              <w:t xml:space="preserve"> 2 to 5</w:t>
            </w:r>
          </w:p>
        </w:tc>
        <w:tc>
          <w:tcPr>
            <w:tcW w:w="2304" w:type="dxa"/>
          </w:tcPr>
          <w:p w14:paraId="695A5EF5" w14:textId="27DCB22C" w:rsidR="00905AFE" w:rsidRPr="004861B4" w:rsidRDefault="0020202D" w:rsidP="005A28B1">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FF0000"/>
                <w:sz w:val="24"/>
                <w:szCs w:val="24"/>
              </w:rPr>
            </w:pPr>
            <w:r w:rsidRPr="004861B4">
              <w:rPr>
                <w:rFonts w:ascii="Arial Narrow" w:hAnsi="Arial Narrow" w:cs="Arial"/>
                <w:b/>
                <w:bCs/>
                <w:color w:val="FF0000"/>
                <w:sz w:val="24"/>
                <w:szCs w:val="24"/>
              </w:rPr>
              <w:t>10.14</w:t>
            </w:r>
            <w:r w:rsidR="00905AFE" w:rsidRPr="004861B4">
              <w:rPr>
                <w:rFonts w:ascii="Arial Narrow" w:hAnsi="Arial Narrow" w:cs="Arial"/>
                <w:b/>
                <w:bCs/>
                <w:color w:val="FF0000"/>
                <w:sz w:val="24"/>
                <w:szCs w:val="24"/>
              </w:rPr>
              <w:t>%</w:t>
            </w:r>
          </w:p>
        </w:tc>
        <w:tc>
          <w:tcPr>
            <w:tcW w:w="2448" w:type="dxa"/>
          </w:tcPr>
          <w:p w14:paraId="4AF9B977" w14:textId="77777777" w:rsidR="00905AFE" w:rsidRPr="004861B4" w:rsidRDefault="00905AFE" w:rsidP="005A28B1">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p>
        </w:tc>
      </w:tr>
      <w:tr w:rsidR="00905AFE" w:rsidRPr="004861B4" w14:paraId="54D3A8BF" w14:textId="77777777" w:rsidTr="004861B4">
        <w:trPr>
          <w:trHeight w:val="393"/>
        </w:trPr>
        <w:tc>
          <w:tcPr>
            <w:cnfStyle w:val="001000000000" w:firstRow="0" w:lastRow="0" w:firstColumn="1" w:lastColumn="0" w:oddVBand="0" w:evenVBand="0" w:oddHBand="0" w:evenHBand="0" w:firstRowFirstColumn="0" w:firstRowLastColumn="0" w:lastRowFirstColumn="0" w:lastRowLastColumn="0"/>
            <w:tcW w:w="4608" w:type="dxa"/>
          </w:tcPr>
          <w:p w14:paraId="46AB0EA4" w14:textId="44C362BE" w:rsidR="00905AFE" w:rsidRPr="004861B4" w:rsidRDefault="00905AFE" w:rsidP="005A28B1">
            <w:pPr>
              <w:rPr>
                <w:rFonts w:ascii="Arial Narrow" w:hAnsi="Arial Narrow"/>
                <w:b w:val="0"/>
                <w:bCs w:val="0"/>
                <w:sz w:val="24"/>
                <w:szCs w:val="24"/>
              </w:rPr>
            </w:pPr>
            <w:r w:rsidRPr="004861B4">
              <w:rPr>
                <w:rFonts w:ascii="Arial Narrow" w:hAnsi="Arial Narrow"/>
                <w:b w:val="0"/>
                <w:bCs w:val="0"/>
                <w:sz w:val="24"/>
                <w:szCs w:val="24"/>
              </w:rPr>
              <w:t xml:space="preserve"> </w:t>
            </w:r>
            <w:r w:rsidR="0020202D" w:rsidRPr="004861B4">
              <w:rPr>
                <w:rFonts w:ascii="Arial Narrow" w:hAnsi="Arial Narrow"/>
                <w:b w:val="0"/>
                <w:bCs w:val="0"/>
                <w:sz w:val="24"/>
                <w:szCs w:val="24"/>
              </w:rPr>
              <w:t>(142B) Early Term Delivery</w:t>
            </w:r>
          </w:p>
        </w:tc>
        <w:tc>
          <w:tcPr>
            <w:tcW w:w="2304" w:type="dxa"/>
          </w:tcPr>
          <w:p w14:paraId="3DC0EEF5" w14:textId="61FA2D39" w:rsidR="00905AFE" w:rsidRPr="004861B4" w:rsidRDefault="00905AFE" w:rsidP="005A28B1">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4"/>
                <w:szCs w:val="24"/>
              </w:rPr>
            </w:pPr>
            <w:r w:rsidRPr="004861B4">
              <w:rPr>
                <w:rFonts w:ascii="Arial Narrow" w:hAnsi="Arial Narrow" w:cs="Arial"/>
                <w:b/>
                <w:bCs/>
                <w:color w:val="000000"/>
                <w:sz w:val="24"/>
                <w:szCs w:val="24"/>
              </w:rPr>
              <w:t>8.</w:t>
            </w:r>
            <w:r w:rsidR="0020202D" w:rsidRPr="004861B4">
              <w:rPr>
                <w:rFonts w:ascii="Arial Narrow" w:hAnsi="Arial Narrow" w:cs="Arial"/>
                <w:b/>
                <w:bCs/>
                <w:color w:val="000000"/>
                <w:sz w:val="24"/>
                <w:szCs w:val="24"/>
              </w:rPr>
              <w:t>58</w:t>
            </w:r>
            <w:r w:rsidRPr="004861B4">
              <w:rPr>
                <w:rFonts w:ascii="Arial Narrow" w:hAnsi="Arial Narrow" w:cs="Arial"/>
                <w:b/>
                <w:bCs/>
                <w:color w:val="000000"/>
                <w:sz w:val="24"/>
                <w:szCs w:val="24"/>
              </w:rPr>
              <w:t>%</w:t>
            </w:r>
          </w:p>
        </w:tc>
        <w:tc>
          <w:tcPr>
            <w:tcW w:w="2448" w:type="dxa"/>
          </w:tcPr>
          <w:p w14:paraId="2D9C00B3" w14:textId="77777777" w:rsidR="00905AFE" w:rsidRPr="004861B4" w:rsidRDefault="00905AFE" w:rsidP="005A28B1">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p>
        </w:tc>
      </w:tr>
      <w:tr w:rsidR="00905AFE" w:rsidRPr="004861B4" w14:paraId="2731A6AD" w14:textId="77777777" w:rsidTr="004861B4">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4608" w:type="dxa"/>
          </w:tcPr>
          <w:p w14:paraId="56FD796F" w14:textId="102B8901" w:rsidR="00905AFE" w:rsidRPr="004861B4" w:rsidRDefault="0020202D" w:rsidP="005A28B1">
            <w:pPr>
              <w:rPr>
                <w:rFonts w:ascii="Arial Narrow" w:hAnsi="Arial Narrow"/>
                <w:b w:val="0"/>
                <w:bCs w:val="0"/>
                <w:sz w:val="24"/>
                <w:szCs w:val="24"/>
              </w:rPr>
            </w:pPr>
            <w:r w:rsidRPr="004861B4">
              <w:rPr>
                <w:rFonts w:ascii="Arial Narrow" w:hAnsi="Arial Narrow"/>
                <w:b w:val="0"/>
                <w:bCs w:val="0"/>
                <w:sz w:val="24"/>
                <w:szCs w:val="24"/>
              </w:rPr>
              <w:t xml:space="preserve">(428) Risk Associated w/Complimentary Feeding age 4-23 </w:t>
            </w:r>
            <w:proofErr w:type="spellStart"/>
            <w:r w:rsidRPr="004861B4">
              <w:rPr>
                <w:rFonts w:ascii="Arial Narrow" w:hAnsi="Arial Narrow"/>
                <w:b w:val="0"/>
                <w:bCs w:val="0"/>
                <w:sz w:val="24"/>
                <w:szCs w:val="24"/>
              </w:rPr>
              <w:t>mos</w:t>
            </w:r>
            <w:proofErr w:type="spellEnd"/>
          </w:p>
        </w:tc>
        <w:tc>
          <w:tcPr>
            <w:tcW w:w="2304" w:type="dxa"/>
          </w:tcPr>
          <w:p w14:paraId="0AF1D0CA" w14:textId="063D5DB8" w:rsidR="00905AFE" w:rsidRPr="004861B4" w:rsidRDefault="0020202D" w:rsidP="005A28B1">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4"/>
                <w:szCs w:val="24"/>
              </w:rPr>
            </w:pPr>
            <w:r w:rsidRPr="004861B4">
              <w:rPr>
                <w:rFonts w:ascii="Arial Narrow" w:hAnsi="Arial Narrow"/>
                <w:b/>
                <w:bCs/>
                <w:color w:val="2C6358" w:themeColor="accent6"/>
                <w:sz w:val="24"/>
                <w:szCs w:val="24"/>
              </w:rPr>
              <w:t>7.67%</w:t>
            </w:r>
          </w:p>
        </w:tc>
        <w:tc>
          <w:tcPr>
            <w:tcW w:w="2448" w:type="dxa"/>
          </w:tcPr>
          <w:p w14:paraId="79E37CA4" w14:textId="77777777" w:rsidR="00905AFE" w:rsidRPr="004861B4" w:rsidRDefault="00905AFE" w:rsidP="005A28B1">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p>
        </w:tc>
      </w:tr>
    </w:tbl>
    <w:p w14:paraId="263ED23D" w14:textId="77777777" w:rsidR="00690D22" w:rsidRPr="004861B4" w:rsidRDefault="00F148CF" w:rsidP="008A48E6">
      <w:pPr>
        <w:pStyle w:val="Heading4"/>
        <w:spacing w:before="240"/>
        <w:rPr>
          <w:rFonts w:asciiTheme="majorHAnsi" w:hAnsiTheme="majorHAnsi"/>
          <w:sz w:val="24"/>
          <w:szCs w:val="24"/>
        </w:rPr>
      </w:pPr>
      <w:r w:rsidRPr="004861B4">
        <w:rPr>
          <w:rFonts w:asciiTheme="majorHAnsi" w:hAnsiTheme="majorHAnsi"/>
          <w:sz w:val="24"/>
          <w:szCs w:val="24"/>
        </w:rPr>
        <w:t>Breastfeeding Prevalence Worksheet</w:t>
      </w:r>
    </w:p>
    <w:p w14:paraId="4CAC2954" w14:textId="5D7AFE78" w:rsidR="00CF0F1D" w:rsidRPr="00237959" w:rsidRDefault="00651C9A" w:rsidP="004861B4">
      <w:pPr>
        <w:pStyle w:val="Exhibit"/>
      </w:pPr>
      <w:r w:rsidRPr="00237959">
        <w:t>Breastfeeding Prev</w:t>
      </w:r>
      <w:r w:rsidR="0031526E" w:rsidRPr="00237959">
        <w:t>alence</w:t>
      </w:r>
    </w:p>
    <w:tbl>
      <w:tblPr>
        <w:tblStyle w:val="GridTable4-Accent4"/>
        <w:tblpPr w:leftFromText="180" w:rightFromText="180" w:vertAnchor="text" w:horzAnchor="margin" w:tblpY="14"/>
        <w:tblW w:w="9360" w:type="dxa"/>
        <w:tblLook w:val="04A0" w:firstRow="1" w:lastRow="0" w:firstColumn="1" w:lastColumn="0" w:noHBand="0" w:noVBand="1"/>
      </w:tblPr>
      <w:tblGrid>
        <w:gridCol w:w="4464"/>
        <w:gridCol w:w="2449"/>
        <w:gridCol w:w="2447"/>
      </w:tblGrid>
      <w:tr w:rsidR="009C4BCE" w:rsidRPr="004861B4" w14:paraId="6693B9F1" w14:textId="77777777" w:rsidTr="004861B4">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2385" w:type="pct"/>
          </w:tcPr>
          <w:p w14:paraId="2DBC136A" w14:textId="77777777" w:rsidR="007B7788" w:rsidRPr="004861B4" w:rsidRDefault="007B7788" w:rsidP="005A28B1">
            <w:pPr>
              <w:rPr>
                <w:rFonts w:ascii="Arial Narrow" w:hAnsi="Arial Narrow"/>
                <w:sz w:val="24"/>
                <w:szCs w:val="24"/>
              </w:rPr>
            </w:pPr>
            <w:r w:rsidRPr="004861B4">
              <w:rPr>
                <w:rFonts w:ascii="Arial Narrow" w:hAnsi="Arial Narrow"/>
                <w:sz w:val="24"/>
                <w:szCs w:val="24"/>
              </w:rPr>
              <w:t>Indicators</w:t>
            </w:r>
          </w:p>
        </w:tc>
        <w:tc>
          <w:tcPr>
            <w:tcW w:w="1308" w:type="pct"/>
          </w:tcPr>
          <w:p w14:paraId="0F7A18A1" w14:textId="77777777" w:rsidR="007B7788" w:rsidRPr="004861B4" w:rsidRDefault="007B7788" w:rsidP="005A28B1">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4"/>
                <w:szCs w:val="24"/>
              </w:rPr>
            </w:pPr>
            <w:r w:rsidRPr="004861B4">
              <w:rPr>
                <w:rFonts w:ascii="Arial Narrow" w:hAnsi="Arial Narrow"/>
                <w:sz w:val="24"/>
                <w:szCs w:val="24"/>
              </w:rPr>
              <w:t>State Prevalence (%)</w:t>
            </w:r>
          </w:p>
        </w:tc>
        <w:tc>
          <w:tcPr>
            <w:tcW w:w="1307" w:type="pct"/>
          </w:tcPr>
          <w:p w14:paraId="24E88440" w14:textId="6356D532" w:rsidR="007B7788" w:rsidRPr="004861B4" w:rsidRDefault="007B7788" w:rsidP="005A28B1">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rPr>
            </w:pPr>
            <w:r w:rsidRPr="004861B4">
              <w:rPr>
                <w:rFonts w:ascii="Arial Narrow" w:hAnsi="Arial Narrow"/>
                <w:sz w:val="24"/>
                <w:szCs w:val="24"/>
              </w:rPr>
              <w:t>Agency Prevalence (%)</w:t>
            </w:r>
          </w:p>
        </w:tc>
      </w:tr>
      <w:tr w:rsidR="009C4BCE" w:rsidRPr="004861B4" w14:paraId="4AA7B97A" w14:textId="77777777" w:rsidTr="004861B4">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2385" w:type="pct"/>
          </w:tcPr>
          <w:p w14:paraId="18FA54C5" w14:textId="4ECFACA6" w:rsidR="007B7788" w:rsidRPr="004861B4" w:rsidRDefault="007B7788" w:rsidP="005A28B1">
            <w:pPr>
              <w:rPr>
                <w:rFonts w:ascii="Arial Narrow" w:hAnsi="Arial Narrow"/>
                <w:b w:val="0"/>
                <w:bCs w:val="0"/>
                <w:sz w:val="24"/>
                <w:szCs w:val="24"/>
              </w:rPr>
            </w:pPr>
            <w:r w:rsidRPr="004861B4">
              <w:rPr>
                <w:rFonts w:ascii="Arial Narrow" w:hAnsi="Arial Narrow"/>
                <w:b w:val="0"/>
                <w:bCs w:val="0"/>
                <w:sz w:val="24"/>
                <w:szCs w:val="24"/>
              </w:rPr>
              <w:t xml:space="preserve">Excl BF 1 </w:t>
            </w:r>
            <w:proofErr w:type="spellStart"/>
            <w:r w:rsidRPr="004861B4">
              <w:rPr>
                <w:rFonts w:ascii="Arial Narrow" w:hAnsi="Arial Narrow"/>
                <w:b w:val="0"/>
                <w:bCs w:val="0"/>
                <w:sz w:val="24"/>
                <w:szCs w:val="24"/>
              </w:rPr>
              <w:t>Wk</w:t>
            </w:r>
            <w:proofErr w:type="spellEnd"/>
          </w:p>
        </w:tc>
        <w:tc>
          <w:tcPr>
            <w:tcW w:w="1308" w:type="pct"/>
          </w:tcPr>
          <w:p w14:paraId="56AD3DB1" w14:textId="451DE06E" w:rsidR="007B7788" w:rsidRPr="004861B4" w:rsidDel="00F90350" w:rsidRDefault="007B7788" w:rsidP="005A28B1">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FF0000"/>
                <w:sz w:val="24"/>
                <w:szCs w:val="24"/>
              </w:rPr>
            </w:pPr>
            <w:r w:rsidRPr="004861B4">
              <w:rPr>
                <w:rFonts w:ascii="Arial Narrow" w:hAnsi="Arial Narrow"/>
                <w:b/>
                <w:bCs/>
                <w:color w:val="FF0000"/>
                <w:sz w:val="24"/>
                <w:szCs w:val="24"/>
              </w:rPr>
              <w:t>4</w:t>
            </w:r>
            <w:r w:rsidR="0020202D" w:rsidRPr="004861B4">
              <w:rPr>
                <w:rFonts w:ascii="Arial Narrow" w:hAnsi="Arial Narrow"/>
                <w:b/>
                <w:bCs/>
                <w:color w:val="FF0000"/>
                <w:sz w:val="24"/>
                <w:szCs w:val="24"/>
              </w:rPr>
              <w:t>7</w:t>
            </w:r>
            <w:r w:rsidRPr="004861B4">
              <w:rPr>
                <w:rFonts w:ascii="Arial Narrow" w:hAnsi="Arial Narrow"/>
                <w:b/>
                <w:bCs/>
                <w:color w:val="FF0000"/>
                <w:sz w:val="24"/>
                <w:szCs w:val="24"/>
              </w:rPr>
              <w:t>%</w:t>
            </w:r>
          </w:p>
        </w:tc>
        <w:tc>
          <w:tcPr>
            <w:tcW w:w="1307" w:type="pct"/>
          </w:tcPr>
          <w:p w14:paraId="4F249CFF" w14:textId="77777777" w:rsidR="007B7788" w:rsidRPr="004861B4" w:rsidDel="00F67BB5" w:rsidRDefault="007B7788" w:rsidP="005A28B1">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p>
        </w:tc>
      </w:tr>
      <w:tr w:rsidR="007B7788" w:rsidRPr="004861B4" w14:paraId="006FCCCD" w14:textId="77777777" w:rsidTr="004861B4">
        <w:trPr>
          <w:trHeight w:val="336"/>
        </w:trPr>
        <w:tc>
          <w:tcPr>
            <w:cnfStyle w:val="001000000000" w:firstRow="0" w:lastRow="0" w:firstColumn="1" w:lastColumn="0" w:oddVBand="0" w:evenVBand="0" w:oddHBand="0" w:evenHBand="0" w:firstRowFirstColumn="0" w:firstRowLastColumn="0" w:lastRowFirstColumn="0" w:lastRowLastColumn="0"/>
            <w:tcW w:w="2385" w:type="pct"/>
          </w:tcPr>
          <w:p w14:paraId="038C5B66" w14:textId="20D2DF5A" w:rsidR="007B7788" w:rsidRPr="004861B4" w:rsidRDefault="007B7788" w:rsidP="005A28B1">
            <w:pPr>
              <w:rPr>
                <w:rFonts w:ascii="Arial Narrow" w:hAnsi="Arial Narrow"/>
                <w:b w:val="0"/>
                <w:bCs w:val="0"/>
                <w:sz w:val="24"/>
                <w:szCs w:val="24"/>
              </w:rPr>
            </w:pPr>
            <w:r w:rsidRPr="004861B4">
              <w:rPr>
                <w:rFonts w:ascii="Arial Narrow" w:hAnsi="Arial Narrow"/>
                <w:b w:val="0"/>
                <w:bCs w:val="0"/>
                <w:sz w:val="24"/>
                <w:szCs w:val="24"/>
              </w:rPr>
              <w:t>Excl BF 3 Mo</w:t>
            </w:r>
          </w:p>
        </w:tc>
        <w:tc>
          <w:tcPr>
            <w:tcW w:w="1308" w:type="pct"/>
          </w:tcPr>
          <w:p w14:paraId="6B46B8DB" w14:textId="4517CAAF" w:rsidR="007B7788" w:rsidRPr="004861B4" w:rsidDel="00F90350" w:rsidRDefault="007B7788" w:rsidP="005A28B1">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color w:val="FF0000"/>
                <w:sz w:val="24"/>
                <w:szCs w:val="24"/>
              </w:rPr>
            </w:pPr>
            <w:r w:rsidRPr="004861B4">
              <w:rPr>
                <w:rFonts w:ascii="Arial Narrow" w:hAnsi="Arial Narrow"/>
                <w:b/>
                <w:bCs/>
                <w:color w:val="FF0000"/>
                <w:sz w:val="24"/>
                <w:szCs w:val="24"/>
              </w:rPr>
              <w:t>4</w:t>
            </w:r>
            <w:r w:rsidR="0020202D" w:rsidRPr="004861B4">
              <w:rPr>
                <w:rFonts w:ascii="Arial Narrow" w:hAnsi="Arial Narrow"/>
                <w:b/>
                <w:bCs/>
                <w:color w:val="FF0000"/>
                <w:sz w:val="24"/>
                <w:szCs w:val="24"/>
              </w:rPr>
              <w:t>2</w:t>
            </w:r>
            <w:r w:rsidRPr="004861B4">
              <w:rPr>
                <w:rFonts w:ascii="Arial Narrow" w:hAnsi="Arial Narrow"/>
                <w:b/>
                <w:bCs/>
                <w:color w:val="FF0000"/>
                <w:sz w:val="24"/>
                <w:szCs w:val="24"/>
              </w:rPr>
              <w:t>%</w:t>
            </w:r>
          </w:p>
        </w:tc>
        <w:tc>
          <w:tcPr>
            <w:tcW w:w="1307" w:type="pct"/>
          </w:tcPr>
          <w:p w14:paraId="132EAB56" w14:textId="77777777" w:rsidR="007B7788" w:rsidRPr="004861B4" w:rsidDel="00F67BB5" w:rsidRDefault="007B7788" w:rsidP="005A28B1">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p>
        </w:tc>
      </w:tr>
      <w:tr w:rsidR="009C4BCE" w:rsidRPr="004861B4" w14:paraId="2CF1F9FD" w14:textId="77777777" w:rsidTr="004861B4">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2385" w:type="pct"/>
          </w:tcPr>
          <w:p w14:paraId="5F74E64A" w14:textId="78603A37" w:rsidR="007B7788" w:rsidRPr="004861B4" w:rsidRDefault="007B7788" w:rsidP="005A28B1">
            <w:pPr>
              <w:rPr>
                <w:rFonts w:ascii="Arial Narrow" w:hAnsi="Arial Narrow"/>
                <w:b w:val="0"/>
                <w:bCs w:val="0"/>
                <w:sz w:val="24"/>
                <w:szCs w:val="24"/>
                <w:vertAlign w:val="superscript"/>
              </w:rPr>
            </w:pPr>
            <w:r w:rsidRPr="004861B4">
              <w:rPr>
                <w:rFonts w:ascii="Arial Narrow" w:hAnsi="Arial Narrow"/>
                <w:b w:val="0"/>
                <w:bCs w:val="0"/>
                <w:sz w:val="24"/>
                <w:szCs w:val="24"/>
              </w:rPr>
              <w:t xml:space="preserve">Excl BF 6 </w:t>
            </w:r>
            <w:r w:rsidR="00750091" w:rsidRPr="004861B4">
              <w:rPr>
                <w:rFonts w:ascii="Arial Narrow" w:hAnsi="Arial Narrow"/>
                <w:b w:val="0"/>
                <w:bCs w:val="0"/>
                <w:sz w:val="24"/>
                <w:szCs w:val="24"/>
              </w:rPr>
              <w:t>M</w:t>
            </w:r>
            <w:r w:rsidRPr="004861B4">
              <w:rPr>
                <w:rFonts w:ascii="Arial Narrow" w:hAnsi="Arial Narrow"/>
                <w:b w:val="0"/>
                <w:bCs w:val="0"/>
                <w:sz w:val="24"/>
                <w:szCs w:val="24"/>
              </w:rPr>
              <w:t>o</w:t>
            </w:r>
          </w:p>
        </w:tc>
        <w:tc>
          <w:tcPr>
            <w:tcW w:w="1308" w:type="pct"/>
          </w:tcPr>
          <w:p w14:paraId="71740F50" w14:textId="430B694E" w:rsidR="007B7788" w:rsidRPr="004861B4" w:rsidRDefault="0020202D" w:rsidP="005A28B1">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FF0000"/>
                <w:sz w:val="24"/>
                <w:szCs w:val="24"/>
              </w:rPr>
            </w:pPr>
            <w:r w:rsidRPr="004861B4">
              <w:rPr>
                <w:rFonts w:ascii="Arial Narrow" w:hAnsi="Arial Narrow"/>
                <w:b/>
                <w:bCs/>
                <w:color w:val="FF0000"/>
                <w:sz w:val="24"/>
                <w:szCs w:val="24"/>
              </w:rPr>
              <w:t>40</w:t>
            </w:r>
            <w:r w:rsidR="007B7788" w:rsidRPr="004861B4">
              <w:rPr>
                <w:rFonts w:ascii="Arial Narrow" w:hAnsi="Arial Narrow"/>
                <w:b/>
                <w:bCs/>
                <w:color w:val="FF0000"/>
                <w:sz w:val="24"/>
                <w:szCs w:val="24"/>
              </w:rPr>
              <w:t>%</w:t>
            </w:r>
          </w:p>
        </w:tc>
        <w:tc>
          <w:tcPr>
            <w:tcW w:w="1307" w:type="pct"/>
          </w:tcPr>
          <w:p w14:paraId="5BC668BB" w14:textId="264C1A29" w:rsidR="007B7788" w:rsidRPr="004861B4" w:rsidRDefault="007B7788" w:rsidP="005A28B1">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p>
        </w:tc>
      </w:tr>
      <w:tr w:rsidR="007B7788" w:rsidRPr="004861B4" w14:paraId="7F9B8A47" w14:textId="77777777" w:rsidTr="004861B4">
        <w:trPr>
          <w:trHeight w:val="336"/>
        </w:trPr>
        <w:tc>
          <w:tcPr>
            <w:cnfStyle w:val="001000000000" w:firstRow="0" w:lastRow="0" w:firstColumn="1" w:lastColumn="0" w:oddVBand="0" w:evenVBand="0" w:oddHBand="0" w:evenHBand="0" w:firstRowFirstColumn="0" w:firstRowLastColumn="0" w:lastRowFirstColumn="0" w:lastRowLastColumn="0"/>
            <w:tcW w:w="2385" w:type="pct"/>
          </w:tcPr>
          <w:p w14:paraId="22F76724" w14:textId="4E20318B" w:rsidR="007B7788" w:rsidRPr="004861B4" w:rsidRDefault="007B7788" w:rsidP="005A28B1">
            <w:pPr>
              <w:rPr>
                <w:rFonts w:ascii="Arial Narrow" w:hAnsi="Arial Narrow"/>
                <w:b w:val="0"/>
                <w:bCs w:val="0"/>
                <w:sz w:val="24"/>
                <w:szCs w:val="24"/>
              </w:rPr>
            </w:pPr>
            <w:r w:rsidRPr="004861B4">
              <w:rPr>
                <w:rFonts w:ascii="Arial Narrow" w:hAnsi="Arial Narrow"/>
                <w:b w:val="0"/>
                <w:bCs w:val="0"/>
                <w:sz w:val="24"/>
                <w:szCs w:val="24"/>
              </w:rPr>
              <w:t xml:space="preserve">12M </w:t>
            </w:r>
          </w:p>
        </w:tc>
        <w:tc>
          <w:tcPr>
            <w:tcW w:w="1308" w:type="pct"/>
          </w:tcPr>
          <w:p w14:paraId="39DE794F" w14:textId="5A8D7EF6" w:rsidR="007B7788" w:rsidRPr="004861B4" w:rsidRDefault="007B7788" w:rsidP="005A28B1">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4"/>
                <w:szCs w:val="24"/>
              </w:rPr>
            </w:pPr>
            <w:r w:rsidRPr="004861B4">
              <w:rPr>
                <w:rFonts w:ascii="Arial Narrow" w:hAnsi="Arial Narrow"/>
                <w:b/>
                <w:bCs/>
                <w:sz w:val="24"/>
                <w:szCs w:val="24"/>
              </w:rPr>
              <w:t>51%</w:t>
            </w:r>
          </w:p>
        </w:tc>
        <w:tc>
          <w:tcPr>
            <w:tcW w:w="1307" w:type="pct"/>
          </w:tcPr>
          <w:p w14:paraId="19CE1F5E" w14:textId="5094542F" w:rsidR="007B7788" w:rsidRPr="004861B4" w:rsidRDefault="007B7788" w:rsidP="005A28B1">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p>
        </w:tc>
      </w:tr>
      <w:tr w:rsidR="009C4BCE" w:rsidRPr="004861B4" w14:paraId="745D2677" w14:textId="77777777" w:rsidTr="004861B4">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2385" w:type="pct"/>
          </w:tcPr>
          <w:p w14:paraId="017C439B" w14:textId="4C313023" w:rsidR="007B7788" w:rsidRPr="004861B4" w:rsidRDefault="007B7788" w:rsidP="005A28B1">
            <w:pPr>
              <w:rPr>
                <w:rFonts w:ascii="Arial Narrow" w:hAnsi="Arial Narrow"/>
                <w:b w:val="0"/>
                <w:bCs w:val="0"/>
                <w:sz w:val="24"/>
                <w:szCs w:val="24"/>
              </w:rPr>
            </w:pPr>
            <w:r w:rsidRPr="004861B4">
              <w:rPr>
                <w:rFonts w:ascii="Arial Narrow" w:hAnsi="Arial Narrow"/>
                <w:b w:val="0"/>
                <w:bCs w:val="0"/>
                <w:sz w:val="24"/>
                <w:szCs w:val="24"/>
              </w:rPr>
              <w:t>Ever BF</w:t>
            </w:r>
          </w:p>
        </w:tc>
        <w:tc>
          <w:tcPr>
            <w:tcW w:w="1308" w:type="pct"/>
          </w:tcPr>
          <w:p w14:paraId="3011D458" w14:textId="20D1BCF1" w:rsidR="007B7788" w:rsidRPr="004861B4" w:rsidRDefault="007B7788" w:rsidP="005A28B1">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4"/>
                <w:szCs w:val="24"/>
              </w:rPr>
            </w:pPr>
            <w:r w:rsidRPr="004861B4">
              <w:rPr>
                <w:rFonts w:ascii="Arial Narrow" w:hAnsi="Arial Narrow"/>
                <w:b/>
                <w:bCs/>
                <w:sz w:val="24"/>
                <w:szCs w:val="24"/>
              </w:rPr>
              <w:t>69%</w:t>
            </w:r>
          </w:p>
        </w:tc>
        <w:tc>
          <w:tcPr>
            <w:tcW w:w="1307" w:type="pct"/>
          </w:tcPr>
          <w:p w14:paraId="370BF26C" w14:textId="656E7F3D" w:rsidR="007B7788" w:rsidRPr="004861B4" w:rsidRDefault="007B7788" w:rsidP="005A28B1">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p>
        </w:tc>
      </w:tr>
    </w:tbl>
    <w:p w14:paraId="4D858844" w14:textId="77777777" w:rsidR="00C71F3E" w:rsidRPr="00237959" w:rsidRDefault="00C71F3E">
      <w:pPr>
        <w:sectPr w:rsidR="00C71F3E" w:rsidRPr="00237959" w:rsidSect="005F0FD1">
          <w:pgSz w:w="12240" w:h="15840"/>
          <w:pgMar w:top="1440" w:right="1440" w:bottom="1440" w:left="1440" w:header="720" w:footer="720" w:gutter="0"/>
          <w:cols w:space="720"/>
          <w:docGrid w:linePitch="360"/>
        </w:sectPr>
      </w:pPr>
    </w:p>
    <w:p w14:paraId="23AE02D2" w14:textId="77777777" w:rsidR="00C71F3E" w:rsidRPr="0005741A" w:rsidRDefault="00C71F3E" w:rsidP="009C4BCE">
      <w:pPr>
        <w:pStyle w:val="Heading4"/>
        <w:rPr>
          <w:rFonts w:asciiTheme="majorHAnsi" w:hAnsiTheme="majorHAnsi"/>
          <w:sz w:val="24"/>
          <w:szCs w:val="24"/>
        </w:rPr>
      </w:pPr>
      <w:r w:rsidRPr="0005741A">
        <w:rPr>
          <w:rFonts w:asciiTheme="majorHAnsi" w:hAnsiTheme="majorHAnsi"/>
          <w:sz w:val="24"/>
          <w:szCs w:val="24"/>
        </w:rPr>
        <w:lastRenderedPageBreak/>
        <w:t>Questions for Interpretation</w:t>
      </w:r>
    </w:p>
    <w:p w14:paraId="129D36BD" w14:textId="0EE2114A" w:rsidR="00C71F3E" w:rsidRPr="0005741A" w:rsidRDefault="00321238" w:rsidP="009C4BCE">
      <w:pPr>
        <w:pStyle w:val="Heading5"/>
        <w:rPr>
          <w:rFonts w:asciiTheme="minorHAnsi" w:hAnsiTheme="minorHAnsi" w:cstheme="minorHAnsi"/>
          <w:bCs/>
          <w:sz w:val="24"/>
          <w:szCs w:val="24"/>
        </w:rPr>
      </w:pPr>
      <w:r w:rsidRPr="0005741A">
        <w:rPr>
          <w:rFonts w:asciiTheme="minorHAnsi" w:hAnsiTheme="minorHAnsi" w:cstheme="minorHAnsi"/>
          <w:bCs/>
          <w:sz w:val="24"/>
          <w:szCs w:val="24"/>
        </w:rPr>
        <w:t>Prevalence of Nutrition Risk</w:t>
      </w:r>
    </w:p>
    <w:p w14:paraId="68751C8D" w14:textId="77777777" w:rsidR="00F018B1" w:rsidRPr="0005741A" w:rsidRDefault="00321238" w:rsidP="00C17A2A">
      <w:pPr>
        <w:pStyle w:val="ListParagraph"/>
        <w:numPr>
          <w:ilvl w:val="0"/>
          <w:numId w:val="31"/>
        </w:numPr>
        <w:rPr>
          <w:rFonts w:asciiTheme="minorHAnsi" w:hAnsiTheme="minorHAnsi" w:cstheme="minorHAnsi"/>
          <w:sz w:val="24"/>
          <w:szCs w:val="24"/>
        </w:rPr>
      </w:pPr>
      <w:r w:rsidRPr="0005741A">
        <w:rPr>
          <w:rFonts w:asciiTheme="minorHAnsi" w:hAnsiTheme="minorHAnsi" w:cstheme="minorHAnsi"/>
          <w:sz w:val="24"/>
          <w:szCs w:val="24"/>
        </w:rPr>
        <w:t xml:space="preserve">For each </w:t>
      </w:r>
      <w:r w:rsidR="008647BB" w:rsidRPr="0005741A">
        <w:rPr>
          <w:rFonts w:asciiTheme="minorHAnsi" w:hAnsiTheme="minorHAnsi" w:cstheme="minorHAnsi"/>
          <w:sz w:val="24"/>
          <w:szCs w:val="24"/>
        </w:rPr>
        <w:t xml:space="preserve">risk, how does your </w:t>
      </w:r>
      <w:r w:rsidR="00915FDF" w:rsidRPr="0005741A">
        <w:rPr>
          <w:rFonts w:asciiTheme="minorHAnsi" w:hAnsiTheme="minorHAnsi" w:cstheme="minorHAnsi"/>
          <w:sz w:val="24"/>
          <w:szCs w:val="24"/>
        </w:rPr>
        <w:t>agency</w:t>
      </w:r>
      <w:r w:rsidR="008647BB" w:rsidRPr="0005741A">
        <w:rPr>
          <w:rFonts w:asciiTheme="minorHAnsi" w:hAnsiTheme="minorHAnsi" w:cstheme="minorHAnsi"/>
          <w:sz w:val="24"/>
          <w:szCs w:val="24"/>
        </w:rPr>
        <w:t xml:space="preserve"> compare to the state-level prevalence? </w:t>
      </w:r>
    </w:p>
    <w:p w14:paraId="78A18621" w14:textId="4C0B4C26" w:rsidR="00BD7A59" w:rsidRPr="0005741A" w:rsidRDefault="001E7553" w:rsidP="00C17A2A">
      <w:pPr>
        <w:pStyle w:val="ListParagraph"/>
        <w:numPr>
          <w:ilvl w:val="1"/>
          <w:numId w:val="31"/>
        </w:numPr>
        <w:contextualSpacing w:val="0"/>
        <w:rPr>
          <w:rFonts w:asciiTheme="minorHAnsi" w:hAnsiTheme="minorHAnsi" w:cstheme="minorHAnsi"/>
          <w:sz w:val="24"/>
          <w:szCs w:val="24"/>
        </w:rPr>
      </w:pPr>
      <w:r w:rsidRPr="0005741A">
        <w:rPr>
          <w:rFonts w:asciiTheme="minorHAnsi" w:hAnsiTheme="minorHAnsi" w:cstheme="minorHAnsi"/>
          <w:sz w:val="24"/>
          <w:szCs w:val="24"/>
        </w:rPr>
        <w:t xml:space="preserve">Why </w:t>
      </w:r>
      <w:r w:rsidR="00AA164C" w:rsidRPr="0005741A">
        <w:rPr>
          <w:rFonts w:asciiTheme="minorHAnsi" w:hAnsiTheme="minorHAnsi" w:cstheme="minorHAnsi"/>
          <w:sz w:val="24"/>
          <w:szCs w:val="24"/>
        </w:rPr>
        <w:t xml:space="preserve">do you think </w:t>
      </w:r>
      <w:r w:rsidR="008647BB" w:rsidRPr="0005741A">
        <w:rPr>
          <w:rFonts w:asciiTheme="minorHAnsi" w:hAnsiTheme="minorHAnsi" w:cstheme="minorHAnsi"/>
          <w:sz w:val="24"/>
          <w:szCs w:val="24"/>
        </w:rPr>
        <w:t xml:space="preserve">your </w:t>
      </w:r>
      <w:r w:rsidR="00915FDF" w:rsidRPr="0005741A">
        <w:rPr>
          <w:rFonts w:asciiTheme="minorHAnsi" w:hAnsiTheme="minorHAnsi" w:cstheme="minorHAnsi"/>
          <w:sz w:val="24"/>
          <w:szCs w:val="24"/>
        </w:rPr>
        <w:t>agency</w:t>
      </w:r>
      <w:r w:rsidR="007D7C47" w:rsidRPr="0005741A">
        <w:rPr>
          <w:rFonts w:asciiTheme="minorHAnsi" w:hAnsiTheme="minorHAnsi" w:cstheme="minorHAnsi"/>
          <w:sz w:val="24"/>
          <w:szCs w:val="24"/>
        </w:rPr>
        <w:t xml:space="preserve">’s </w:t>
      </w:r>
      <w:r w:rsidR="008647BB" w:rsidRPr="0005741A">
        <w:rPr>
          <w:rFonts w:asciiTheme="minorHAnsi" w:hAnsiTheme="minorHAnsi" w:cstheme="minorHAnsi"/>
          <w:sz w:val="24"/>
          <w:szCs w:val="24"/>
        </w:rPr>
        <w:t xml:space="preserve">rates </w:t>
      </w:r>
      <w:r w:rsidR="00AA164C" w:rsidRPr="0005741A">
        <w:rPr>
          <w:rFonts w:asciiTheme="minorHAnsi" w:hAnsiTheme="minorHAnsi" w:cstheme="minorHAnsi"/>
          <w:sz w:val="24"/>
          <w:szCs w:val="24"/>
        </w:rPr>
        <w:t xml:space="preserve">are </w:t>
      </w:r>
      <w:r w:rsidR="008647BB" w:rsidRPr="0005741A">
        <w:rPr>
          <w:rFonts w:asciiTheme="minorHAnsi" w:hAnsiTheme="minorHAnsi" w:cstheme="minorHAnsi"/>
          <w:sz w:val="24"/>
          <w:szCs w:val="24"/>
        </w:rPr>
        <w:t>higher or lower</w:t>
      </w:r>
      <w:r w:rsidR="00AA164C" w:rsidRPr="0005741A">
        <w:rPr>
          <w:rFonts w:asciiTheme="minorHAnsi" w:hAnsiTheme="minorHAnsi" w:cstheme="minorHAnsi"/>
          <w:sz w:val="24"/>
          <w:szCs w:val="24"/>
        </w:rPr>
        <w:t xml:space="preserve"> than </w:t>
      </w:r>
      <w:r w:rsidR="00B140B2" w:rsidRPr="0005741A">
        <w:rPr>
          <w:rFonts w:asciiTheme="minorHAnsi" w:hAnsiTheme="minorHAnsi" w:cstheme="minorHAnsi"/>
          <w:sz w:val="24"/>
          <w:szCs w:val="24"/>
        </w:rPr>
        <w:t>the state levels</w:t>
      </w:r>
      <w:r w:rsidR="008647BB" w:rsidRPr="0005741A">
        <w:rPr>
          <w:rFonts w:asciiTheme="minorHAnsi" w:hAnsiTheme="minorHAnsi" w:cstheme="minorHAnsi"/>
          <w:sz w:val="24"/>
          <w:szCs w:val="24"/>
        </w:rPr>
        <w:t>?</w:t>
      </w:r>
    </w:p>
    <w:p w14:paraId="2E8D6090" w14:textId="77777777" w:rsidR="00F018B1" w:rsidRPr="0005741A" w:rsidRDefault="008A0BE8" w:rsidP="00C17A2A">
      <w:pPr>
        <w:pStyle w:val="ListParagraph"/>
        <w:numPr>
          <w:ilvl w:val="0"/>
          <w:numId w:val="31"/>
        </w:numPr>
        <w:rPr>
          <w:rFonts w:asciiTheme="minorHAnsi" w:hAnsiTheme="minorHAnsi" w:cstheme="minorHAnsi"/>
          <w:sz w:val="24"/>
          <w:szCs w:val="24"/>
        </w:rPr>
      </w:pPr>
      <w:r w:rsidRPr="0005741A">
        <w:rPr>
          <w:rFonts w:asciiTheme="minorHAnsi" w:hAnsiTheme="minorHAnsi" w:cstheme="minorHAnsi"/>
          <w:sz w:val="24"/>
          <w:szCs w:val="24"/>
        </w:rPr>
        <w:t>Do any of the risks or prevalence rates surprise you?</w:t>
      </w:r>
      <w:r w:rsidR="00FF092B" w:rsidRPr="0005741A">
        <w:rPr>
          <w:rFonts w:asciiTheme="minorHAnsi" w:hAnsiTheme="minorHAnsi" w:cstheme="minorHAnsi"/>
          <w:sz w:val="24"/>
          <w:szCs w:val="24"/>
        </w:rPr>
        <w:t xml:space="preserve"> </w:t>
      </w:r>
    </w:p>
    <w:p w14:paraId="76BB9889" w14:textId="58F4487A" w:rsidR="00BD7A59" w:rsidRPr="0005741A" w:rsidRDefault="00FF092B" w:rsidP="00C17A2A">
      <w:pPr>
        <w:pStyle w:val="ListParagraph"/>
        <w:numPr>
          <w:ilvl w:val="1"/>
          <w:numId w:val="31"/>
        </w:numPr>
        <w:contextualSpacing w:val="0"/>
        <w:rPr>
          <w:rFonts w:asciiTheme="minorHAnsi" w:hAnsiTheme="minorHAnsi" w:cstheme="minorHAnsi"/>
          <w:sz w:val="24"/>
          <w:szCs w:val="24"/>
        </w:rPr>
      </w:pPr>
      <w:r w:rsidRPr="0005741A">
        <w:rPr>
          <w:rFonts w:asciiTheme="minorHAnsi" w:hAnsiTheme="minorHAnsi" w:cstheme="minorHAnsi"/>
          <w:sz w:val="24"/>
          <w:szCs w:val="24"/>
        </w:rPr>
        <w:t>If so, why?</w:t>
      </w:r>
    </w:p>
    <w:p w14:paraId="678AC915" w14:textId="77777777" w:rsidR="00F018B1" w:rsidRPr="0005741A" w:rsidRDefault="008A0BE8" w:rsidP="00C17A2A">
      <w:pPr>
        <w:pStyle w:val="ListParagraph"/>
        <w:numPr>
          <w:ilvl w:val="0"/>
          <w:numId w:val="31"/>
        </w:numPr>
        <w:rPr>
          <w:rFonts w:asciiTheme="minorHAnsi" w:hAnsiTheme="minorHAnsi" w:cstheme="minorHAnsi"/>
          <w:sz w:val="24"/>
          <w:szCs w:val="24"/>
        </w:rPr>
      </w:pPr>
      <w:r w:rsidRPr="0005741A">
        <w:rPr>
          <w:rFonts w:asciiTheme="minorHAnsi" w:hAnsiTheme="minorHAnsi" w:cstheme="minorHAnsi"/>
          <w:sz w:val="24"/>
          <w:szCs w:val="24"/>
        </w:rPr>
        <w:t xml:space="preserve">Do you </w:t>
      </w:r>
      <w:r w:rsidR="003114CE" w:rsidRPr="0005741A">
        <w:rPr>
          <w:rFonts w:asciiTheme="minorHAnsi" w:hAnsiTheme="minorHAnsi" w:cstheme="minorHAnsi"/>
          <w:sz w:val="24"/>
          <w:szCs w:val="24"/>
        </w:rPr>
        <w:t>think</w:t>
      </w:r>
      <w:r w:rsidRPr="0005741A">
        <w:rPr>
          <w:rFonts w:asciiTheme="minorHAnsi" w:hAnsiTheme="minorHAnsi" w:cstheme="minorHAnsi"/>
          <w:sz w:val="24"/>
          <w:szCs w:val="24"/>
        </w:rPr>
        <w:t xml:space="preserve"> any risks are missing that are prev</w:t>
      </w:r>
      <w:r w:rsidR="009D5A2E" w:rsidRPr="0005741A">
        <w:rPr>
          <w:rFonts w:asciiTheme="minorHAnsi" w:hAnsiTheme="minorHAnsi" w:cstheme="minorHAnsi"/>
          <w:sz w:val="24"/>
          <w:szCs w:val="24"/>
        </w:rPr>
        <w:t xml:space="preserve">alent </w:t>
      </w:r>
      <w:r w:rsidR="00915FDF" w:rsidRPr="0005741A">
        <w:rPr>
          <w:rFonts w:asciiTheme="minorHAnsi" w:hAnsiTheme="minorHAnsi" w:cstheme="minorHAnsi"/>
          <w:sz w:val="24"/>
          <w:szCs w:val="24"/>
        </w:rPr>
        <w:t>for your agency</w:t>
      </w:r>
      <w:r w:rsidR="009D5A2E" w:rsidRPr="0005741A">
        <w:rPr>
          <w:rFonts w:asciiTheme="minorHAnsi" w:hAnsiTheme="minorHAnsi" w:cstheme="minorHAnsi"/>
          <w:sz w:val="24"/>
          <w:szCs w:val="24"/>
        </w:rPr>
        <w:t>?</w:t>
      </w:r>
      <w:r w:rsidR="00651BD2" w:rsidRPr="0005741A">
        <w:rPr>
          <w:rFonts w:asciiTheme="minorHAnsi" w:hAnsiTheme="minorHAnsi" w:cstheme="minorHAnsi"/>
          <w:sz w:val="24"/>
          <w:szCs w:val="24"/>
        </w:rPr>
        <w:t xml:space="preserve"> Or for any </w:t>
      </w:r>
      <w:r w:rsidR="00915FDF" w:rsidRPr="0005741A">
        <w:rPr>
          <w:rFonts w:asciiTheme="minorHAnsi" w:hAnsiTheme="minorHAnsi" w:cstheme="minorHAnsi"/>
          <w:sz w:val="24"/>
          <w:szCs w:val="24"/>
        </w:rPr>
        <w:t xml:space="preserve">of your </w:t>
      </w:r>
      <w:r w:rsidR="00651BD2" w:rsidRPr="0005741A">
        <w:rPr>
          <w:rFonts w:asciiTheme="minorHAnsi" w:hAnsiTheme="minorHAnsi" w:cstheme="minorHAnsi"/>
          <w:sz w:val="24"/>
          <w:szCs w:val="24"/>
        </w:rPr>
        <w:t>clinics</w:t>
      </w:r>
      <w:r w:rsidR="004612AF" w:rsidRPr="0005741A">
        <w:rPr>
          <w:rFonts w:asciiTheme="minorHAnsi" w:hAnsiTheme="minorHAnsi" w:cstheme="minorHAnsi"/>
          <w:sz w:val="24"/>
          <w:szCs w:val="24"/>
        </w:rPr>
        <w:t>?</w:t>
      </w:r>
    </w:p>
    <w:p w14:paraId="6B80D1C6" w14:textId="7C8A7A82" w:rsidR="00B713E0" w:rsidRPr="0005741A" w:rsidRDefault="009D5A2E" w:rsidP="00C17A2A">
      <w:pPr>
        <w:pStyle w:val="ListParagraph"/>
        <w:numPr>
          <w:ilvl w:val="1"/>
          <w:numId w:val="31"/>
        </w:numPr>
        <w:contextualSpacing w:val="0"/>
        <w:rPr>
          <w:rFonts w:asciiTheme="minorHAnsi" w:hAnsiTheme="minorHAnsi" w:cstheme="minorHAnsi"/>
          <w:sz w:val="24"/>
          <w:szCs w:val="24"/>
        </w:rPr>
      </w:pPr>
      <w:r w:rsidRPr="0005741A">
        <w:rPr>
          <w:rFonts w:asciiTheme="minorHAnsi" w:hAnsiTheme="minorHAnsi" w:cstheme="minorHAnsi"/>
          <w:sz w:val="24"/>
          <w:szCs w:val="24"/>
        </w:rPr>
        <w:t>If so, which one</w:t>
      </w:r>
      <w:r w:rsidR="004612AF" w:rsidRPr="0005741A">
        <w:rPr>
          <w:rFonts w:asciiTheme="minorHAnsi" w:hAnsiTheme="minorHAnsi" w:cstheme="minorHAnsi"/>
          <w:sz w:val="24"/>
          <w:szCs w:val="24"/>
        </w:rPr>
        <w:t>(</w:t>
      </w:r>
      <w:r w:rsidRPr="0005741A">
        <w:rPr>
          <w:rFonts w:asciiTheme="minorHAnsi" w:hAnsiTheme="minorHAnsi" w:cstheme="minorHAnsi"/>
          <w:sz w:val="24"/>
          <w:szCs w:val="24"/>
        </w:rPr>
        <w:t>s</w:t>
      </w:r>
      <w:r w:rsidR="004612AF" w:rsidRPr="0005741A">
        <w:rPr>
          <w:rFonts w:asciiTheme="minorHAnsi" w:hAnsiTheme="minorHAnsi" w:cstheme="minorHAnsi"/>
          <w:sz w:val="24"/>
          <w:szCs w:val="24"/>
        </w:rPr>
        <w:t>)</w:t>
      </w:r>
      <w:r w:rsidRPr="0005741A">
        <w:rPr>
          <w:rFonts w:asciiTheme="minorHAnsi" w:hAnsiTheme="minorHAnsi" w:cstheme="minorHAnsi"/>
          <w:sz w:val="24"/>
          <w:szCs w:val="24"/>
        </w:rPr>
        <w:t xml:space="preserve"> and what is the prevalence rate?</w:t>
      </w:r>
    </w:p>
    <w:p w14:paraId="23B89580" w14:textId="77777777" w:rsidR="00F018B1" w:rsidRPr="0005741A" w:rsidRDefault="007D7C47" w:rsidP="00C17A2A">
      <w:pPr>
        <w:pStyle w:val="ListParagraph"/>
        <w:numPr>
          <w:ilvl w:val="0"/>
          <w:numId w:val="31"/>
        </w:numPr>
        <w:rPr>
          <w:rFonts w:asciiTheme="minorHAnsi" w:hAnsiTheme="minorHAnsi" w:cstheme="minorHAnsi"/>
          <w:sz w:val="24"/>
          <w:szCs w:val="24"/>
        </w:rPr>
      </w:pPr>
      <w:r w:rsidRPr="0005741A">
        <w:rPr>
          <w:rFonts w:asciiTheme="minorHAnsi" w:hAnsiTheme="minorHAnsi" w:cstheme="minorHAnsi"/>
          <w:sz w:val="24"/>
          <w:szCs w:val="24"/>
        </w:rPr>
        <w:t>Which risk</w:t>
      </w:r>
      <w:r w:rsidR="00EA207A" w:rsidRPr="0005741A">
        <w:rPr>
          <w:rFonts w:asciiTheme="minorHAnsi" w:hAnsiTheme="minorHAnsi" w:cstheme="minorHAnsi"/>
          <w:sz w:val="24"/>
          <w:szCs w:val="24"/>
        </w:rPr>
        <w:t>(</w:t>
      </w:r>
      <w:r w:rsidRPr="0005741A">
        <w:rPr>
          <w:rFonts w:asciiTheme="minorHAnsi" w:hAnsiTheme="minorHAnsi" w:cstheme="minorHAnsi"/>
          <w:sz w:val="24"/>
          <w:szCs w:val="24"/>
        </w:rPr>
        <w:t>s</w:t>
      </w:r>
      <w:r w:rsidR="00EA207A" w:rsidRPr="0005741A">
        <w:rPr>
          <w:rFonts w:asciiTheme="minorHAnsi" w:hAnsiTheme="minorHAnsi" w:cstheme="minorHAnsi"/>
          <w:sz w:val="24"/>
          <w:szCs w:val="24"/>
        </w:rPr>
        <w:t>)</w:t>
      </w:r>
      <w:r w:rsidRPr="0005741A">
        <w:rPr>
          <w:rFonts w:asciiTheme="minorHAnsi" w:hAnsiTheme="minorHAnsi" w:cstheme="minorHAnsi"/>
          <w:sz w:val="24"/>
          <w:szCs w:val="24"/>
        </w:rPr>
        <w:t xml:space="preserve"> are you already addressing through your current program plans?</w:t>
      </w:r>
      <w:r w:rsidR="00FA54DA" w:rsidRPr="0005741A">
        <w:rPr>
          <w:rFonts w:asciiTheme="minorHAnsi" w:hAnsiTheme="minorHAnsi" w:cstheme="minorHAnsi"/>
          <w:sz w:val="24"/>
          <w:szCs w:val="24"/>
        </w:rPr>
        <w:t xml:space="preserve"> </w:t>
      </w:r>
    </w:p>
    <w:p w14:paraId="76A77FBB" w14:textId="6CDE3588" w:rsidR="00040659" w:rsidRPr="0005741A" w:rsidRDefault="00FA54DA" w:rsidP="00C17A2A">
      <w:pPr>
        <w:pStyle w:val="ListParagraph"/>
        <w:numPr>
          <w:ilvl w:val="1"/>
          <w:numId w:val="31"/>
        </w:numPr>
        <w:contextualSpacing w:val="0"/>
        <w:rPr>
          <w:rFonts w:asciiTheme="minorHAnsi" w:hAnsiTheme="minorHAnsi" w:cstheme="minorHAnsi"/>
          <w:sz w:val="24"/>
          <w:szCs w:val="24"/>
        </w:rPr>
      </w:pPr>
      <w:r w:rsidRPr="0005741A">
        <w:rPr>
          <w:rFonts w:asciiTheme="minorHAnsi" w:hAnsiTheme="minorHAnsi" w:cstheme="minorHAnsi"/>
          <w:sz w:val="24"/>
          <w:szCs w:val="24"/>
        </w:rPr>
        <w:t>Do you feel like this programming is helping improve the risk rates? If not, what could you change?</w:t>
      </w:r>
    </w:p>
    <w:p w14:paraId="1CB63EDE" w14:textId="77777777" w:rsidR="00F018B1" w:rsidRPr="0005741A" w:rsidRDefault="003114CE" w:rsidP="00C17A2A">
      <w:pPr>
        <w:pStyle w:val="ListParagraph"/>
        <w:numPr>
          <w:ilvl w:val="0"/>
          <w:numId w:val="31"/>
        </w:numPr>
        <w:rPr>
          <w:rFonts w:asciiTheme="minorHAnsi" w:hAnsiTheme="minorHAnsi" w:cstheme="minorHAnsi"/>
          <w:sz w:val="24"/>
          <w:szCs w:val="24"/>
        </w:rPr>
      </w:pPr>
      <w:r w:rsidRPr="0005741A">
        <w:rPr>
          <w:rFonts w:asciiTheme="minorHAnsi" w:hAnsiTheme="minorHAnsi" w:cstheme="minorHAnsi"/>
          <w:sz w:val="24"/>
          <w:szCs w:val="24"/>
        </w:rPr>
        <w:t>Which risk</w:t>
      </w:r>
      <w:r w:rsidR="00EA207A" w:rsidRPr="0005741A">
        <w:rPr>
          <w:rFonts w:asciiTheme="minorHAnsi" w:hAnsiTheme="minorHAnsi" w:cstheme="minorHAnsi"/>
          <w:sz w:val="24"/>
          <w:szCs w:val="24"/>
        </w:rPr>
        <w:t>(s)</w:t>
      </w:r>
      <w:r w:rsidRPr="0005741A">
        <w:rPr>
          <w:rFonts w:asciiTheme="minorHAnsi" w:hAnsiTheme="minorHAnsi" w:cstheme="minorHAnsi"/>
          <w:sz w:val="24"/>
          <w:szCs w:val="24"/>
        </w:rPr>
        <w:t xml:space="preserve"> are you not currently addressing through your program plans?</w:t>
      </w:r>
    </w:p>
    <w:p w14:paraId="3C5CCF9F" w14:textId="7195D917" w:rsidR="005A711D" w:rsidRPr="0005741A" w:rsidRDefault="00BD7A59" w:rsidP="00C17A2A">
      <w:pPr>
        <w:pStyle w:val="ListParagraph"/>
        <w:numPr>
          <w:ilvl w:val="1"/>
          <w:numId w:val="31"/>
        </w:numPr>
        <w:contextualSpacing w:val="0"/>
        <w:rPr>
          <w:rFonts w:asciiTheme="minorHAnsi" w:hAnsiTheme="minorHAnsi" w:cstheme="minorHAnsi"/>
          <w:sz w:val="24"/>
          <w:szCs w:val="24"/>
        </w:rPr>
      </w:pPr>
      <w:r w:rsidRPr="0005741A">
        <w:rPr>
          <w:rFonts w:asciiTheme="minorHAnsi" w:hAnsiTheme="minorHAnsi" w:cstheme="minorHAnsi"/>
          <w:sz w:val="24"/>
          <w:szCs w:val="24"/>
        </w:rPr>
        <w:t>How could you help address these risks</w:t>
      </w:r>
      <w:r w:rsidR="005168AE" w:rsidRPr="0005741A">
        <w:rPr>
          <w:rFonts w:asciiTheme="minorHAnsi" w:hAnsiTheme="minorHAnsi" w:cstheme="minorHAnsi"/>
          <w:sz w:val="24"/>
          <w:szCs w:val="24"/>
        </w:rPr>
        <w:t xml:space="preserve"> in your future program plans</w:t>
      </w:r>
      <w:r w:rsidRPr="0005741A">
        <w:rPr>
          <w:rFonts w:asciiTheme="minorHAnsi" w:hAnsiTheme="minorHAnsi" w:cstheme="minorHAnsi"/>
          <w:sz w:val="24"/>
          <w:szCs w:val="24"/>
        </w:rPr>
        <w:t>?</w:t>
      </w:r>
    </w:p>
    <w:p w14:paraId="67C5C689" w14:textId="4705961E" w:rsidR="00BD7A59" w:rsidRPr="0005741A" w:rsidRDefault="00BD7A59" w:rsidP="009C4BCE">
      <w:pPr>
        <w:pStyle w:val="Heading5"/>
        <w:rPr>
          <w:rFonts w:asciiTheme="minorHAnsi" w:hAnsiTheme="minorHAnsi" w:cstheme="minorHAnsi"/>
          <w:sz w:val="24"/>
          <w:szCs w:val="24"/>
        </w:rPr>
      </w:pPr>
      <w:r w:rsidRPr="0005741A">
        <w:rPr>
          <w:rFonts w:asciiTheme="minorHAnsi" w:hAnsiTheme="minorHAnsi" w:cstheme="minorHAnsi"/>
          <w:sz w:val="24"/>
          <w:szCs w:val="24"/>
        </w:rPr>
        <w:t>Breastfeeding Prevalence</w:t>
      </w:r>
    </w:p>
    <w:p w14:paraId="0175B5F1" w14:textId="11FF839D" w:rsidR="00F018B1" w:rsidRPr="0005741A" w:rsidRDefault="00170F9F" w:rsidP="00C17A2A">
      <w:pPr>
        <w:pStyle w:val="ListParagraph"/>
        <w:numPr>
          <w:ilvl w:val="0"/>
          <w:numId w:val="32"/>
        </w:numPr>
        <w:rPr>
          <w:rFonts w:asciiTheme="minorHAnsi" w:hAnsiTheme="minorHAnsi" w:cstheme="minorHAnsi"/>
          <w:sz w:val="24"/>
          <w:szCs w:val="24"/>
        </w:rPr>
      </w:pPr>
      <w:r w:rsidRPr="0005741A">
        <w:rPr>
          <w:rFonts w:asciiTheme="minorHAnsi" w:hAnsiTheme="minorHAnsi" w:cstheme="minorHAnsi"/>
          <w:sz w:val="24"/>
          <w:szCs w:val="24"/>
        </w:rPr>
        <w:t xml:space="preserve">How do your </w:t>
      </w:r>
      <w:r w:rsidR="006D68F7" w:rsidRPr="0005741A">
        <w:rPr>
          <w:rFonts w:asciiTheme="minorHAnsi" w:hAnsiTheme="minorHAnsi" w:cstheme="minorHAnsi"/>
          <w:sz w:val="24"/>
          <w:szCs w:val="24"/>
        </w:rPr>
        <w:t>agency</w:t>
      </w:r>
      <w:r w:rsidR="00EE6C67" w:rsidRPr="0005741A">
        <w:rPr>
          <w:rFonts w:asciiTheme="minorHAnsi" w:hAnsiTheme="minorHAnsi" w:cstheme="minorHAnsi"/>
          <w:sz w:val="24"/>
          <w:szCs w:val="24"/>
        </w:rPr>
        <w:t xml:space="preserve"> and clinics</w:t>
      </w:r>
      <w:r w:rsidRPr="0005741A">
        <w:rPr>
          <w:rFonts w:asciiTheme="minorHAnsi" w:hAnsiTheme="minorHAnsi" w:cstheme="minorHAnsi"/>
          <w:sz w:val="24"/>
          <w:szCs w:val="24"/>
        </w:rPr>
        <w:t xml:space="preserve"> compare to the state</w:t>
      </w:r>
      <w:r w:rsidR="00225E29" w:rsidRPr="0005741A">
        <w:rPr>
          <w:rFonts w:asciiTheme="minorHAnsi" w:hAnsiTheme="minorHAnsi" w:cstheme="minorHAnsi"/>
          <w:sz w:val="24"/>
          <w:szCs w:val="24"/>
        </w:rPr>
        <w:t xml:space="preserve"> </w:t>
      </w:r>
      <w:r w:rsidRPr="0005741A">
        <w:rPr>
          <w:rFonts w:asciiTheme="minorHAnsi" w:hAnsiTheme="minorHAnsi" w:cstheme="minorHAnsi"/>
          <w:sz w:val="24"/>
          <w:szCs w:val="24"/>
        </w:rPr>
        <w:t xml:space="preserve">level for breastfeeding prevalence? </w:t>
      </w:r>
    </w:p>
    <w:p w14:paraId="4717522A" w14:textId="5E9C75CC" w:rsidR="00F018B1" w:rsidRPr="0005741A" w:rsidRDefault="005B43DC" w:rsidP="00C17A2A">
      <w:pPr>
        <w:pStyle w:val="ListParagraph"/>
        <w:numPr>
          <w:ilvl w:val="1"/>
          <w:numId w:val="32"/>
        </w:numPr>
        <w:rPr>
          <w:rFonts w:asciiTheme="minorHAnsi" w:hAnsiTheme="minorHAnsi" w:cstheme="minorHAnsi"/>
          <w:sz w:val="24"/>
          <w:szCs w:val="24"/>
        </w:rPr>
      </w:pPr>
      <w:r w:rsidRPr="0005741A">
        <w:rPr>
          <w:rFonts w:asciiTheme="minorHAnsi" w:hAnsiTheme="minorHAnsi" w:cstheme="minorHAnsi"/>
          <w:sz w:val="24"/>
          <w:szCs w:val="24"/>
        </w:rPr>
        <w:t>Why do you think</w:t>
      </w:r>
      <w:r w:rsidR="00170F9F" w:rsidRPr="0005741A">
        <w:rPr>
          <w:rFonts w:asciiTheme="minorHAnsi" w:hAnsiTheme="minorHAnsi" w:cstheme="minorHAnsi"/>
          <w:sz w:val="24"/>
          <w:szCs w:val="24"/>
        </w:rPr>
        <w:t xml:space="preserve"> your </w:t>
      </w:r>
      <w:r w:rsidR="006D68F7" w:rsidRPr="0005741A">
        <w:rPr>
          <w:rFonts w:asciiTheme="minorHAnsi" w:hAnsiTheme="minorHAnsi" w:cstheme="minorHAnsi"/>
          <w:sz w:val="24"/>
          <w:szCs w:val="24"/>
        </w:rPr>
        <w:t>agency</w:t>
      </w:r>
      <w:r w:rsidR="00170F9F" w:rsidRPr="0005741A">
        <w:rPr>
          <w:rFonts w:asciiTheme="minorHAnsi" w:hAnsiTheme="minorHAnsi" w:cstheme="minorHAnsi"/>
          <w:sz w:val="24"/>
          <w:szCs w:val="24"/>
        </w:rPr>
        <w:t xml:space="preserve">’s rates </w:t>
      </w:r>
      <w:r w:rsidR="006D68F7" w:rsidRPr="0005741A">
        <w:rPr>
          <w:rFonts w:asciiTheme="minorHAnsi" w:hAnsiTheme="minorHAnsi" w:cstheme="minorHAnsi"/>
          <w:sz w:val="24"/>
          <w:szCs w:val="24"/>
        </w:rPr>
        <w:t xml:space="preserve">are </w:t>
      </w:r>
      <w:r w:rsidR="00170F9F" w:rsidRPr="0005741A">
        <w:rPr>
          <w:rFonts w:asciiTheme="minorHAnsi" w:hAnsiTheme="minorHAnsi" w:cstheme="minorHAnsi"/>
          <w:sz w:val="24"/>
          <w:szCs w:val="24"/>
        </w:rPr>
        <w:t>higher or lower</w:t>
      </w:r>
      <w:r w:rsidRPr="0005741A">
        <w:rPr>
          <w:rFonts w:asciiTheme="minorHAnsi" w:hAnsiTheme="minorHAnsi" w:cstheme="minorHAnsi"/>
          <w:sz w:val="24"/>
          <w:szCs w:val="24"/>
        </w:rPr>
        <w:t xml:space="preserve"> than the state level</w:t>
      </w:r>
      <w:r w:rsidR="00170F9F" w:rsidRPr="0005741A">
        <w:rPr>
          <w:rFonts w:asciiTheme="minorHAnsi" w:hAnsiTheme="minorHAnsi" w:cstheme="minorHAnsi"/>
          <w:sz w:val="24"/>
          <w:szCs w:val="24"/>
        </w:rPr>
        <w:t>?</w:t>
      </w:r>
    </w:p>
    <w:p w14:paraId="4FACE34D" w14:textId="0E009315" w:rsidR="00EE6C67" w:rsidRPr="0005741A" w:rsidRDefault="00EE6C67" w:rsidP="00C17A2A">
      <w:pPr>
        <w:pStyle w:val="ListParagraph"/>
        <w:numPr>
          <w:ilvl w:val="1"/>
          <w:numId w:val="32"/>
        </w:numPr>
        <w:contextualSpacing w:val="0"/>
        <w:rPr>
          <w:rFonts w:asciiTheme="minorHAnsi" w:hAnsiTheme="minorHAnsi" w:cstheme="minorHAnsi"/>
          <w:sz w:val="24"/>
          <w:szCs w:val="24"/>
        </w:rPr>
      </w:pPr>
      <w:r w:rsidRPr="0005741A">
        <w:rPr>
          <w:rFonts w:asciiTheme="minorHAnsi" w:hAnsiTheme="minorHAnsi" w:cstheme="minorHAnsi"/>
          <w:sz w:val="24"/>
          <w:szCs w:val="24"/>
        </w:rPr>
        <w:t xml:space="preserve">Are there any clinics with rates that are higher or lower than expected? </w:t>
      </w:r>
      <w:r w:rsidR="00296272" w:rsidRPr="0005741A">
        <w:rPr>
          <w:rFonts w:asciiTheme="minorHAnsi" w:hAnsiTheme="minorHAnsi" w:cstheme="minorHAnsi"/>
          <w:sz w:val="24"/>
          <w:szCs w:val="24"/>
        </w:rPr>
        <w:t>If so, why do you think this is?</w:t>
      </w:r>
    </w:p>
    <w:p w14:paraId="171E60B6" w14:textId="77777777" w:rsidR="00F018B1" w:rsidRPr="0005741A" w:rsidRDefault="00341858" w:rsidP="00C17A2A">
      <w:pPr>
        <w:pStyle w:val="ListParagraph"/>
        <w:numPr>
          <w:ilvl w:val="0"/>
          <w:numId w:val="32"/>
        </w:numPr>
        <w:rPr>
          <w:rFonts w:asciiTheme="minorHAnsi" w:hAnsiTheme="minorHAnsi" w:cstheme="minorHAnsi"/>
          <w:sz w:val="24"/>
          <w:szCs w:val="24"/>
        </w:rPr>
      </w:pPr>
      <w:r w:rsidRPr="0005741A">
        <w:rPr>
          <w:rFonts w:asciiTheme="minorHAnsi" w:hAnsiTheme="minorHAnsi" w:cstheme="minorHAnsi"/>
          <w:sz w:val="24"/>
          <w:szCs w:val="24"/>
        </w:rPr>
        <w:t>How are you addressing breastfeeding prevalence through your current program plans?</w:t>
      </w:r>
      <w:r w:rsidR="006B79A4" w:rsidRPr="0005741A">
        <w:rPr>
          <w:rFonts w:asciiTheme="minorHAnsi" w:hAnsiTheme="minorHAnsi" w:cstheme="minorHAnsi"/>
          <w:sz w:val="24"/>
          <w:szCs w:val="24"/>
        </w:rPr>
        <w:t xml:space="preserve"> Consider initiation and duration</w:t>
      </w:r>
      <w:r w:rsidR="0058798B" w:rsidRPr="0005741A">
        <w:rPr>
          <w:rFonts w:asciiTheme="minorHAnsi" w:hAnsiTheme="minorHAnsi" w:cstheme="minorHAnsi"/>
          <w:sz w:val="24"/>
          <w:szCs w:val="24"/>
        </w:rPr>
        <w:t xml:space="preserve"> or </w:t>
      </w:r>
      <w:r w:rsidR="006B79A4" w:rsidRPr="0005741A">
        <w:rPr>
          <w:rFonts w:asciiTheme="minorHAnsi" w:hAnsiTheme="minorHAnsi" w:cstheme="minorHAnsi"/>
          <w:sz w:val="24"/>
          <w:szCs w:val="24"/>
        </w:rPr>
        <w:t>length of breastfeeding.</w:t>
      </w:r>
    </w:p>
    <w:p w14:paraId="3834855C" w14:textId="67278CD8" w:rsidR="00341858" w:rsidRPr="0005741A" w:rsidRDefault="00341858" w:rsidP="00C17A2A">
      <w:pPr>
        <w:pStyle w:val="ListParagraph"/>
        <w:numPr>
          <w:ilvl w:val="1"/>
          <w:numId w:val="32"/>
        </w:numPr>
        <w:contextualSpacing w:val="0"/>
        <w:rPr>
          <w:rFonts w:asciiTheme="minorHAnsi" w:hAnsiTheme="minorHAnsi" w:cstheme="minorHAnsi"/>
          <w:sz w:val="24"/>
          <w:szCs w:val="24"/>
        </w:rPr>
      </w:pPr>
      <w:r w:rsidRPr="0005741A">
        <w:rPr>
          <w:rFonts w:asciiTheme="minorHAnsi" w:hAnsiTheme="minorHAnsi" w:cstheme="minorHAnsi"/>
          <w:sz w:val="24"/>
          <w:szCs w:val="24"/>
        </w:rPr>
        <w:t xml:space="preserve">Do you feel like this programming is helping </w:t>
      </w:r>
      <w:r w:rsidR="00225E29" w:rsidRPr="0005741A">
        <w:rPr>
          <w:rFonts w:asciiTheme="minorHAnsi" w:hAnsiTheme="minorHAnsi" w:cstheme="minorHAnsi"/>
          <w:sz w:val="24"/>
          <w:szCs w:val="24"/>
        </w:rPr>
        <w:t xml:space="preserve">to </w:t>
      </w:r>
      <w:r w:rsidRPr="0005741A">
        <w:rPr>
          <w:rFonts w:asciiTheme="minorHAnsi" w:hAnsiTheme="minorHAnsi" w:cstheme="minorHAnsi"/>
          <w:sz w:val="24"/>
          <w:szCs w:val="24"/>
        </w:rPr>
        <w:t>improve breastfeeding rates? If not, what could you change?</w:t>
      </w:r>
    </w:p>
    <w:p w14:paraId="274DE1A7" w14:textId="514076CB" w:rsidR="003E709D" w:rsidRPr="0005741A" w:rsidRDefault="005168AE" w:rsidP="00C17A2A">
      <w:pPr>
        <w:pStyle w:val="ListParagraph"/>
        <w:numPr>
          <w:ilvl w:val="0"/>
          <w:numId w:val="32"/>
        </w:numPr>
        <w:rPr>
          <w:rFonts w:asciiTheme="minorHAnsi" w:hAnsiTheme="minorHAnsi" w:cstheme="minorHAnsi"/>
          <w:sz w:val="24"/>
          <w:szCs w:val="24"/>
        </w:rPr>
      </w:pPr>
      <w:r w:rsidRPr="0005741A">
        <w:rPr>
          <w:rFonts w:asciiTheme="minorHAnsi" w:hAnsiTheme="minorHAnsi" w:cstheme="minorHAnsi"/>
          <w:sz w:val="24"/>
          <w:szCs w:val="24"/>
        </w:rPr>
        <w:t>Are there any other opportunities where you could incorporate programming</w:t>
      </w:r>
      <w:r w:rsidR="007C29C7" w:rsidRPr="0005741A">
        <w:rPr>
          <w:rFonts w:asciiTheme="minorHAnsi" w:hAnsiTheme="minorHAnsi" w:cstheme="minorHAnsi"/>
          <w:sz w:val="24"/>
          <w:szCs w:val="24"/>
        </w:rPr>
        <w:t xml:space="preserve"> into your future program plans</w:t>
      </w:r>
      <w:r w:rsidRPr="0005741A">
        <w:rPr>
          <w:rFonts w:asciiTheme="minorHAnsi" w:hAnsiTheme="minorHAnsi" w:cstheme="minorHAnsi"/>
          <w:sz w:val="24"/>
          <w:szCs w:val="24"/>
        </w:rPr>
        <w:t xml:space="preserve"> that would support breastfeeding rates?</w:t>
      </w:r>
    </w:p>
    <w:p w14:paraId="6762C842" w14:textId="77777777" w:rsidR="003E709D" w:rsidRDefault="003E709D" w:rsidP="003E709D">
      <w:pPr>
        <w:sectPr w:rsidR="003E709D" w:rsidSect="00C71F3E">
          <w:pgSz w:w="12240" w:h="15840"/>
          <w:pgMar w:top="1440" w:right="1440" w:bottom="1440" w:left="1440" w:header="720" w:footer="720" w:gutter="0"/>
          <w:cols w:space="720"/>
          <w:docGrid w:linePitch="360"/>
        </w:sectPr>
      </w:pPr>
    </w:p>
    <w:p w14:paraId="29CD68F2" w14:textId="549680A0" w:rsidR="00F962F0" w:rsidRDefault="00F962F0" w:rsidP="00F962F0">
      <w:pPr>
        <w:jc w:val="center"/>
        <w:rPr>
          <w:rFonts w:eastAsia="Arial" w:cs="Arial"/>
          <w:b/>
          <w:bCs/>
          <w:color w:val="FFFFFF" w:themeColor="background1"/>
          <w:sz w:val="52"/>
          <w:szCs w:val="52"/>
        </w:rPr>
      </w:pPr>
      <w:r w:rsidRPr="00237959">
        <w:rPr>
          <w:rFonts w:eastAsia="Arial" w:cs="Arial"/>
          <w:b/>
          <w:noProof/>
          <w:color w:val="000000"/>
          <w:sz w:val="40"/>
          <w:szCs w:val="40"/>
        </w:rPr>
        <w:lastRenderedPageBreak/>
        <mc:AlternateContent>
          <mc:Choice Requires="wps">
            <w:drawing>
              <wp:anchor distT="0" distB="0" distL="114300" distR="114300" simplePos="0" relativeHeight="251640832" behindDoc="1" locked="0" layoutInCell="1" allowOverlap="1" wp14:anchorId="20D45A30" wp14:editId="7E72DED7">
                <wp:simplePos x="0" y="0"/>
                <wp:positionH relativeFrom="page">
                  <wp:align>right</wp:align>
                </wp:positionH>
                <wp:positionV relativeFrom="paragraph">
                  <wp:posOffset>-919677</wp:posOffset>
                </wp:positionV>
                <wp:extent cx="7772400" cy="10058400"/>
                <wp:effectExtent l="0" t="0" r="0" b="0"/>
                <wp:wrapNone/>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10058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A8C6D" id="Rectangle 13" o:spid="_x0000_s1026" alt="&quot;&quot;" style="position:absolute;margin-left:560.8pt;margin-top:-72.4pt;width:612pt;height:11in;z-index:-2516756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" fillcolor="#04627a [3204]" stroked="f" strokeweight="1pt">
                <w10:wrap anchorx="page"/>
              </v:rect>
            </w:pict>
          </mc:Fallback>
        </mc:AlternateContent>
      </w:r>
    </w:p>
    <w:p w14:paraId="03ECA2C0" w14:textId="3FE5D941" w:rsidR="003E709D" w:rsidRPr="0005741A" w:rsidRDefault="00F962F0" w:rsidP="00F962F0">
      <w:pPr>
        <w:jc w:val="center"/>
        <w:rPr>
          <w:rFonts w:asciiTheme="majorHAnsi" w:eastAsia="Arial" w:hAnsiTheme="majorHAnsi" w:cs="Arial"/>
          <w:b/>
          <w:bCs/>
          <w:color w:val="FFFFFF" w:themeColor="background1"/>
          <w:sz w:val="52"/>
          <w:szCs w:val="52"/>
        </w:rPr>
      </w:pPr>
      <w:r w:rsidRPr="0005741A">
        <w:rPr>
          <w:rFonts w:asciiTheme="majorHAnsi" w:eastAsia="Arial" w:hAnsiTheme="majorHAnsi" w:cs="Arial"/>
          <w:b/>
          <w:noProof/>
          <w:color w:val="000000"/>
          <w:sz w:val="40"/>
          <w:szCs w:val="40"/>
        </w:rPr>
        <w:drawing>
          <wp:anchor distT="0" distB="0" distL="114300" distR="114300" simplePos="0" relativeHeight="251641856" behindDoc="0" locked="0" layoutInCell="1" allowOverlap="1" wp14:anchorId="7FEB9B79" wp14:editId="17DBD000">
            <wp:simplePos x="0" y="0"/>
            <wp:positionH relativeFrom="margin">
              <wp:align>right</wp:align>
            </wp:positionH>
            <wp:positionV relativeFrom="margin">
              <wp:posOffset>1797050</wp:posOffset>
            </wp:positionV>
            <wp:extent cx="5937250" cy="3964305"/>
            <wp:effectExtent l="0" t="0" r="6350" b="0"/>
            <wp:wrapSquare wrapText="bothSides"/>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37250" cy="3964305"/>
                    </a:xfrm>
                    <a:prstGeom prst="rect">
                      <a:avLst/>
                    </a:prstGeom>
                  </pic:spPr>
                </pic:pic>
              </a:graphicData>
            </a:graphic>
            <wp14:sizeRelH relativeFrom="margin">
              <wp14:pctWidth>0</wp14:pctWidth>
            </wp14:sizeRelH>
          </wp:anchor>
        </w:drawing>
      </w:r>
      <w:r w:rsidR="003E709D" w:rsidRPr="0005741A">
        <w:rPr>
          <w:rFonts w:asciiTheme="majorHAnsi" w:eastAsia="Arial" w:hAnsiTheme="majorHAnsi" w:cs="Arial"/>
          <w:b/>
          <w:bCs/>
          <w:color w:val="FFFFFF" w:themeColor="background1"/>
          <w:sz w:val="52"/>
          <w:szCs w:val="52"/>
        </w:rPr>
        <w:t xml:space="preserve">WIC </w:t>
      </w:r>
      <w:r w:rsidR="002E44C6" w:rsidRPr="0005741A">
        <w:rPr>
          <w:rFonts w:asciiTheme="majorHAnsi" w:eastAsia="Arial" w:hAnsiTheme="majorHAnsi" w:cs="Arial"/>
          <w:b/>
          <w:bCs/>
          <w:color w:val="FFFFFF" w:themeColor="background1"/>
          <w:sz w:val="52"/>
          <w:szCs w:val="52"/>
        </w:rPr>
        <w:t xml:space="preserve">NENA </w:t>
      </w:r>
      <w:r w:rsidR="003E709D" w:rsidRPr="0005741A">
        <w:rPr>
          <w:rFonts w:asciiTheme="majorHAnsi" w:eastAsia="Arial" w:hAnsiTheme="majorHAnsi" w:cs="Arial"/>
          <w:b/>
          <w:bCs/>
          <w:color w:val="FFFFFF" w:themeColor="background1"/>
          <w:sz w:val="52"/>
          <w:szCs w:val="52"/>
        </w:rPr>
        <w:t>Technical Assistance Tool</w:t>
      </w:r>
    </w:p>
    <w:p w14:paraId="282C4165" w14:textId="00F14A7D" w:rsidR="003E709D" w:rsidRPr="00237959" w:rsidRDefault="003E709D" w:rsidP="003E709D">
      <w:pPr>
        <w:widowControl w:val="0"/>
        <w:pBdr>
          <w:top w:val="nil"/>
          <w:left w:val="nil"/>
          <w:bottom w:val="nil"/>
          <w:right w:val="nil"/>
          <w:between w:val="nil"/>
        </w:pBdr>
        <w:spacing w:line="240" w:lineRule="auto"/>
        <w:ind w:left="-90" w:hanging="3"/>
        <w:jc w:val="center"/>
        <w:rPr>
          <w:rFonts w:eastAsia="Arial" w:cs="Arial"/>
          <w:b/>
          <w:color w:val="FFFFFF" w:themeColor="background1"/>
          <w:sz w:val="52"/>
          <w:szCs w:val="52"/>
        </w:rPr>
      </w:pPr>
    </w:p>
    <w:p w14:paraId="44D58886" w14:textId="2ADD19FA" w:rsidR="003E709D" w:rsidRPr="0005741A" w:rsidRDefault="003E709D" w:rsidP="003E709D">
      <w:pPr>
        <w:widowControl w:val="0"/>
        <w:pBdr>
          <w:top w:val="nil"/>
          <w:left w:val="nil"/>
          <w:bottom w:val="nil"/>
          <w:right w:val="nil"/>
          <w:between w:val="nil"/>
        </w:pBdr>
        <w:spacing w:line="240" w:lineRule="auto"/>
        <w:ind w:left="180" w:right="180" w:hanging="4"/>
        <w:jc w:val="center"/>
        <w:rPr>
          <w:rFonts w:asciiTheme="majorHAnsi" w:eastAsia="Arial" w:hAnsiTheme="majorHAnsi" w:cs="Arial"/>
          <w:b/>
          <w:color w:val="FFFFFF" w:themeColor="background1"/>
          <w:sz w:val="40"/>
          <w:szCs w:val="40"/>
        </w:rPr>
      </w:pPr>
      <w:r w:rsidRPr="0005741A">
        <w:rPr>
          <w:rFonts w:asciiTheme="majorHAnsi" w:eastAsia="Arial" w:hAnsiTheme="majorHAnsi" w:cs="Arial"/>
          <w:b/>
          <w:color w:val="FFFFFF" w:themeColor="background1"/>
          <w:sz w:val="40"/>
          <w:szCs w:val="40"/>
        </w:rPr>
        <w:t xml:space="preserve">Section IV. </w:t>
      </w:r>
      <w:r w:rsidR="001D3AA6" w:rsidRPr="0005741A">
        <w:rPr>
          <w:rFonts w:asciiTheme="majorHAnsi" w:eastAsia="Arial" w:hAnsiTheme="majorHAnsi" w:cs="Arial"/>
          <w:b/>
          <w:color w:val="FFFFFF" w:themeColor="background1"/>
          <w:sz w:val="40"/>
          <w:szCs w:val="40"/>
        </w:rPr>
        <w:t>Gaining Participant Feedback</w:t>
      </w:r>
    </w:p>
    <w:p w14:paraId="1C9E984C" w14:textId="0B456AE3" w:rsidR="003E709D" w:rsidRDefault="003E709D" w:rsidP="003E709D"/>
    <w:p w14:paraId="330B3242" w14:textId="4F93E30F" w:rsidR="003E709D" w:rsidRDefault="003E709D" w:rsidP="003E709D"/>
    <w:p w14:paraId="5FF58D5B" w14:textId="77777777" w:rsidR="003E709D" w:rsidRDefault="003E709D" w:rsidP="003E709D">
      <w:pPr>
        <w:sectPr w:rsidR="003E709D" w:rsidSect="00C71F3E">
          <w:pgSz w:w="12240" w:h="15840"/>
          <w:pgMar w:top="1440" w:right="1440" w:bottom="1440" w:left="1440" w:header="720" w:footer="720" w:gutter="0"/>
          <w:cols w:space="720"/>
          <w:docGrid w:linePitch="360"/>
        </w:sectPr>
      </w:pPr>
    </w:p>
    <w:p w14:paraId="3A9FDAF7" w14:textId="5FC01ADC" w:rsidR="001D61E9" w:rsidRPr="0005741A" w:rsidRDefault="001D61E9" w:rsidP="007171AC">
      <w:pPr>
        <w:pStyle w:val="Heading1"/>
        <w:rPr>
          <w:rFonts w:asciiTheme="majorHAnsi" w:hAnsiTheme="majorHAnsi"/>
        </w:rPr>
      </w:pPr>
      <w:bookmarkStart w:id="71" w:name="_Hlk140136929"/>
      <w:bookmarkStart w:id="72" w:name="_Hlk141279419"/>
      <w:r w:rsidRPr="0005741A">
        <w:rPr>
          <w:rFonts w:asciiTheme="majorHAnsi" w:hAnsiTheme="majorHAnsi"/>
        </w:rPr>
        <w:lastRenderedPageBreak/>
        <w:t>Section IV. Gaining Participant Feedback</w:t>
      </w:r>
    </w:p>
    <w:bookmarkEnd w:id="71"/>
    <w:p w14:paraId="160CBCBC" w14:textId="6FDADEBD" w:rsidR="009F69D7" w:rsidRPr="00BA2153" w:rsidRDefault="009F69D7" w:rsidP="001D61E9">
      <w:pPr>
        <w:pStyle w:val="Heading2"/>
        <w:rPr>
          <w:rFonts w:asciiTheme="majorHAnsi" w:hAnsiTheme="majorHAnsi"/>
          <w:color w:val="6F7D22" w:themeColor="accent2" w:themeShade="80"/>
        </w:rPr>
      </w:pPr>
      <w:r w:rsidRPr="00BA2153">
        <w:rPr>
          <w:rFonts w:asciiTheme="majorHAnsi" w:hAnsiTheme="majorHAnsi"/>
          <w:color w:val="6F7D22" w:themeColor="accent2" w:themeShade="80"/>
        </w:rPr>
        <w:t>Purpose</w:t>
      </w:r>
    </w:p>
    <w:p w14:paraId="01B14567" w14:textId="61D34DCB" w:rsidR="009F69D7" w:rsidRPr="0005741A" w:rsidRDefault="009F69D7" w:rsidP="009F69D7">
      <w:pPr>
        <w:rPr>
          <w:rFonts w:asciiTheme="minorHAnsi" w:hAnsiTheme="minorHAnsi" w:cstheme="minorHAnsi"/>
          <w:color w:val="000000"/>
          <w:sz w:val="24"/>
          <w:szCs w:val="24"/>
        </w:rPr>
      </w:pPr>
      <w:r w:rsidRPr="0005741A">
        <w:rPr>
          <w:rFonts w:asciiTheme="minorHAnsi" w:hAnsiTheme="minorHAnsi" w:cstheme="minorHAnsi"/>
          <w:color w:val="000000"/>
          <w:sz w:val="24"/>
          <w:szCs w:val="24"/>
        </w:rPr>
        <w:t xml:space="preserve">The </w:t>
      </w:r>
      <w:r w:rsidRPr="0005741A">
        <w:rPr>
          <w:rFonts w:asciiTheme="minorHAnsi" w:hAnsiTheme="minorHAnsi" w:cstheme="minorHAnsi"/>
          <w:iCs/>
          <w:color w:val="000000"/>
          <w:sz w:val="24"/>
          <w:szCs w:val="24"/>
        </w:rPr>
        <w:t xml:space="preserve">Gaining Participant Feedback </w:t>
      </w:r>
      <w:r w:rsidR="00225E29" w:rsidRPr="0005741A">
        <w:rPr>
          <w:rFonts w:asciiTheme="minorHAnsi" w:hAnsiTheme="minorHAnsi" w:cstheme="minorHAnsi"/>
          <w:iCs/>
          <w:color w:val="000000"/>
          <w:sz w:val="24"/>
          <w:szCs w:val="24"/>
        </w:rPr>
        <w:t>s</w:t>
      </w:r>
      <w:r w:rsidRPr="0005741A">
        <w:rPr>
          <w:rFonts w:asciiTheme="minorHAnsi" w:hAnsiTheme="minorHAnsi" w:cstheme="minorHAnsi"/>
          <w:iCs/>
          <w:color w:val="000000"/>
          <w:sz w:val="24"/>
          <w:szCs w:val="24"/>
        </w:rPr>
        <w:t>ection</w:t>
      </w:r>
      <w:r w:rsidRPr="0005741A">
        <w:rPr>
          <w:rFonts w:asciiTheme="minorHAnsi" w:hAnsiTheme="minorHAnsi" w:cstheme="minorHAnsi"/>
          <w:color w:val="000000"/>
          <w:sz w:val="24"/>
          <w:szCs w:val="24"/>
        </w:rPr>
        <w:t xml:space="preserve"> provides ways to collect, interpret</w:t>
      </w:r>
      <w:r w:rsidR="00225E29" w:rsidRPr="0005741A">
        <w:rPr>
          <w:rFonts w:asciiTheme="minorHAnsi" w:hAnsiTheme="minorHAnsi" w:cstheme="minorHAnsi"/>
          <w:color w:val="000000"/>
          <w:sz w:val="24"/>
          <w:szCs w:val="24"/>
        </w:rPr>
        <w:t>,</w:t>
      </w:r>
      <w:r w:rsidRPr="0005741A">
        <w:rPr>
          <w:rFonts w:asciiTheme="minorHAnsi" w:hAnsiTheme="minorHAnsi" w:cstheme="minorHAnsi"/>
          <w:color w:val="000000"/>
          <w:sz w:val="24"/>
          <w:szCs w:val="24"/>
        </w:rPr>
        <w:t xml:space="preserve"> and utilize input from WIC participants. Program participants can provide valuable feedback about their WIC experiences and offer input for the development of the nutrition education work plan. Considering participant opinion, and incorporating their feedback, may also lead to increased interest in the nutrition services and referral activities provided. Participant satisfaction with WIC services and ensuring operations and service delivery are carried out successfully is critical for WIC to continue to positively impact the lives of Iowan families.</w:t>
      </w:r>
    </w:p>
    <w:p w14:paraId="08C03060" w14:textId="77777777" w:rsidR="009F69D7" w:rsidRPr="00BA2153" w:rsidRDefault="009F69D7" w:rsidP="001D61E9">
      <w:pPr>
        <w:pStyle w:val="Heading2"/>
        <w:rPr>
          <w:rFonts w:asciiTheme="majorHAnsi" w:hAnsiTheme="majorHAnsi"/>
          <w:color w:val="6F7D22" w:themeColor="accent2" w:themeShade="80"/>
        </w:rPr>
      </w:pPr>
      <w:r w:rsidRPr="00BA2153">
        <w:rPr>
          <w:rFonts w:asciiTheme="majorHAnsi" w:hAnsiTheme="majorHAnsi"/>
          <w:color w:val="6F7D22" w:themeColor="accent2" w:themeShade="80"/>
        </w:rPr>
        <w:t>Tools Used</w:t>
      </w:r>
    </w:p>
    <w:p w14:paraId="500C8FF1" w14:textId="56360415" w:rsidR="009F69D7" w:rsidRPr="0005741A" w:rsidRDefault="009F69D7" w:rsidP="009F69D7">
      <w:pPr>
        <w:rPr>
          <w:rFonts w:asciiTheme="minorHAnsi" w:hAnsiTheme="minorHAnsi" w:cstheme="minorHAnsi"/>
          <w:color w:val="000000"/>
          <w:sz w:val="24"/>
          <w:szCs w:val="24"/>
        </w:rPr>
      </w:pPr>
      <w:r w:rsidRPr="0005741A">
        <w:rPr>
          <w:rFonts w:asciiTheme="minorHAnsi" w:hAnsiTheme="minorHAnsi" w:cstheme="minorHAnsi"/>
          <w:color w:val="000000"/>
          <w:sz w:val="24"/>
          <w:szCs w:val="24"/>
        </w:rPr>
        <w:t>There are numerous ways you can collect information from WIC participants</w:t>
      </w:r>
      <w:r w:rsidR="00225E29" w:rsidRPr="0005741A">
        <w:rPr>
          <w:rFonts w:asciiTheme="minorHAnsi" w:hAnsiTheme="minorHAnsi" w:cstheme="minorHAnsi"/>
          <w:color w:val="000000"/>
          <w:sz w:val="24"/>
          <w:szCs w:val="24"/>
        </w:rPr>
        <w:t>,</w:t>
      </w:r>
      <w:r w:rsidRPr="0005741A">
        <w:rPr>
          <w:rFonts w:asciiTheme="minorHAnsi" w:hAnsiTheme="minorHAnsi" w:cstheme="minorHAnsi"/>
          <w:color w:val="000000"/>
          <w:sz w:val="24"/>
          <w:szCs w:val="24"/>
        </w:rPr>
        <w:t xml:space="preserve"> including:</w:t>
      </w:r>
    </w:p>
    <w:p w14:paraId="0CFB02CF" w14:textId="77777777" w:rsidR="009F69D7" w:rsidRPr="0005741A" w:rsidRDefault="009F69D7" w:rsidP="00C17A2A">
      <w:pPr>
        <w:numPr>
          <w:ilvl w:val="0"/>
          <w:numId w:val="13"/>
        </w:numPr>
        <w:rPr>
          <w:rFonts w:asciiTheme="minorHAnsi" w:hAnsiTheme="minorHAnsi" w:cstheme="minorHAnsi"/>
          <w:color w:val="000000"/>
          <w:sz w:val="24"/>
          <w:szCs w:val="24"/>
        </w:rPr>
      </w:pPr>
      <w:bookmarkStart w:id="73" w:name="_Hlk141280281"/>
      <w:r w:rsidRPr="0005741A">
        <w:rPr>
          <w:rFonts w:asciiTheme="minorHAnsi" w:hAnsiTheme="minorHAnsi" w:cstheme="minorHAnsi"/>
          <w:color w:val="000000"/>
          <w:sz w:val="24"/>
          <w:szCs w:val="24"/>
        </w:rPr>
        <w:t xml:space="preserve">Iowa </w:t>
      </w:r>
      <w:r w:rsidRPr="0005741A">
        <w:rPr>
          <w:rFonts w:asciiTheme="minorHAnsi" w:hAnsiTheme="minorHAnsi" w:cstheme="minorHAnsi"/>
          <w:i/>
          <w:iCs/>
          <w:color w:val="000000"/>
          <w:sz w:val="24"/>
          <w:szCs w:val="24"/>
        </w:rPr>
        <w:t>WIC Participant Satisfaction Survey</w:t>
      </w:r>
    </w:p>
    <w:p w14:paraId="14A789D5" w14:textId="29D08687" w:rsidR="009F69D7" w:rsidRPr="0005741A" w:rsidRDefault="009F69D7" w:rsidP="00C17A2A">
      <w:pPr>
        <w:numPr>
          <w:ilvl w:val="0"/>
          <w:numId w:val="13"/>
        </w:numPr>
        <w:rPr>
          <w:rFonts w:asciiTheme="minorHAnsi" w:hAnsiTheme="minorHAnsi" w:cstheme="minorHAnsi"/>
          <w:color w:val="000000"/>
          <w:sz w:val="24"/>
          <w:szCs w:val="24"/>
        </w:rPr>
      </w:pPr>
      <w:r w:rsidRPr="0005741A">
        <w:rPr>
          <w:rFonts w:asciiTheme="minorHAnsi" w:hAnsiTheme="minorHAnsi" w:cstheme="minorHAnsi"/>
          <w:color w:val="000000"/>
          <w:sz w:val="24"/>
          <w:szCs w:val="24"/>
        </w:rPr>
        <w:t xml:space="preserve">Feedback from </w:t>
      </w:r>
      <w:r w:rsidR="00225E29" w:rsidRPr="0005741A">
        <w:rPr>
          <w:rFonts w:asciiTheme="minorHAnsi" w:hAnsiTheme="minorHAnsi" w:cstheme="minorHAnsi"/>
          <w:i/>
          <w:iCs/>
          <w:color w:val="000000"/>
          <w:sz w:val="24"/>
          <w:szCs w:val="24"/>
        </w:rPr>
        <w:t>S</w:t>
      </w:r>
      <w:r w:rsidRPr="0005741A">
        <w:rPr>
          <w:rFonts w:asciiTheme="minorHAnsi" w:hAnsiTheme="minorHAnsi" w:cstheme="minorHAnsi"/>
          <w:i/>
          <w:iCs/>
          <w:color w:val="000000"/>
          <w:sz w:val="24"/>
          <w:szCs w:val="24"/>
        </w:rPr>
        <w:t xml:space="preserve">uggestion </w:t>
      </w:r>
      <w:r w:rsidR="00225E29" w:rsidRPr="0005741A">
        <w:rPr>
          <w:rFonts w:asciiTheme="minorHAnsi" w:hAnsiTheme="minorHAnsi" w:cstheme="minorHAnsi"/>
          <w:i/>
          <w:iCs/>
          <w:color w:val="000000"/>
          <w:sz w:val="24"/>
          <w:szCs w:val="24"/>
        </w:rPr>
        <w:t>B</w:t>
      </w:r>
      <w:r w:rsidRPr="0005741A">
        <w:rPr>
          <w:rFonts w:asciiTheme="minorHAnsi" w:hAnsiTheme="minorHAnsi" w:cstheme="minorHAnsi"/>
          <w:i/>
          <w:iCs/>
          <w:color w:val="000000"/>
          <w:sz w:val="24"/>
          <w:szCs w:val="24"/>
        </w:rPr>
        <w:t>oxes</w:t>
      </w:r>
    </w:p>
    <w:p w14:paraId="38081FEC" w14:textId="6795D041" w:rsidR="009F69D7" w:rsidRPr="0005741A" w:rsidRDefault="009F69D7" w:rsidP="00C17A2A">
      <w:pPr>
        <w:numPr>
          <w:ilvl w:val="0"/>
          <w:numId w:val="13"/>
        </w:numPr>
        <w:rPr>
          <w:rFonts w:asciiTheme="minorHAnsi" w:hAnsiTheme="minorHAnsi" w:cstheme="minorHAnsi"/>
          <w:i/>
          <w:iCs/>
          <w:color w:val="000000"/>
          <w:sz w:val="24"/>
          <w:szCs w:val="24"/>
        </w:rPr>
      </w:pPr>
      <w:r w:rsidRPr="0005741A">
        <w:rPr>
          <w:rFonts w:asciiTheme="minorHAnsi" w:hAnsiTheme="minorHAnsi" w:cstheme="minorHAnsi"/>
          <w:i/>
          <w:iCs/>
          <w:color w:val="000000"/>
          <w:sz w:val="24"/>
          <w:szCs w:val="24"/>
        </w:rPr>
        <w:t>Iowa WIC Food Security Survey</w:t>
      </w:r>
    </w:p>
    <w:p w14:paraId="2ABD6FC9" w14:textId="738191A8" w:rsidR="009F69D7" w:rsidRPr="0005741A" w:rsidRDefault="005143E1" w:rsidP="001D61E9">
      <w:pPr>
        <w:pStyle w:val="Heading3"/>
        <w:rPr>
          <w:rFonts w:asciiTheme="majorHAnsi" w:hAnsiTheme="majorHAnsi" w:cstheme="minorHAnsi"/>
        </w:rPr>
      </w:pPr>
      <w:bookmarkStart w:id="74" w:name="_heading=h.30j0zll" w:colFirst="0" w:colLast="0"/>
      <w:bookmarkEnd w:id="72"/>
      <w:bookmarkEnd w:id="73"/>
      <w:bookmarkEnd w:id="74"/>
      <w:r w:rsidRPr="0005741A">
        <w:rPr>
          <w:rFonts w:asciiTheme="majorHAnsi" w:hAnsiTheme="majorHAnsi" w:cstheme="minorHAnsi"/>
        </w:rPr>
        <w:t xml:space="preserve">Step </w:t>
      </w:r>
      <w:r w:rsidR="009F69D7" w:rsidRPr="0005741A">
        <w:rPr>
          <w:rFonts w:asciiTheme="majorHAnsi" w:hAnsiTheme="majorHAnsi" w:cstheme="minorHAnsi"/>
        </w:rPr>
        <w:t>1</w:t>
      </w:r>
      <w:r w:rsidRPr="0005741A">
        <w:rPr>
          <w:rFonts w:asciiTheme="majorHAnsi" w:hAnsiTheme="majorHAnsi" w:cstheme="minorHAnsi"/>
        </w:rPr>
        <w:t>:</w:t>
      </w:r>
      <w:r w:rsidR="009F69D7" w:rsidRPr="0005741A">
        <w:rPr>
          <w:rFonts w:asciiTheme="majorHAnsi" w:hAnsiTheme="majorHAnsi" w:cstheme="minorHAnsi"/>
        </w:rPr>
        <w:t xml:space="preserve"> Collect </w:t>
      </w:r>
      <w:r w:rsidRPr="0005741A">
        <w:rPr>
          <w:rFonts w:asciiTheme="majorHAnsi" w:hAnsiTheme="majorHAnsi" w:cstheme="minorHAnsi"/>
        </w:rPr>
        <w:t>Y</w:t>
      </w:r>
      <w:r w:rsidR="009F69D7" w:rsidRPr="0005741A">
        <w:rPr>
          <w:rFonts w:asciiTheme="majorHAnsi" w:hAnsiTheme="majorHAnsi" w:cstheme="minorHAnsi"/>
        </w:rPr>
        <w:t xml:space="preserve">our </w:t>
      </w:r>
      <w:r w:rsidRPr="0005741A">
        <w:rPr>
          <w:rFonts w:asciiTheme="majorHAnsi" w:hAnsiTheme="majorHAnsi" w:cstheme="minorHAnsi"/>
        </w:rPr>
        <w:t>D</w:t>
      </w:r>
      <w:r w:rsidR="009F69D7" w:rsidRPr="0005741A">
        <w:rPr>
          <w:rFonts w:asciiTheme="majorHAnsi" w:hAnsiTheme="majorHAnsi" w:cstheme="minorHAnsi"/>
        </w:rPr>
        <w:t>ata</w:t>
      </w:r>
    </w:p>
    <w:p w14:paraId="04E940D3" w14:textId="24C7750D" w:rsidR="00360AF8" w:rsidRPr="0005741A" w:rsidRDefault="00AA7A42" w:rsidP="001D61E9">
      <w:pPr>
        <w:rPr>
          <w:rFonts w:asciiTheme="minorHAnsi" w:hAnsiTheme="minorHAnsi" w:cstheme="minorHAnsi"/>
          <w:sz w:val="24"/>
          <w:szCs w:val="24"/>
        </w:rPr>
      </w:pPr>
      <w:r w:rsidRPr="0005741A">
        <w:rPr>
          <w:rFonts w:asciiTheme="minorHAnsi" w:hAnsiTheme="minorHAnsi" w:cstheme="minorHAnsi"/>
          <w:sz w:val="24"/>
          <w:szCs w:val="24"/>
        </w:rPr>
        <w:t>Gather</w:t>
      </w:r>
      <w:r w:rsidR="00925356" w:rsidRPr="0005741A">
        <w:rPr>
          <w:rFonts w:asciiTheme="minorHAnsi" w:hAnsiTheme="minorHAnsi" w:cstheme="minorHAnsi"/>
          <w:sz w:val="24"/>
          <w:szCs w:val="24"/>
        </w:rPr>
        <w:t xml:space="preserve"> the </w:t>
      </w:r>
      <w:r w:rsidR="00C166EC" w:rsidRPr="0005741A">
        <w:rPr>
          <w:rFonts w:asciiTheme="minorHAnsi" w:hAnsiTheme="minorHAnsi" w:cstheme="minorHAnsi"/>
          <w:sz w:val="24"/>
          <w:szCs w:val="24"/>
        </w:rPr>
        <w:t xml:space="preserve">responses from the </w:t>
      </w:r>
      <w:r w:rsidR="00560880" w:rsidRPr="0005741A">
        <w:rPr>
          <w:rFonts w:asciiTheme="minorHAnsi" w:hAnsiTheme="minorHAnsi" w:cstheme="minorHAnsi"/>
          <w:sz w:val="24"/>
          <w:szCs w:val="24"/>
        </w:rPr>
        <w:t>feedback tools described</w:t>
      </w:r>
      <w:r w:rsidR="00925356" w:rsidRPr="0005741A">
        <w:rPr>
          <w:rFonts w:asciiTheme="minorHAnsi" w:hAnsiTheme="minorHAnsi" w:cstheme="minorHAnsi"/>
          <w:sz w:val="24"/>
          <w:szCs w:val="24"/>
        </w:rPr>
        <w:t xml:space="preserve"> below.</w:t>
      </w:r>
    </w:p>
    <w:p w14:paraId="40763DB3" w14:textId="59DFF122" w:rsidR="009F69D7" w:rsidRPr="0005741A" w:rsidRDefault="009F69D7" w:rsidP="001D61E9">
      <w:pPr>
        <w:pStyle w:val="Heading4"/>
        <w:rPr>
          <w:rFonts w:asciiTheme="majorHAnsi" w:hAnsiTheme="majorHAnsi" w:cstheme="minorHAnsi"/>
          <w:sz w:val="24"/>
          <w:szCs w:val="24"/>
        </w:rPr>
      </w:pPr>
      <w:r w:rsidRPr="0005741A">
        <w:rPr>
          <w:rFonts w:asciiTheme="majorHAnsi" w:hAnsiTheme="majorHAnsi" w:cstheme="minorHAnsi"/>
          <w:sz w:val="24"/>
          <w:szCs w:val="24"/>
        </w:rPr>
        <w:t>WIC Participant Satisfaction Survey</w:t>
      </w:r>
    </w:p>
    <w:p w14:paraId="30A9F4C1" w14:textId="487C5D6F" w:rsidR="00E80847" w:rsidRPr="0005741A" w:rsidRDefault="00E80847" w:rsidP="00E80847">
      <w:pPr>
        <w:rPr>
          <w:rFonts w:asciiTheme="minorHAnsi" w:hAnsiTheme="minorHAnsi" w:cstheme="minorHAnsi"/>
          <w:color w:val="000000"/>
          <w:sz w:val="24"/>
          <w:szCs w:val="24"/>
        </w:rPr>
      </w:pPr>
      <w:r w:rsidRPr="0005741A">
        <w:rPr>
          <w:rFonts w:asciiTheme="minorHAnsi" w:hAnsiTheme="minorHAnsi" w:cstheme="minorHAnsi"/>
          <w:color w:val="000000"/>
          <w:sz w:val="24"/>
          <w:szCs w:val="24"/>
        </w:rPr>
        <w:t>Iowa WIC has developed a survey for all local agencies to use to collect participant’s thoughts and experiences about WIC.</w:t>
      </w:r>
      <w:r w:rsidR="00F10B17" w:rsidRPr="0005741A">
        <w:rPr>
          <w:rFonts w:asciiTheme="minorHAnsi" w:hAnsiTheme="minorHAnsi" w:cstheme="minorHAnsi"/>
          <w:color w:val="000000"/>
          <w:sz w:val="24"/>
          <w:szCs w:val="24"/>
        </w:rPr>
        <w:t xml:space="preserve"> </w:t>
      </w:r>
      <w:r w:rsidRPr="0005741A">
        <w:rPr>
          <w:rFonts w:asciiTheme="minorHAnsi" w:hAnsiTheme="minorHAnsi" w:cstheme="minorHAnsi"/>
          <w:color w:val="000000"/>
          <w:sz w:val="24"/>
          <w:szCs w:val="24"/>
        </w:rPr>
        <w:t xml:space="preserve">The survey will be administered electronically during the month of October in </w:t>
      </w:r>
      <w:r w:rsidR="008E17F9" w:rsidRPr="0005741A">
        <w:rPr>
          <w:rFonts w:asciiTheme="minorHAnsi" w:hAnsiTheme="minorHAnsi" w:cstheme="minorHAnsi"/>
          <w:color w:val="000000"/>
          <w:sz w:val="24"/>
          <w:szCs w:val="24"/>
        </w:rPr>
        <w:t xml:space="preserve">the </w:t>
      </w:r>
      <w:r w:rsidRPr="0005741A">
        <w:rPr>
          <w:rFonts w:asciiTheme="minorHAnsi" w:hAnsiTheme="minorHAnsi" w:cstheme="minorHAnsi"/>
          <w:color w:val="000000"/>
          <w:sz w:val="24"/>
          <w:szCs w:val="24"/>
        </w:rPr>
        <w:t xml:space="preserve">even years and the month of November </w:t>
      </w:r>
      <w:r w:rsidR="008E17F9" w:rsidRPr="0005741A">
        <w:rPr>
          <w:rFonts w:asciiTheme="minorHAnsi" w:hAnsiTheme="minorHAnsi" w:cstheme="minorHAnsi"/>
          <w:color w:val="000000"/>
          <w:sz w:val="24"/>
          <w:szCs w:val="24"/>
        </w:rPr>
        <w:t xml:space="preserve">in the </w:t>
      </w:r>
      <w:r w:rsidRPr="0005741A">
        <w:rPr>
          <w:rFonts w:asciiTheme="minorHAnsi" w:hAnsiTheme="minorHAnsi" w:cstheme="minorHAnsi"/>
          <w:color w:val="000000"/>
          <w:sz w:val="24"/>
          <w:szCs w:val="24"/>
        </w:rPr>
        <w:t xml:space="preserve">odd years. Iowa WIC will share the survey link for local agencies to provide to participants. At the end of the month, the state will analyze the results and share the findings with local agencies. A copy of the survey is provided in </w:t>
      </w:r>
      <w:r w:rsidRPr="0005741A">
        <w:rPr>
          <w:rFonts w:asciiTheme="minorHAnsi" w:hAnsiTheme="minorHAnsi" w:cstheme="minorHAnsi"/>
          <w:b/>
          <w:bCs/>
          <w:color w:val="000000"/>
          <w:sz w:val="24"/>
          <w:szCs w:val="24"/>
        </w:rPr>
        <w:t>Appendix A</w:t>
      </w:r>
      <w:r w:rsidRPr="0005741A">
        <w:rPr>
          <w:rFonts w:asciiTheme="minorHAnsi" w:hAnsiTheme="minorHAnsi" w:cstheme="minorHAnsi"/>
          <w:color w:val="000000"/>
          <w:sz w:val="24"/>
          <w:szCs w:val="24"/>
        </w:rPr>
        <w:t>.</w:t>
      </w:r>
    </w:p>
    <w:p w14:paraId="43DF5B46" w14:textId="4EE86334" w:rsidR="009F69D7" w:rsidRPr="0005741A" w:rsidRDefault="00E80847" w:rsidP="00E80847">
      <w:pPr>
        <w:spacing w:before="480"/>
        <w:jc w:val="center"/>
        <w:rPr>
          <w:rFonts w:asciiTheme="majorHAnsi" w:hAnsiTheme="majorHAnsi" w:cstheme="minorHAnsi"/>
          <w:b/>
          <w:bCs/>
          <w:color w:val="18405B" w:themeColor="accent4"/>
          <w:sz w:val="24"/>
          <w:szCs w:val="24"/>
        </w:rPr>
      </w:pPr>
      <w:r w:rsidRPr="0005741A">
        <w:rPr>
          <w:rFonts w:asciiTheme="majorHAnsi" w:hAnsiTheme="majorHAnsi"/>
          <w:noProof/>
          <w:color w:val="000000"/>
          <w:sz w:val="24"/>
          <w:szCs w:val="24"/>
        </w:rPr>
        <mc:AlternateContent>
          <mc:Choice Requires="wps">
            <w:drawing>
              <wp:anchor distT="0" distB="0" distL="0" distR="0" simplePos="0" relativeHeight="251658254" behindDoc="1" locked="0" layoutInCell="1" hidden="0" allowOverlap="1" wp14:anchorId="63F06D54" wp14:editId="33B761EE">
                <wp:simplePos x="0" y="0"/>
                <wp:positionH relativeFrom="margin">
                  <wp:posOffset>-342900</wp:posOffset>
                </wp:positionH>
                <wp:positionV relativeFrom="paragraph">
                  <wp:posOffset>34926</wp:posOffset>
                </wp:positionV>
                <wp:extent cx="6523061" cy="2171700"/>
                <wp:effectExtent l="0" t="0" r="0" b="0"/>
                <wp:wrapNone/>
                <wp:docPr id="20" name="Rectangle: Diagonal Corners Rounded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23061" cy="2171700"/>
                        </a:xfrm>
                        <a:prstGeom prst="round2DiagRect">
                          <a:avLst/>
                        </a:prstGeom>
                        <a:solidFill>
                          <a:srgbClr val="F4E8D4"/>
                        </a:solidFill>
                        <a:ln>
                          <a:noFill/>
                        </a:ln>
                      </wps:spPr>
                      <wps:txbx>
                        <w:txbxContent>
                          <w:p w14:paraId="670A6D37" w14:textId="77777777" w:rsidR="002D67B6" w:rsidRDefault="002D67B6" w:rsidP="009F69D7">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F06D54" id="Rectangle: Diagonal Corners Rounded 20" o:spid="_x0000_s1031" alt="&quot;&quot;" style="position:absolute;left:0;text-align:left;margin-left:-27pt;margin-top:2.75pt;width:513.65pt;height:171pt;z-index:-25165822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coordsize="6523061,2171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" adj="-11796480,,5400" path="m361957,l6523061,r,l6523061,1809743v,199903,-162054,361957,-361957,361957l,2171700r,l,361957c,162054,162054,,361957,xe" fillcolor="#f4e8d4" stroked="f">
                <v:stroke joinstyle="miter"/>
                <v:formulas/>
                <v:path arrowok="t" o:connecttype="custom" o:connectlocs="361957,0;6523061,0;6523061,0;6523061,1809743;6161104,2171700;0,2171700;0,2171700;0,361957;361957,0" o:connectangles="0,0,0,0,0,0,0,0,0" textboxrect="0,0,6523061,2171700"/>
                <v:textbox inset="2.53958mm,2.53958mm,2.53958mm,2.53958mm">
                  <w:txbxContent>
                    <w:p w14:paraId="670A6D37" w14:textId="77777777" w:rsidR="002D67B6" w:rsidRDefault="002D67B6" w:rsidP="009F69D7">
                      <w:pPr>
                        <w:spacing w:after="0" w:line="240" w:lineRule="auto"/>
                        <w:textDirection w:val="btLr"/>
                      </w:pPr>
                    </w:p>
                  </w:txbxContent>
                </v:textbox>
                <w10:wrap anchorx="margin"/>
              </v:shape>
            </w:pict>
          </mc:Fallback>
        </mc:AlternateContent>
      </w:r>
      <w:r w:rsidR="009F69D7" w:rsidRPr="0005741A">
        <w:rPr>
          <w:rFonts w:asciiTheme="majorHAnsi" w:hAnsiTheme="majorHAnsi" w:cstheme="minorHAnsi"/>
          <w:b/>
          <w:bCs/>
          <w:color w:val="18405B" w:themeColor="accent4"/>
          <w:sz w:val="24"/>
          <w:szCs w:val="24"/>
        </w:rPr>
        <w:t xml:space="preserve">What is </w:t>
      </w:r>
      <w:r w:rsidR="008E17F9" w:rsidRPr="0005741A">
        <w:rPr>
          <w:rFonts w:asciiTheme="majorHAnsi" w:hAnsiTheme="majorHAnsi" w:cstheme="minorHAnsi"/>
          <w:b/>
          <w:bCs/>
          <w:color w:val="18405B" w:themeColor="accent4"/>
          <w:sz w:val="24"/>
          <w:szCs w:val="24"/>
        </w:rPr>
        <w:t xml:space="preserve">the </w:t>
      </w:r>
      <w:r w:rsidR="009F69D7" w:rsidRPr="0005741A">
        <w:rPr>
          <w:rFonts w:asciiTheme="majorHAnsi" w:hAnsiTheme="majorHAnsi" w:cstheme="minorHAnsi"/>
          <w:b/>
          <w:bCs/>
          <w:i/>
          <w:iCs/>
          <w:color w:val="18405B" w:themeColor="accent4"/>
          <w:sz w:val="24"/>
          <w:szCs w:val="24"/>
        </w:rPr>
        <w:t>WIC Participant Satisfaction Survey</w:t>
      </w:r>
      <w:r w:rsidR="009F69D7" w:rsidRPr="0005741A">
        <w:rPr>
          <w:rFonts w:asciiTheme="majorHAnsi" w:hAnsiTheme="majorHAnsi" w:cstheme="minorHAnsi"/>
          <w:b/>
          <w:bCs/>
          <w:color w:val="18405B" w:themeColor="accent4"/>
          <w:sz w:val="24"/>
          <w:szCs w:val="24"/>
        </w:rPr>
        <w:t>?</w:t>
      </w:r>
    </w:p>
    <w:p w14:paraId="6ABD6092" w14:textId="7F563645" w:rsidR="009F69D7" w:rsidRPr="0005741A" w:rsidRDefault="009F69D7" w:rsidP="0005741A">
      <w:pPr>
        <w:spacing w:after="0" w:line="240" w:lineRule="auto"/>
        <w:rPr>
          <w:rFonts w:asciiTheme="minorHAnsi" w:hAnsiTheme="minorHAnsi" w:cstheme="minorHAnsi"/>
          <w:color w:val="000000"/>
          <w:sz w:val="24"/>
          <w:szCs w:val="24"/>
        </w:rPr>
      </w:pPr>
      <w:r w:rsidRPr="0005741A">
        <w:rPr>
          <w:rFonts w:asciiTheme="minorHAnsi" w:hAnsiTheme="minorHAnsi" w:cstheme="minorHAnsi"/>
          <w:color w:val="000000"/>
          <w:sz w:val="24"/>
          <w:szCs w:val="24"/>
        </w:rPr>
        <w:t xml:space="preserve">This newly revised survey, to be administered once a </w:t>
      </w:r>
      <w:sdt>
        <w:sdtPr>
          <w:rPr>
            <w:rFonts w:asciiTheme="minorHAnsi" w:hAnsiTheme="minorHAnsi" w:cstheme="minorHAnsi"/>
            <w:color w:val="000000"/>
            <w:sz w:val="24"/>
            <w:szCs w:val="24"/>
          </w:rPr>
          <w:tag w:val="goog_rdk_4"/>
          <w:id w:val="368106163"/>
        </w:sdtPr>
        <w:sdtContent/>
      </w:sdt>
      <w:sdt>
        <w:sdtPr>
          <w:rPr>
            <w:rFonts w:asciiTheme="minorHAnsi" w:hAnsiTheme="minorHAnsi" w:cstheme="minorHAnsi"/>
            <w:color w:val="000000"/>
            <w:sz w:val="24"/>
            <w:szCs w:val="24"/>
          </w:rPr>
          <w:tag w:val="goog_rdk_5"/>
          <w:id w:val="1981796296"/>
        </w:sdtPr>
        <w:sdtContent/>
      </w:sdt>
      <w:sdt>
        <w:sdtPr>
          <w:rPr>
            <w:rFonts w:asciiTheme="minorHAnsi" w:hAnsiTheme="minorHAnsi" w:cstheme="minorHAnsi"/>
            <w:color w:val="000000"/>
            <w:sz w:val="24"/>
            <w:szCs w:val="24"/>
          </w:rPr>
          <w:tag w:val="goog_rdk_6"/>
          <w:id w:val="-2020455954"/>
        </w:sdtPr>
        <w:sdtContent/>
      </w:sdt>
      <w:sdt>
        <w:sdtPr>
          <w:rPr>
            <w:rFonts w:asciiTheme="minorHAnsi" w:hAnsiTheme="minorHAnsi" w:cstheme="minorHAnsi"/>
            <w:color w:val="000000"/>
            <w:sz w:val="24"/>
            <w:szCs w:val="24"/>
          </w:rPr>
          <w:tag w:val="goog_rdk_7"/>
          <w:id w:val="-1914700404"/>
        </w:sdtPr>
        <w:sdtContent/>
      </w:sdt>
      <w:sdt>
        <w:sdtPr>
          <w:rPr>
            <w:rFonts w:asciiTheme="minorHAnsi" w:hAnsiTheme="minorHAnsi" w:cstheme="minorHAnsi"/>
            <w:color w:val="000000"/>
            <w:sz w:val="24"/>
            <w:szCs w:val="24"/>
          </w:rPr>
          <w:tag w:val="goog_rdk_8"/>
          <w:id w:val="1617015959"/>
        </w:sdtPr>
        <w:sdtContent/>
      </w:sdt>
      <w:sdt>
        <w:sdtPr>
          <w:rPr>
            <w:rFonts w:asciiTheme="minorHAnsi" w:hAnsiTheme="minorHAnsi" w:cstheme="minorHAnsi"/>
            <w:color w:val="000000"/>
            <w:sz w:val="24"/>
            <w:szCs w:val="24"/>
          </w:rPr>
          <w:tag w:val="goog_rdk_9"/>
          <w:id w:val="1634755894"/>
        </w:sdtPr>
        <w:sdtContent/>
      </w:sdt>
      <w:sdt>
        <w:sdtPr>
          <w:rPr>
            <w:rFonts w:asciiTheme="minorHAnsi" w:hAnsiTheme="minorHAnsi" w:cstheme="minorHAnsi"/>
            <w:color w:val="000000"/>
            <w:sz w:val="24"/>
            <w:szCs w:val="24"/>
          </w:rPr>
          <w:tag w:val="goog_rdk_10"/>
          <w:id w:val="514117558"/>
        </w:sdtPr>
        <w:sdtContent/>
      </w:sdt>
      <w:sdt>
        <w:sdtPr>
          <w:rPr>
            <w:rFonts w:asciiTheme="minorHAnsi" w:hAnsiTheme="minorHAnsi" w:cstheme="minorHAnsi"/>
            <w:color w:val="000000"/>
            <w:sz w:val="24"/>
            <w:szCs w:val="24"/>
          </w:rPr>
          <w:tag w:val="goog_rdk_11"/>
          <w:id w:val="-260761111"/>
        </w:sdtPr>
        <w:sdtContent/>
      </w:sdt>
      <w:sdt>
        <w:sdtPr>
          <w:rPr>
            <w:rFonts w:asciiTheme="minorHAnsi" w:hAnsiTheme="minorHAnsi" w:cstheme="minorHAnsi"/>
            <w:color w:val="000000"/>
            <w:sz w:val="24"/>
            <w:szCs w:val="24"/>
          </w:rPr>
          <w:tag w:val="goog_rdk_12"/>
          <w:id w:val="1339048325"/>
        </w:sdtPr>
        <w:sdtContent/>
      </w:sdt>
      <w:r w:rsidRPr="0005741A">
        <w:rPr>
          <w:rFonts w:asciiTheme="minorHAnsi" w:hAnsiTheme="minorHAnsi" w:cstheme="minorHAnsi"/>
          <w:color w:val="000000"/>
          <w:sz w:val="24"/>
          <w:szCs w:val="24"/>
        </w:rPr>
        <w:t>year</w:t>
      </w:r>
      <w:r w:rsidR="004E4A31" w:rsidRPr="0005741A">
        <w:rPr>
          <w:rFonts w:asciiTheme="minorHAnsi" w:hAnsiTheme="minorHAnsi" w:cstheme="minorHAnsi"/>
          <w:color w:val="000000"/>
          <w:sz w:val="24"/>
          <w:szCs w:val="24"/>
        </w:rPr>
        <w:t>,</w:t>
      </w:r>
      <w:r w:rsidRPr="0005741A">
        <w:rPr>
          <w:rFonts w:asciiTheme="minorHAnsi" w:hAnsiTheme="minorHAnsi" w:cstheme="minorHAnsi"/>
          <w:color w:val="000000"/>
          <w:sz w:val="24"/>
          <w:szCs w:val="24"/>
        </w:rPr>
        <w:t xml:space="preserve"> provides local agencies the opportunity to gain participant feedback in the following programmatic areas:</w:t>
      </w:r>
    </w:p>
    <w:p w14:paraId="7E2EC090" w14:textId="437AF4F2" w:rsidR="009F69D7" w:rsidRPr="0005741A" w:rsidRDefault="009F69D7" w:rsidP="0005741A">
      <w:pPr>
        <w:numPr>
          <w:ilvl w:val="0"/>
          <w:numId w:val="22"/>
        </w:numPr>
        <w:spacing w:after="0" w:line="240" w:lineRule="auto"/>
        <w:ind w:left="720"/>
        <w:rPr>
          <w:rFonts w:asciiTheme="minorHAnsi" w:hAnsiTheme="minorHAnsi" w:cstheme="minorHAnsi"/>
          <w:color w:val="000000"/>
          <w:sz w:val="24"/>
          <w:szCs w:val="24"/>
        </w:rPr>
      </w:pPr>
      <w:r w:rsidRPr="0005741A">
        <w:rPr>
          <w:rFonts w:asciiTheme="minorHAnsi" w:hAnsiTheme="minorHAnsi" w:cstheme="minorHAnsi"/>
          <w:color w:val="000000"/>
          <w:sz w:val="24"/>
          <w:szCs w:val="24"/>
        </w:rPr>
        <w:t>Communication</w:t>
      </w:r>
    </w:p>
    <w:p w14:paraId="629E5A5C" w14:textId="5617451A" w:rsidR="009F69D7" w:rsidRPr="0005741A" w:rsidRDefault="009F69D7" w:rsidP="0005741A">
      <w:pPr>
        <w:numPr>
          <w:ilvl w:val="0"/>
          <w:numId w:val="22"/>
        </w:numPr>
        <w:spacing w:after="0" w:line="240" w:lineRule="auto"/>
        <w:ind w:left="720"/>
        <w:rPr>
          <w:rFonts w:asciiTheme="minorHAnsi" w:hAnsiTheme="minorHAnsi" w:cstheme="minorHAnsi"/>
          <w:color w:val="000000"/>
          <w:sz w:val="24"/>
          <w:szCs w:val="24"/>
        </w:rPr>
      </w:pPr>
      <w:r w:rsidRPr="0005741A">
        <w:rPr>
          <w:rFonts w:asciiTheme="minorHAnsi" w:hAnsiTheme="minorHAnsi" w:cstheme="minorHAnsi"/>
          <w:color w:val="000000"/>
          <w:sz w:val="24"/>
          <w:szCs w:val="24"/>
        </w:rPr>
        <w:t xml:space="preserve">WIC </w:t>
      </w:r>
      <w:r w:rsidR="008E17F9" w:rsidRPr="0005741A">
        <w:rPr>
          <w:rFonts w:asciiTheme="minorHAnsi" w:hAnsiTheme="minorHAnsi" w:cstheme="minorHAnsi"/>
          <w:color w:val="000000"/>
          <w:sz w:val="24"/>
          <w:szCs w:val="24"/>
        </w:rPr>
        <w:t>A</w:t>
      </w:r>
      <w:r w:rsidRPr="0005741A">
        <w:rPr>
          <w:rFonts w:asciiTheme="minorHAnsi" w:hAnsiTheme="minorHAnsi" w:cstheme="minorHAnsi"/>
          <w:color w:val="000000"/>
          <w:sz w:val="24"/>
          <w:szCs w:val="24"/>
        </w:rPr>
        <w:t>ppointments</w:t>
      </w:r>
    </w:p>
    <w:p w14:paraId="6FFD539C" w14:textId="6A61D1FB" w:rsidR="009F69D7" w:rsidRPr="0005741A" w:rsidRDefault="009F69D7" w:rsidP="0005741A">
      <w:pPr>
        <w:numPr>
          <w:ilvl w:val="0"/>
          <w:numId w:val="22"/>
        </w:numPr>
        <w:spacing w:after="0" w:line="240" w:lineRule="auto"/>
        <w:ind w:left="720"/>
        <w:rPr>
          <w:rFonts w:asciiTheme="minorHAnsi" w:hAnsiTheme="minorHAnsi" w:cstheme="minorHAnsi"/>
          <w:color w:val="000000"/>
          <w:sz w:val="24"/>
          <w:szCs w:val="24"/>
        </w:rPr>
      </w:pPr>
      <w:r w:rsidRPr="0005741A">
        <w:rPr>
          <w:rFonts w:asciiTheme="minorHAnsi" w:hAnsiTheme="minorHAnsi" w:cstheme="minorHAnsi"/>
          <w:color w:val="000000"/>
          <w:sz w:val="24"/>
          <w:szCs w:val="24"/>
        </w:rPr>
        <w:t xml:space="preserve">WIC Clinic </w:t>
      </w:r>
      <w:r w:rsidR="008E17F9" w:rsidRPr="0005741A">
        <w:rPr>
          <w:rFonts w:asciiTheme="minorHAnsi" w:hAnsiTheme="minorHAnsi" w:cstheme="minorHAnsi"/>
          <w:color w:val="000000"/>
          <w:sz w:val="24"/>
          <w:szCs w:val="24"/>
        </w:rPr>
        <w:t>E</w:t>
      </w:r>
      <w:r w:rsidRPr="0005741A">
        <w:rPr>
          <w:rFonts w:asciiTheme="minorHAnsi" w:hAnsiTheme="minorHAnsi" w:cstheme="minorHAnsi"/>
          <w:color w:val="000000"/>
          <w:sz w:val="24"/>
          <w:szCs w:val="24"/>
        </w:rPr>
        <w:t>nvironment</w:t>
      </w:r>
    </w:p>
    <w:p w14:paraId="647D7FDB" w14:textId="2975FFE6" w:rsidR="009F69D7" w:rsidRPr="0005741A" w:rsidRDefault="009F69D7" w:rsidP="0005741A">
      <w:pPr>
        <w:numPr>
          <w:ilvl w:val="0"/>
          <w:numId w:val="22"/>
        </w:numPr>
        <w:spacing w:after="0" w:line="240" w:lineRule="auto"/>
        <w:ind w:left="720"/>
        <w:rPr>
          <w:rFonts w:asciiTheme="minorHAnsi" w:hAnsiTheme="minorHAnsi" w:cstheme="minorHAnsi"/>
          <w:color w:val="000000"/>
          <w:sz w:val="24"/>
          <w:szCs w:val="24"/>
        </w:rPr>
      </w:pPr>
      <w:r w:rsidRPr="0005741A">
        <w:rPr>
          <w:rFonts w:asciiTheme="minorHAnsi" w:hAnsiTheme="minorHAnsi" w:cstheme="minorHAnsi"/>
          <w:color w:val="000000"/>
          <w:sz w:val="24"/>
          <w:szCs w:val="24"/>
        </w:rPr>
        <w:t xml:space="preserve">WIC </w:t>
      </w:r>
      <w:r w:rsidR="008E17F9" w:rsidRPr="0005741A">
        <w:rPr>
          <w:rFonts w:asciiTheme="minorHAnsi" w:hAnsiTheme="minorHAnsi" w:cstheme="minorHAnsi"/>
          <w:color w:val="000000"/>
          <w:sz w:val="24"/>
          <w:szCs w:val="24"/>
        </w:rPr>
        <w:t>S</w:t>
      </w:r>
      <w:r w:rsidRPr="0005741A">
        <w:rPr>
          <w:rFonts w:asciiTheme="minorHAnsi" w:hAnsiTheme="minorHAnsi" w:cstheme="minorHAnsi"/>
          <w:color w:val="000000"/>
          <w:sz w:val="24"/>
          <w:szCs w:val="24"/>
        </w:rPr>
        <w:t>taff</w:t>
      </w:r>
    </w:p>
    <w:p w14:paraId="3D9EDBE3" w14:textId="47F9A3C1" w:rsidR="009F69D7" w:rsidRPr="0005741A" w:rsidRDefault="00961079" w:rsidP="0005741A">
      <w:pPr>
        <w:numPr>
          <w:ilvl w:val="0"/>
          <w:numId w:val="22"/>
        </w:numPr>
        <w:spacing w:after="0" w:line="240" w:lineRule="auto"/>
        <w:ind w:left="720"/>
        <w:rPr>
          <w:rFonts w:asciiTheme="minorHAnsi" w:hAnsiTheme="minorHAnsi" w:cstheme="minorHAnsi"/>
          <w:color w:val="000000"/>
          <w:sz w:val="24"/>
          <w:szCs w:val="24"/>
        </w:rPr>
      </w:pPr>
      <w:proofErr w:type="spellStart"/>
      <w:r w:rsidRPr="0005741A">
        <w:rPr>
          <w:rFonts w:asciiTheme="minorHAnsi" w:hAnsiTheme="minorHAnsi" w:cstheme="minorHAnsi"/>
          <w:color w:val="000000"/>
          <w:sz w:val="24"/>
          <w:szCs w:val="24"/>
        </w:rPr>
        <w:t>eWIC</w:t>
      </w:r>
      <w:proofErr w:type="spellEnd"/>
      <w:r w:rsidRPr="0005741A">
        <w:rPr>
          <w:rFonts w:asciiTheme="minorHAnsi" w:hAnsiTheme="minorHAnsi" w:cstheme="minorHAnsi"/>
          <w:color w:val="000000"/>
          <w:sz w:val="24"/>
          <w:szCs w:val="24"/>
        </w:rPr>
        <w:t xml:space="preserve"> </w:t>
      </w:r>
      <w:r w:rsidR="008E17F9" w:rsidRPr="0005741A">
        <w:rPr>
          <w:rFonts w:asciiTheme="minorHAnsi" w:hAnsiTheme="minorHAnsi" w:cstheme="minorHAnsi"/>
          <w:color w:val="000000"/>
          <w:sz w:val="24"/>
          <w:szCs w:val="24"/>
        </w:rPr>
        <w:t>C</w:t>
      </w:r>
      <w:r w:rsidR="009F69D7" w:rsidRPr="0005741A">
        <w:rPr>
          <w:rFonts w:asciiTheme="minorHAnsi" w:hAnsiTheme="minorHAnsi" w:cstheme="minorHAnsi"/>
          <w:color w:val="000000"/>
          <w:sz w:val="24"/>
          <w:szCs w:val="24"/>
        </w:rPr>
        <w:t>ards</w:t>
      </w:r>
    </w:p>
    <w:p w14:paraId="69ED59A7" w14:textId="66516A6E" w:rsidR="009F69D7" w:rsidRPr="0063726A" w:rsidRDefault="009F69D7" w:rsidP="0005741A">
      <w:pPr>
        <w:numPr>
          <w:ilvl w:val="0"/>
          <w:numId w:val="22"/>
        </w:numPr>
        <w:spacing w:after="0" w:line="240" w:lineRule="auto"/>
        <w:ind w:left="720"/>
        <w:rPr>
          <w:rFonts w:cstheme="minorHAnsi"/>
          <w:color w:val="000000"/>
        </w:rPr>
      </w:pPr>
      <w:r w:rsidRPr="0005741A">
        <w:rPr>
          <w:rFonts w:asciiTheme="minorHAnsi" w:hAnsiTheme="minorHAnsi" w:cstheme="minorHAnsi"/>
          <w:color w:val="000000"/>
          <w:sz w:val="24"/>
          <w:szCs w:val="24"/>
        </w:rPr>
        <w:t xml:space="preserve">Overall </w:t>
      </w:r>
      <w:r w:rsidR="008E17F9" w:rsidRPr="0005741A">
        <w:rPr>
          <w:rFonts w:asciiTheme="minorHAnsi" w:hAnsiTheme="minorHAnsi" w:cstheme="minorHAnsi"/>
          <w:color w:val="000000"/>
          <w:sz w:val="24"/>
          <w:szCs w:val="24"/>
        </w:rPr>
        <w:t>C</w:t>
      </w:r>
      <w:r w:rsidRPr="0005741A">
        <w:rPr>
          <w:rFonts w:asciiTheme="minorHAnsi" w:hAnsiTheme="minorHAnsi" w:cstheme="minorHAnsi"/>
          <w:color w:val="000000"/>
          <w:sz w:val="24"/>
          <w:szCs w:val="24"/>
        </w:rPr>
        <w:t>omments</w:t>
      </w:r>
      <w:r w:rsidR="00E80847" w:rsidRPr="00E80847">
        <w:rPr>
          <w:rFonts w:cstheme="minorHAnsi"/>
          <w:color w:val="000000"/>
        </w:rPr>
        <w:br w:type="page"/>
      </w:r>
    </w:p>
    <w:p w14:paraId="459D2C02" w14:textId="77777777" w:rsidR="009F69D7" w:rsidRPr="0005741A" w:rsidRDefault="009F69D7" w:rsidP="00E94AF3">
      <w:pPr>
        <w:pStyle w:val="Heading4"/>
        <w:rPr>
          <w:rFonts w:asciiTheme="majorHAnsi" w:hAnsiTheme="majorHAnsi"/>
          <w:sz w:val="24"/>
          <w:szCs w:val="24"/>
        </w:rPr>
      </w:pPr>
      <w:r w:rsidRPr="0005741A">
        <w:rPr>
          <w:rFonts w:asciiTheme="majorHAnsi" w:hAnsiTheme="majorHAnsi"/>
          <w:sz w:val="24"/>
          <w:szCs w:val="24"/>
        </w:rPr>
        <w:lastRenderedPageBreak/>
        <w:t xml:space="preserve">Suggestion Boxes </w:t>
      </w:r>
    </w:p>
    <w:p w14:paraId="39AE2BEF" w14:textId="2B0AE035" w:rsidR="009F69D7" w:rsidRPr="0005741A" w:rsidRDefault="009F69D7" w:rsidP="009F69D7">
      <w:pPr>
        <w:rPr>
          <w:rFonts w:asciiTheme="minorHAnsi" w:hAnsiTheme="minorHAnsi" w:cstheme="minorHAnsi"/>
          <w:color w:val="000000"/>
          <w:sz w:val="24"/>
          <w:szCs w:val="24"/>
        </w:rPr>
      </w:pPr>
      <w:r w:rsidRPr="0005741A">
        <w:rPr>
          <w:rFonts w:asciiTheme="minorHAnsi" w:hAnsiTheme="minorHAnsi" w:cstheme="minorHAnsi"/>
          <w:color w:val="000000"/>
          <w:sz w:val="24"/>
          <w:szCs w:val="24"/>
        </w:rPr>
        <w:t>Suggestion boxes are an easy, inexpensive, safe</w:t>
      </w:r>
      <w:r w:rsidR="008E17F9" w:rsidRPr="0005741A">
        <w:rPr>
          <w:rFonts w:asciiTheme="minorHAnsi" w:hAnsiTheme="minorHAnsi" w:cstheme="minorHAnsi"/>
          <w:color w:val="000000"/>
          <w:sz w:val="24"/>
          <w:szCs w:val="24"/>
        </w:rPr>
        <w:t>,</w:t>
      </w:r>
      <w:r w:rsidRPr="0005741A">
        <w:rPr>
          <w:rFonts w:asciiTheme="minorHAnsi" w:hAnsiTheme="minorHAnsi" w:cstheme="minorHAnsi"/>
          <w:color w:val="000000"/>
          <w:sz w:val="24"/>
          <w:szCs w:val="24"/>
        </w:rPr>
        <w:t xml:space="preserve"> and anonymous way for WIC participants to</w:t>
      </w:r>
      <w:r w:rsidR="003F1C35" w:rsidRPr="0005741A">
        <w:rPr>
          <w:rFonts w:asciiTheme="minorHAnsi" w:hAnsiTheme="minorHAnsi" w:cstheme="minorHAnsi"/>
          <w:color w:val="000000"/>
          <w:sz w:val="24"/>
          <w:szCs w:val="24"/>
        </w:rPr>
        <w:t xml:space="preserve"> </w:t>
      </w:r>
      <w:r w:rsidRPr="0005741A">
        <w:rPr>
          <w:rFonts w:asciiTheme="minorHAnsi" w:hAnsiTheme="minorHAnsi" w:cstheme="minorHAnsi"/>
          <w:color w:val="000000"/>
          <w:sz w:val="24"/>
          <w:szCs w:val="24"/>
        </w:rPr>
        <w:t>share ideas to improve program operations on an ongoing basis.</w:t>
      </w:r>
      <w:r w:rsidR="00F10B17" w:rsidRPr="0005741A">
        <w:rPr>
          <w:rFonts w:asciiTheme="minorHAnsi" w:hAnsiTheme="minorHAnsi" w:cstheme="minorHAnsi"/>
          <w:color w:val="000000"/>
          <w:sz w:val="24"/>
          <w:szCs w:val="24"/>
        </w:rPr>
        <w:t xml:space="preserve"> </w:t>
      </w:r>
      <w:r w:rsidRPr="0005741A">
        <w:rPr>
          <w:rFonts w:asciiTheme="minorHAnsi" w:hAnsiTheme="minorHAnsi" w:cstheme="minorHAnsi"/>
          <w:color w:val="000000"/>
          <w:sz w:val="24"/>
          <w:szCs w:val="24"/>
        </w:rPr>
        <w:t>Recommendations to increase participant’s comfort in using suggestion box</w:t>
      </w:r>
      <w:r w:rsidR="008E17F9" w:rsidRPr="0005741A">
        <w:rPr>
          <w:rFonts w:asciiTheme="minorHAnsi" w:hAnsiTheme="minorHAnsi" w:cstheme="minorHAnsi"/>
          <w:color w:val="000000"/>
          <w:sz w:val="24"/>
          <w:szCs w:val="24"/>
        </w:rPr>
        <w:t>es</w:t>
      </w:r>
      <w:r w:rsidRPr="0005741A">
        <w:rPr>
          <w:rFonts w:asciiTheme="minorHAnsi" w:hAnsiTheme="minorHAnsi" w:cstheme="minorHAnsi"/>
          <w:color w:val="000000"/>
          <w:sz w:val="24"/>
          <w:szCs w:val="24"/>
        </w:rPr>
        <w:t xml:space="preserve"> include:</w:t>
      </w:r>
    </w:p>
    <w:p w14:paraId="69D8362E" w14:textId="77777777" w:rsidR="009F69D7" w:rsidRPr="0005741A" w:rsidRDefault="009F69D7" w:rsidP="00C17A2A">
      <w:pPr>
        <w:numPr>
          <w:ilvl w:val="0"/>
          <w:numId w:val="23"/>
        </w:numPr>
        <w:rPr>
          <w:rFonts w:asciiTheme="minorHAnsi" w:hAnsiTheme="minorHAnsi" w:cstheme="minorHAnsi"/>
          <w:color w:val="000000"/>
          <w:sz w:val="24"/>
          <w:szCs w:val="24"/>
        </w:rPr>
      </w:pPr>
      <w:r w:rsidRPr="0005741A">
        <w:rPr>
          <w:rFonts w:asciiTheme="minorHAnsi" w:hAnsiTheme="minorHAnsi" w:cstheme="minorHAnsi"/>
          <w:color w:val="000000"/>
          <w:sz w:val="24"/>
          <w:szCs w:val="24"/>
        </w:rPr>
        <w:t xml:space="preserve">Locate in </w:t>
      </w:r>
      <w:sdt>
        <w:sdtPr>
          <w:rPr>
            <w:rFonts w:asciiTheme="minorHAnsi" w:hAnsiTheme="minorHAnsi" w:cstheme="minorHAnsi"/>
            <w:color w:val="000000"/>
            <w:sz w:val="24"/>
            <w:szCs w:val="24"/>
          </w:rPr>
          <w:tag w:val="goog_rdk_22"/>
          <w:id w:val="-134800714"/>
        </w:sdtPr>
        <w:sdtContent>
          <w:r w:rsidRPr="0005741A">
            <w:rPr>
              <w:rFonts w:asciiTheme="minorHAnsi" w:hAnsiTheme="minorHAnsi" w:cstheme="minorHAnsi"/>
              <w:color w:val="000000"/>
              <w:sz w:val="24"/>
              <w:szCs w:val="24"/>
            </w:rPr>
            <w:t xml:space="preserve">a </w:t>
          </w:r>
        </w:sdtContent>
      </w:sdt>
      <w:r w:rsidRPr="0005741A">
        <w:rPr>
          <w:rFonts w:asciiTheme="minorHAnsi" w:hAnsiTheme="minorHAnsi" w:cstheme="minorHAnsi"/>
          <w:color w:val="000000"/>
          <w:sz w:val="24"/>
          <w:szCs w:val="24"/>
        </w:rPr>
        <w:t>place where it will be seen.</w:t>
      </w:r>
    </w:p>
    <w:p w14:paraId="26A3720E" w14:textId="77777777" w:rsidR="009F69D7" w:rsidRPr="0005741A" w:rsidRDefault="009F69D7" w:rsidP="00C17A2A">
      <w:pPr>
        <w:numPr>
          <w:ilvl w:val="0"/>
          <w:numId w:val="23"/>
        </w:numPr>
        <w:rPr>
          <w:rFonts w:asciiTheme="minorHAnsi" w:hAnsiTheme="minorHAnsi" w:cstheme="minorHAnsi"/>
          <w:color w:val="000000"/>
          <w:sz w:val="24"/>
          <w:szCs w:val="24"/>
        </w:rPr>
      </w:pPr>
      <w:r w:rsidRPr="0005741A">
        <w:rPr>
          <w:rFonts w:asciiTheme="minorHAnsi" w:hAnsiTheme="minorHAnsi" w:cstheme="minorHAnsi"/>
          <w:color w:val="000000"/>
          <w:sz w:val="24"/>
          <w:szCs w:val="24"/>
        </w:rPr>
        <w:t xml:space="preserve">Ensure there is </w:t>
      </w:r>
      <w:proofErr w:type="gramStart"/>
      <w:r w:rsidRPr="0005741A">
        <w:rPr>
          <w:rFonts w:asciiTheme="minorHAnsi" w:hAnsiTheme="minorHAnsi" w:cstheme="minorHAnsi"/>
          <w:color w:val="000000"/>
          <w:sz w:val="24"/>
          <w:szCs w:val="24"/>
        </w:rPr>
        <w:t>paper</w:t>
      </w:r>
      <w:proofErr w:type="gramEnd"/>
      <w:r w:rsidRPr="0005741A">
        <w:rPr>
          <w:rFonts w:asciiTheme="minorHAnsi" w:hAnsiTheme="minorHAnsi" w:cstheme="minorHAnsi"/>
          <w:color w:val="000000"/>
          <w:sz w:val="24"/>
          <w:szCs w:val="24"/>
        </w:rPr>
        <w:t xml:space="preserve"> and pens and the area is clean and inviting.</w:t>
      </w:r>
    </w:p>
    <w:p w14:paraId="675B59C7" w14:textId="77777777" w:rsidR="009F69D7" w:rsidRPr="0005741A" w:rsidRDefault="009F69D7" w:rsidP="00C17A2A">
      <w:pPr>
        <w:numPr>
          <w:ilvl w:val="0"/>
          <w:numId w:val="23"/>
        </w:numPr>
        <w:rPr>
          <w:rFonts w:asciiTheme="minorHAnsi" w:hAnsiTheme="minorHAnsi" w:cstheme="minorHAnsi"/>
          <w:color w:val="000000"/>
          <w:sz w:val="24"/>
          <w:szCs w:val="24"/>
        </w:rPr>
      </w:pPr>
      <w:r w:rsidRPr="0005741A">
        <w:rPr>
          <w:rFonts w:asciiTheme="minorHAnsi" w:hAnsiTheme="minorHAnsi" w:cstheme="minorHAnsi"/>
          <w:color w:val="000000"/>
          <w:sz w:val="24"/>
          <w:szCs w:val="24"/>
        </w:rPr>
        <w:t xml:space="preserve">Read suggestions on a regular basis. </w:t>
      </w:r>
    </w:p>
    <w:p w14:paraId="36900734" w14:textId="77777777" w:rsidR="009F69D7" w:rsidRPr="0005741A" w:rsidRDefault="009F69D7" w:rsidP="00C17A2A">
      <w:pPr>
        <w:numPr>
          <w:ilvl w:val="0"/>
          <w:numId w:val="23"/>
        </w:numPr>
        <w:rPr>
          <w:rFonts w:asciiTheme="minorHAnsi" w:hAnsiTheme="minorHAnsi" w:cstheme="minorHAnsi"/>
          <w:color w:val="000000"/>
          <w:sz w:val="24"/>
          <w:szCs w:val="24"/>
        </w:rPr>
      </w:pPr>
      <w:r w:rsidRPr="0005741A">
        <w:rPr>
          <w:rFonts w:asciiTheme="minorHAnsi" w:hAnsiTheme="minorHAnsi" w:cstheme="minorHAnsi"/>
          <w:color w:val="000000"/>
          <w:sz w:val="24"/>
          <w:szCs w:val="24"/>
        </w:rPr>
        <w:t>Develop a process to review and act on the suggestions.</w:t>
      </w:r>
    </w:p>
    <w:p w14:paraId="4E711C8C" w14:textId="77777777" w:rsidR="009F69D7" w:rsidRPr="0005741A" w:rsidRDefault="009F69D7" w:rsidP="00C17A2A">
      <w:pPr>
        <w:numPr>
          <w:ilvl w:val="0"/>
          <w:numId w:val="23"/>
        </w:numPr>
        <w:rPr>
          <w:rFonts w:asciiTheme="minorHAnsi" w:hAnsiTheme="minorHAnsi" w:cstheme="minorHAnsi"/>
          <w:color w:val="000000"/>
          <w:sz w:val="24"/>
          <w:szCs w:val="24"/>
        </w:rPr>
      </w:pPr>
      <w:r w:rsidRPr="0005741A">
        <w:rPr>
          <w:rFonts w:asciiTheme="minorHAnsi" w:hAnsiTheme="minorHAnsi" w:cstheme="minorHAnsi"/>
          <w:color w:val="000000"/>
          <w:sz w:val="24"/>
          <w:szCs w:val="24"/>
        </w:rPr>
        <w:t>While it should be anonymous, provide an option for participant to be contacted for follow-up if they so desire.</w:t>
      </w:r>
    </w:p>
    <w:p w14:paraId="7A0B31AF" w14:textId="3A562DBB" w:rsidR="009F69D7" w:rsidRPr="0005741A" w:rsidRDefault="009F69D7" w:rsidP="00E94AF3">
      <w:pPr>
        <w:pStyle w:val="Heading4"/>
        <w:rPr>
          <w:rFonts w:asciiTheme="majorHAnsi" w:hAnsiTheme="majorHAnsi"/>
          <w:sz w:val="24"/>
          <w:szCs w:val="24"/>
        </w:rPr>
      </w:pPr>
      <w:r w:rsidRPr="0005741A">
        <w:rPr>
          <w:rFonts w:asciiTheme="majorHAnsi" w:hAnsiTheme="majorHAnsi"/>
          <w:sz w:val="24"/>
          <w:szCs w:val="24"/>
        </w:rPr>
        <w:t xml:space="preserve">Iowa </w:t>
      </w:r>
      <w:r w:rsidR="008E17F9" w:rsidRPr="0005741A">
        <w:rPr>
          <w:rFonts w:asciiTheme="majorHAnsi" w:hAnsiTheme="majorHAnsi"/>
          <w:sz w:val="24"/>
          <w:szCs w:val="24"/>
        </w:rPr>
        <w:t xml:space="preserve">WIC </w:t>
      </w:r>
      <w:r w:rsidRPr="0005741A">
        <w:rPr>
          <w:rFonts w:asciiTheme="majorHAnsi" w:hAnsiTheme="majorHAnsi"/>
          <w:sz w:val="24"/>
          <w:szCs w:val="24"/>
        </w:rPr>
        <w:t xml:space="preserve">Food Security </w:t>
      </w:r>
      <w:sdt>
        <w:sdtPr>
          <w:rPr>
            <w:rFonts w:asciiTheme="majorHAnsi" w:hAnsiTheme="majorHAnsi"/>
            <w:sz w:val="24"/>
            <w:szCs w:val="24"/>
          </w:rPr>
          <w:tag w:val="goog_rdk_24"/>
          <w:id w:val="-1554379692"/>
        </w:sdtPr>
        <w:sdtContent/>
      </w:sdt>
      <w:sdt>
        <w:sdtPr>
          <w:rPr>
            <w:rFonts w:asciiTheme="majorHAnsi" w:hAnsiTheme="majorHAnsi"/>
            <w:sz w:val="24"/>
            <w:szCs w:val="24"/>
          </w:rPr>
          <w:tag w:val="goog_rdk_25"/>
          <w:id w:val="1097826647"/>
        </w:sdtPr>
        <w:sdtContent/>
      </w:sdt>
      <w:r w:rsidRPr="0005741A">
        <w:rPr>
          <w:rFonts w:asciiTheme="majorHAnsi" w:hAnsiTheme="majorHAnsi"/>
          <w:sz w:val="24"/>
          <w:szCs w:val="24"/>
        </w:rPr>
        <w:t>Survey</w:t>
      </w:r>
    </w:p>
    <w:p w14:paraId="1A7E0E59" w14:textId="7A998075" w:rsidR="009F69D7" w:rsidRPr="0005741A" w:rsidRDefault="009F69D7" w:rsidP="009F69D7">
      <w:pPr>
        <w:rPr>
          <w:rFonts w:asciiTheme="minorHAnsi" w:hAnsiTheme="minorHAnsi" w:cstheme="minorHAnsi"/>
          <w:color w:val="000000"/>
          <w:sz w:val="24"/>
          <w:szCs w:val="24"/>
        </w:rPr>
      </w:pPr>
      <w:r w:rsidRPr="0005741A">
        <w:rPr>
          <w:rFonts w:asciiTheme="minorHAnsi" w:hAnsiTheme="minorHAnsi" w:cstheme="minorHAnsi"/>
          <w:color w:val="000000"/>
          <w:sz w:val="24"/>
          <w:szCs w:val="24"/>
        </w:rPr>
        <w:t xml:space="preserve">The </w:t>
      </w:r>
      <w:r w:rsidRPr="0005741A">
        <w:rPr>
          <w:rFonts w:asciiTheme="minorHAnsi" w:hAnsiTheme="minorHAnsi" w:cstheme="minorHAnsi"/>
          <w:i/>
          <w:iCs/>
          <w:color w:val="000000"/>
          <w:sz w:val="24"/>
          <w:szCs w:val="24"/>
        </w:rPr>
        <w:t>Iowa WIC Food Security Survey</w:t>
      </w:r>
      <w:r w:rsidRPr="0005741A">
        <w:rPr>
          <w:rFonts w:asciiTheme="minorHAnsi" w:hAnsiTheme="minorHAnsi" w:cstheme="minorHAnsi"/>
          <w:color w:val="000000"/>
          <w:sz w:val="24"/>
          <w:szCs w:val="24"/>
        </w:rPr>
        <w:t xml:space="preserve"> is conducted periodically to assess food security status, participation in other food assistance programs, and various demographic information about WIC participants. The survey also includes open-ended question about participants’ experiences in WIC (</w:t>
      </w:r>
      <w:r w:rsidR="008E17F9" w:rsidRPr="0005741A">
        <w:rPr>
          <w:rFonts w:asciiTheme="minorHAnsi" w:hAnsiTheme="minorHAnsi" w:cstheme="minorHAnsi"/>
          <w:color w:val="000000"/>
          <w:sz w:val="24"/>
          <w:szCs w:val="24"/>
        </w:rPr>
        <w:t xml:space="preserve">e.g., </w:t>
      </w:r>
      <w:r w:rsidRPr="0005741A">
        <w:rPr>
          <w:rFonts w:asciiTheme="minorHAnsi" w:hAnsiTheme="minorHAnsi" w:cstheme="minorHAnsi"/>
          <w:color w:val="000000"/>
          <w:sz w:val="24"/>
          <w:szCs w:val="24"/>
        </w:rPr>
        <w:t xml:space="preserve">“Is there anything else you would like to share with us today about your family or your experience with </w:t>
      </w:r>
      <w:sdt>
        <w:sdtPr>
          <w:rPr>
            <w:rFonts w:asciiTheme="minorHAnsi" w:hAnsiTheme="minorHAnsi" w:cstheme="minorHAnsi"/>
            <w:color w:val="000000"/>
            <w:sz w:val="24"/>
            <w:szCs w:val="24"/>
          </w:rPr>
          <w:tag w:val="goog_rdk_28"/>
          <w:id w:val="-1460326658"/>
        </w:sdtPr>
        <w:sdtContent/>
      </w:sdt>
      <w:r w:rsidRPr="0005741A">
        <w:rPr>
          <w:rFonts w:asciiTheme="minorHAnsi" w:hAnsiTheme="minorHAnsi" w:cstheme="minorHAnsi"/>
          <w:color w:val="000000"/>
          <w:sz w:val="24"/>
          <w:szCs w:val="24"/>
        </w:rPr>
        <w:t xml:space="preserve">WIC?”). The </w:t>
      </w:r>
      <w:r w:rsidR="008E17F9" w:rsidRPr="0005741A">
        <w:rPr>
          <w:rFonts w:asciiTheme="minorHAnsi" w:hAnsiTheme="minorHAnsi" w:cstheme="minorHAnsi"/>
          <w:color w:val="000000"/>
          <w:sz w:val="24"/>
          <w:szCs w:val="24"/>
        </w:rPr>
        <w:t>s</w:t>
      </w:r>
      <w:r w:rsidRPr="0005741A">
        <w:rPr>
          <w:rFonts w:asciiTheme="minorHAnsi" w:hAnsiTheme="minorHAnsi" w:cstheme="minorHAnsi"/>
          <w:color w:val="000000"/>
          <w:sz w:val="24"/>
          <w:szCs w:val="24"/>
        </w:rPr>
        <w:t>tate will provide the survey link for local agency staff to share with participants through mailings, text messaging, social media posts, and during WIC appointments.</w:t>
      </w:r>
    </w:p>
    <w:p w14:paraId="70F924E6" w14:textId="4228428E" w:rsidR="009F69D7" w:rsidRPr="0005741A" w:rsidRDefault="009F69D7" w:rsidP="009F69D7">
      <w:pPr>
        <w:rPr>
          <w:rFonts w:asciiTheme="minorHAnsi" w:hAnsiTheme="minorHAnsi" w:cstheme="minorHAnsi"/>
          <w:color w:val="000000"/>
          <w:sz w:val="24"/>
          <w:szCs w:val="24"/>
        </w:rPr>
      </w:pPr>
      <w:r w:rsidRPr="0005741A">
        <w:rPr>
          <w:rFonts w:asciiTheme="minorHAnsi" w:hAnsiTheme="minorHAnsi" w:cstheme="minorHAnsi"/>
          <w:color w:val="000000"/>
          <w:sz w:val="24"/>
          <w:szCs w:val="24"/>
        </w:rPr>
        <w:t xml:space="preserve">The </w:t>
      </w:r>
      <w:r w:rsidR="008E17F9" w:rsidRPr="0005741A">
        <w:rPr>
          <w:rFonts w:asciiTheme="minorHAnsi" w:hAnsiTheme="minorHAnsi" w:cstheme="minorHAnsi"/>
          <w:color w:val="000000"/>
          <w:sz w:val="24"/>
          <w:szCs w:val="24"/>
        </w:rPr>
        <w:t>s</w:t>
      </w:r>
      <w:r w:rsidRPr="0005741A">
        <w:rPr>
          <w:rFonts w:asciiTheme="minorHAnsi" w:hAnsiTheme="minorHAnsi" w:cstheme="minorHAnsi"/>
          <w:color w:val="000000"/>
          <w:sz w:val="24"/>
          <w:szCs w:val="24"/>
        </w:rPr>
        <w:t xml:space="preserve">tate will share the findings from this survey, including specific comments from agency participants. Results from the survey, particularly the food insecurity rates, food assistance participation, and any common themes that emerged from the responses relating to </w:t>
      </w:r>
      <w:sdt>
        <w:sdtPr>
          <w:rPr>
            <w:rFonts w:asciiTheme="minorHAnsi" w:hAnsiTheme="minorHAnsi" w:cstheme="minorHAnsi"/>
            <w:color w:val="000000"/>
            <w:sz w:val="24"/>
            <w:szCs w:val="24"/>
          </w:rPr>
          <w:tag w:val="goog_rdk_29"/>
          <w:id w:val="1987895478"/>
        </w:sdtPr>
        <w:sdtContent/>
      </w:sdt>
      <w:r w:rsidRPr="0005741A">
        <w:rPr>
          <w:rFonts w:asciiTheme="minorHAnsi" w:hAnsiTheme="minorHAnsi" w:cstheme="minorHAnsi"/>
          <w:color w:val="000000"/>
          <w:sz w:val="24"/>
          <w:szCs w:val="24"/>
        </w:rPr>
        <w:t>participants’ experiences should be considered for relevance to program planning.</w:t>
      </w:r>
    </w:p>
    <w:p w14:paraId="21099114" w14:textId="4D83ED17" w:rsidR="009F69D7" w:rsidRPr="0005741A" w:rsidRDefault="005143E1" w:rsidP="00E94AF3">
      <w:pPr>
        <w:pStyle w:val="Heading3"/>
        <w:rPr>
          <w:rFonts w:asciiTheme="majorHAnsi" w:hAnsiTheme="majorHAnsi"/>
        </w:rPr>
      </w:pPr>
      <w:r w:rsidRPr="0005741A">
        <w:rPr>
          <w:rFonts w:asciiTheme="majorHAnsi" w:hAnsiTheme="majorHAnsi"/>
        </w:rPr>
        <w:t xml:space="preserve">Step </w:t>
      </w:r>
      <w:r w:rsidR="009F69D7" w:rsidRPr="0005741A">
        <w:rPr>
          <w:rFonts w:asciiTheme="majorHAnsi" w:hAnsiTheme="majorHAnsi"/>
        </w:rPr>
        <w:t>2</w:t>
      </w:r>
      <w:r w:rsidRPr="0005741A">
        <w:rPr>
          <w:rFonts w:asciiTheme="majorHAnsi" w:hAnsiTheme="majorHAnsi"/>
        </w:rPr>
        <w:t>:</w:t>
      </w:r>
      <w:r w:rsidR="009F69D7" w:rsidRPr="0005741A">
        <w:rPr>
          <w:rFonts w:asciiTheme="majorHAnsi" w:hAnsiTheme="majorHAnsi"/>
        </w:rPr>
        <w:t xml:space="preserve"> Analyze </w:t>
      </w:r>
      <w:r w:rsidRPr="0005741A">
        <w:rPr>
          <w:rFonts w:asciiTheme="majorHAnsi" w:hAnsiTheme="majorHAnsi"/>
        </w:rPr>
        <w:t>Y</w:t>
      </w:r>
      <w:r w:rsidR="009F69D7" w:rsidRPr="0005741A">
        <w:rPr>
          <w:rFonts w:asciiTheme="majorHAnsi" w:hAnsiTheme="majorHAnsi"/>
        </w:rPr>
        <w:t xml:space="preserve">our </w:t>
      </w:r>
      <w:r w:rsidRPr="0005741A">
        <w:rPr>
          <w:rFonts w:asciiTheme="majorHAnsi" w:hAnsiTheme="majorHAnsi"/>
        </w:rPr>
        <w:t>D</w:t>
      </w:r>
      <w:r w:rsidR="009F69D7" w:rsidRPr="0005741A">
        <w:rPr>
          <w:rFonts w:asciiTheme="majorHAnsi" w:hAnsiTheme="majorHAnsi"/>
        </w:rPr>
        <w:t>ata</w:t>
      </w:r>
    </w:p>
    <w:p w14:paraId="070F7A1F" w14:textId="468865C0" w:rsidR="009F69D7" w:rsidRPr="0005741A" w:rsidRDefault="009F69D7" w:rsidP="009F69D7">
      <w:pPr>
        <w:rPr>
          <w:rFonts w:asciiTheme="minorHAnsi" w:hAnsiTheme="minorHAnsi" w:cstheme="minorHAnsi"/>
          <w:color w:val="000000"/>
          <w:sz w:val="24"/>
          <w:szCs w:val="24"/>
        </w:rPr>
      </w:pPr>
      <w:r w:rsidRPr="0005741A">
        <w:rPr>
          <w:rFonts w:asciiTheme="minorHAnsi" w:hAnsiTheme="minorHAnsi" w:cstheme="minorHAnsi"/>
          <w:color w:val="000000"/>
          <w:sz w:val="24"/>
          <w:szCs w:val="24"/>
        </w:rPr>
        <w:t xml:space="preserve">Complete the </w:t>
      </w:r>
      <w:r w:rsidRPr="0005741A">
        <w:rPr>
          <w:rFonts w:asciiTheme="minorHAnsi" w:hAnsiTheme="minorHAnsi" w:cstheme="minorHAnsi"/>
          <w:i/>
          <w:color w:val="000000"/>
          <w:sz w:val="24"/>
          <w:szCs w:val="24"/>
        </w:rPr>
        <w:t>Questions for Interpretation</w:t>
      </w:r>
      <w:r w:rsidRPr="0005741A">
        <w:rPr>
          <w:rFonts w:asciiTheme="minorHAnsi" w:hAnsiTheme="minorHAnsi" w:cstheme="minorHAnsi"/>
          <w:color w:val="000000"/>
          <w:sz w:val="24"/>
          <w:szCs w:val="24"/>
        </w:rPr>
        <w:t xml:space="preserve"> section below</w:t>
      </w:r>
      <w:r w:rsidR="008E17F9" w:rsidRPr="0005741A">
        <w:rPr>
          <w:rFonts w:asciiTheme="minorHAnsi" w:hAnsiTheme="minorHAnsi" w:cstheme="minorHAnsi"/>
          <w:color w:val="000000"/>
          <w:sz w:val="24"/>
          <w:szCs w:val="24"/>
        </w:rPr>
        <w:t>:</w:t>
      </w:r>
    </w:p>
    <w:p w14:paraId="77CCA02B" w14:textId="77777777" w:rsidR="009F69D7" w:rsidRPr="0005741A" w:rsidRDefault="009F69D7" w:rsidP="00E94AF3">
      <w:pPr>
        <w:pStyle w:val="Heading4"/>
        <w:rPr>
          <w:rFonts w:asciiTheme="majorHAnsi" w:hAnsiTheme="majorHAnsi"/>
          <w:sz w:val="24"/>
          <w:szCs w:val="24"/>
        </w:rPr>
      </w:pPr>
      <w:r w:rsidRPr="0005741A">
        <w:rPr>
          <w:rFonts w:asciiTheme="majorHAnsi" w:hAnsiTheme="majorHAnsi"/>
          <w:sz w:val="24"/>
          <w:szCs w:val="24"/>
        </w:rPr>
        <w:t>Questions for Interpretation</w:t>
      </w:r>
    </w:p>
    <w:p w14:paraId="00299892" w14:textId="77777777" w:rsidR="009F69D7" w:rsidRPr="0005741A" w:rsidRDefault="009F69D7" w:rsidP="00C17A2A">
      <w:pPr>
        <w:numPr>
          <w:ilvl w:val="0"/>
          <w:numId w:val="14"/>
        </w:numPr>
        <w:rPr>
          <w:rFonts w:asciiTheme="minorHAnsi" w:hAnsiTheme="minorHAnsi" w:cstheme="minorHAnsi"/>
          <w:color w:val="000000"/>
          <w:sz w:val="24"/>
          <w:szCs w:val="24"/>
        </w:rPr>
      </w:pPr>
      <w:r w:rsidRPr="0005741A">
        <w:rPr>
          <w:rFonts w:asciiTheme="minorHAnsi" w:hAnsiTheme="minorHAnsi" w:cstheme="minorHAnsi"/>
          <w:color w:val="000000"/>
          <w:sz w:val="24"/>
          <w:szCs w:val="24"/>
        </w:rPr>
        <w:t xml:space="preserve">What are the findings from the </w:t>
      </w:r>
      <w:r w:rsidRPr="0005741A">
        <w:rPr>
          <w:rFonts w:asciiTheme="minorHAnsi" w:hAnsiTheme="minorHAnsi" w:cstheme="minorHAnsi"/>
          <w:i/>
          <w:iCs/>
          <w:color w:val="000000"/>
          <w:sz w:val="24"/>
          <w:szCs w:val="24"/>
        </w:rPr>
        <w:t>Iowa WIC Food Security Survey</w:t>
      </w:r>
      <w:r w:rsidRPr="0005741A">
        <w:rPr>
          <w:rFonts w:asciiTheme="minorHAnsi" w:hAnsiTheme="minorHAnsi" w:cstheme="minorHAnsi"/>
          <w:color w:val="000000"/>
          <w:sz w:val="24"/>
          <w:szCs w:val="24"/>
        </w:rPr>
        <w:t xml:space="preserve"> or local </w:t>
      </w:r>
      <w:r w:rsidRPr="0005741A">
        <w:rPr>
          <w:rFonts w:asciiTheme="minorHAnsi" w:hAnsiTheme="minorHAnsi" w:cstheme="minorHAnsi"/>
          <w:i/>
          <w:iCs/>
          <w:color w:val="000000"/>
          <w:sz w:val="24"/>
          <w:szCs w:val="24"/>
        </w:rPr>
        <w:t xml:space="preserve">WIC Participant Satisfaction </w:t>
      </w:r>
      <w:sdt>
        <w:sdtPr>
          <w:rPr>
            <w:rFonts w:asciiTheme="minorHAnsi" w:hAnsiTheme="minorHAnsi" w:cstheme="minorHAnsi"/>
            <w:i/>
            <w:iCs/>
            <w:color w:val="000000"/>
            <w:sz w:val="24"/>
            <w:szCs w:val="24"/>
          </w:rPr>
          <w:tag w:val="goog_rdk_30"/>
          <w:id w:val="-1471439212"/>
        </w:sdtPr>
        <w:sdtContent/>
      </w:sdt>
      <w:r w:rsidRPr="0005741A">
        <w:rPr>
          <w:rFonts w:asciiTheme="minorHAnsi" w:hAnsiTheme="minorHAnsi" w:cstheme="minorHAnsi"/>
          <w:i/>
          <w:iCs/>
          <w:color w:val="000000"/>
          <w:sz w:val="24"/>
          <w:szCs w:val="24"/>
        </w:rPr>
        <w:t>Survey</w:t>
      </w:r>
      <w:r w:rsidRPr="0005741A">
        <w:rPr>
          <w:rFonts w:asciiTheme="minorHAnsi" w:hAnsiTheme="minorHAnsi" w:cstheme="minorHAnsi"/>
          <w:color w:val="000000"/>
          <w:sz w:val="24"/>
          <w:szCs w:val="24"/>
        </w:rPr>
        <w:t xml:space="preserve"> that pertain to nutrition and health services?</w:t>
      </w:r>
    </w:p>
    <w:p w14:paraId="56CED1C2" w14:textId="77777777" w:rsidR="009F69D7" w:rsidRPr="0005741A" w:rsidRDefault="009F69D7" w:rsidP="00C17A2A">
      <w:pPr>
        <w:numPr>
          <w:ilvl w:val="0"/>
          <w:numId w:val="14"/>
        </w:numPr>
        <w:rPr>
          <w:rFonts w:asciiTheme="minorHAnsi" w:hAnsiTheme="minorHAnsi" w:cstheme="minorHAnsi"/>
          <w:color w:val="000000"/>
          <w:sz w:val="24"/>
          <w:szCs w:val="24"/>
        </w:rPr>
      </w:pPr>
      <w:r w:rsidRPr="0005741A">
        <w:rPr>
          <w:rFonts w:asciiTheme="minorHAnsi" w:hAnsiTheme="minorHAnsi" w:cstheme="minorHAnsi"/>
          <w:color w:val="000000"/>
          <w:sz w:val="24"/>
          <w:szCs w:val="24"/>
        </w:rPr>
        <w:t xml:space="preserve">How do your agency’s food security rates compare to the state rates? </w:t>
      </w:r>
    </w:p>
    <w:p w14:paraId="5751EC93" w14:textId="77777777" w:rsidR="009F69D7" w:rsidRPr="0005741A" w:rsidRDefault="009F69D7" w:rsidP="00C17A2A">
      <w:pPr>
        <w:numPr>
          <w:ilvl w:val="0"/>
          <w:numId w:val="14"/>
        </w:numPr>
        <w:rPr>
          <w:rFonts w:asciiTheme="minorHAnsi" w:hAnsiTheme="minorHAnsi" w:cstheme="minorHAnsi"/>
          <w:color w:val="000000"/>
          <w:sz w:val="24"/>
          <w:szCs w:val="24"/>
        </w:rPr>
      </w:pPr>
      <w:r w:rsidRPr="0005741A">
        <w:rPr>
          <w:rFonts w:asciiTheme="minorHAnsi" w:hAnsiTheme="minorHAnsi" w:cstheme="minorHAnsi"/>
          <w:color w:val="000000"/>
          <w:sz w:val="24"/>
          <w:szCs w:val="24"/>
        </w:rPr>
        <w:t>What findings or feedback has your agency obtained through other surveys or comment systems?</w:t>
      </w:r>
    </w:p>
    <w:p w14:paraId="7CED973E" w14:textId="77777777" w:rsidR="009F69D7" w:rsidRPr="0005741A" w:rsidRDefault="009F69D7" w:rsidP="00C17A2A">
      <w:pPr>
        <w:numPr>
          <w:ilvl w:val="0"/>
          <w:numId w:val="14"/>
        </w:numPr>
        <w:rPr>
          <w:rFonts w:asciiTheme="minorHAnsi" w:hAnsiTheme="minorHAnsi" w:cstheme="minorHAnsi"/>
          <w:color w:val="000000"/>
          <w:sz w:val="24"/>
          <w:szCs w:val="24"/>
        </w:rPr>
      </w:pPr>
      <w:r w:rsidRPr="0005741A">
        <w:rPr>
          <w:rFonts w:asciiTheme="minorHAnsi" w:hAnsiTheme="minorHAnsi" w:cstheme="minorHAnsi"/>
          <w:color w:val="000000"/>
          <w:sz w:val="24"/>
          <w:szCs w:val="24"/>
        </w:rPr>
        <w:t xml:space="preserve">Are there common themes among </w:t>
      </w:r>
      <w:proofErr w:type="gramStart"/>
      <w:r w:rsidRPr="0005741A">
        <w:rPr>
          <w:rFonts w:asciiTheme="minorHAnsi" w:hAnsiTheme="minorHAnsi" w:cstheme="minorHAnsi"/>
          <w:color w:val="000000"/>
          <w:sz w:val="24"/>
          <w:szCs w:val="24"/>
        </w:rPr>
        <w:t>all of</w:t>
      </w:r>
      <w:proofErr w:type="gramEnd"/>
      <w:r w:rsidRPr="0005741A">
        <w:rPr>
          <w:rFonts w:asciiTheme="minorHAnsi" w:hAnsiTheme="minorHAnsi" w:cstheme="minorHAnsi"/>
          <w:color w:val="000000"/>
          <w:sz w:val="24"/>
          <w:szCs w:val="24"/>
        </w:rPr>
        <w:t xml:space="preserve"> these feedback sources?</w:t>
      </w:r>
    </w:p>
    <w:p w14:paraId="3DFCFFE1" w14:textId="5F02718A" w:rsidR="00E94AF3" w:rsidRPr="00E94AF3" w:rsidRDefault="009F69D7" w:rsidP="00C17A2A">
      <w:pPr>
        <w:numPr>
          <w:ilvl w:val="0"/>
          <w:numId w:val="14"/>
        </w:numPr>
        <w:rPr>
          <w:color w:val="000000"/>
        </w:rPr>
      </w:pPr>
      <w:r w:rsidRPr="0005741A">
        <w:rPr>
          <w:rFonts w:asciiTheme="minorHAnsi" w:hAnsiTheme="minorHAnsi" w:cstheme="minorHAnsi"/>
          <w:color w:val="000000"/>
          <w:sz w:val="24"/>
          <w:szCs w:val="24"/>
        </w:rPr>
        <w:t>What opportunities are there for you to incorporate programming into your future program plans that would address identified priorities or concerns?</w:t>
      </w:r>
      <w:r w:rsidR="00E94AF3" w:rsidRPr="00E94AF3">
        <w:rPr>
          <w:color w:val="000000"/>
        </w:rPr>
        <w:br w:type="page"/>
      </w:r>
    </w:p>
    <w:p w14:paraId="396794FB" w14:textId="05BF4185" w:rsidR="00F962F0" w:rsidRDefault="003E709D" w:rsidP="00F962F0">
      <w:pPr>
        <w:rPr>
          <w:rFonts w:eastAsia="Arial" w:cs="Arial"/>
          <w:b/>
          <w:bCs/>
          <w:color w:val="FFFFFF" w:themeColor="background1"/>
          <w:sz w:val="52"/>
          <w:szCs w:val="52"/>
        </w:rPr>
      </w:pPr>
      <w:r w:rsidRPr="00237959">
        <w:rPr>
          <w:rFonts w:eastAsia="Arial" w:cs="Arial"/>
          <w:b/>
          <w:noProof/>
          <w:color w:val="000000"/>
          <w:sz w:val="40"/>
          <w:szCs w:val="40"/>
        </w:rPr>
        <w:lastRenderedPageBreak/>
        <mc:AlternateContent>
          <mc:Choice Requires="wps">
            <w:drawing>
              <wp:anchor distT="0" distB="0" distL="114300" distR="114300" simplePos="0" relativeHeight="251658249" behindDoc="1" locked="0" layoutInCell="1" allowOverlap="1" wp14:anchorId="71BC6DEE" wp14:editId="31571D8A">
                <wp:simplePos x="0" y="0"/>
                <wp:positionH relativeFrom="page">
                  <wp:align>left</wp:align>
                </wp:positionH>
                <wp:positionV relativeFrom="paragraph">
                  <wp:posOffset>-914400</wp:posOffset>
                </wp:positionV>
                <wp:extent cx="7772400" cy="10058400"/>
                <wp:effectExtent l="0" t="0" r="0" b="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10058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815BA" id="Rectangle 16" o:spid="_x0000_s1026" alt="&quot;&quot;" style="position:absolute;margin-left:0;margin-top:-1in;width:612pt;height:11in;z-index:-25165823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" fillcolor="#04627a [3204]" stroked="f" strokeweight="1pt">
                <w10:wrap anchorx="page"/>
              </v:rect>
            </w:pict>
          </mc:Fallback>
        </mc:AlternateContent>
      </w:r>
    </w:p>
    <w:p w14:paraId="57421BA4" w14:textId="424F1032" w:rsidR="003E709D" w:rsidRPr="0005741A" w:rsidRDefault="003E709D" w:rsidP="003E709D">
      <w:pPr>
        <w:widowControl w:val="0"/>
        <w:pBdr>
          <w:top w:val="nil"/>
          <w:left w:val="nil"/>
          <w:bottom w:val="nil"/>
          <w:right w:val="nil"/>
          <w:between w:val="nil"/>
        </w:pBdr>
        <w:spacing w:line="240" w:lineRule="auto"/>
        <w:ind w:left="1" w:hanging="3"/>
        <w:jc w:val="center"/>
        <w:rPr>
          <w:rFonts w:asciiTheme="majorHAnsi" w:eastAsia="Arial" w:hAnsiTheme="majorHAnsi" w:cs="Arial"/>
          <w:b/>
          <w:bCs/>
          <w:color w:val="FFFFFF" w:themeColor="background1"/>
          <w:sz w:val="52"/>
          <w:szCs w:val="52"/>
        </w:rPr>
      </w:pPr>
      <w:r w:rsidRPr="0005741A">
        <w:rPr>
          <w:rFonts w:asciiTheme="majorHAnsi" w:eastAsia="Arial" w:hAnsiTheme="majorHAnsi" w:cs="Arial"/>
          <w:b/>
          <w:bCs/>
          <w:color w:val="FFFFFF" w:themeColor="background1"/>
          <w:sz w:val="52"/>
          <w:szCs w:val="52"/>
        </w:rPr>
        <w:t xml:space="preserve">WIC </w:t>
      </w:r>
      <w:r w:rsidR="002E44C6" w:rsidRPr="0005741A">
        <w:rPr>
          <w:rFonts w:asciiTheme="majorHAnsi" w:eastAsia="Arial" w:hAnsiTheme="majorHAnsi" w:cs="Arial"/>
          <w:b/>
          <w:bCs/>
          <w:color w:val="FFFFFF" w:themeColor="background1"/>
          <w:sz w:val="52"/>
          <w:szCs w:val="52"/>
        </w:rPr>
        <w:t xml:space="preserve">NENA </w:t>
      </w:r>
      <w:r w:rsidRPr="0005741A">
        <w:rPr>
          <w:rFonts w:asciiTheme="majorHAnsi" w:eastAsia="Arial" w:hAnsiTheme="majorHAnsi" w:cs="Arial"/>
          <w:b/>
          <w:bCs/>
          <w:color w:val="FFFFFF" w:themeColor="background1"/>
          <w:sz w:val="52"/>
          <w:szCs w:val="52"/>
        </w:rPr>
        <w:t>Technical Assistance Tool</w:t>
      </w:r>
    </w:p>
    <w:p w14:paraId="1E2B573E" w14:textId="09ACF400" w:rsidR="003E709D" w:rsidRPr="00237959" w:rsidRDefault="00060815" w:rsidP="003E709D">
      <w:pPr>
        <w:widowControl w:val="0"/>
        <w:pBdr>
          <w:top w:val="nil"/>
          <w:left w:val="nil"/>
          <w:bottom w:val="nil"/>
          <w:right w:val="nil"/>
          <w:between w:val="nil"/>
        </w:pBdr>
        <w:spacing w:line="240" w:lineRule="auto"/>
        <w:ind w:left="-90" w:hanging="3"/>
        <w:jc w:val="center"/>
        <w:rPr>
          <w:rFonts w:eastAsia="Arial" w:cs="Arial"/>
          <w:b/>
          <w:color w:val="FFFFFF" w:themeColor="background1"/>
          <w:sz w:val="52"/>
          <w:szCs w:val="52"/>
        </w:rPr>
      </w:pPr>
      <w:r>
        <w:rPr>
          <w:rFonts w:eastAsia="Arial" w:cs="Arial"/>
          <w:b/>
          <w:noProof/>
          <w:color w:val="FFFFFF" w:themeColor="background1"/>
          <w:sz w:val="52"/>
          <w:szCs w:val="52"/>
        </w:rPr>
        <w:drawing>
          <wp:inline distT="0" distB="0" distL="0" distR="0" wp14:anchorId="56CDB07A" wp14:editId="2E271999">
            <wp:extent cx="5937885" cy="3968750"/>
            <wp:effectExtent l="0" t="0" r="5715"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7885" cy="3968750"/>
                    </a:xfrm>
                    <a:prstGeom prst="rect">
                      <a:avLst/>
                    </a:prstGeom>
                    <a:noFill/>
                  </pic:spPr>
                </pic:pic>
              </a:graphicData>
            </a:graphic>
          </wp:inline>
        </w:drawing>
      </w:r>
    </w:p>
    <w:p w14:paraId="3B987084" w14:textId="77777777" w:rsidR="00060815" w:rsidRDefault="00060815" w:rsidP="003E709D">
      <w:pPr>
        <w:widowControl w:val="0"/>
        <w:pBdr>
          <w:top w:val="nil"/>
          <w:left w:val="nil"/>
          <w:bottom w:val="nil"/>
          <w:right w:val="nil"/>
          <w:between w:val="nil"/>
        </w:pBdr>
        <w:spacing w:line="240" w:lineRule="auto"/>
        <w:ind w:left="180" w:right="180" w:hanging="4"/>
        <w:jc w:val="center"/>
        <w:rPr>
          <w:rFonts w:eastAsia="Arial" w:cs="Arial"/>
          <w:b/>
          <w:color w:val="FFFFFF" w:themeColor="background1"/>
          <w:sz w:val="40"/>
          <w:szCs w:val="40"/>
        </w:rPr>
      </w:pPr>
    </w:p>
    <w:p w14:paraId="7FBEB83E" w14:textId="28D2D740" w:rsidR="003E709D" w:rsidRPr="0005741A" w:rsidRDefault="003E709D" w:rsidP="003E709D">
      <w:pPr>
        <w:widowControl w:val="0"/>
        <w:pBdr>
          <w:top w:val="nil"/>
          <w:left w:val="nil"/>
          <w:bottom w:val="nil"/>
          <w:right w:val="nil"/>
          <w:between w:val="nil"/>
        </w:pBdr>
        <w:spacing w:line="240" w:lineRule="auto"/>
        <w:ind w:left="180" w:right="180" w:hanging="4"/>
        <w:jc w:val="center"/>
        <w:rPr>
          <w:rFonts w:asciiTheme="majorHAnsi" w:eastAsia="Arial" w:hAnsiTheme="majorHAnsi" w:cs="Arial"/>
          <w:b/>
          <w:color w:val="FFFFFF" w:themeColor="background1"/>
          <w:sz w:val="40"/>
          <w:szCs w:val="40"/>
        </w:rPr>
      </w:pPr>
      <w:r w:rsidRPr="0005741A">
        <w:rPr>
          <w:rFonts w:asciiTheme="majorHAnsi" w:eastAsia="Arial" w:hAnsiTheme="majorHAnsi" w:cs="Arial"/>
          <w:b/>
          <w:color w:val="FFFFFF" w:themeColor="background1"/>
          <w:sz w:val="40"/>
          <w:szCs w:val="40"/>
        </w:rPr>
        <w:t xml:space="preserve">Section V. </w:t>
      </w:r>
      <w:r w:rsidR="001D3AA6" w:rsidRPr="0005741A">
        <w:rPr>
          <w:rFonts w:asciiTheme="majorHAnsi" w:eastAsia="Arial" w:hAnsiTheme="majorHAnsi" w:cs="Arial"/>
          <w:b/>
          <w:color w:val="FFFFFF" w:themeColor="background1"/>
          <w:sz w:val="40"/>
          <w:szCs w:val="40"/>
        </w:rPr>
        <w:t>Action Planning</w:t>
      </w:r>
    </w:p>
    <w:p w14:paraId="3A2D1C20" w14:textId="6F9CCC97" w:rsidR="003E709D" w:rsidRDefault="003E709D" w:rsidP="003E709D"/>
    <w:p w14:paraId="6CCF8A65" w14:textId="77777777" w:rsidR="003E709D" w:rsidRDefault="003E709D" w:rsidP="003E709D">
      <w:pPr>
        <w:sectPr w:rsidR="003E709D" w:rsidSect="00C71F3E">
          <w:pgSz w:w="12240" w:h="15840"/>
          <w:pgMar w:top="1440" w:right="1440" w:bottom="1440" w:left="1440" w:header="720" w:footer="720" w:gutter="0"/>
          <w:cols w:space="720"/>
          <w:docGrid w:linePitch="360"/>
        </w:sectPr>
      </w:pPr>
    </w:p>
    <w:p w14:paraId="1E853779" w14:textId="4F697BD0" w:rsidR="00C627B1" w:rsidRPr="0005741A" w:rsidRDefault="00C627B1" w:rsidP="00C627B1">
      <w:pPr>
        <w:pStyle w:val="Heading1"/>
        <w:rPr>
          <w:rFonts w:asciiTheme="majorHAnsi" w:hAnsiTheme="majorHAnsi"/>
        </w:rPr>
      </w:pPr>
      <w:r w:rsidRPr="0005741A">
        <w:rPr>
          <w:rFonts w:asciiTheme="majorHAnsi" w:hAnsiTheme="majorHAnsi"/>
        </w:rPr>
        <w:lastRenderedPageBreak/>
        <w:t xml:space="preserve">Section V. </w:t>
      </w:r>
      <w:r w:rsidR="00D51FD1" w:rsidRPr="0005741A">
        <w:rPr>
          <w:rFonts w:asciiTheme="majorHAnsi" w:hAnsiTheme="majorHAnsi"/>
        </w:rPr>
        <w:t>Action</w:t>
      </w:r>
      <w:r w:rsidRPr="0005741A">
        <w:rPr>
          <w:rFonts w:asciiTheme="majorHAnsi" w:hAnsiTheme="majorHAnsi"/>
        </w:rPr>
        <w:t xml:space="preserve"> P</w:t>
      </w:r>
      <w:r w:rsidR="00D51FD1" w:rsidRPr="0005741A">
        <w:rPr>
          <w:rFonts w:asciiTheme="majorHAnsi" w:hAnsiTheme="majorHAnsi"/>
        </w:rPr>
        <w:t>lanning</w:t>
      </w:r>
    </w:p>
    <w:p w14:paraId="34894A51" w14:textId="21E60D47" w:rsidR="00350811" w:rsidRPr="00BA2153" w:rsidRDefault="00350811" w:rsidP="00823FF2">
      <w:pPr>
        <w:pStyle w:val="Heading2"/>
        <w:rPr>
          <w:rFonts w:asciiTheme="majorHAnsi" w:hAnsiTheme="majorHAnsi"/>
          <w:color w:val="6F7D22" w:themeColor="accent2" w:themeShade="80"/>
        </w:rPr>
      </w:pPr>
      <w:r w:rsidRPr="00BA2153">
        <w:rPr>
          <w:rFonts w:asciiTheme="majorHAnsi" w:hAnsiTheme="majorHAnsi"/>
          <w:color w:val="6F7D22" w:themeColor="accent2" w:themeShade="80"/>
        </w:rPr>
        <w:t>Purpose</w:t>
      </w:r>
    </w:p>
    <w:p w14:paraId="11F4D3BB" w14:textId="5FB9C3CB" w:rsidR="00350811" w:rsidRPr="0005741A" w:rsidRDefault="00350811" w:rsidP="00350811">
      <w:pPr>
        <w:rPr>
          <w:rFonts w:asciiTheme="minorHAnsi" w:hAnsiTheme="minorHAnsi" w:cstheme="minorHAnsi"/>
          <w:color w:val="000000"/>
          <w:sz w:val="24"/>
          <w:szCs w:val="24"/>
        </w:rPr>
      </w:pPr>
      <w:r w:rsidRPr="0005741A">
        <w:rPr>
          <w:rFonts w:asciiTheme="minorHAnsi" w:hAnsiTheme="minorHAnsi" w:cstheme="minorHAnsi"/>
          <w:color w:val="000000"/>
          <w:sz w:val="24"/>
          <w:szCs w:val="24"/>
        </w:rPr>
        <w:t>This final section of the NENA tool, Action Planning</w:t>
      </w:r>
      <w:r w:rsidRPr="0005741A">
        <w:rPr>
          <w:rFonts w:asciiTheme="minorHAnsi" w:hAnsiTheme="minorHAnsi" w:cstheme="minorHAnsi"/>
          <w:i/>
          <w:iCs/>
          <w:color w:val="000000"/>
          <w:sz w:val="24"/>
          <w:szCs w:val="24"/>
        </w:rPr>
        <w:t>,</w:t>
      </w:r>
      <w:r w:rsidRPr="0005741A">
        <w:rPr>
          <w:rFonts w:asciiTheme="minorHAnsi" w:hAnsiTheme="minorHAnsi" w:cstheme="minorHAnsi"/>
          <w:color w:val="000000"/>
          <w:sz w:val="24"/>
          <w:szCs w:val="24"/>
        </w:rPr>
        <w:t xml:space="preserve"> provides guidance on determining priorities for nutrition education, breastfeeding promotion and support, and outreach activities for Iowa WIC local agencies, and for developing the strategies and action steps to address these priorities.</w:t>
      </w:r>
    </w:p>
    <w:p w14:paraId="786B594A" w14:textId="08B07BDE" w:rsidR="00350811" w:rsidRPr="0005741A" w:rsidRDefault="00350811" w:rsidP="00350811">
      <w:pPr>
        <w:rPr>
          <w:rFonts w:asciiTheme="minorHAnsi" w:hAnsiTheme="minorHAnsi" w:cstheme="minorHAnsi"/>
          <w:color w:val="000000"/>
          <w:sz w:val="24"/>
          <w:szCs w:val="24"/>
        </w:rPr>
      </w:pPr>
      <w:r w:rsidRPr="0005741A">
        <w:rPr>
          <w:rFonts w:asciiTheme="minorHAnsi" w:hAnsiTheme="minorHAnsi" w:cstheme="minorHAnsi"/>
          <w:color w:val="000000"/>
          <w:sz w:val="24"/>
          <w:szCs w:val="24"/>
        </w:rPr>
        <w:t>In the previous sections of this tool, you gathered and reviewed data about your agency’s current processes for providing nutrition services, analyzed participant nutrition and health indicators, and collected participant feedback.</w:t>
      </w:r>
      <w:r w:rsidR="00F10B17" w:rsidRPr="0005741A">
        <w:rPr>
          <w:rFonts w:asciiTheme="minorHAnsi" w:hAnsiTheme="minorHAnsi" w:cstheme="minorHAnsi"/>
          <w:color w:val="000000"/>
          <w:sz w:val="24"/>
          <w:szCs w:val="24"/>
        </w:rPr>
        <w:t xml:space="preserve"> </w:t>
      </w:r>
      <w:r w:rsidRPr="0005741A">
        <w:rPr>
          <w:rFonts w:asciiTheme="minorHAnsi" w:hAnsiTheme="minorHAnsi" w:cstheme="minorHAnsi"/>
          <w:color w:val="000000"/>
          <w:sz w:val="24"/>
          <w:szCs w:val="24"/>
        </w:rPr>
        <w:t xml:space="preserve">The next step is to incorporate </w:t>
      </w:r>
      <w:proofErr w:type="gramStart"/>
      <w:r w:rsidRPr="0005741A">
        <w:rPr>
          <w:rFonts w:asciiTheme="minorHAnsi" w:hAnsiTheme="minorHAnsi" w:cstheme="minorHAnsi"/>
          <w:color w:val="000000"/>
          <w:sz w:val="24"/>
          <w:szCs w:val="24"/>
        </w:rPr>
        <w:t xml:space="preserve">all </w:t>
      </w:r>
      <w:r w:rsidR="008E17F9" w:rsidRPr="0005741A">
        <w:rPr>
          <w:rFonts w:asciiTheme="minorHAnsi" w:hAnsiTheme="minorHAnsi" w:cstheme="minorHAnsi"/>
          <w:color w:val="000000"/>
          <w:sz w:val="24"/>
          <w:szCs w:val="24"/>
        </w:rPr>
        <w:t>of</w:t>
      </w:r>
      <w:proofErr w:type="gramEnd"/>
      <w:r w:rsidR="008E17F9" w:rsidRPr="0005741A">
        <w:rPr>
          <w:rFonts w:asciiTheme="minorHAnsi" w:hAnsiTheme="minorHAnsi" w:cstheme="minorHAnsi"/>
          <w:color w:val="000000"/>
          <w:sz w:val="24"/>
          <w:szCs w:val="24"/>
        </w:rPr>
        <w:t xml:space="preserve"> </w:t>
      </w:r>
      <w:r w:rsidRPr="0005741A">
        <w:rPr>
          <w:rFonts w:asciiTheme="minorHAnsi" w:hAnsiTheme="minorHAnsi" w:cstheme="minorHAnsi"/>
          <w:color w:val="000000"/>
          <w:sz w:val="24"/>
          <w:szCs w:val="24"/>
        </w:rPr>
        <w:t>this information and to develop action plans with</w:t>
      </w:r>
      <w:r w:rsidR="00F60E95" w:rsidRPr="0005741A">
        <w:rPr>
          <w:rFonts w:asciiTheme="minorHAnsi" w:hAnsiTheme="minorHAnsi" w:cstheme="minorHAnsi"/>
          <w:color w:val="000000"/>
          <w:sz w:val="24"/>
          <w:szCs w:val="24"/>
        </w:rPr>
        <w:t xml:space="preserve"> strategies,</w:t>
      </w:r>
      <w:r w:rsidRPr="0005741A">
        <w:rPr>
          <w:rFonts w:asciiTheme="minorHAnsi" w:hAnsiTheme="minorHAnsi" w:cstheme="minorHAnsi"/>
          <w:color w:val="000000"/>
          <w:sz w:val="24"/>
          <w:szCs w:val="24"/>
        </w:rPr>
        <w:t xml:space="preserve"> short-, intermediate</w:t>
      </w:r>
      <w:r w:rsidR="008E17F9" w:rsidRPr="0005741A">
        <w:rPr>
          <w:rFonts w:asciiTheme="minorHAnsi" w:hAnsiTheme="minorHAnsi" w:cstheme="minorHAnsi"/>
          <w:color w:val="000000"/>
          <w:sz w:val="24"/>
          <w:szCs w:val="24"/>
        </w:rPr>
        <w:t>-</w:t>
      </w:r>
      <w:r w:rsidRPr="0005741A">
        <w:rPr>
          <w:rFonts w:asciiTheme="minorHAnsi" w:hAnsiTheme="minorHAnsi" w:cstheme="minorHAnsi"/>
          <w:color w:val="000000"/>
          <w:sz w:val="24"/>
          <w:szCs w:val="24"/>
        </w:rPr>
        <w:t>, and long-term goals and activities to address the nutrition, breastfeeding</w:t>
      </w:r>
      <w:r w:rsidR="008E17F9" w:rsidRPr="0005741A">
        <w:rPr>
          <w:rFonts w:asciiTheme="minorHAnsi" w:hAnsiTheme="minorHAnsi" w:cstheme="minorHAnsi"/>
          <w:color w:val="000000"/>
          <w:sz w:val="24"/>
          <w:szCs w:val="24"/>
        </w:rPr>
        <w:t>,</w:t>
      </w:r>
      <w:r w:rsidRPr="0005741A">
        <w:rPr>
          <w:rFonts w:asciiTheme="minorHAnsi" w:hAnsiTheme="minorHAnsi" w:cstheme="minorHAnsi"/>
          <w:color w:val="000000"/>
          <w:sz w:val="24"/>
          <w:szCs w:val="24"/>
        </w:rPr>
        <w:t xml:space="preserve"> and outreach related priorities identified. The action plans can be used as roadmaps or blueprints to guide program operations </w:t>
      </w:r>
      <w:r w:rsidR="008E17F9" w:rsidRPr="0005741A">
        <w:rPr>
          <w:rFonts w:asciiTheme="minorHAnsi" w:hAnsiTheme="minorHAnsi" w:cstheme="minorHAnsi"/>
          <w:color w:val="000000"/>
          <w:sz w:val="24"/>
          <w:szCs w:val="24"/>
        </w:rPr>
        <w:t>–</w:t>
      </w:r>
      <w:r w:rsidRPr="0005741A">
        <w:rPr>
          <w:rFonts w:asciiTheme="minorHAnsi" w:hAnsiTheme="minorHAnsi" w:cstheme="minorHAnsi"/>
          <w:color w:val="000000"/>
          <w:sz w:val="24"/>
          <w:szCs w:val="24"/>
        </w:rPr>
        <w:t xml:space="preserve"> nutrition education, breastfeeding promotion and support, caseload management, outreach activities, and program evaluation and reporting.</w:t>
      </w:r>
    </w:p>
    <w:p w14:paraId="494D5A1A" w14:textId="77777777" w:rsidR="00350811" w:rsidRPr="00BA2153" w:rsidRDefault="00350811" w:rsidP="005C3D62">
      <w:pPr>
        <w:pStyle w:val="Heading2"/>
        <w:rPr>
          <w:rFonts w:asciiTheme="majorHAnsi" w:hAnsiTheme="majorHAnsi"/>
          <w:color w:val="6F7D22" w:themeColor="accent2" w:themeShade="80"/>
        </w:rPr>
      </w:pPr>
      <w:r w:rsidRPr="00BA2153">
        <w:rPr>
          <w:rFonts w:asciiTheme="majorHAnsi" w:hAnsiTheme="majorHAnsi"/>
          <w:color w:val="6F7D22" w:themeColor="accent2" w:themeShade="80"/>
        </w:rPr>
        <w:t xml:space="preserve">Review Data and Answers to Questions for Interpretation </w:t>
      </w:r>
    </w:p>
    <w:p w14:paraId="378678C7" w14:textId="77777777" w:rsidR="00350811" w:rsidRPr="0005741A" w:rsidRDefault="00350811" w:rsidP="00350811">
      <w:pPr>
        <w:rPr>
          <w:rFonts w:asciiTheme="minorHAnsi" w:hAnsiTheme="minorHAnsi" w:cstheme="minorHAnsi"/>
          <w:color w:val="000000"/>
          <w:sz w:val="24"/>
          <w:szCs w:val="24"/>
        </w:rPr>
      </w:pPr>
      <w:r w:rsidRPr="0005741A">
        <w:rPr>
          <w:rFonts w:asciiTheme="minorHAnsi" w:hAnsiTheme="minorHAnsi" w:cstheme="minorHAnsi"/>
          <w:color w:val="000000"/>
          <w:sz w:val="24"/>
          <w:szCs w:val="24"/>
        </w:rPr>
        <w:t xml:space="preserve">In this </w:t>
      </w:r>
      <w:r w:rsidRPr="0005741A">
        <w:rPr>
          <w:rFonts w:asciiTheme="minorHAnsi" w:hAnsiTheme="minorHAnsi" w:cstheme="minorHAnsi"/>
          <w:iCs/>
          <w:color w:val="000000"/>
          <w:sz w:val="24"/>
          <w:szCs w:val="24"/>
        </w:rPr>
        <w:t>Action Planning</w:t>
      </w:r>
      <w:r w:rsidRPr="0005741A">
        <w:rPr>
          <w:rFonts w:asciiTheme="minorHAnsi" w:hAnsiTheme="minorHAnsi" w:cstheme="minorHAnsi"/>
          <w:color w:val="000000"/>
          <w:sz w:val="24"/>
          <w:szCs w:val="24"/>
        </w:rPr>
        <w:t xml:space="preserve"> section, we will be using </w:t>
      </w:r>
      <w:proofErr w:type="gramStart"/>
      <w:r w:rsidRPr="0005741A">
        <w:rPr>
          <w:rFonts w:asciiTheme="minorHAnsi" w:hAnsiTheme="minorHAnsi" w:cstheme="minorHAnsi"/>
          <w:color w:val="000000"/>
          <w:sz w:val="24"/>
          <w:szCs w:val="24"/>
        </w:rPr>
        <w:t>all of</w:t>
      </w:r>
      <w:proofErr w:type="gramEnd"/>
      <w:r w:rsidRPr="0005741A">
        <w:rPr>
          <w:rFonts w:asciiTheme="minorHAnsi" w:hAnsiTheme="minorHAnsi" w:cstheme="minorHAnsi"/>
          <w:color w:val="000000"/>
          <w:sz w:val="24"/>
          <w:szCs w:val="24"/>
        </w:rPr>
        <w:t xml:space="preserve"> the data systems reports and worksheets along with the answers to the inquiry questions that were completed in the previous sections. </w:t>
      </w:r>
    </w:p>
    <w:p w14:paraId="3CD44242" w14:textId="77777777" w:rsidR="00350811" w:rsidRPr="0005741A" w:rsidRDefault="00350811" w:rsidP="00350811">
      <w:pPr>
        <w:rPr>
          <w:rFonts w:asciiTheme="minorHAnsi" w:hAnsiTheme="minorHAnsi" w:cstheme="minorHAnsi"/>
          <w:color w:val="000000"/>
          <w:sz w:val="24"/>
          <w:szCs w:val="24"/>
        </w:rPr>
      </w:pPr>
      <w:r w:rsidRPr="0005741A">
        <w:rPr>
          <w:rFonts w:asciiTheme="minorHAnsi" w:hAnsiTheme="minorHAnsi" w:cstheme="minorHAnsi"/>
          <w:color w:val="000000"/>
          <w:sz w:val="24"/>
          <w:szCs w:val="24"/>
        </w:rPr>
        <w:t>Collect the following Information:</w:t>
      </w:r>
    </w:p>
    <w:p w14:paraId="35FEC142" w14:textId="1ED15353" w:rsidR="00350811" w:rsidRPr="0005741A" w:rsidRDefault="00350811" w:rsidP="005B6864">
      <w:pPr>
        <w:pStyle w:val="Heading3"/>
        <w:rPr>
          <w:rFonts w:asciiTheme="majorHAnsi" w:hAnsiTheme="majorHAnsi"/>
          <w:i/>
          <w:iCs/>
        </w:rPr>
      </w:pPr>
      <w:r w:rsidRPr="0005741A">
        <w:rPr>
          <w:rFonts w:asciiTheme="majorHAnsi" w:hAnsiTheme="majorHAnsi"/>
          <w:i/>
          <w:iCs/>
        </w:rPr>
        <w:t xml:space="preserve">Section </w:t>
      </w:r>
      <w:r w:rsidR="008E17F9" w:rsidRPr="0005741A">
        <w:rPr>
          <w:rFonts w:asciiTheme="majorHAnsi" w:hAnsiTheme="majorHAnsi"/>
          <w:i/>
          <w:iCs/>
        </w:rPr>
        <w:t>II</w:t>
      </w:r>
      <w:r w:rsidRPr="0005741A">
        <w:rPr>
          <w:rFonts w:asciiTheme="majorHAnsi" w:hAnsiTheme="majorHAnsi"/>
          <w:i/>
          <w:iCs/>
        </w:rPr>
        <w:t>:</w:t>
      </w:r>
    </w:p>
    <w:p w14:paraId="0948CE4E" w14:textId="77777777" w:rsidR="00350811" w:rsidRPr="0005741A" w:rsidRDefault="00350811" w:rsidP="00C17A2A">
      <w:pPr>
        <w:numPr>
          <w:ilvl w:val="0"/>
          <w:numId w:val="26"/>
        </w:numPr>
        <w:rPr>
          <w:rFonts w:asciiTheme="minorHAnsi" w:hAnsiTheme="minorHAnsi" w:cstheme="minorHAnsi"/>
          <w:bCs/>
          <w:i/>
          <w:color w:val="000000"/>
          <w:sz w:val="24"/>
          <w:szCs w:val="24"/>
        </w:rPr>
      </w:pPr>
      <w:r w:rsidRPr="0005741A">
        <w:rPr>
          <w:rFonts w:asciiTheme="minorHAnsi" w:hAnsiTheme="minorHAnsi" w:cstheme="minorHAnsi"/>
          <w:bCs/>
          <w:i/>
          <w:color w:val="000000"/>
          <w:sz w:val="24"/>
          <w:szCs w:val="24"/>
        </w:rPr>
        <w:t xml:space="preserve">Participation with Benefits Report </w:t>
      </w:r>
      <w:r w:rsidRPr="0005741A">
        <w:rPr>
          <w:rFonts w:asciiTheme="minorHAnsi" w:hAnsiTheme="minorHAnsi" w:cstheme="minorHAnsi"/>
          <w:bCs/>
          <w:iCs/>
          <w:color w:val="000000"/>
          <w:sz w:val="24"/>
          <w:szCs w:val="24"/>
        </w:rPr>
        <w:t xml:space="preserve">and the responses to the participation data interpretation questions. </w:t>
      </w:r>
    </w:p>
    <w:p w14:paraId="491F4B32" w14:textId="77777777" w:rsidR="00350811" w:rsidRPr="0005741A" w:rsidRDefault="00350811" w:rsidP="00C17A2A">
      <w:pPr>
        <w:numPr>
          <w:ilvl w:val="0"/>
          <w:numId w:val="26"/>
        </w:numPr>
        <w:rPr>
          <w:rFonts w:asciiTheme="minorHAnsi" w:hAnsiTheme="minorHAnsi" w:cstheme="minorHAnsi"/>
          <w:bCs/>
          <w:i/>
          <w:color w:val="000000"/>
          <w:sz w:val="24"/>
          <w:szCs w:val="24"/>
        </w:rPr>
      </w:pPr>
      <w:r w:rsidRPr="0005741A">
        <w:rPr>
          <w:rFonts w:asciiTheme="minorHAnsi" w:hAnsiTheme="minorHAnsi" w:cstheme="minorHAnsi"/>
          <w:bCs/>
          <w:i/>
          <w:color w:val="000000"/>
          <w:sz w:val="24"/>
          <w:szCs w:val="24"/>
        </w:rPr>
        <w:t xml:space="preserve">Enrollment Report </w:t>
      </w:r>
      <w:bookmarkStart w:id="75" w:name="_Hlk137560408"/>
      <w:r w:rsidRPr="0005741A">
        <w:rPr>
          <w:rFonts w:asciiTheme="minorHAnsi" w:hAnsiTheme="minorHAnsi" w:cstheme="minorHAnsi"/>
          <w:bCs/>
          <w:iCs/>
          <w:color w:val="000000"/>
          <w:sz w:val="24"/>
          <w:szCs w:val="24"/>
        </w:rPr>
        <w:t>and the responses to the enrollment data interpretation questions.</w:t>
      </w:r>
    </w:p>
    <w:p w14:paraId="5094943B" w14:textId="77777777" w:rsidR="00350811" w:rsidRPr="0005741A" w:rsidRDefault="00350811" w:rsidP="00C17A2A">
      <w:pPr>
        <w:numPr>
          <w:ilvl w:val="0"/>
          <w:numId w:val="26"/>
        </w:numPr>
        <w:rPr>
          <w:rFonts w:asciiTheme="minorHAnsi" w:hAnsiTheme="minorHAnsi" w:cstheme="minorHAnsi"/>
          <w:bCs/>
          <w:i/>
          <w:color w:val="000000"/>
          <w:sz w:val="24"/>
          <w:szCs w:val="24"/>
        </w:rPr>
      </w:pPr>
      <w:r w:rsidRPr="0005741A">
        <w:rPr>
          <w:rFonts w:asciiTheme="minorHAnsi" w:hAnsiTheme="minorHAnsi" w:cstheme="minorHAnsi"/>
          <w:bCs/>
          <w:i/>
          <w:iCs/>
          <w:color w:val="000000"/>
          <w:sz w:val="24"/>
          <w:szCs w:val="24"/>
        </w:rPr>
        <w:t xml:space="preserve">WIC Estimated Eligible Population County Profiles </w:t>
      </w:r>
      <w:r w:rsidRPr="0005741A">
        <w:rPr>
          <w:rFonts w:asciiTheme="minorHAnsi" w:hAnsiTheme="minorHAnsi" w:cstheme="minorHAnsi"/>
          <w:bCs/>
          <w:iCs/>
          <w:color w:val="000000"/>
          <w:sz w:val="24"/>
          <w:szCs w:val="24"/>
        </w:rPr>
        <w:t>for the counties served by your agency</w:t>
      </w:r>
      <w:r w:rsidRPr="0005741A">
        <w:rPr>
          <w:rFonts w:asciiTheme="minorHAnsi" w:hAnsiTheme="minorHAnsi" w:cstheme="minorHAnsi"/>
          <w:bCs/>
          <w:i/>
          <w:iCs/>
          <w:color w:val="000000"/>
          <w:sz w:val="24"/>
          <w:szCs w:val="24"/>
        </w:rPr>
        <w:t>.</w:t>
      </w:r>
    </w:p>
    <w:bookmarkEnd w:id="75"/>
    <w:p w14:paraId="6F0777D1" w14:textId="77777777" w:rsidR="00350811" w:rsidRPr="0005741A" w:rsidRDefault="00350811" w:rsidP="00C17A2A">
      <w:pPr>
        <w:numPr>
          <w:ilvl w:val="0"/>
          <w:numId w:val="26"/>
        </w:numPr>
        <w:rPr>
          <w:rFonts w:asciiTheme="minorHAnsi" w:hAnsiTheme="minorHAnsi" w:cstheme="minorHAnsi"/>
          <w:bCs/>
          <w:i/>
          <w:color w:val="000000"/>
          <w:sz w:val="24"/>
          <w:szCs w:val="24"/>
        </w:rPr>
      </w:pPr>
      <w:r w:rsidRPr="0005741A">
        <w:rPr>
          <w:rFonts w:asciiTheme="minorHAnsi" w:hAnsiTheme="minorHAnsi" w:cstheme="minorHAnsi"/>
          <w:bCs/>
          <w:i/>
          <w:color w:val="000000"/>
          <w:sz w:val="24"/>
          <w:szCs w:val="24"/>
        </w:rPr>
        <w:t xml:space="preserve">Appointment Summary Report </w:t>
      </w:r>
      <w:r w:rsidRPr="0005741A">
        <w:rPr>
          <w:rFonts w:asciiTheme="minorHAnsi" w:hAnsiTheme="minorHAnsi" w:cstheme="minorHAnsi"/>
          <w:bCs/>
          <w:iCs/>
          <w:color w:val="000000"/>
          <w:sz w:val="24"/>
          <w:szCs w:val="24"/>
        </w:rPr>
        <w:t>and the responses to the appointment data interpretation questions.</w:t>
      </w:r>
    </w:p>
    <w:p w14:paraId="0C8C8BB5" w14:textId="77777777" w:rsidR="00350811" w:rsidRPr="0005741A" w:rsidRDefault="00350811" w:rsidP="00C17A2A">
      <w:pPr>
        <w:numPr>
          <w:ilvl w:val="0"/>
          <w:numId w:val="26"/>
        </w:numPr>
        <w:rPr>
          <w:rFonts w:asciiTheme="minorHAnsi" w:hAnsiTheme="minorHAnsi" w:cstheme="minorHAnsi"/>
          <w:bCs/>
          <w:iCs/>
          <w:color w:val="000000"/>
          <w:sz w:val="24"/>
          <w:szCs w:val="24"/>
        </w:rPr>
      </w:pPr>
      <w:r w:rsidRPr="0005741A">
        <w:rPr>
          <w:rFonts w:asciiTheme="minorHAnsi" w:hAnsiTheme="minorHAnsi" w:cstheme="minorHAnsi"/>
          <w:bCs/>
          <w:iCs/>
          <w:color w:val="000000"/>
          <w:sz w:val="24"/>
          <w:szCs w:val="24"/>
        </w:rPr>
        <w:t xml:space="preserve">Responses to the </w:t>
      </w:r>
      <w:r w:rsidRPr="0005741A">
        <w:rPr>
          <w:rFonts w:asciiTheme="minorHAnsi" w:hAnsiTheme="minorHAnsi" w:cstheme="minorHAnsi"/>
          <w:bCs/>
          <w:i/>
          <w:color w:val="000000"/>
          <w:sz w:val="24"/>
          <w:szCs w:val="24"/>
        </w:rPr>
        <w:t>Other Nutrition Services Considerations</w:t>
      </w:r>
      <w:r w:rsidRPr="0005741A">
        <w:rPr>
          <w:rFonts w:asciiTheme="minorHAnsi" w:hAnsiTheme="minorHAnsi" w:cstheme="minorHAnsi"/>
          <w:bCs/>
          <w:iCs/>
          <w:color w:val="000000"/>
          <w:sz w:val="24"/>
          <w:szCs w:val="24"/>
        </w:rPr>
        <w:t xml:space="preserve"> inquiry questions.</w:t>
      </w:r>
    </w:p>
    <w:p w14:paraId="06D85F1F" w14:textId="5F765B69" w:rsidR="00350811" w:rsidRPr="0005741A" w:rsidRDefault="00350811" w:rsidP="005B6864">
      <w:pPr>
        <w:pStyle w:val="Heading3"/>
        <w:rPr>
          <w:rFonts w:asciiTheme="majorHAnsi" w:hAnsiTheme="majorHAnsi"/>
          <w:i/>
          <w:iCs/>
        </w:rPr>
      </w:pPr>
      <w:r w:rsidRPr="0005741A">
        <w:rPr>
          <w:rFonts w:asciiTheme="majorHAnsi" w:hAnsiTheme="majorHAnsi"/>
          <w:i/>
          <w:iCs/>
        </w:rPr>
        <w:t xml:space="preserve">Section </w:t>
      </w:r>
      <w:r w:rsidR="008E17F9" w:rsidRPr="0005741A">
        <w:rPr>
          <w:rFonts w:asciiTheme="majorHAnsi" w:hAnsiTheme="majorHAnsi"/>
          <w:i/>
          <w:iCs/>
        </w:rPr>
        <w:t>III</w:t>
      </w:r>
      <w:r w:rsidRPr="0005741A">
        <w:rPr>
          <w:rFonts w:asciiTheme="majorHAnsi" w:hAnsiTheme="majorHAnsi"/>
          <w:i/>
          <w:iCs/>
        </w:rPr>
        <w:t>:</w:t>
      </w:r>
    </w:p>
    <w:p w14:paraId="35C5DCDD" w14:textId="77777777" w:rsidR="00350811" w:rsidRPr="0005741A" w:rsidRDefault="00350811" w:rsidP="00C17A2A">
      <w:pPr>
        <w:numPr>
          <w:ilvl w:val="0"/>
          <w:numId w:val="24"/>
        </w:numPr>
        <w:ind w:left="720"/>
        <w:rPr>
          <w:rFonts w:asciiTheme="minorHAnsi" w:hAnsiTheme="minorHAnsi" w:cstheme="minorHAnsi"/>
          <w:bCs/>
          <w:iCs/>
          <w:color w:val="000000"/>
          <w:sz w:val="24"/>
          <w:szCs w:val="24"/>
        </w:rPr>
      </w:pPr>
      <w:r w:rsidRPr="0005741A">
        <w:rPr>
          <w:rFonts w:asciiTheme="minorHAnsi" w:hAnsiTheme="minorHAnsi" w:cstheme="minorHAnsi"/>
          <w:bCs/>
          <w:i/>
          <w:color w:val="000000"/>
          <w:sz w:val="24"/>
          <w:szCs w:val="24"/>
        </w:rPr>
        <w:t>Prevalence of Nutrition Risk Worksheet</w:t>
      </w:r>
      <w:r w:rsidRPr="0005741A">
        <w:rPr>
          <w:rFonts w:asciiTheme="minorHAnsi" w:hAnsiTheme="minorHAnsi" w:cstheme="minorHAnsi"/>
          <w:bCs/>
          <w:iCs/>
          <w:color w:val="000000"/>
          <w:sz w:val="24"/>
          <w:szCs w:val="24"/>
        </w:rPr>
        <w:t xml:space="preserve"> and the </w:t>
      </w:r>
      <w:bookmarkStart w:id="76" w:name="_Hlk137560947"/>
      <w:r w:rsidRPr="0005741A">
        <w:rPr>
          <w:rFonts w:asciiTheme="minorHAnsi" w:hAnsiTheme="minorHAnsi" w:cstheme="minorHAnsi"/>
          <w:bCs/>
          <w:iCs/>
          <w:color w:val="000000"/>
          <w:sz w:val="24"/>
          <w:szCs w:val="24"/>
        </w:rPr>
        <w:t>responses to the prevalence of nutrition risk interpretation questions.</w:t>
      </w:r>
    </w:p>
    <w:bookmarkEnd w:id="76"/>
    <w:p w14:paraId="02B6D165" w14:textId="77777777" w:rsidR="00350811" w:rsidRPr="0005741A" w:rsidRDefault="00350811" w:rsidP="00C17A2A">
      <w:pPr>
        <w:numPr>
          <w:ilvl w:val="0"/>
          <w:numId w:val="24"/>
        </w:numPr>
        <w:ind w:left="720"/>
        <w:rPr>
          <w:rFonts w:asciiTheme="minorHAnsi" w:hAnsiTheme="minorHAnsi" w:cstheme="minorHAnsi"/>
          <w:bCs/>
          <w:iCs/>
          <w:color w:val="000000"/>
          <w:sz w:val="24"/>
          <w:szCs w:val="24"/>
        </w:rPr>
      </w:pPr>
      <w:r w:rsidRPr="0005741A">
        <w:rPr>
          <w:rFonts w:asciiTheme="minorHAnsi" w:hAnsiTheme="minorHAnsi" w:cstheme="minorHAnsi"/>
          <w:bCs/>
          <w:i/>
          <w:color w:val="000000"/>
          <w:sz w:val="24"/>
          <w:szCs w:val="24"/>
        </w:rPr>
        <w:t>Breastfeeding Prevalence Worksheet</w:t>
      </w:r>
      <w:r w:rsidRPr="0005741A">
        <w:rPr>
          <w:rFonts w:asciiTheme="minorHAnsi" w:hAnsiTheme="minorHAnsi" w:cstheme="minorHAnsi"/>
          <w:bCs/>
          <w:iCs/>
          <w:color w:val="000000"/>
          <w:sz w:val="24"/>
          <w:szCs w:val="24"/>
        </w:rPr>
        <w:t xml:space="preserve"> and the responses to the breastfeeding prevalence interpretation questions.</w:t>
      </w:r>
    </w:p>
    <w:p w14:paraId="3A8BD1A1" w14:textId="5A9DB731" w:rsidR="00350811" w:rsidRPr="0005741A" w:rsidRDefault="00350811" w:rsidP="005B6864">
      <w:pPr>
        <w:pStyle w:val="Heading3"/>
        <w:rPr>
          <w:rFonts w:asciiTheme="majorHAnsi" w:hAnsiTheme="majorHAnsi"/>
          <w:i/>
          <w:iCs/>
        </w:rPr>
      </w:pPr>
      <w:r w:rsidRPr="0005741A">
        <w:rPr>
          <w:rFonts w:asciiTheme="majorHAnsi" w:hAnsiTheme="majorHAnsi"/>
          <w:i/>
          <w:iCs/>
        </w:rPr>
        <w:lastRenderedPageBreak/>
        <w:t xml:space="preserve">Section </w:t>
      </w:r>
      <w:r w:rsidR="008E17F9" w:rsidRPr="0005741A">
        <w:rPr>
          <w:rFonts w:asciiTheme="majorHAnsi" w:hAnsiTheme="majorHAnsi"/>
          <w:i/>
          <w:iCs/>
        </w:rPr>
        <w:t>IV</w:t>
      </w:r>
      <w:r w:rsidRPr="0005741A">
        <w:rPr>
          <w:rFonts w:asciiTheme="majorHAnsi" w:hAnsiTheme="majorHAnsi"/>
          <w:i/>
          <w:iCs/>
        </w:rPr>
        <w:t>:</w:t>
      </w:r>
    </w:p>
    <w:p w14:paraId="20F5E156" w14:textId="4EDA3201" w:rsidR="00350811" w:rsidRPr="0005741A" w:rsidRDefault="00350811" w:rsidP="00C17A2A">
      <w:pPr>
        <w:numPr>
          <w:ilvl w:val="0"/>
          <w:numId w:val="25"/>
        </w:numPr>
        <w:ind w:left="720"/>
        <w:rPr>
          <w:rFonts w:asciiTheme="minorHAnsi" w:hAnsiTheme="minorHAnsi" w:cstheme="minorHAnsi"/>
          <w:bCs/>
          <w:iCs/>
          <w:color w:val="000000"/>
          <w:sz w:val="24"/>
          <w:szCs w:val="24"/>
        </w:rPr>
      </w:pPr>
      <w:r w:rsidRPr="0005741A">
        <w:rPr>
          <w:rFonts w:asciiTheme="minorHAnsi" w:hAnsiTheme="minorHAnsi" w:cstheme="minorHAnsi"/>
          <w:bCs/>
          <w:i/>
          <w:color w:val="000000"/>
          <w:sz w:val="24"/>
          <w:szCs w:val="24"/>
        </w:rPr>
        <w:t xml:space="preserve">WIC Participant Satisfaction Survey </w:t>
      </w:r>
      <w:r w:rsidRPr="0005741A">
        <w:rPr>
          <w:rFonts w:asciiTheme="minorHAnsi" w:hAnsiTheme="minorHAnsi" w:cstheme="minorHAnsi"/>
          <w:bCs/>
          <w:iCs/>
          <w:color w:val="000000"/>
          <w:sz w:val="24"/>
          <w:szCs w:val="24"/>
        </w:rPr>
        <w:t xml:space="preserve">– </w:t>
      </w:r>
      <w:r w:rsidR="000255BF" w:rsidRPr="0005741A">
        <w:rPr>
          <w:rFonts w:asciiTheme="minorHAnsi" w:hAnsiTheme="minorHAnsi" w:cstheme="minorHAnsi"/>
          <w:bCs/>
          <w:iCs/>
          <w:color w:val="000000"/>
          <w:sz w:val="24"/>
          <w:szCs w:val="24"/>
        </w:rPr>
        <w:t>u</w:t>
      </w:r>
      <w:r w:rsidRPr="0005741A">
        <w:rPr>
          <w:rFonts w:asciiTheme="minorHAnsi" w:hAnsiTheme="minorHAnsi" w:cstheme="minorHAnsi"/>
          <w:bCs/>
          <w:iCs/>
          <w:color w:val="000000"/>
          <w:sz w:val="24"/>
          <w:szCs w:val="24"/>
        </w:rPr>
        <w:t>se findings from the most recent survey and review the past two years to identify any recurring trends.</w:t>
      </w:r>
    </w:p>
    <w:p w14:paraId="13D2748A" w14:textId="2F73CCDD" w:rsidR="00350811" w:rsidRPr="0005741A" w:rsidRDefault="00350811" w:rsidP="00C17A2A">
      <w:pPr>
        <w:numPr>
          <w:ilvl w:val="0"/>
          <w:numId w:val="25"/>
        </w:numPr>
        <w:ind w:left="720"/>
        <w:rPr>
          <w:rFonts w:asciiTheme="minorHAnsi" w:hAnsiTheme="minorHAnsi" w:cstheme="minorHAnsi"/>
          <w:bCs/>
          <w:iCs/>
          <w:color w:val="000000"/>
          <w:sz w:val="24"/>
          <w:szCs w:val="24"/>
        </w:rPr>
      </w:pPr>
      <w:r w:rsidRPr="0005741A">
        <w:rPr>
          <w:rFonts w:asciiTheme="minorHAnsi" w:hAnsiTheme="minorHAnsi" w:cstheme="minorHAnsi"/>
          <w:bCs/>
          <w:iCs/>
          <w:color w:val="000000"/>
          <w:sz w:val="24"/>
          <w:szCs w:val="24"/>
        </w:rPr>
        <w:t>Findings from clinic suggestion boxes</w:t>
      </w:r>
      <w:r w:rsidR="000255BF" w:rsidRPr="0005741A">
        <w:rPr>
          <w:rFonts w:asciiTheme="minorHAnsi" w:hAnsiTheme="minorHAnsi" w:cstheme="minorHAnsi"/>
          <w:bCs/>
          <w:iCs/>
          <w:color w:val="000000"/>
          <w:sz w:val="24"/>
          <w:szCs w:val="24"/>
        </w:rPr>
        <w:t>.</w:t>
      </w:r>
    </w:p>
    <w:p w14:paraId="0BCD92E0" w14:textId="63A9638D" w:rsidR="00350811" w:rsidRPr="0005741A" w:rsidRDefault="00350811" w:rsidP="00C17A2A">
      <w:pPr>
        <w:numPr>
          <w:ilvl w:val="0"/>
          <w:numId w:val="25"/>
        </w:numPr>
        <w:ind w:left="720"/>
        <w:rPr>
          <w:rFonts w:asciiTheme="minorHAnsi" w:hAnsiTheme="minorHAnsi" w:cstheme="minorHAnsi"/>
          <w:bCs/>
          <w:i/>
          <w:color w:val="000000"/>
          <w:sz w:val="24"/>
          <w:szCs w:val="24"/>
        </w:rPr>
      </w:pPr>
      <w:r w:rsidRPr="0005741A">
        <w:rPr>
          <w:rFonts w:asciiTheme="minorHAnsi" w:hAnsiTheme="minorHAnsi" w:cstheme="minorHAnsi"/>
          <w:bCs/>
          <w:iCs/>
          <w:color w:val="000000"/>
          <w:sz w:val="24"/>
          <w:szCs w:val="24"/>
        </w:rPr>
        <w:t xml:space="preserve">Findings from the most recent </w:t>
      </w:r>
      <w:r w:rsidR="000255BF" w:rsidRPr="0005741A">
        <w:rPr>
          <w:rFonts w:asciiTheme="minorHAnsi" w:hAnsiTheme="minorHAnsi" w:cstheme="minorHAnsi"/>
          <w:bCs/>
          <w:iCs/>
          <w:color w:val="000000"/>
          <w:sz w:val="24"/>
          <w:szCs w:val="24"/>
        </w:rPr>
        <w:t xml:space="preserve">Iowa </w:t>
      </w:r>
      <w:r w:rsidRPr="0005741A">
        <w:rPr>
          <w:rFonts w:asciiTheme="minorHAnsi" w:hAnsiTheme="minorHAnsi" w:cstheme="minorHAnsi"/>
          <w:bCs/>
          <w:i/>
          <w:color w:val="000000"/>
          <w:sz w:val="24"/>
          <w:szCs w:val="24"/>
        </w:rPr>
        <w:t>WIC Food Security Survey</w:t>
      </w:r>
      <w:r w:rsidR="000255BF" w:rsidRPr="0005741A">
        <w:rPr>
          <w:rFonts w:asciiTheme="minorHAnsi" w:hAnsiTheme="minorHAnsi" w:cstheme="minorHAnsi"/>
          <w:bCs/>
          <w:i/>
          <w:color w:val="000000"/>
          <w:sz w:val="24"/>
          <w:szCs w:val="24"/>
        </w:rPr>
        <w:t>.</w:t>
      </w:r>
    </w:p>
    <w:p w14:paraId="745D0FBB" w14:textId="77777777" w:rsidR="00580964" w:rsidRPr="00350811" w:rsidRDefault="00580964" w:rsidP="00580964">
      <w:pPr>
        <w:ind w:left="720"/>
        <w:rPr>
          <w:bCs/>
          <w:i/>
          <w:color w:val="000000"/>
        </w:rPr>
      </w:pPr>
    </w:p>
    <w:p w14:paraId="68884C73" w14:textId="77777777" w:rsidR="00350811" w:rsidRPr="00BA2153" w:rsidRDefault="00350811" w:rsidP="005B6864">
      <w:pPr>
        <w:pStyle w:val="Heading2"/>
        <w:rPr>
          <w:rFonts w:asciiTheme="majorHAnsi" w:hAnsiTheme="majorHAnsi"/>
          <w:color w:val="6F7D22" w:themeColor="accent2" w:themeShade="80"/>
        </w:rPr>
      </w:pPr>
      <w:bookmarkStart w:id="77" w:name="_Toc126562196"/>
      <w:r w:rsidRPr="00BA2153">
        <w:rPr>
          <w:rFonts w:asciiTheme="majorHAnsi" w:hAnsiTheme="majorHAnsi"/>
          <w:color w:val="6F7D22" w:themeColor="accent2" w:themeShade="80"/>
        </w:rPr>
        <w:t>Determining Your Program Priorities</w:t>
      </w:r>
      <w:bookmarkEnd w:id="77"/>
    </w:p>
    <w:p w14:paraId="58EA2B89" w14:textId="68AF8E9B" w:rsidR="00350811" w:rsidRPr="0005741A" w:rsidRDefault="00350811" w:rsidP="00350811">
      <w:pPr>
        <w:rPr>
          <w:rFonts w:asciiTheme="minorHAnsi" w:hAnsiTheme="minorHAnsi" w:cstheme="minorHAnsi"/>
          <w:bCs/>
          <w:iCs/>
          <w:color w:val="000000"/>
          <w:sz w:val="24"/>
          <w:szCs w:val="24"/>
        </w:rPr>
      </w:pPr>
      <w:r w:rsidRPr="0005741A">
        <w:rPr>
          <w:rFonts w:asciiTheme="minorHAnsi" w:hAnsiTheme="minorHAnsi" w:cstheme="minorHAnsi"/>
          <w:bCs/>
          <w:iCs/>
          <w:color w:val="000000"/>
          <w:sz w:val="24"/>
          <w:szCs w:val="24"/>
        </w:rPr>
        <w:t>This form summarizes your assessment of program needs based on nutrition and health indicators, program participation, and participant feedback.</w:t>
      </w:r>
      <w:r w:rsidR="00F10B17" w:rsidRPr="0005741A">
        <w:rPr>
          <w:rFonts w:asciiTheme="minorHAnsi" w:hAnsiTheme="minorHAnsi" w:cstheme="minorHAnsi"/>
          <w:bCs/>
          <w:iCs/>
          <w:color w:val="000000"/>
          <w:sz w:val="24"/>
          <w:szCs w:val="24"/>
        </w:rPr>
        <w:t xml:space="preserve"> </w:t>
      </w:r>
      <w:r w:rsidRPr="0005741A">
        <w:rPr>
          <w:rFonts w:asciiTheme="minorHAnsi" w:hAnsiTheme="minorHAnsi" w:cstheme="minorHAnsi"/>
          <w:bCs/>
          <w:iCs/>
          <w:color w:val="000000"/>
          <w:sz w:val="24"/>
          <w:szCs w:val="24"/>
        </w:rPr>
        <w:t xml:space="preserve">The form is a summary of pertinent data on the needs of each WIC participant category: pregnant women, breastfeeding women, postpartum women, infants, and children. </w:t>
      </w:r>
    </w:p>
    <w:p w14:paraId="2A950F5F" w14:textId="77777777" w:rsidR="00350811" w:rsidRPr="00BA2153" w:rsidRDefault="00350811" w:rsidP="003743A9">
      <w:pPr>
        <w:pStyle w:val="Heading2"/>
        <w:rPr>
          <w:rFonts w:asciiTheme="majorHAnsi" w:hAnsiTheme="majorHAnsi"/>
          <w:color w:val="6F7D22" w:themeColor="accent2" w:themeShade="80"/>
        </w:rPr>
      </w:pPr>
      <w:r w:rsidRPr="00BA2153">
        <w:rPr>
          <w:rFonts w:asciiTheme="majorHAnsi" w:hAnsiTheme="majorHAnsi"/>
          <w:color w:val="6F7D22" w:themeColor="accent2" w:themeShade="80"/>
        </w:rPr>
        <w:t xml:space="preserve">Directions </w:t>
      </w:r>
    </w:p>
    <w:p w14:paraId="337B78DE" w14:textId="2AC6C3C8" w:rsidR="00350811" w:rsidRPr="0005741A" w:rsidRDefault="00350811" w:rsidP="00350811">
      <w:pPr>
        <w:rPr>
          <w:rFonts w:asciiTheme="minorHAnsi" w:hAnsiTheme="minorHAnsi" w:cstheme="minorHAnsi"/>
          <w:color w:val="000000"/>
          <w:sz w:val="24"/>
          <w:szCs w:val="24"/>
        </w:rPr>
      </w:pPr>
      <w:r w:rsidRPr="0005741A">
        <w:rPr>
          <w:rFonts w:asciiTheme="minorHAnsi" w:hAnsiTheme="minorHAnsi" w:cstheme="minorHAnsi"/>
          <w:color w:val="000000"/>
          <w:sz w:val="24"/>
          <w:szCs w:val="24"/>
        </w:rPr>
        <w:t>Review the Prevalence of Nutrition Risk and Breastfeeding Prevalence Reports and client feedback collected. Using this data and the answers to the inquiry questions below, identify a minimum of two priorities for each WIC participant category</w:t>
      </w:r>
      <w:r w:rsidR="00F60E95" w:rsidRPr="0005741A">
        <w:rPr>
          <w:rFonts w:asciiTheme="minorHAnsi" w:hAnsiTheme="minorHAnsi" w:cstheme="minorHAnsi"/>
          <w:color w:val="000000"/>
          <w:sz w:val="24"/>
          <w:szCs w:val="24"/>
        </w:rPr>
        <w:t>.</w:t>
      </w:r>
      <w:r w:rsidR="00FD6F03" w:rsidRPr="0005741A">
        <w:rPr>
          <w:rFonts w:asciiTheme="minorHAnsi" w:hAnsiTheme="minorHAnsi" w:cstheme="minorHAnsi"/>
          <w:color w:val="000000"/>
          <w:sz w:val="24"/>
          <w:szCs w:val="24"/>
        </w:rPr>
        <w:t xml:space="preserve"> </w:t>
      </w:r>
      <w:r w:rsidRPr="0005741A">
        <w:rPr>
          <w:rFonts w:asciiTheme="minorHAnsi" w:hAnsiTheme="minorHAnsi" w:cstheme="minorHAnsi"/>
          <w:color w:val="000000"/>
          <w:sz w:val="24"/>
          <w:szCs w:val="24"/>
        </w:rPr>
        <w:t xml:space="preserve">From these, identify the priorities to address in your action plans. Record these priorities in the Program Priorities Worksheet provided in </w:t>
      </w:r>
      <w:r w:rsidRPr="0005741A">
        <w:rPr>
          <w:rFonts w:asciiTheme="minorHAnsi" w:hAnsiTheme="minorHAnsi" w:cstheme="minorHAnsi"/>
          <w:b/>
          <w:bCs/>
          <w:color w:val="000000"/>
          <w:sz w:val="24"/>
          <w:szCs w:val="24"/>
        </w:rPr>
        <w:t>Appendix B</w:t>
      </w:r>
      <w:r w:rsidRPr="0005741A">
        <w:rPr>
          <w:rFonts w:asciiTheme="minorHAnsi" w:hAnsiTheme="minorHAnsi" w:cstheme="minorHAnsi"/>
          <w:color w:val="000000"/>
          <w:sz w:val="24"/>
          <w:szCs w:val="24"/>
        </w:rPr>
        <w:t xml:space="preserve">. </w:t>
      </w:r>
    </w:p>
    <w:p w14:paraId="22D8AFD2" w14:textId="77777777" w:rsidR="00350811" w:rsidRPr="0005741A" w:rsidRDefault="00350811" w:rsidP="00350811">
      <w:pPr>
        <w:rPr>
          <w:rFonts w:asciiTheme="minorHAnsi" w:hAnsiTheme="minorHAnsi" w:cstheme="minorHAnsi"/>
          <w:b/>
          <w:bCs/>
          <w:i/>
          <w:color w:val="000000"/>
          <w:sz w:val="24"/>
          <w:szCs w:val="24"/>
        </w:rPr>
      </w:pPr>
      <w:r w:rsidRPr="0005741A">
        <w:rPr>
          <w:rFonts w:asciiTheme="minorHAnsi" w:hAnsiTheme="minorHAnsi" w:cstheme="minorHAnsi"/>
          <w:b/>
          <w:bCs/>
          <w:i/>
          <w:color w:val="000000"/>
          <w:sz w:val="24"/>
          <w:szCs w:val="24"/>
        </w:rPr>
        <w:t>Inquiry</w:t>
      </w:r>
    </w:p>
    <w:p w14:paraId="6DDDD697" w14:textId="77777777" w:rsidR="00350811" w:rsidRPr="0005741A" w:rsidRDefault="00350811" w:rsidP="00350811">
      <w:pPr>
        <w:rPr>
          <w:rFonts w:asciiTheme="minorHAnsi" w:hAnsiTheme="minorHAnsi" w:cstheme="minorHAnsi"/>
          <w:bCs/>
          <w:iCs/>
          <w:color w:val="000000"/>
          <w:sz w:val="24"/>
          <w:szCs w:val="24"/>
        </w:rPr>
      </w:pPr>
      <w:r w:rsidRPr="0005741A">
        <w:rPr>
          <w:rFonts w:asciiTheme="minorHAnsi" w:hAnsiTheme="minorHAnsi" w:cstheme="minorHAnsi"/>
          <w:bCs/>
          <w:iCs/>
          <w:color w:val="000000"/>
          <w:sz w:val="24"/>
          <w:szCs w:val="24"/>
        </w:rPr>
        <w:t>Answer the following questions:</w:t>
      </w:r>
    </w:p>
    <w:p w14:paraId="727E4DBF" w14:textId="77777777" w:rsidR="00350811" w:rsidRPr="0005741A" w:rsidRDefault="00350811" w:rsidP="00C17A2A">
      <w:pPr>
        <w:numPr>
          <w:ilvl w:val="0"/>
          <w:numId w:val="27"/>
        </w:numPr>
        <w:rPr>
          <w:rFonts w:asciiTheme="minorHAnsi" w:hAnsiTheme="minorHAnsi" w:cstheme="minorHAnsi"/>
          <w:bCs/>
          <w:iCs/>
          <w:color w:val="000000"/>
          <w:sz w:val="24"/>
          <w:szCs w:val="24"/>
        </w:rPr>
      </w:pPr>
      <w:r w:rsidRPr="0005741A">
        <w:rPr>
          <w:rFonts w:asciiTheme="minorHAnsi" w:hAnsiTheme="minorHAnsi" w:cstheme="minorHAnsi"/>
          <w:bCs/>
          <w:iCs/>
          <w:color w:val="000000"/>
          <w:sz w:val="24"/>
          <w:szCs w:val="24"/>
        </w:rPr>
        <w:t>What are the nutrition education priorities for pregnant women, breastfeeding women, postpartum women, infants, and children?</w:t>
      </w:r>
    </w:p>
    <w:p w14:paraId="727991FE" w14:textId="77777777" w:rsidR="00350811" w:rsidRPr="0005741A" w:rsidRDefault="00350811" w:rsidP="00C17A2A">
      <w:pPr>
        <w:numPr>
          <w:ilvl w:val="0"/>
          <w:numId w:val="27"/>
        </w:numPr>
        <w:rPr>
          <w:rFonts w:asciiTheme="minorHAnsi" w:hAnsiTheme="minorHAnsi" w:cstheme="minorHAnsi"/>
          <w:bCs/>
          <w:iCs/>
          <w:color w:val="000000"/>
          <w:sz w:val="24"/>
          <w:szCs w:val="24"/>
        </w:rPr>
      </w:pPr>
      <w:r w:rsidRPr="0005741A">
        <w:rPr>
          <w:rFonts w:asciiTheme="minorHAnsi" w:hAnsiTheme="minorHAnsi" w:cstheme="minorHAnsi"/>
          <w:bCs/>
          <w:iCs/>
          <w:color w:val="000000"/>
          <w:sz w:val="24"/>
          <w:szCs w:val="24"/>
        </w:rPr>
        <w:t xml:space="preserve">What common themes emerge from participant feedback that relates to the nutrition education, breastfeeding, and outreach needs assessment? </w:t>
      </w:r>
    </w:p>
    <w:p w14:paraId="3CE2B5FC" w14:textId="77777777" w:rsidR="00350811" w:rsidRPr="0005741A" w:rsidRDefault="00350811" w:rsidP="00C17A2A">
      <w:pPr>
        <w:numPr>
          <w:ilvl w:val="0"/>
          <w:numId w:val="27"/>
        </w:numPr>
        <w:rPr>
          <w:rFonts w:asciiTheme="minorHAnsi" w:hAnsiTheme="minorHAnsi" w:cstheme="minorHAnsi"/>
          <w:bCs/>
          <w:iCs/>
          <w:color w:val="000000"/>
          <w:sz w:val="24"/>
          <w:szCs w:val="24"/>
        </w:rPr>
      </w:pPr>
      <w:r w:rsidRPr="0005741A">
        <w:rPr>
          <w:rFonts w:asciiTheme="minorHAnsi" w:hAnsiTheme="minorHAnsi" w:cstheme="minorHAnsi"/>
          <w:bCs/>
          <w:iCs/>
          <w:color w:val="000000"/>
          <w:sz w:val="24"/>
          <w:szCs w:val="24"/>
        </w:rPr>
        <w:t>Given all these nutrition-related problems and nutrition education and breastfeeding needs, which priorities will be addressed in an action plan?</w:t>
      </w:r>
    </w:p>
    <w:p w14:paraId="606C4FFF" w14:textId="5B99B23A" w:rsidR="00350811" w:rsidRPr="0005741A" w:rsidRDefault="00350811" w:rsidP="00C17A2A">
      <w:pPr>
        <w:numPr>
          <w:ilvl w:val="0"/>
          <w:numId w:val="27"/>
        </w:numPr>
        <w:rPr>
          <w:rFonts w:asciiTheme="minorHAnsi" w:hAnsiTheme="minorHAnsi" w:cstheme="minorHAnsi"/>
          <w:bCs/>
          <w:i/>
          <w:color w:val="000000"/>
          <w:sz w:val="24"/>
          <w:szCs w:val="24"/>
        </w:rPr>
      </w:pPr>
      <w:r w:rsidRPr="0005741A">
        <w:rPr>
          <w:rFonts w:asciiTheme="minorHAnsi" w:hAnsiTheme="minorHAnsi" w:cstheme="minorHAnsi"/>
          <w:bCs/>
          <w:iCs/>
          <w:color w:val="000000"/>
          <w:sz w:val="24"/>
          <w:szCs w:val="24"/>
        </w:rPr>
        <w:t>What were your outreach</w:t>
      </w:r>
      <w:r w:rsidR="000255BF" w:rsidRPr="0005741A">
        <w:rPr>
          <w:rFonts w:asciiTheme="minorHAnsi" w:hAnsiTheme="minorHAnsi" w:cstheme="minorHAnsi"/>
          <w:bCs/>
          <w:iCs/>
          <w:color w:val="000000"/>
          <w:sz w:val="24"/>
          <w:szCs w:val="24"/>
        </w:rPr>
        <w:t>-</w:t>
      </w:r>
      <w:r w:rsidRPr="0005741A">
        <w:rPr>
          <w:rFonts w:asciiTheme="minorHAnsi" w:hAnsiTheme="minorHAnsi" w:cstheme="minorHAnsi"/>
          <w:bCs/>
          <w:iCs/>
          <w:color w:val="000000"/>
          <w:sz w:val="24"/>
          <w:szCs w:val="24"/>
        </w:rPr>
        <w:t>related priorities identified?</w:t>
      </w:r>
    </w:p>
    <w:p w14:paraId="3645E678" w14:textId="77777777" w:rsidR="00350811" w:rsidRPr="0005741A" w:rsidRDefault="00350811" w:rsidP="00C17A2A">
      <w:pPr>
        <w:numPr>
          <w:ilvl w:val="0"/>
          <w:numId w:val="27"/>
        </w:numPr>
        <w:rPr>
          <w:rFonts w:asciiTheme="minorHAnsi" w:hAnsiTheme="minorHAnsi" w:cstheme="minorHAnsi"/>
          <w:bCs/>
          <w:i/>
          <w:color w:val="000000"/>
          <w:sz w:val="24"/>
          <w:szCs w:val="24"/>
        </w:rPr>
      </w:pPr>
      <w:r w:rsidRPr="0005741A">
        <w:rPr>
          <w:rFonts w:asciiTheme="minorHAnsi" w:hAnsiTheme="minorHAnsi" w:cstheme="minorHAnsi"/>
          <w:bCs/>
          <w:iCs/>
          <w:color w:val="000000"/>
          <w:sz w:val="24"/>
          <w:szCs w:val="24"/>
        </w:rPr>
        <w:t>Are there other data available to support the priority or create a data indicator set?</w:t>
      </w:r>
    </w:p>
    <w:p w14:paraId="32A75499" w14:textId="77777777" w:rsidR="00350811" w:rsidRPr="00BA2153" w:rsidRDefault="00350811" w:rsidP="001D1F51">
      <w:pPr>
        <w:pStyle w:val="Heading2"/>
        <w:rPr>
          <w:rFonts w:asciiTheme="majorHAnsi" w:hAnsiTheme="majorHAnsi"/>
          <w:color w:val="6F7D22" w:themeColor="accent2" w:themeShade="80"/>
        </w:rPr>
      </w:pPr>
      <w:r w:rsidRPr="00BA2153">
        <w:rPr>
          <w:rFonts w:asciiTheme="majorHAnsi" w:hAnsiTheme="majorHAnsi"/>
          <w:color w:val="6F7D22" w:themeColor="accent2" w:themeShade="80"/>
        </w:rPr>
        <w:t>Developing Action Plans</w:t>
      </w:r>
    </w:p>
    <w:p w14:paraId="5865449A" w14:textId="5BA3FA0D" w:rsidR="00350811" w:rsidRPr="0005741A" w:rsidRDefault="00350811" w:rsidP="00350811">
      <w:pPr>
        <w:rPr>
          <w:rFonts w:asciiTheme="minorHAnsi" w:hAnsiTheme="minorHAnsi" w:cstheme="minorHAnsi"/>
          <w:bCs/>
          <w:iCs/>
          <w:color w:val="000000"/>
          <w:sz w:val="24"/>
          <w:szCs w:val="24"/>
        </w:rPr>
      </w:pPr>
      <w:r w:rsidRPr="0005741A">
        <w:rPr>
          <w:rFonts w:asciiTheme="minorHAnsi" w:hAnsiTheme="minorHAnsi" w:cstheme="minorHAnsi"/>
          <w:bCs/>
          <w:iCs/>
          <w:color w:val="000000"/>
          <w:sz w:val="24"/>
          <w:szCs w:val="24"/>
        </w:rPr>
        <w:t>After you have determined what the priorities are, the next step is to create goals</w:t>
      </w:r>
      <w:r w:rsidR="00F60E95" w:rsidRPr="0005741A">
        <w:rPr>
          <w:rFonts w:asciiTheme="minorHAnsi" w:hAnsiTheme="minorHAnsi" w:cstheme="minorHAnsi"/>
          <w:bCs/>
          <w:iCs/>
          <w:color w:val="000000"/>
          <w:sz w:val="24"/>
          <w:szCs w:val="24"/>
        </w:rPr>
        <w:t>,</w:t>
      </w:r>
      <w:r w:rsidRPr="0005741A">
        <w:rPr>
          <w:rFonts w:asciiTheme="minorHAnsi" w:hAnsiTheme="minorHAnsi" w:cstheme="minorHAnsi"/>
          <w:bCs/>
          <w:iCs/>
          <w:color w:val="000000"/>
          <w:sz w:val="24"/>
          <w:szCs w:val="24"/>
        </w:rPr>
        <w:t xml:space="preserve"> strategies and activities.</w:t>
      </w:r>
      <w:r w:rsidR="00F10B17" w:rsidRPr="0005741A">
        <w:rPr>
          <w:rFonts w:asciiTheme="minorHAnsi" w:hAnsiTheme="minorHAnsi" w:cstheme="minorHAnsi"/>
          <w:bCs/>
          <w:iCs/>
          <w:color w:val="000000"/>
          <w:sz w:val="24"/>
          <w:szCs w:val="24"/>
        </w:rPr>
        <w:t xml:space="preserve"> </w:t>
      </w:r>
      <w:r w:rsidRPr="0005741A">
        <w:rPr>
          <w:rFonts w:asciiTheme="minorHAnsi" w:hAnsiTheme="minorHAnsi" w:cstheme="minorHAnsi"/>
          <w:bCs/>
          <w:iCs/>
          <w:color w:val="000000"/>
          <w:sz w:val="24"/>
          <w:szCs w:val="24"/>
        </w:rPr>
        <w:t>This is an action plan, which when detailed and well written keeps the process focused and organized.</w:t>
      </w:r>
      <w:r w:rsidR="00FD6F03" w:rsidRPr="0005741A">
        <w:rPr>
          <w:rFonts w:asciiTheme="minorHAnsi" w:hAnsiTheme="minorHAnsi" w:cstheme="minorHAnsi"/>
          <w:bCs/>
          <w:iCs/>
          <w:color w:val="000000"/>
          <w:sz w:val="24"/>
          <w:szCs w:val="24"/>
        </w:rPr>
        <w:t xml:space="preserve"> </w:t>
      </w:r>
      <w:r w:rsidR="007641AF" w:rsidRPr="0005741A">
        <w:rPr>
          <w:rFonts w:asciiTheme="minorHAnsi" w:hAnsiTheme="minorHAnsi" w:cstheme="minorHAnsi"/>
          <w:bCs/>
          <w:iCs/>
          <w:color w:val="000000"/>
          <w:sz w:val="24"/>
          <w:szCs w:val="24"/>
        </w:rPr>
        <w:t>An</w:t>
      </w:r>
      <w:r w:rsidR="008610CD" w:rsidRPr="0005741A">
        <w:rPr>
          <w:rFonts w:asciiTheme="minorHAnsi" w:hAnsiTheme="minorHAnsi" w:cstheme="minorHAnsi"/>
          <w:bCs/>
          <w:iCs/>
          <w:color w:val="000000"/>
          <w:sz w:val="24"/>
          <w:szCs w:val="24"/>
        </w:rPr>
        <w:t xml:space="preserve"> </w:t>
      </w:r>
      <w:r w:rsidR="007641AF" w:rsidRPr="0005741A">
        <w:rPr>
          <w:rFonts w:asciiTheme="minorHAnsi" w:hAnsiTheme="minorHAnsi" w:cstheme="minorHAnsi"/>
          <w:bCs/>
          <w:iCs/>
          <w:color w:val="000000"/>
          <w:sz w:val="24"/>
          <w:szCs w:val="24"/>
        </w:rPr>
        <w:t xml:space="preserve">Action Plan Template is provided in </w:t>
      </w:r>
      <w:r w:rsidR="007641AF" w:rsidRPr="0005741A">
        <w:rPr>
          <w:rFonts w:asciiTheme="minorHAnsi" w:hAnsiTheme="minorHAnsi" w:cstheme="minorHAnsi"/>
          <w:b/>
          <w:iCs/>
          <w:color w:val="000000"/>
          <w:sz w:val="24"/>
          <w:szCs w:val="24"/>
        </w:rPr>
        <w:t>Appendix C</w:t>
      </w:r>
      <w:r w:rsidR="00A54247" w:rsidRPr="0005741A">
        <w:rPr>
          <w:rFonts w:asciiTheme="minorHAnsi" w:hAnsiTheme="minorHAnsi" w:cstheme="minorHAnsi"/>
          <w:bCs/>
          <w:iCs/>
          <w:color w:val="000000"/>
          <w:sz w:val="24"/>
          <w:szCs w:val="24"/>
        </w:rPr>
        <w:t xml:space="preserve">, and a sample </w:t>
      </w:r>
      <w:r w:rsidR="005B5991" w:rsidRPr="0005741A">
        <w:rPr>
          <w:rFonts w:asciiTheme="minorHAnsi" w:hAnsiTheme="minorHAnsi" w:cstheme="minorHAnsi"/>
          <w:bCs/>
          <w:iCs/>
          <w:color w:val="000000"/>
          <w:sz w:val="24"/>
          <w:szCs w:val="24"/>
        </w:rPr>
        <w:t xml:space="preserve">completed action plan </w:t>
      </w:r>
      <w:r w:rsidR="00AC356B" w:rsidRPr="0005741A">
        <w:rPr>
          <w:rFonts w:asciiTheme="minorHAnsi" w:hAnsiTheme="minorHAnsi" w:cstheme="minorHAnsi"/>
          <w:bCs/>
          <w:iCs/>
          <w:color w:val="000000"/>
          <w:sz w:val="24"/>
          <w:szCs w:val="24"/>
        </w:rPr>
        <w:t xml:space="preserve">for </w:t>
      </w:r>
      <w:r w:rsidR="00A54247" w:rsidRPr="0005741A">
        <w:rPr>
          <w:rFonts w:asciiTheme="minorHAnsi" w:hAnsiTheme="minorHAnsi" w:cstheme="minorHAnsi"/>
          <w:bCs/>
          <w:iCs/>
          <w:color w:val="000000"/>
          <w:sz w:val="24"/>
          <w:szCs w:val="24"/>
        </w:rPr>
        <w:t>Outreach</w:t>
      </w:r>
      <w:r w:rsidR="007F7E9A" w:rsidRPr="0005741A">
        <w:rPr>
          <w:rFonts w:asciiTheme="minorHAnsi" w:hAnsiTheme="minorHAnsi" w:cstheme="minorHAnsi"/>
          <w:bCs/>
          <w:iCs/>
          <w:color w:val="000000"/>
          <w:sz w:val="24"/>
          <w:szCs w:val="24"/>
        </w:rPr>
        <w:t>/Case</w:t>
      </w:r>
      <w:r w:rsidR="000255BF" w:rsidRPr="0005741A">
        <w:rPr>
          <w:rFonts w:asciiTheme="minorHAnsi" w:hAnsiTheme="minorHAnsi" w:cstheme="minorHAnsi"/>
          <w:bCs/>
          <w:iCs/>
          <w:color w:val="000000"/>
          <w:sz w:val="24"/>
          <w:szCs w:val="24"/>
        </w:rPr>
        <w:t>load</w:t>
      </w:r>
      <w:r w:rsidR="007F7E9A" w:rsidRPr="0005741A">
        <w:rPr>
          <w:rFonts w:asciiTheme="minorHAnsi" w:hAnsiTheme="minorHAnsi" w:cstheme="minorHAnsi"/>
          <w:bCs/>
          <w:iCs/>
          <w:color w:val="000000"/>
          <w:sz w:val="24"/>
          <w:szCs w:val="24"/>
        </w:rPr>
        <w:t xml:space="preserve"> Management </w:t>
      </w:r>
      <w:r w:rsidR="00FE6AAF" w:rsidRPr="0005741A">
        <w:rPr>
          <w:rFonts w:asciiTheme="minorHAnsi" w:hAnsiTheme="minorHAnsi" w:cstheme="minorHAnsi"/>
          <w:bCs/>
          <w:iCs/>
          <w:color w:val="000000"/>
          <w:sz w:val="24"/>
          <w:szCs w:val="24"/>
        </w:rPr>
        <w:t xml:space="preserve">and for Breastfeeding Promotion and Support </w:t>
      </w:r>
      <w:r w:rsidR="00AC356B" w:rsidRPr="0005741A">
        <w:rPr>
          <w:rFonts w:asciiTheme="minorHAnsi" w:hAnsiTheme="minorHAnsi" w:cstheme="minorHAnsi"/>
          <w:bCs/>
          <w:iCs/>
          <w:color w:val="000000"/>
          <w:sz w:val="24"/>
          <w:szCs w:val="24"/>
        </w:rPr>
        <w:t xml:space="preserve">is provided in </w:t>
      </w:r>
      <w:r w:rsidR="00AC356B" w:rsidRPr="0005741A">
        <w:rPr>
          <w:rFonts w:asciiTheme="minorHAnsi" w:hAnsiTheme="minorHAnsi" w:cstheme="minorHAnsi"/>
          <w:b/>
          <w:iCs/>
          <w:color w:val="000000"/>
          <w:sz w:val="24"/>
          <w:szCs w:val="24"/>
        </w:rPr>
        <w:t>Appendix D</w:t>
      </w:r>
      <w:r w:rsidR="00FE6AAF" w:rsidRPr="0005741A">
        <w:rPr>
          <w:rFonts w:asciiTheme="minorHAnsi" w:hAnsiTheme="minorHAnsi" w:cstheme="minorHAnsi"/>
          <w:b/>
          <w:iCs/>
          <w:color w:val="000000"/>
          <w:sz w:val="24"/>
          <w:szCs w:val="24"/>
        </w:rPr>
        <w:t xml:space="preserve"> and </w:t>
      </w:r>
      <w:r w:rsidR="002D6C3D" w:rsidRPr="0005741A">
        <w:rPr>
          <w:rFonts w:asciiTheme="minorHAnsi" w:hAnsiTheme="minorHAnsi" w:cstheme="minorHAnsi"/>
          <w:b/>
          <w:iCs/>
          <w:color w:val="000000"/>
          <w:sz w:val="24"/>
          <w:szCs w:val="24"/>
        </w:rPr>
        <w:t>Appendix E</w:t>
      </w:r>
      <w:r w:rsidR="00FE6AAF" w:rsidRPr="0005741A">
        <w:rPr>
          <w:rFonts w:asciiTheme="minorHAnsi" w:hAnsiTheme="minorHAnsi" w:cstheme="minorHAnsi"/>
          <w:bCs/>
          <w:iCs/>
          <w:color w:val="000000"/>
          <w:sz w:val="24"/>
          <w:szCs w:val="24"/>
        </w:rPr>
        <w:t>, respectively</w:t>
      </w:r>
      <w:r w:rsidR="002D6C3D" w:rsidRPr="0005741A">
        <w:rPr>
          <w:rFonts w:asciiTheme="minorHAnsi" w:hAnsiTheme="minorHAnsi" w:cstheme="minorHAnsi"/>
          <w:bCs/>
          <w:iCs/>
          <w:color w:val="000000"/>
          <w:sz w:val="24"/>
          <w:szCs w:val="24"/>
        </w:rPr>
        <w:t>.</w:t>
      </w:r>
    </w:p>
    <w:p w14:paraId="4005ABAD" w14:textId="77777777" w:rsidR="00350811" w:rsidRPr="0005741A" w:rsidRDefault="00350811" w:rsidP="00350811">
      <w:pPr>
        <w:rPr>
          <w:rFonts w:asciiTheme="minorHAnsi" w:hAnsiTheme="minorHAnsi" w:cstheme="minorHAnsi"/>
          <w:bCs/>
          <w:iCs/>
          <w:color w:val="000000"/>
          <w:sz w:val="24"/>
          <w:szCs w:val="24"/>
        </w:rPr>
      </w:pPr>
      <w:r w:rsidRPr="0005741A">
        <w:rPr>
          <w:rFonts w:asciiTheme="minorHAnsi" w:hAnsiTheme="minorHAnsi" w:cstheme="minorHAnsi"/>
          <w:bCs/>
          <w:iCs/>
          <w:color w:val="000000"/>
          <w:sz w:val="24"/>
          <w:szCs w:val="24"/>
        </w:rPr>
        <w:lastRenderedPageBreak/>
        <w:t>The components of an action plan may include:</w:t>
      </w:r>
    </w:p>
    <w:p w14:paraId="3497DC9F" w14:textId="47F621D2" w:rsidR="00350811" w:rsidRPr="0005741A" w:rsidRDefault="00350811" w:rsidP="00C17A2A">
      <w:pPr>
        <w:numPr>
          <w:ilvl w:val="0"/>
          <w:numId w:val="28"/>
        </w:numPr>
        <w:rPr>
          <w:rFonts w:asciiTheme="minorHAnsi" w:hAnsiTheme="minorHAnsi" w:cstheme="minorHAnsi"/>
          <w:color w:val="000000"/>
          <w:sz w:val="24"/>
          <w:szCs w:val="24"/>
        </w:rPr>
      </w:pPr>
      <w:r w:rsidRPr="0005741A">
        <w:rPr>
          <w:rFonts w:asciiTheme="minorHAnsi" w:hAnsiTheme="minorHAnsi" w:cstheme="minorHAnsi"/>
          <w:b/>
          <w:iCs/>
          <w:color w:val="000000"/>
          <w:sz w:val="24"/>
          <w:szCs w:val="24"/>
        </w:rPr>
        <w:t>Goals</w:t>
      </w:r>
      <w:r w:rsidRPr="0005741A">
        <w:rPr>
          <w:rFonts w:asciiTheme="minorHAnsi" w:hAnsiTheme="minorHAnsi" w:cstheme="minorHAnsi"/>
          <w:bCs/>
          <w:iCs/>
          <w:color w:val="000000"/>
          <w:sz w:val="24"/>
          <w:szCs w:val="24"/>
        </w:rPr>
        <w:t xml:space="preserve"> </w:t>
      </w:r>
      <w:r w:rsidR="00BA0451" w:rsidRPr="0005741A">
        <w:rPr>
          <w:rFonts w:asciiTheme="minorHAnsi" w:hAnsiTheme="minorHAnsi" w:cstheme="minorHAnsi"/>
          <w:color w:val="000000"/>
          <w:sz w:val="24"/>
          <w:szCs w:val="24"/>
        </w:rPr>
        <w:t>–</w:t>
      </w:r>
      <w:r w:rsidRPr="0005741A">
        <w:rPr>
          <w:rFonts w:asciiTheme="minorHAnsi" w:hAnsiTheme="minorHAnsi" w:cstheme="minorHAnsi"/>
          <w:bCs/>
          <w:iCs/>
          <w:color w:val="000000"/>
          <w:sz w:val="24"/>
          <w:szCs w:val="24"/>
        </w:rPr>
        <w:t xml:space="preserve"> </w:t>
      </w:r>
      <w:r w:rsidRPr="0005741A">
        <w:rPr>
          <w:rFonts w:asciiTheme="minorHAnsi" w:hAnsiTheme="minorHAnsi" w:cstheme="minorHAnsi"/>
          <w:color w:val="000000"/>
          <w:sz w:val="24"/>
          <w:szCs w:val="24"/>
        </w:rPr>
        <w:t xml:space="preserve">Goal statements are defined as clear, concrete, and precise with a measurable outcome. They indicate what will result when the goal is accomplished. Goals can be short, intermediate, and long-term. </w:t>
      </w:r>
    </w:p>
    <w:p w14:paraId="40F79242" w14:textId="72B35CF1" w:rsidR="00350811" w:rsidRPr="0005741A" w:rsidRDefault="00350811" w:rsidP="00C17A2A">
      <w:pPr>
        <w:numPr>
          <w:ilvl w:val="0"/>
          <w:numId w:val="28"/>
        </w:numPr>
        <w:rPr>
          <w:rFonts w:asciiTheme="minorHAnsi" w:hAnsiTheme="minorHAnsi" w:cstheme="minorHAnsi"/>
          <w:color w:val="000000"/>
          <w:sz w:val="24"/>
          <w:szCs w:val="24"/>
        </w:rPr>
      </w:pPr>
      <w:r w:rsidRPr="0005741A">
        <w:rPr>
          <w:rFonts w:asciiTheme="minorHAnsi" w:hAnsiTheme="minorHAnsi" w:cstheme="minorHAnsi"/>
          <w:b/>
          <w:bCs/>
          <w:color w:val="000000"/>
          <w:sz w:val="24"/>
          <w:szCs w:val="24"/>
        </w:rPr>
        <w:t xml:space="preserve">Strategies </w:t>
      </w:r>
      <w:r w:rsidRPr="0005741A">
        <w:rPr>
          <w:rFonts w:asciiTheme="minorHAnsi" w:hAnsiTheme="minorHAnsi" w:cstheme="minorHAnsi"/>
          <w:color w:val="000000"/>
          <w:sz w:val="24"/>
          <w:szCs w:val="24"/>
        </w:rPr>
        <w:t>–</w:t>
      </w:r>
      <w:r w:rsidRPr="0005741A">
        <w:rPr>
          <w:rFonts w:asciiTheme="minorHAnsi" w:hAnsiTheme="minorHAnsi" w:cstheme="minorHAnsi"/>
          <w:b/>
          <w:bCs/>
          <w:color w:val="000000"/>
          <w:sz w:val="24"/>
          <w:szCs w:val="24"/>
        </w:rPr>
        <w:t xml:space="preserve"> </w:t>
      </w:r>
      <w:r w:rsidRPr="0005741A">
        <w:rPr>
          <w:rFonts w:asciiTheme="minorHAnsi" w:hAnsiTheme="minorHAnsi" w:cstheme="minorHAnsi"/>
          <w:color w:val="000000"/>
          <w:sz w:val="24"/>
          <w:szCs w:val="24"/>
        </w:rPr>
        <w:t xml:space="preserve">A </w:t>
      </w:r>
      <w:r w:rsidR="000255BF" w:rsidRPr="0005741A">
        <w:rPr>
          <w:rFonts w:asciiTheme="minorHAnsi" w:hAnsiTheme="minorHAnsi" w:cstheme="minorHAnsi"/>
          <w:color w:val="000000"/>
          <w:sz w:val="24"/>
          <w:szCs w:val="24"/>
        </w:rPr>
        <w:t xml:space="preserve">strategy </w:t>
      </w:r>
      <w:r w:rsidRPr="0005741A">
        <w:rPr>
          <w:rFonts w:asciiTheme="minorHAnsi" w:hAnsiTheme="minorHAnsi" w:cstheme="minorHAnsi"/>
          <w:color w:val="000000"/>
          <w:sz w:val="24"/>
          <w:szCs w:val="24"/>
        </w:rPr>
        <w:t>statement describes how the goal will be accomplished; strategies are action</w:t>
      </w:r>
      <w:r w:rsidR="000255BF" w:rsidRPr="0005741A">
        <w:rPr>
          <w:rFonts w:asciiTheme="minorHAnsi" w:hAnsiTheme="minorHAnsi" w:cstheme="minorHAnsi"/>
          <w:color w:val="000000"/>
          <w:sz w:val="24"/>
          <w:szCs w:val="24"/>
        </w:rPr>
        <w:t>-</w:t>
      </w:r>
      <w:r w:rsidRPr="0005741A">
        <w:rPr>
          <w:rFonts w:asciiTheme="minorHAnsi" w:hAnsiTheme="minorHAnsi" w:cstheme="minorHAnsi"/>
          <w:color w:val="000000"/>
          <w:sz w:val="24"/>
          <w:szCs w:val="24"/>
        </w:rPr>
        <w:t xml:space="preserve">oriented. </w:t>
      </w:r>
    </w:p>
    <w:p w14:paraId="74B2C74A" w14:textId="09A8F3B9" w:rsidR="00350811" w:rsidRPr="0005741A" w:rsidRDefault="00350811" w:rsidP="00C17A2A">
      <w:pPr>
        <w:numPr>
          <w:ilvl w:val="0"/>
          <w:numId w:val="28"/>
        </w:numPr>
        <w:rPr>
          <w:rFonts w:asciiTheme="minorHAnsi" w:hAnsiTheme="minorHAnsi" w:cstheme="minorHAnsi"/>
          <w:color w:val="000000"/>
          <w:sz w:val="24"/>
          <w:szCs w:val="24"/>
        </w:rPr>
      </w:pPr>
      <w:r w:rsidRPr="0005741A">
        <w:rPr>
          <w:rFonts w:asciiTheme="minorHAnsi" w:hAnsiTheme="minorHAnsi" w:cstheme="minorHAnsi"/>
          <w:b/>
          <w:bCs/>
          <w:color w:val="000000"/>
          <w:sz w:val="24"/>
          <w:szCs w:val="24"/>
        </w:rPr>
        <w:t>Activities</w:t>
      </w:r>
      <w:r w:rsidRPr="0005741A">
        <w:rPr>
          <w:rFonts w:asciiTheme="minorHAnsi" w:hAnsiTheme="minorHAnsi" w:cstheme="minorHAnsi"/>
          <w:color w:val="000000"/>
          <w:sz w:val="24"/>
          <w:szCs w:val="24"/>
        </w:rPr>
        <w:t xml:space="preserve"> </w:t>
      </w:r>
      <w:r w:rsidR="00BA0451" w:rsidRPr="0005741A">
        <w:rPr>
          <w:rFonts w:asciiTheme="minorHAnsi" w:hAnsiTheme="minorHAnsi" w:cstheme="minorHAnsi"/>
          <w:color w:val="000000"/>
          <w:sz w:val="24"/>
          <w:szCs w:val="24"/>
        </w:rPr>
        <w:t>–</w:t>
      </w:r>
      <w:r w:rsidRPr="0005741A">
        <w:rPr>
          <w:rFonts w:asciiTheme="minorHAnsi" w:hAnsiTheme="minorHAnsi" w:cstheme="minorHAnsi"/>
          <w:color w:val="000000"/>
          <w:sz w:val="24"/>
          <w:szCs w:val="24"/>
        </w:rPr>
        <w:t xml:space="preserve"> Activities or action steps break </w:t>
      </w:r>
      <w:r w:rsidR="000255BF" w:rsidRPr="0005741A">
        <w:rPr>
          <w:rFonts w:asciiTheme="minorHAnsi" w:hAnsiTheme="minorHAnsi" w:cstheme="minorHAnsi"/>
          <w:color w:val="000000"/>
          <w:sz w:val="24"/>
          <w:szCs w:val="24"/>
        </w:rPr>
        <w:t xml:space="preserve">up </w:t>
      </w:r>
      <w:r w:rsidRPr="0005741A">
        <w:rPr>
          <w:rFonts w:asciiTheme="minorHAnsi" w:hAnsiTheme="minorHAnsi" w:cstheme="minorHAnsi"/>
          <w:color w:val="000000"/>
          <w:sz w:val="24"/>
          <w:szCs w:val="24"/>
        </w:rPr>
        <w:t>the strategy into individual tasks which have distinct and independent purposes. The descriptions may include proposed methodologies to be used in the interventions, assessments, and evaluations.</w:t>
      </w:r>
    </w:p>
    <w:p w14:paraId="09944F82" w14:textId="701075F8" w:rsidR="00350811" w:rsidRPr="0005741A" w:rsidRDefault="00350811" w:rsidP="00C17A2A">
      <w:pPr>
        <w:numPr>
          <w:ilvl w:val="0"/>
          <w:numId w:val="28"/>
        </w:numPr>
        <w:rPr>
          <w:rFonts w:asciiTheme="minorHAnsi" w:hAnsiTheme="minorHAnsi" w:cstheme="minorHAnsi"/>
          <w:color w:val="000000"/>
          <w:sz w:val="24"/>
          <w:szCs w:val="24"/>
        </w:rPr>
      </w:pPr>
      <w:r w:rsidRPr="0005741A">
        <w:rPr>
          <w:rFonts w:asciiTheme="minorHAnsi" w:hAnsiTheme="minorHAnsi" w:cstheme="minorHAnsi"/>
          <w:b/>
          <w:bCs/>
          <w:color w:val="000000"/>
          <w:sz w:val="24"/>
          <w:szCs w:val="24"/>
        </w:rPr>
        <w:t>Target Population</w:t>
      </w:r>
      <w:r w:rsidRPr="0005741A">
        <w:rPr>
          <w:rFonts w:asciiTheme="minorHAnsi" w:hAnsiTheme="minorHAnsi" w:cstheme="minorHAnsi"/>
          <w:color w:val="000000"/>
          <w:sz w:val="24"/>
          <w:szCs w:val="24"/>
        </w:rPr>
        <w:t xml:space="preserve"> – </w:t>
      </w:r>
      <w:r w:rsidR="000255BF" w:rsidRPr="0005741A">
        <w:rPr>
          <w:rFonts w:asciiTheme="minorHAnsi" w:hAnsiTheme="minorHAnsi" w:cstheme="minorHAnsi"/>
          <w:color w:val="000000"/>
          <w:sz w:val="24"/>
          <w:szCs w:val="24"/>
        </w:rPr>
        <w:t>W</w:t>
      </w:r>
      <w:r w:rsidRPr="0005741A">
        <w:rPr>
          <w:rFonts w:asciiTheme="minorHAnsi" w:hAnsiTheme="minorHAnsi" w:cstheme="minorHAnsi"/>
          <w:color w:val="000000"/>
          <w:sz w:val="24"/>
          <w:szCs w:val="24"/>
        </w:rPr>
        <w:t>ho are your activities intended to reach or impact</w:t>
      </w:r>
      <w:r w:rsidR="000255BF" w:rsidRPr="0005741A">
        <w:rPr>
          <w:rFonts w:asciiTheme="minorHAnsi" w:hAnsiTheme="minorHAnsi" w:cstheme="minorHAnsi"/>
          <w:color w:val="000000"/>
          <w:sz w:val="24"/>
          <w:szCs w:val="24"/>
        </w:rPr>
        <w:t>?</w:t>
      </w:r>
    </w:p>
    <w:p w14:paraId="19BAD7D0" w14:textId="77777777" w:rsidR="00350811" w:rsidRPr="0005741A" w:rsidRDefault="00350811" w:rsidP="00C17A2A">
      <w:pPr>
        <w:numPr>
          <w:ilvl w:val="0"/>
          <w:numId w:val="28"/>
        </w:numPr>
        <w:rPr>
          <w:rFonts w:asciiTheme="minorHAnsi" w:hAnsiTheme="minorHAnsi" w:cstheme="minorHAnsi"/>
          <w:color w:val="000000"/>
          <w:sz w:val="24"/>
          <w:szCs w:val="24"/>
        </w:rPr>
      </w:pPr>
      <w:r w:rsidRPr="0005741A">
        <w:rPr>
          <w:rFonts w:asciiTheme="minorHAnsi" w:hAnsiTheme="minorHAnsi" w:cstheme="minorHAnsi"/>
          <w:b/>
          <w:bCs/>
          <w:color w:val="000000"/>
          <w:sz w:val="24"/>
          <w:szCs w:val="24"/>
        </w:rPr>
        <w:t>County or Clinics</w:t>
      </w:r>
      <w:r w:rsidRPr="0005741A">
        <w:rPr>
          <w:rFonts w:asciiTheme="minorHAnsi" w:hAnsiTheme="minorHAnsi" w:cstheme="minorHAnsi"/>
          <w:color w:val="000000"/>
          <w:sz w:val="24"/>
          <w:szCs w:val="24"/>
        </w:rPr>
        <w:t xml:space="preserve"> – List the counties or clinics involved in each action plan.</w:t>
      </w:r>
    </w:p>
    <w:p w14:paraId="2FF61923" w14:textId="77777777" w:rsidR="00350811" w:rsidRPr="0005741A" w:rsidRDefault="00350811" w:rsidP="00C17A2A">
      <w:pPr>
        <w:numPr>
          <w:ilvl w:val="0"/>
          <w:numId w:val="28"/>
        </w:numPr>
        <w:rPr>
          <w:rFonts w:asciiTheme="minorHAnsi" w:hAnsiTheme="minorHAnsi" w:cstheme="minorHAnsi"/>
          <w:color w:val="000000"/>
          <w:sz w:val="24"/>
          <w:szCs w:val="24"/>
        </w:rPr>
      </w:pPr>
      <w:r w:rsidRPr="0005741A">
        <w:rPr>
          <w:rFonts w:asciiTheme="minorHAnsi" w:hAnsiTheme="minorHAnsi" w:cstheme="minorHAnsi"/>
          <w:b/>
          <w:bCs/>
          <w:color w:val="000000"/>
          <w:sz w:val="24"/>
          <w:szCs w:val="24"/>
        </w:rPr>
        <w:t>Staff Responsible</w:t>
      </w:r>
      <w:r w:rsidRPr="0005741A">
        <w:rPr>
          <w:rFonts w:asciiTheme="minorHAnsi" w:hAnsiTheme="minorHAnsi" w:cstheme="minorHAnsi"/>
          <w:color w:val="000000"/>
          <w:sz w:val="24"/>
          <w:szCs w:val="24"/>
        </w:rPr>
        <w:t xml:space="preserve"> – Identify who is responsible for carrying out the action steps. </w:t>
      </w:r>
    </w:p>
    <w:p w14:paraId="0F2F0DA3" w14:textId="77777777" w:rsidR="00350811" w:rsidRPr="0005741A" w:rsidRDefault="00350811" w:rsidP="00C17A2A">
      <w:pPr>
        <w:numPr>
          <w:ilvl w:val="0"/>
          <w:numId w:val="28"/>
        </w:numPr>
        <w:rPr>
          <w:rFonts w:asciiTheme="minorHAnsi" w:hAnsiTheme="minorHAnsi" w:cstheme="minorHAnsi"/>
          <w:color w:val="000000"/>
          <w:sz w:val="24"/>
          <w:szCs w:val="24"/>
        </w:rPr>
      </w:pPr>
      <w:r w:rsidRPr="0005741A">
        <w:rPr>
          <w:rFonts w:asciiTheme="minorHAnsi" w:hAnsiTheme="minorHAnsi" w:cstheme="minorHAnsi"/>
          <w:b/>
          <w:bCs/>
          <w:color w:val="000000"/>
          <w:sz w:val="24"/>
          <w:szCs w:val="24"/>
        </w:rPr>
        <w:t>Timeline</w:t>
      </w:r>
      <w:r w:rsidRPr="0005741A">
        <w:rPr>
          <w:rFonts w:asciiTheme="minorHAnsi" w:hAnsiTheme="minorHAnsi" w:cstheme="minorHAnsi"/>
          <w:color w:val="000000"/>
          <w:sz w:val="24"/>
          <w:szCs w:val="24"/>
        </w:rPr>
        <w:t xml:space="preserve"> – Each step should include the timeframe when the activities will be conducted.</w:t>
      </w:r>
    </w:p>
    <w:p w14:paraId="1B2AE95A" w14:textId="77777777" w:rsidR="00350811" w:rsidRPr="0005741A" w:rsidRDefault="00350811" w:rsidP="00C17A2A">
      <w:pPr>
        <w:numPr>
          <w:ilvl w:val="0"/>
          <w:numId w:val="28"/>
        </w:numPr>
        <w:rPr>
          <w:rFonts w:asciiTheme="minorHAnsi" w:hAnsiTheme="minorHAnsi" w:cstheme="minorHAnsi"/>
          <w:color w:val="000000"/>
          <w:sz w:val="24"/>
          <w:szCs w:val="24"/>
        </w:rPr>
      </w:pPr>
      <w:r w:rsidRPr="0005741A">
        <w:rPr>
          <w:rFonts w:asciiTheme="minorHAnsi" w:hAnsiTheme="minorHAnsi" w:cstheme="minorHAnsi"/>
          <w:b/>
          <w:bCs/>
          <w:color w:val="000000"/>
          <w:sz w:val="24"/>
          <w:szCs w:val="24"/>
        </w:rPr>
        <w:t>Community Partners</w:t>
      </w:r>
      <w:r w:rsidRPr="0005741A">
        <w:rPr>
          <w:rFonts w:asciiTheme="minorHAnsi" w:hAnsiTheme="minorHAnsi" w:cstheme="minorHAnsi"/>
          <w:color w:val="000000"/>
          <w:sz w:val="24"/>
          <w:szCs w:val="24"/>
        </w:rPr>
        <w:t xml:space="preserve"> – Identify partners in the community who should be involved in the action plans.  </w:t>
      </w:r>
    </w:p>
    <w:p w14:paraId="5846F1F1" w14:textId="71261B72" w:rsidR="00350811" w:rsidRPr="0005741A" w:rsidRDefault="00350811" w:rsidP="00C17A2A">
      <w:pPr>
        <w:numPr>
          <w:ilvl w:val="0"/>
          <w:numId w:val="28"/>
        </w:numPr>
        <w:rPr>
          <w:rFonts w:asciiTheme="minorHAnsi" w:hAnsiTheme="minorHAnsi" w:cstheme="minorHAnsi"/>
          <w:color w:val="000000"/>
          <w:sz w:val="24"/>
          <w:szCs w:val="24"/>
        </w:rPr>
      </w:pPr>
      <w:r w:rsidRPr="0005741A">
        <w:rPr>
          <w:rFonts w:asciiTheme="minorHAnsi" w:hAnsiTheme="minorHAnsi" w:cstheme="minorHAnsi"/>
          <w:b/>
          <w:bCs/>
          <w:color w:val="000000"/>
          <w:sz w:val="24"/>
          <w:szCs w:val="24"/>
        </w:rPr>
        <w:t>Evaluation measures</w:t>
      </w:r>
      <w:r w:rsidRPr="0005741A">
        <w:rPr>
          <w:rFonts w:asciiTheme="minorHAnsi" w:hAnsiTheme="minorHAnsi" w:cstheme="minorHAnsi"/>
          <w:color w:val="000000"/>
          <w:sz w:val="24"/>
          <w:szCs w:val="24"/>
        </w:rPr>
        <w:t xml:space="preserve"> – Provide an objective determinant of how you are doing in accomplishing your goal. See </w:t>
      </w:r>
      <w:r w:rsidR="00961079" w:rsidRPr="0005741A">
        <w:rPr>
          <w:rFonts w:asciiTheme="minorHAnsi" w:hAnsiTheme="minorHAnsi" w:cstheme="minorHAnsi"/>
          <w:color w:val="000000"/>
          <w:sz w:val="24"/>
          <w:szCs w:val="24"/>
        </w:rPr>
        <w:t xml:space="preserve">the </w:t>
      </w:r>
      <w:r w:rsidRPr="0005741A">
        <w:rPr>
          <w:rFonts w:asciiTheme="minorHAnsi" w:hAnsiTheme="minorHAnsi" w:cstheme="minorHAnsi"/>
          <w:color w:val="000000"/>
          <w:sz w:val="24"/>
          <w:szCs w:val="24"/>
        </w:rPr>
        <w:t xml:space="preserve">Monitoring and Evaluation </w:t>
      </w:r>
      <w:r w:rsidR="00961079" w:rsidRPr="0005741A">
        <w:rPr>
          <w:rFonts w:asciiTheme="minorHAnsi" w:hAnsiTheme="minorHAnsi" w:cstheme="minorHAnsi"/>
          <w:color w:val="000000"/>
          <w:sz w:val="24"/>
          <w:szCs w:val="24"/>
        </w:rPr>
        <w:t xml:space="preserve">section </w:t>
      </w:r>
      <w:r w:rsidRPr="0005741A">
        <w:rPr>
          <w:rFonts w:asciiTheme="minorHAnsi" w:hAnsiTheme="minorHAnsi" w:cstheme="minorHAnsi"/>
          <w:color w:val="000000"/>
          <w:sz w:val="24"/>
          <w:szCs w:val="24"/>
        </w:rPr>
        <w:t>below.</w:t>
      </w:r>
    </w:p>
    <w:p w14:paraId="34BC98FF" w14:textId="77777777" w:rsidR="00350811" w:rsidRPr="00BA2153" w:rsidRDefault="00350811" w:rsidP="001D1F51">
      <w:pPr>
        <w:pStyle w:val="Heading2"/>
        <w:rPr>
          <w:rFonts w:asciiTheme="majorHAnsi" w:hAnsiTheme="majorHAnsi"/>
          <w:color w:val="6F7D22" w:themeColor="accent2" w:themeShade="80"/>
        </w:rPr>
      </w:pPr>
      <w:bookmarkStart w:id="78" w:name="_Hlk140054484"/>
      <w:r w:rsidRPr="00BA2153">
        <w:rPr>
          <w:rFonts w:asciiTheme="majorHAnsi" w:hAnsiTheme="majorHAnsi"/>
          <w:color w:val="6F7D22" w:themeColor="accent2" w:themeShade="80"/>
        </w:rPr>
        <w:t xml:space="preserve">Monitoring and Evaluation </w:t>
      </w:r>
    </w:p>
    <w:bookmarkEnd w:id="78"/>
    <w:p w14:paraId="42463E6F" w14:textId="1168454C" w:rsidR="00350811" w:rsidRPr="0005741A" w:rsidRDefault="00350811" w:rsidP="00350811">
      <w:pPr>
        <w:rPr>
          <w:rFonts w:asciiTheme="minorHAnsi" w:hAnsiTheme="minorHAnsi" w:cstheme="minorHAnsi"/>
          <w:bCs/>
          <w:color w:val="000000"/>
          <w:sz w:val="24"/>
          <w:szCs w:val="24"/>
        </w:rPr>
      </w:pPr>
      <w:r w:rsidRPr="0005741A">
        <w:rPr>
          <w:rFonts w:asciiTheme="minorHAnsi" w:hAnsiTheme="minorHAnsi" w:cstheme="minorHAnsi"/>
          <w:color w:val="000000"/>
          <w:sz w:val="24"/>
          <w:szCs w:val="24"/>
        </w:rPr>
        <w:t xml:space="preserve">As you develop your action plans, one component that will be needed is to select evaluation measures that will allow you to track progress and completion of your goals as part of monitoring and evaluation. </w:t>
      </w:r>
      <w:r w:rsidRPr="0005741A">
        <w:rPr>
          <w:rFonts w:asciiTheme="minorHAnsi" w:hAnsiTheme="minorHAnsi" w:cstheme="minorHAnsi"/>
          <w:bCs/>
          <w:color w:val="000000"/>
          <w:sz w:val="24"/>
          <w:szCs w:val="24"/>
        </w:rPr>
        <w:t>Depending on the type of actions, a variety of monitoring and evaluation strategies can be used, and these strategies will inform you on successes, barriers, and any mid-course corrections that might be needed to accomplish your goal. Monitoring and evaluation strategies may include:</w:t>
      </w:r>
    </w:p>
    <w:p w14:paraId="1BD61353" w14:textId="77777777" w:rsidR="00350811" w:rsidRPr="0005741A" w:rsidRDefault="00350811" w:rsidP="00C17A2A">
      <w:pPr>
        <w:numPr>
          <w:ilvl w:val="0"/>
          <w:numId w:val="29"/>
        </w:numPr>
        <w:rPr>
          <w:rFonts w:asciiTheme="minorHAnsi" w:hAnsiTheme="minorHAnsi" w:cstheme="minorHAnsi"/>
          <w:bCs/>
          <w:color w:val="000000"/>
          <w:sz w:val="24"/>
          <w:szCs w:val="24"/>
        </w:rPr>
      </w:pPr>
      <w:r w:rsidRPr="0005741A">
        <w:rPr>
          <w:rFonts w:asciiTheme="minorHAnsi" w:hAnsiTheme="minorHAnsi" w:cstheme="minorHAnsi"/>
          <w:bCs/>
          <w:color w:val="000000"/>
          <w:sz w:val="24"/>
          <w:szCs w:val="24"/>
        </w:rPr>
        <w:t>Review of plan activities for timeliness, completion, and effectiveness</w:t>
      </w:r>
    </w:p>
    <w:p w14:paraId="7EB0194F" w14:textId="77777777" w:rsidR="00350811" w:rsidRPr="0005741A" w:rsidRDefault="00350811" w:rsidP="00C17A2A">
      <w:pPr>
        <w:numPr>
          <w:ilvl w:val="0"/>
          <w:numId w:val="29"/>
        </w:numPr>
        <w:rPr>
          <w:rFonts w:asciiTheme="minorHAnsi" w:hAnsiTheme="minorHAnsi" w:cstheme="minorHAnsi"/>
          <w:bCs/>
          <w:color w:val="000000"/>
          <w:sz w:val="24"/>
          <w:szCs w:val="24"/>
        </w:rPr>
      </w:pPr>
      <w:r w:rsidRPr="0005741A">
        <w:rPr>
          <w:rFonts w:asciiTheme="minorHAnsi" w:hAnsiTheme="minorHAnsi" w:cstheme="minorHAnsi"/>
          <w:bCs/>
          <w:color w:val="000000"/>
          <w:sz w:val="24"/>
          <w:szCs w:val="24"/>
        </w:rPr>
        <w:t xml:space="preserve">Data from the NENA </w:t>
      </w:r>
    </w:p>
    <w:p w14:paraId="44C7FAD0" w14:textId="066868E6" w:rsidR="00350811" w:rsidRPr="0005741A" w:rsidRDefault="00350811" w:rsidP="00C17A2A">
      <w:pPr>
        <w:numPr>
          <w:ilvl w:val="0"/>
          <w:numId w:val="29"/>
        </w:numPr>
        <w:rPr>
          <w:rFonts w:asciiTheme="minorHAnsi" w:hAnsiTheme="minorHAnsi" w:cstheme="minorHAnsi"/>
          <w:bCs/>
          <w:color w:val="000000"/>
          <w:sz w:val="24"/>
          <w:szCs w:val="24"/>
        </w:rPr>
      </w:pPr>
      <w:r w:rsidRPr="0005741A">
        <w:rPr>
          <w:rFonts w:asciiTheme="minorHAnsi" w:hAnsiTheme="minorHAnsi" w:cstheme="minorHAnsi"/>
          <w:bCs/>
          <w:color w:val="000000"/>
          <w:sz w:val="24"/>
          <w:szCs w:val="24"/>
        </w:rPr>
        <w:t xml:space="preserve">Data from </w:t>
      </w:r>
      <w:r w:rsidR="003E75C4" w:rsidRPr="0005741A">
        <w:rPr>
          <w:rFonts w:asciiTheme="minorHAnsi" w:hAnsiTheme="minorHAnsi" w:cstheme="minorHAnsi"/>
          <w:bCs/>
          <w:color w:val="000000"/>
          <w:sz w:val="24"/>
          <w:szCs w:val="24"/>
        </w:rPr>
        <w:t>c</w:t>
      </w:r>
      <w:r w:rsidRPr="0005741A">
        <w:rPr>
          <w:rFonts w:asciiTheme="minorHAnsi" w:hAnsiTheme="minorHAnsi" w:cstheme="minorHAnsi"/>
          <w:bCs/>
          <w:color w:val="000000"/>
          <w:sz w:val="24"/>
          <w:szCs w:val="24"/>
        </w:rPr>
        <w:t>hart reviews</w:t>
      </w:r>
    </w:p>
    <w:p w14:paraId="46EDD501" w14:textId="77777777" w:rsidR="00350811" w:rsidRPr="0005741A" w:rsidRDefault="00350811" w:rsidP="00C17A2A">
      <w:pPr>
        <w:numPr>
          <w:ilvl w:val="0"/>
          <w:numId w:val="29"/>
        </w:numPr>
        <w:rPr>
          <w:rFonts w:asciiTheme="minorHAnsi" w:hAnsiTheme="minorHAnsi" w:cstheme="minorHAnsi"/>
          <w:bCs/>
          <w:color w:val="000000"/>
          <w:sz w:val="24"/>
          <w:szCs w:val="24"/>
        </w:rPr>
      </w:pPr>
      <w:r w:rsidRPr="0005741A">
        <w:rPr>
          <w:rFonts w:asciiTheme="minorHAnsi" w:hAnsiTheme="minorHAnsi" w:cstheme="minorHAnsi"/>
          <w:bCs/>
          <w:color w:val="000000"/>
          <w:sz w:val="24"/>
          <w:szCs w:val="24"/>
        </w:rPr>
        <w:t>Data from existing reports in Focus</w:t>
      </w:r>
    </w:p>
    <w:p w14:paraId="2D11603B" w14:textId="77777777" w:rsidR="00350811" w:rsidRPr="0005741A" w:rsidRDefault="00350811" w:rsidP="00C17A2A">
      <w:pPr>
        <w:numPr>
          <w:ilvl w:val="0"/>
          <w:numId w:val="29"/>
        </w:numPr>
        <w:rPr>
          <w:rFonts w:asciiTheme="minorHAnsi" w:hAnsiTheme="minorHAnsi" w:cstheme="minorHAnsi"/>
          <w:bCs/>
          <w:color w:val="000000"/>
          <w:sz w:val="24"/>
          <w:szCs w:val="24"/>
        </w:rPr>
      </w:pPr>
      <w:r w:rsidRPr="0005741A">
        <w:rPr>
          <w:rFonts w:asciiTheme="minorHAnsi" w:hAnsiTheme="minorHAnsi" w:cstheme="minorHAnsi"/>
          <w:bCs/>
          <w:color w:val="000000"/>
          <w:sz w:val="24"/>
          <w:szCs w:val="24"/>
        </w:rPr>
        <w:t>Questionnaires for participants targeted in the strategies (e.g., internal agency survey)</w:t>
      </w:r>
    </w:p>
    <w:p w14:paraId="0EA57B3F" w14:textId="77777777" w:rsidR="00350811" w:rsidRPr="0005741A" w:rsidRDefault="00350811" w:rsidP="00C17A2A">
      <w:pPr>
        <w:numPr>
          <w:ilvl w:val="0"/>
          <w:numId w:val="29"/>
        </w:numPr>
        <w:rPr>
          <w:rFonts w:asciiTheme="minorHAnsi" w:hAnsiTheme="minorHAnsi" w:cstheme="minorHAnsi"/>
          <w:bCs/>
          <w:color w:val="000000"/>
          <w:sz w:val="24"/>
          <w:szCs w:val="24"/>
        </w:rPr>
      </w:pPr>
      <w:r w:rsidRPr="0005741A">
        <w:rPr>
          <w:rFonts w:asciiTheme="minorHAnsi" w:hAnsiTheme="minorHAnsi" w:cstheme="minorHAnsi"/>
          <w:bCs/>
          <w:color w:val="000000"/>
          <w:sz w:val="24"/>
          <w:szCs w:val="24"/>
        </w:rPr>
        <w:t>Manual data collection forms designed for use at specific points in the intervention (pre-test/post-test)</w:t>
      </w:r>
    </w:p>
    <w:p w14:paraId="7D75E21F" w14:textId="77777777" w:rsidR="00350811" w:rsidRPr="000E5A3C" w:rsidRDefault="00350811" w:rsidP="001D1F51">
      <w:pPr>
        <w:pStyle w:val="Heading3"/>
        <w:rPr>
          <w:rFonts w:asciiTheme="majorHAnsi" w:hAnsiTheme="majorHAnsi"/>
        </w:rPr>
      </w:pPr>
      <w:r w:rsidRPr="000E5A3C">
        <w:rPr>
          <w:rFonts w:asciiTheme="majorHAnsi" w:hAnsiTheme="majorHAnsi"/>
        </w:rPr>
        <w:lastRenderedPageBreak/>
        <w:t>Selecting Your Measures</w:t>
      </w:r>
    </w:p>
    <w:p w14:paraId="2E70AEFB" w14:textId="77777777" w:rsidR="00350811" w:rsidRPr="000E5A3C" w:rsidRDefault="00350811" w:rsidP="00350811">
      <w:pPr>
        <w:rPr>
          <w:rFonts w:asciiTheme="minorHAnsi" w:hAnsiTheme="minorHAnsi" w:cstheme="minorHAnsi"/>
          <w:color w:val="000000"/>
          <w:sz w:val="24"/>
          <w:szCs w:val="24"/>
        </w:rPr>
      </w:pPr>
      <w:r w:rsidRPr="000E5A3C">
        <w:rPr>
          <w:rFonts w:asciiTheme="minorHAnsi" w:hAnsiTheme="minorHAnsi" w:cstheme="minorHAnsi"/>
          <w:bCs/>
          <w:color w:val="000000"/>
          <w:sz w:val="24"/>
          <w:szCs w:val="24"/>
        </w:rPr>
        <w:t>For many action plans, the first step is to identify baseline data.</w:t>
      </w:r>
      <w:r w:rsidRPr="000E5A3C">
        <w:rPr>
          <w:rFonts w:asciiTheme="minorHAnsi" w:hAnsiTheme="minorHAnsi" w:cstheme="minorHAnsi"/>
          <w:color w:val="000000"/>
          <w:sz w:val="24"/>
          <w:szCs w:val="24"/>
        </w:rPr>
        <w:t xml:space="preserve"> Consider the questions below to identify your baseline data and data you will use to track progress:</w:t>
      </w:r>
    </w:p>
    <w:p w14:paraId="33F5A66E" w14:textId="497D334D" w:rsidR="00350811" w:rsidRPr="000E5A3C" w:rsidRDefault="00350811" w:rsidP="00C17A2A">
      <w:pPr>
        <w:numPr>
          <w:ilvl w:val="0"/>
          <w:numId w:val="30"/>
        </w:numPr>
        <w:contextualSpacing/>
        <w:rPr>
          <w:rFonts w:asciiTheme="minorHAnsi" w:hAnsiTheme="minorHAnsi" w:cstheme="minorHAnsi"/>
          <w:color w:val="000000"/>
          <w:sz w:val="24"/>
          <w:szCs w:val="24"/>
        </w:rPr>
      </w:pPr>
      <w:r w:rsidRPr="000E5A3C">
        <w:rPr>
          <w:rFonts w:asciiTheme="minorHAnsi" w:hAnsiTheme="minorHAnsi" w:cstheme="minorHAnsi"/>
          <w:color w:val="000000"/>
          <w:sz w:val="24"/>
          <w:szCs w:val="24"/>
        </w:rPr>
        <w:t xml:space="preserve">What data did you use from Sections </w:t>
      </w:r>
      <w:r w:rsidR="00961079" w:rsidRPr="000E5A3C">
        <w:rPr>
          <w:rFonts w:asciiTheme="minorHAnsi" w:hAnsiTheme="minorHAnsi" w:cstheme="minorHAnsi"/>
          <w:color w:val="000000"/>
          <w:sz w:val="24"/>
          <w:szCs w:val="24"/>
        </w:rPr>
        <w:t>II</w:t>
      </w:r>
      <w:r w:rsidRPr="000E5A3C">
        <w:rPr>
          <w:rFonts w:asciiTheme="minorHAnsi" w:hAnsiTheme="minorHAnsi" w:cstheme="minorHAnsi"/>
          <w:color w:val="000000"/>
          <w:sz w:val="24"/>
          <w:szCs w:val="24"/>
        </w:rPr>
        <w:t xml:space="preserve">, </w:t>
      </w:r>
      <w:r w:rsidR="00961079" w:rsidRPr="000E5A3C">
        <w:rPr>
          <w:rFonts w:asciiTheme="minorHAnsi" w:hAnsiTheme="minorHAnsi" w:cstheme="minorHAnsi"/>
          <w:color w:val="000000"/>
          <w:sz w:val="24"/>
          <w:szCs w:val="24"/>
        </w:rPr>
        <w:t>III</w:t>
      </w:r>
      <w:r w:rsidRPr="000E5A3C">
        <w:rPr>
          <w:rFonts w:asciiTheme="minorHAnsi" w:hAnsiTheme="minorHAnsi" w:cstheme="minorHAnsi"/>
          <w:color w:val="000000"/>
          <w:sz w:val="24"/>
          <w:szCs w:val="24"/>
        </w:rPr>
        <w:t xml:space="preserve">, and </w:t>
      </w:r>
      <w:r w:rsidR="00961079" w:rsidRPr="000E5A3C">
        <w:rPr>
          <w:rFonts w:asciiTheme="minorHAnsi" w:hAnsiTheme="minorHAnsi" w:cstheme="minorHAnsi"/>
          <w:color w:val="000000"/>
          <w:sz w:val="24"/>
          <w:szCs w:val="24"/>
        </w:rPr>
        <w:t>IV</w:t>
      </w:r>
      <w:r w:rsidRPr="000E5A3C">
        <w:rPr>
          <w:rFonts w:asciiTheme="minorHAnsi" w:hAnsiTheme="minorHAnsi" w:cstheme="minorHAnsi"/>
          <w:color w:val="000000"/>
          <w:sz w:val="24"/>
          <w:szCs w:val="24"/>
        </w:rPr>
        <w:t xml:space="preserve"> to help select your goal? </w:t>
      </w:r>
    </w:p>
    <w:p w14:paraId="71FE9C3B" w14:textId="77777777" w:rsidR="00350811" w:rsidRPr="000E5A3C" w:rsidRDefault="00350811" w:rsidP="00C17A2A">
      <w:pPr>
        <w:numPr>
          <w:ilvl w:val="1"/>
          <w:numId w:val="30"/>
        </w:numPr>
        <w:rPr>
          <w:rFonts w:asciiTheme="minorHAnsi" w:hAnsiTheme="minorHAnsi" w:cstheme="minorHAnsi"/>
          <w:color w:val="000000"/>
          <w:sz w:val="24"/>
          <w:szCs w:val="24"/>
        </w:rPr>
      </w:pPr>
      <w:r w:rsidRPr="000E5A3C">
        <w:rPr>
          <w:rFonts w:asciiTheme="minorHAnsi" w:hAnsiTheme="minorHAnsi" w:cstheme="minorHAnsi"/>
          <w:color w:val="000000"/>
          <w:sz w:val="24"/>
          <w:szCs w:val="24"/>
        </w:rPr>
        <w:t>Can you use the same data to track progress over time? Things to consider include how often the data is updated and if it is easily accessible to you.</w:t>
      </w:r>
    </w:p>
    <w:p w14:paraId="4FBC6E35" w14:textId="63C93A1E" w:rsidR="00350811" w:rsidRPr="000E5A3C" w:rsidRDefault="00350811" w:rsidP="00C17A2A">
      <w:pPr>
        <w:numPr>
          <w:ilvl w:val="0"/>
          <w:numId w:val="30"/>
        </w:numPr>
        <w:contextualSpacing/>
        <w:rPr>
          <w:rFonts w:asciiTheme="minorHAnsi" w:hAnsiTheme="minorHAnsi" w:cstheme="minorHAnsi"/>
          <w:color w:val="000000"/>
          <w:sz w:val="24"/>
          <w:szCs w:val="24"/>
        </w:rPr>
      </w:pPr>
      <w:r w:rsidRPr="000E5A3C">
        <w:rPr>
          <w:rFonts w:asciiTheme="minorHAnsi" w:hAnsiTheme="minorHAnsi" w:cstheme="minorHAnsi"/>
          <w:color w:val="000000"/>
          <w:sz w:val="24"/>
          <w:szCs w:val="24"/>
        </w:rPr>
        <w:t xml:space="preserve">Are there other data sources outside of those you used to complete Sections </w:t>
      </w:r>
      <w:r w:rsidR="00961079" w:rsidRPr="000E5A3C">
        <w:rPr>
          <w:rFonts w:asciiTheme="minorHAnsi" w:hAnsiTheme="minorHAnsi" w:cstheme="minorHAnsi"/>
          <w:color w:val="000000"/>
          <w:sz w:val="24"/>
          <w:szCs w:val="24"/>
        </w:rPr>
        <w:t>II</w:t>
      </w:r>
      <w:r w:rsidRPr="000E5A3C">
        <w:rPr>
          <w:rFonts w:asciiTheme="minorHAnsi" w:hAnsiTheme="minorHAnsi" w:cstheme="minorHAnsi"/>
          <w:color w:val="000000"/>
          <w:sz w:val="24"/>
          <w:szCs w:val="24"/>
        </w:rPr>
        <w:t xml:space="preserve">, </w:t>
      </w:r>
      <w:r w:rsidR="00961079" w:rsidRPr="000E5A3C">
        <w:rPr>
          <w:rFonts w:asciiTheme="minorHAnsi" w:hAnsiTheme="minorHAnsi" w:cstheme="minorHAnsi"/>
          <w:color w:val="000000"/>
          <w:sz w:val="24"/>
          <w:szCs w:val="24"/>
        </w:rPr>
        <w:t>III</w:t>
      </w:r>
      <w:r w:rsidRPr="000E5A3C">
        <w:rPr>
          <w:rFonts w:asciiTheme="minorHAnsi" w:hAnsiTheme="minorHAnsi" w:cstheme="minorHAnsi"/>
          <w:color w:val="000000"/>
          <w:sz w:val="24"/>
          <w:szCs w:val="24"/>
        </w:rPr>
        <w:t xml:space="preserve">, and </w:t>
      </w:r>
      <w:r w:rsidR="00961079" w:rsidRPr="000E5A3C">
        <w:rPr>
          <w:rFonts w:asciiTheme="minorHAnsi" w:hAnsiTheme="minorHAnsi" w:cstheme="minorHAnsi"/>
          <w:color w:val="000000"/>
          <w:sz w:val="24"/>
          <w:szCs w:val="24"/>
        </w:rPr>
        <w:t>IV</w:t>
      </w:r>
      <w:r w:rsidRPr="000E5A3C">
        <w:rPr>
          <w:rFonts w:asciiTheme="minorHAnsi" w:hAnsiTheme="minorHAnsi" w:cstheme="minorHAnsi"/>
          <w:color w:val="000000"/>
          <w:sz w:val="24"/>
          <w:szCs w:val="24"/>
        </w:rPr>
        <w:t xml:space="preserve"> that would help you track progress on your goal?</w:t>
      </w:r>
    </w:p>
    <w:p w14:paraId="0ADCBAF4" w14:textId="77777777" w:rsidR="00350811" w:rsidRPr="000E5A3C" w:rsidRDefault="00350811" w:rsidP="00C17A2A">
      <w:pPr>
        <w:numPr>
          <w:ilvl w:val="1"/>
          <w:numId w:val="30"/>
        </w:numPr>
        <w:rPr>
          <w:rFonts w:asciiTheme="minorHAnsi" w:hAnsiTheme="minorHAnsi" w:cstheme="minorHAnsi"/>
          <w:color w:val="000000"/>
          <w:sz w:val="24"/>
          <w:szCs w:val="24"/>
        </w:rPr>
      </w:pPr>
      <w:r w:rsidRPr="000E5A3C">
        <w:rPr>
          <w:rFonts w:asciiTheme="minorHAnsi" w:hAnsiTheme="minorHAnsi" w:cstheme="minorHAnsi"/>
          <w:color w:val="000000"/>
          <w:sz w:val="24"/>
          <w:szCs w:val="24"/>
        </w:rPr>
        <w:t>How often are these data sources updated? Are they easily accessible to you?</w:t>
      </w:r>
    </w:p>
    <w:p w14:paraId="50FCD1FF" w14:textId="77777777" w:rsidR="00350811" w:rsidRPr="000E5A3C" w:rsidRDefault="00350811" w:rsidP="00C17A2A">
      <w:pPr>
        <w:numPr>
          <w:ilvl w:val="0"/>
          <w:numId w:val="30"/>
        </w:numPr>
        <w:contextualSpacing/>
        <w:rPr>
          <w:rFonts w:asciiTheme="minorHAnsi" w:hAnsiTheme="minorHAnsi" w:cstheme="minorHAnsi"/>
          <w:color w:val="000000"/>
          <w:sz w:val="24"/>
          <w:szCs w:val="24"/>
        </w:rPr>
      </w:pPr>
      <w:r w:rsidRPr="000E5A3C">
        <w:rPr>
          <w:rFonts w:asciiTheme="minorHAnsi" w:hAnsiTheme="minorHAnsi" w:cstheme="minorHAnsi"/>
          <w:color w:val="000000"/>
          <w:sz w:val="24"/>
          <w:szCs w:val="24"/>
        </w:rPr>
        <w:t>Is there data that you could collect easily to help track progress on your goal?</w:t>
      </w:r>
    </w:p>
    <w:p w14:paraId="0E10F5B0" w14:textId="77777777" w:rsidR="00350811" w:rsidRPr="000E5A3C" w:rsidRDefault="00350811" w:rsidP="00C17A2A">
      <w:pPr>
        <w:numPr>
          <w:ilvl w:val="1"/>
          <w:numId w:val="30"/>
        </w:numPr>
        <w:rPr>
          <w:rFonts w:asciiTheme="minorHAnsi" w:hAnsiTheme="minorHAnsi" w:cstheme="minorHAnsi"/>
          <w:color w:val="000000"/>
          <w:sz w:val="24"/>
          <w:szCs w:val="24"/>
        </w:rPr>
      </w:pPr>
      <w:r w:rsidRPr="000E5A3C">
        <w:rPr>
          <w:rFonts w:asciiTheme="minorHAnsi" w:hAnsiTheme="minorHAnsi" w:cstheme="minorHAnsi"/>
          <w:color w:val="000000"/>
          <w:sz w:val="24"/>
          <w:szCs w:val="24"/>
        </w:rPr>
        <w:t>Who would you need to collect this data from? Can you or your staff analyze the data in the way you would need to report on your goal?</w:t>
      </w:r>
    </w:p>
    <w:p w14:paraId="3BAE1071" w14:textId="1A56F63E" w:rsidR="00350811" w:rsidRPr="000E5A3C" w:rsidRDefault="00961079" w:rsidP="00C17A2A">
      <w:pPr>
        <w:numPr>
          <w:ilvl w:val="0"/>
          <w:numId w:val="30"/>
        </w:numPr>
        <w:rPr>
          <w:rFonts w:asciiTheme="minorHAnsi" w:hAnsiTheme="minorHAnsi" w:cstheme="minorHAnsi"/>
          <w:color w:val="000000"/>
          <w:sz w:val="24"/>
          <w:szCs w:val="24"/>
        </w:rPr>
      </w:pPr>
      <w:r w:rsidRPr="000E5A3C">
        <w:rPr>
          <w:rFonts w:asciiTheme="minorHAnsi" w:hAnsiTheme="minorHAnsi" w:cstheme="minorHAnsi"/>
          <w:color w:val="000000"/>
          <w:sz w:val="24"/>
          <w:szCs w:val="24"/>
        </w:rPr>
        <w:t>Are</w:t>
      </w:r>
      <w:r w:rsidR="00350811" w:rsidRPr="000E5A3C">
        <w:rPr>
          <w:rFonts w:asciiTheme="minorHAnsi" w:hAnsiTheme="minorHAnsi" w:cstheme="minorHAnsi"/>
          <w:color w:val="000000"/>
          <w:sz w:val="24"/>
          <w:szCs w:val="24"/>
        </w:rPr>
        <w:t xml:space="preserve"> there any administrative or process-oriented data that could help track progress on your goal?</w:t>
      </w:r>
    </w:p>
    <w:p w14:paraId="2383DC27" w14:textId="4608A331" w:rsidR="00567337" w:rsidRPr="000E5A3C" w:rsidRDefault="00350811" w:rsidP="00C17A2A">
      <w:pPr>
        <w:pStyle w:val="ListParagraph"/>
        <w:numPr>
          <w:ilvl w:val="0"/>
          <w:numId w:val="30"/>
        </w:numPr>
        <w:rPr>
          <w:rFonts w:asciiTheme="minorHAnsi" w:hAnsiTheme="minorHAnsi" w:cstheme="minorHAnsi"/>
          <w:color w:val="000000"/>
          <w:sz w:val="24"/>
          <w:szCs w:val="24"/>
        </w:rPr>
      </w:pPr>
      <w:r w:rsidRPr="000E5A3C">
        <w:rPr>
          <w:rFonts w:asciiTheme="minorHAnsi" w:hAnsiTheme="minorHAnsi" w:cstheme="minorHAnsi"/>
          <w:color w:val="000000"/>
          <w:sz w:val="24"/>
          <w:szCs w:val="24"/>
        </w:rPr>
        <w:t xml:space="preserve">If you are unable to identify data that already exist or a low-burden way to collect data needed to track progress on your goals, consider making an adjustment to your goal. </w:t>
      </w:r>
    </w:p>
    <w:p w14:paraId="2F16E9E6" w14:textId="77777777" w:rsidR="00350811" w:rsidRPr="00BA2153" w:rsidRDefault="00350811" w:rsidP="001D1F51">
      <w:pPr>
        <w:pStyle w:val="Heading2"/>
        <w:rPr>
          <w:rFonts w:asciiTheme="majorHAnsi" w:hAnsiTheme="majorHAnsi"/>
          <w:color w:val="6F7D22" w:themeColor="accent2" w:themeShade="80"/>
        </w:rPr>
      </w:pPr>
      <w:r w:rsidRPr="00BA2153">
        <w:rPr>
          <w:rFonts w:asciiTheme="majorHAnsi" w:hAnsiTheme="majorHAnsi"/>
          <w:color w:val="6F7D22" w:themeColor="accent2" w:themeShade="80"/>
        </w:rPr>
        <w:t>Tracking Your Progress</w:t>
      </w:r>
    </w:p>
    <w:p w14:paraId="1D17D6ED" w14:textId="77777777" w:rsidR="00350811" w:rsidRPr="000E5A3C" w:rsidRDefault="00350811" w:rsidP="00350811">
      <w:pPr>
        <w:rPr>
          <w:rFonts w:asciiTheme="minorHAnsi" w:hAnsiTheme="minorHAnsi" w:cstheme="minorHAnsi"/>
          <w:bCs/>
          <w:color w:val="000000"/>
          <w:sz w:val="24"/>
          <w:szCs w:val="24"/>
        </w:rPr>
      </w:pPr>
      <w:r w:rsidRPr="000E5A3C">
        <w:rPr>
          <w:rFonts w:asciiTheme="minorHAnsi" w:hAnsiTheme="minorHAnsi" w:cstheme="minorHAnsi"/>
          <w:bCs/>
          <w:color w:val="000000"/>
          <w:sz w:val="24"/>
          <w:szCs w:val="24"/>
        </w:rPr>
        <w:t xml:space="preserve">Regardless of the evaluation techniques used, evaluation and monitoring should be done at regular intervals depending on the activity and data availability. At a minimum, a six-month evaluation should be conducted to determine if the action plans need adjustments. </w:t>
      </w:r>
    </w:p>
    <w:p w14:paraId="369D08AE" w14:textId="77777777" w:rsidR="00350811" w:rsidRPr="000E5A3C" w:rsidRDefault="00350811" w:rsidP="00350811">
      <w:pPr>
        <w:rPr>
          <w:rFonts w:asciiTheme="minorHAnsi" w:hAnsiTheme="minorHAnsi" w:cstheme="minorHAnsi"/>
          <w:bCs/>
          <w:color w:val="000000"/>
          <w:sz w:val="24"/>
          <w:szCs w:val="24"/>
        </w:rPr>
      </w:pPr>
      <w:r w:rsidRPr="000E5A3C">
        <w:rPr>
          <w:rFonts w:asciiTheme="minorHAnsi" w:hAnsiTheme="minorHAnsi" w:cstheme="minorHAnsi"/>
          <w:bCs/>
          <w:color w:val="000000"/>
          <w:sz w:val="24"/>
          <w:szCs w:val="24"/>
        </w:rPr>
        <w:t>As you track your progress using your select measures, additional questions to consider include:</w:t>
      </w:r>
    </w:p>
    <w:p w14:paraId="4162D919" w14:textId="77777777" w:rsidR="00350811" w:rsidRPr="000E5A3C" w:rsidRDefault="00350811" w:rsidP="00C17A2A">
      <w:pPr>
        <w:pStyle w:val="ListParagraph"/>
        <w:numPr>
          <w:ilvl w:val="0"/>
          <w:numId w:val="33"/>
        </w:numPr>
        <w:contextualSpacing w:val="0"/>
        <w:rPr>
          <w:rFonts w:asciiTheme="minorHAnsi" w:hAnsiTheme="minorHAnsi" w:cstheme="minorHAnsi"/>
          <w:bCs/>
          <w:color w:val="000000"/>
          <w:sz w:val="24"/>
          <w:szCs w:val="24"/>
        </w:rPr>
      </w:pPr>
      <w:r w:rsidRPr="000E5A3C">
        <w:rPr>
          <w:rFonts w:asciiTheme="minorHAnsi" w:hAnsiTheme="minorHAnsi" w:cstheme="minorHAnsi"/>
          <w:bCs/>
          <w:color w:val="000000"/>
          <w:sz w:val="24"/>
          <w:szCs w:val="24"/>
        </w:rPr>
        <w:t>Were the activities carried out as planned? Within the timelines?</w:t>
      </w:r>
    </w:p>
    <w:p w14:paraId="082F5E6A" w14:textId="77777777" w:rsidR="00350811" w:rsidRPr="000E5A3C" w:rsidRDefault="00350811" w:rsidP="00C17A2A">
      <w:pPr>
        <w:pStyle w:val="ListParagraph"/>
        <w:numPr>
          <w:ilvl w:val="0"/>
          <w:numId w:val="33"/>
        </w:numPr>
        <w:contextualSpacing w:val="0"/>
        <w:rPr>
          <w:rFonts w:asciiTheme="minorHAnsi" w:hAnsiTheme="minorHAnsi" w:cstheme="minorHAnsi"/>
          <w:bCs/>
          <w:color w:val="000000"/>
          <w:sz w:val="24"/>
          <w:szCs w:val="24"/>
        </w:rPr>
      </w:pPr>
      <w:r w:rsidRPr="000E5A3C">
        <w:rPr>
          <w:rFonts w:asciiTheme="minorHAnsi" w:hAnsiTheme="minorHAnsi" w:cstheme="minorHAnsi"/>
          <w:bCs/>
          <w:color w:val="000000"/>
          <w:sz w:val="24"/>
          <w:szCs w:val="24"/>
        </w:rPr>
        <w:t>Were you able to collect data using the planned collection methods?</w:t>
      </w:r>
    </w:p>
    <w:p w14:paraId="1C45C32E" w14:textId="77777777" w:rsidR="00350811" w:rsidRPr="000E5A3C" w:rsidRDefault="00350811" w:rsidP="00C17A2A">
      <w:pPr>
        <w:pStyle w:val="ListParagraph"/>
        <w:numPr>
          <w:ilvl w:val="0"/>
          <w:numId w:val="33"/>
        </w:numPr>
        <w:contextualSpacing w:val="0"/>
        <w:rPr>
          <w:rFonts w:asciiTheme="minorHAnsi" w:hAnsiTheme="minorHAnsi" w:cstheme="minorHAnsi"/>
          <w:bCs/>
          <w:color w:val="000000"/>
          <w:sz w:val="24"/>
          <w:szCs w:val="24"/>
        </w:rPr>
      </w:pPr>
      <w:r w:rsidRPr="000E5A3C">
        <w:rPr>
          <w:rFonts w:asciiTheme="minorHAnsi" w:hAnsiTheme="minorHAnsi" w:cstheme="minorHAnsi"/>
          <w:bCs/>
          <w:color w:val="000000"/>
          <w:sz w:val="24"/>
          <w:szCs w:val="24"/>
        </w:rPr>
        <w:t>Was there an increase or decrease from baseline data?</w:t>
      </w:r>
    </w:p>
    <w:p w14:paraId="3B5D77CE" w14:textId="54695EF9" w:rsidR="00350811" w:rsidRPr="000E5A3C" w:rsidRDefault="00350811" w:rsidP="00C17A2A">
      <w:pPr>
        <w:pStyle w:val="ListParagraph"/>
        <w:numPr>
          <w:ilvl w:val="0"/>
          <w:numId w:val="33"/>
        </w:numPr>
        <w:contextualSpacing w:val="0"/>
        <w:rPr>
          <w:rFonts w:asciiTheme="minorHAnsi" w:hAnsiTheme="minorHAnsi" w:cstheme="minorHAnsi"/>
          <w:bCs/>
          <w:color w:val="000000"/>
          <w:sz w:val="24"/>
          <w:szCs w:val="24"/>
        </w:rPr>
      </w:pPr>
      <w:r w:rsidRPr="000E5A3C">
        <w:rPr>
          <w:rFonts w:asciiTheme="minorHAnsi" w:hAnsiTheme="minorHAnsi" w:cstheme="minorHAnsi"/>
          <w:bCs/>
          <w:color w:val="000000"/>
          <w:sz w:val="24"/>
          <w:szCs w:val="24"/>
        </w:rPr>
        <w:t>What barriers were encountered? How will the barriers be resolved?</w:t>
      </w:r>
    </w:p>
    <w:p w14:paraId="0BC9E73E" w14:textId="77777777" w:rsidR="00350811" w:rsidRPr="000E5A3C" w:rsidRDefault="00350811" w:rsidP="00C17A2A">
      <w:pPr>
        <w:pStyle w:val="ListParagraph"/>
        <w:numPr>
          <w:ilvl w:val="0"/>
          <w:numId w:val="33"/>
        </w:numPr>
        <w:contextualSpacing w:val="0"/>
        <w:rPr>
          <w:rFonts w:asciiTheme="minorHAnsi" w:hAnsiTheme="minorHAnsi" w:cstheme="minorHAnsi"/>
          <w:bCs/>
          <w:color w:val="000000"/>
          <w:sz w:val="24"/>
          <w:szCs w:val="24"/>
        </w:rPr>
      </w:pPr>
      <w:r w:rsidRPr="000E5A3C">
        <w:rPr>
          <w:rFonts w:asciiTheme="minorHAnsi" w:hAnsiTheme="minorHAnsi" w:cstheme="minorHAnsi"/>
          <w:bCs/>
          <w:color w:val="000000"/>
          <w:sz w:val="24"/>
          <w:szCs w:val="24"/>
        </w:rPr>
        <w:t>What parts of the plan went well?</w:t>
      </w:r>
    </w:p>
    <w:p w14:paraId="27992452" w14:textId="696D5DEE" w:rsidR="00350811" w:rsidRPr="000E5A3C" w:rsidRDefault="00350811" w:rsidP="00C17A2A">
      <w:pPr>
        <w:pStyle w:val="ListParagraph"/>
        <w:numPr>
          <w:ilvl w:val="0"/>
          <w:numId w:val="33"/>
        </w:numPr>
        <w:contextualSpacing w:val="0"/>
        <w:rPr>
          <w:rFonts w:asciiTheme="minorHAnsi" w:hAnsiTheme="minorHAnsi" w:cstheme="minorHAnsi"/>
          <w:bCs/>
          <w:color w:val="000000"/>
          <w:sz w:val="24"/>
          <w:szCs w:val="24"/>
        </w:rPr>
      </w:pPr>
      <w:r w:rsidRPr="000E5A3C">
        <w:rPr>
          <w:rFonts w:asciiTheme="minorHAnsi" w:hAnsiTheme="minorHAnsi" w:cstheme="minorHAnsi"/>
          <w:bCs/>
          <w:color w:val="000000"/>
          <w:sz w:val="24"/>
          <w:szCs w:val="24"/>
        </w:rPr>
        <w:t>What</w:t>
      </w:r>
      <w:r w:rsidR="0044272C" w:rsidRPr="000E5A3C">
        <w:rPr>
          <w:rFonts w:asciiTheme="minorHAnsi" w:hAnsiTheme="minorHAnsi" w:cstheme="minorHAnsi"/>
          <w:bCs/>
          <w:color w:val="000000"/>
          <w:sz w:val="24"/>
          <w:szCs w:val="24"/>
        </w:rPr>
        <w:t>,</w:t>
      </w:r>
      <w:r w:rsidRPr="000E5A3C">
        <w:rPr>
          <w:rFonts w:asciiTheme="minorHAnsi" w:hAnsiTheme="minorHAnsi" w:cstheme="minorHAnsi"/>
          <w:bCs/>
          <w:color w:val="000000"/>
          <w:sz w:val="24"/>
          <w:szCs w:val="24"/>
        </w:rPr>
        <w:t xml:space="preserve"> if any</w:t>
      </w:r>
      <w:r w:rsidR="0044272C" w:rsidRPr="000E5A3C">
        <w:rPr>
          <w:rFonts w:asciiTheme="minorHAnsi" w:hAnsiTheme="minorHAnsi" w:cstheme="minorHAnsi"/>
          <w:bCs/>
          <w:color w:val="000000"/>
          <w:sz w:val="24"/>
          <w:szCs w:val="24"/>
        </w:rPr>
        <w:t>,</w:t>
      </w:r>
      <w:r w:rsidRPr="000E5A3C">
        <w:rPr>
          <w:rFonts w:asciiTheme="minorHAnsi" w:hAnsiTheme="minorHAnsi" w:cstheme="minorHAnsi"/>
          <w:bCs/>
          <w:color w:val="000000"/>
          <w:sz w:val="24"/>
          <w:szCs w:val="24"/>
        </w:rPr>
        <w:t xml:space="preserve"> are the </w:t>
      </w:r>
      <w:r w:rsidR="00961079" w:rsidRPr="000E5A3C">
        <w:rPr>
          <w:rFonts w:asciiTheme="minorHAnsi" w:hAnsiTheme="minorHAnsi" w:cstheme="minorHAnsi"/>
          <w:bCs/>
          <w:color w:val="000000"/>
          <w:sz w:val="24"/>
          <w:szCs w:val="24"/>
        </w:rPr>
        <w:t xml:space="preserve">needed </w:t>
      </w:r>
      <w:r w:rsidRPr="000E5A3C">
        <w:rPr>
          <w:rFonts w:asciiTheme="minorHAnsi" w:hAnsiTheme="minorHAnsi" w:cstheme="minorHAnsi"/>
          <w:bCs/>
          <w:color w:val="000000"/>
          <w:sz w:val="24"/>
          <w:szCs w:val="24"/>
        </w:rPr>
        <w:t xml:space="preserve">plan adjustments? </w:t>
      </w:r>
    </w:p>
    <w:p w14:paraId="391332AF" w14:textId="77777777" w:rsidR="00350811" w:rsidRPr="00BA2153" w:rsidRDefault="00350811" w:rsidP="001D1F51">
      <w:pPr>
        <w:pStyle w:val="Heading2"/>
        <w:rPr>
          <w:rFonts w:asciiTheme="majorHAnsi" w:hAnsiTheme="majorHAnsi"/>
          <w:color w:val="6F7D22" w:themeColor="accent2" w:themeShade="80"/>
        </w:rPr>
      </w:pPr>
      <w:r w:rsidRPr="00BA2153">
        <w:rPr>
          <w:rFonts w:asciiTheme="majorHAnsi" w:hAnsiTheme="majorHAnsi"/>
          <w:color w:val="6F7D22" w:themeColor="accent2" w:themeShade="80"/>
        </w:rPr>
        <w:t xml:space="preserve">Reporting </w:t>
      </w:r>
    </w:p>
    <w:p w14:paraId="7392F755" w14:textId="00A7CD2F" w:rsidR="003E709D" w:rsidRPr="000E5A3C" w:rsidRDefault="00350811" w:rsidP="003E709D">
      <w:pPr>
        <w:rPr>
          <w:rFonts w:asciiTheme="minorHAnsi" w:hAnsiTheme="minorHAnsi" w:cstheme="minorHAnsi"/>
          <w:color w:val="000000"/>
          <w:sz w:val="24"/>
          <w:szCs w:val="24"/>
        </w:rPr>
      </w:pPr>
      <w:r w:rsidRPr="000E5A3C">
        <w:rPr>
          <w:rFonts w:asciiTheme="minorHAnsi" w:hAnsiTheme="minorHAnsi" w:cstheme="minorHAnsi"/>
          <w:color w:val="000000"/>
          <w:sz w:val="24"/>
          <w:szCs w:val="24"/>
        </w:rPr>
        <w:t xml:space="preserve">Agencies will be reporting progress made on their action plans as required by the state office.  </w:t>
      </w:r>
      <w:r w:rsidRPr="000E5A3C">
        <w:rPr>
          <w:rFonts w:asciiTheme="minorHAnsi" w:hAnsiTheme="minorHAnsi" w:cstheme="minorHAnsi"/>
          <w:color w:val="000000"/>
          <w:sz w:val="24"/>
          <w:szCs w:val="24"/>
        </w:rPr>
        <w:br w:type="page"/>
      </w:r>
    </w:p>
    <w:p w14:paraId="52C1D784" w14:textId="0A5BA6F2" w:rsidR="002B4D0A" w:rsidRPr="0087414A" w:rsidRDefault="003E709D" w:rsidP="00E663DF">
      <w:pPr>
        <w:pStyle w:val="Heading1"/>
        <w:rPr>
          <w:rFonts w:asciiTheme="majorHAnsi" w:hAnsiTheme="majorHAnsi"/>
        </w:rPr>
      </w:pPr>
      <w:r w:rsidRPr="0087414A">
        <w:rPr>
          <w:rFonts w:asciiTheme="majorHAnsi" w:hAnsiTheme="majorHAnsi"/>
        </w:rPr>
        <w:lastRenderedPageBreak/>
        <w:t>Appendi</w:t>
      </w:r>
      <w:r w:rsidR="00CE6917" w:rsidRPr="0087414A">
        <w:rPr>
          <w:rFonts w:asciiTheme="majorHAnsi" w:hAnsiTheme="majorHAnsi"/>
        </w:rPr>
        <w:t>x</w:t>
      </w:r>
      <w:r w:rsidR="007D2B2F" w:rsidRPr="0087414A">
        <w:rPr>
          <w:rFonts w:asciiTheme="majorHAnsi" w:hAnsiTheme="majorHAnsi"/>
        </w:rPr>
        <w:t xml:space="preserve"> A. </w:t>
      </w:r>
      <w:r w:rsidR="002B4D0A" w:rsidRPr="0087414A">
        <w:rPr>
          <w:rFonts w:asciiTheme="majorHAnsi" w:hAnsiTheme="majorHAnsi"/>
        </w:rPr>
        <w:t xml:space="preserve">Iowa WIC Participant Satisfaction </w:t>
      </w:r>
      <w:sdt>
        <w:sdtPr>
          <w:rPr>
            <w:rFonts w:asciiTheme="majorHAnsi" w:hAnsiTheme="majorHAnsi"/>
          </w:rPr>
          <w:tag w:val="goog_rdk_31"/>
          <w:id w:val="-1910847369"/>
        </w:sdtPr>
        <w:sdtContent/>
      </w:sdt>
      <w:r w:rsidR="002B4D0A" w:rsidRPr="0087414A">
        <w:rPr>
          <w:rFonts w:asciiTheme="majorHAnsi" w:hAnsiTheme="majorHAnsi"/>
        </w:rPr>
        <w:t>Survey</w:t>
      </w:r>
    </w:p>
    <w:p w14:paraId="7175D4B1" w14:textId="6801C36D" w:rsidR="002B4D0A" w:rsidRPr="0087414A" w:rsidRDefault="002B4D0A" w:rsidP="002A46D1">
      <w:pPr>
        <w:spacing w:before="120"/>
        <w:rPr>
          <w:rFonts w:asciiTheme="minorHAnsi" w:hAnsiTheme="minorHAnsi" w:cstheme="minorHAnsi"/>
          <w:color w:val="000000"/>
          <w:sz w:val="24"/>
          <w:szCs w:val="24"/>
        </w:rPr>
      </w:pPr>
      <w:r w:rsidRPr="0087414A">
        <w:rPr>
          <w:rFonts w:asciiTheme="minorHAnsi" w:hAnsiTheme="minorHAnsi" w:cstheme="minorHAnsi"/>
          <w:color w:val="000000"/>
          <w:sz w:val="24"/>
          <w:szCs w:val="24"/>
        </w:rPr>
        <w:t xml:space="preserve">On a scale of 1–5 (with 1 being </w:t>
      </w:r>
      <w:r w:rsidR="00961079" w:rsidRPr="0087414A">
        <w:rPr>
          <w:rFonts w:asciiTheme="minorHAnsi" w:hAnsiTheme="minorHAnsi" w:cstheme="minorHAnsi"/>
          <w:color w:val="000000"/>
          <w:sz w:val="24"/>
          <w:szCs w:val="24"/>
        </w:rPr>
        <w:t>“</w:t>
      </w:r>
      <w:r w:rsidRPr="0087414A">
        <w:rPr>
          <w:rFonts w:asciiTheme="minorHAnsi" w:hAnsiTheme="minorHAnsi" w:cstheme="minorHAnsi"/>
          <w:color w:val="000000"/>
          <w:sz w:val="24"/>
          <w:szCs w:val="24"/>
        </w:rPr>
        <w:t>strongly disagree</w:t>
      </w:r>
      <w:r w:rsidR="00961079" w:rsidRPr="0087414A">
        <w:rPr>
          <w:rFonts w:asciiTheme="minorHAnsi" w:hAnsiTheme="minorHAnsi" w:cstheme="minorHAnsi"/>
          <w:color w:val="000000"/>
          <w:sz w:val="24"/>
          <w:szCs w:val="24"/>
        </w:rPr>
        <w:t>”</w:t>
      </w:r>
      <w:r w:rsidRPr="0087414A">
        <w:rPr>
          <w:rFonts w:asciiTheme="minorHAnsi" w:hAnsiTheme="minorHAnsi" w:cstheme="minorHAnsi"/>
          <w:color w:val="000000"/>
          <w:sz w:val="24"/>
          <w:szCs w:val="24"/>
        </w:rPr>
        <w:t xml:space="preserve"> and 5 being </w:t>
      </w:r>
      <w:r w:rsidR="00961079" w:rsidRPr="0087414A">
        <w:rPr>
          <w:rFonts w:asciiTheme="minorHAnsi" w:hAnsiTheme="minorHAnsi" w:cstheme="minorHAnsi"/>
          <w:color w:val="000000"/>
          <w:sz w:val="24"/>
          <w:szCs w:val="24"/>
        </w:rPr>
        <w:t>“</w:t>
      </w:r>
      <w:r w:rsidRPr="0087414A">
        <w:rPr>
          <w:rFonts w:asciiTheme="minorHAnsi" w:hAnsiTheme="minorHAnsi" w:cstheme="minorHAnsi"/>
          <w:color w:val="000000"/>
          <w:sz w:val="24"/>
          <w:szCs w:val="24"/>
        </w:rPr>
        <w:t>strongly agree</w:t>
      </w:r>
      <w:r w:rsidR="00961079" w:rsidRPr="0087414A">
        <w:rPr>
          <w:rFonts w:asciiTheme="minorHAnsi" w:hAnsiTheme="minorHAnsi" w:cstheme="minorHAnsi"/>
          <w:color w:val="000000"/>
          <w:sz w:val="24"/>
          <w:szCs w:val="24"/>
        </w:rPr>
        <w:t>”</w:t>
      </w:r>
      <w:r w:rsidRPr="0087414A">
        <w:rPr>
          <w:rFonts w:asciiTheme="minorHAnsi" w:hAnsiTheme="minorHAnsi" w:cstheme="minorHAnsi"/>
          <w:color w:val="000000"/>
          <w:sz w:val="24"/>
          <w:szCs w:val="24"/>
        </w:rPr>
        <w:t xml:space="preserve">), please rate your experience with the Iowa WIC Program. </w:t>
      </w:r>
    </w:p>
    <w:p w14:paraId="506D802A" w14:textId="77777777" w:rsidR="002B4D0A" w:rsidRPr="0087414A" w:rsidRDefault="002B4D0A" w:rsidP="002B4D0A">
      <w:pPr>
        <w:rPr>
          <w:rFonts w:asciiTheme="minorHAnsi" w:hAnsiTheme="minorHAnsi" w:cstheme="minorHAnsi"/>
          <w:color w:val="000000"/>
          <w:sz w:val="24"/>
          <w:szCs w:val="24"/>
        </w:rPr>
      </w:pPr>
      <w:r w:rsidRPr="0087414A">
        <w:rPr>
          <w:rFonts w:asciiTheme="minorHAnsi" w:hAnsiTheme="minorHAnsi" w:cstheme="minorHAnsi"/>
          <w:color w:val="000000"/>
          <w:sz w:val="24"/>
          <w:szCs w:val="24"/>
        </w:rPr>
        <w:t>If any statement does not relate to your experience with Iowa WIC, select N/A.</w:t>
      </w:r>
    </w:p>
    <w:tbl>
      <w:tblPr>
        <w:tblW w:w="9350" w:type="dxa"/>
        <w:tblLayout w:type="fixed"/>
        <w:tblLook w:val="0400" w:firstRow="0" w:lastRow="0" w:firstColumn="0" w:lastColumn="0" w:noHBand="0" w:noVBand="1"/>
      </w:tblPr>
      <w:tblGrid>
        <w:gridCol w:w="9350"/>
      </w:tblGrid>
      <w:tr w:rsidR="002B4D0A" w:rsidRPr="0087414A" w14:paraId="4464541E" w14:textId="77777777" w:rsidTr="00135972">
        <w:tc>
          <w:tcPr>
            <w:tcW w:w="9350" w:type="dxa"/>
            <w:tcBorders>
              <w:top w:val="single" w:sz="4" w:space="0" w:color="000000"/>
              <w:left w:val="single" w:sz="4" w:space="0" w:color="000000"/>
              <w:bottom w:val="single" w:sz="4" w:space="0" w:color="000000"/>
              <w:right w:val="single" w:sz="4" w:space="0" w:color="000000"/>
            </w:tcBorders>
            <w:shd w:val="clear" w:color="auto" w:fill="04627A" w:themeFill="accent1"/>
            <w:tcMar>
              <w:top w:w="0" w:type="dxa"/>
              <w:left w:w="108" w:type="dxa"/>
              <w:bottom w:w="0" w:type="dxa"/>
              <w:right w:w="108" w:type="dxa"/>
            </w:tcMar>
            <w:vAlign w:val="center"/>
          </w:tcPr>
          <w:p w14:paraId="13DA9A76" w14:textId="77777777" w:rsidR="002B4D0A" w:rsidRPr="0087414A" w:rsidRDefault="002B4D0A" w:rsidP="00135972">
            <w:pPr>
              <w:spacing w:before="60" w:after="60" w:line="240" w:lineRule="auto"/>
              <w:rPr>
                <w:rFonts w:asciiTheme="minorHAnsi" w:hAnsiTheme="minorHAnsi" w:cstheme="minorHAnsi"/>
                <w:b/>
                <w:color w:val="FFFFFF" w:themeColor="background1"/>
                <w:sz w:val="24"/>
                <w:szCs w:val="24"/>
              </w:rPr>
            </w:pPr>
            <w:r w:rsidRPr="0087414A">
              <w:rPr>
                <w:rFonts w:asciiTheme="minorHAnsi" w:hAnsiTheme="minorHAnsi" w:cstheme="minorHAnsi"/>
                <w:b/>
                <w:color w:val="FFFFFF" w:themeColor="background1"/>
                <w:sz w:val="24"/>
                <w:szCs w:val="24"/>
              </w:rPr>
              <w:t>Communication</w:t>
            </w:r>
          </w:p>
        </w:tc>
      </w:tr>
      <w:tr w:rsidR="002B4D0A" w:rsidRPr="0087414A" w14:paraId="374A0C83" w14:textId="77777777" w:rsidTr="009C4BCE">
        <w:tc>
          <w:tcPr>
            <w:tcW w:w="9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FBE607" w14:textId="02BD32D2" w:rsidR="002B4D0A" w:rsidRPr="0087414A" w:rsidRDefault="002B4D0A" w:rsidP="00C4764F">
            <w:pPr>
              <w:spacing w:after="0" w:line="240" w:lineRule="auto"/>
              <w:rPr>
                <w:rFonts w:asciiTheme="minorHAnsi" w:hAnsiTheme="minorHAnsi" w:cstheme="minorHAnsi"/>
                <w:color w:val="000000"/>
                <w:sz w:val="24"/>
                <w:szCs w:val="24"/>
              </w:rPr>
            </w:pPr>
            <w:r w:rsidRPr="0087414A">
              <w:rPr>
                <w:rFonts w:asciiTheme="minorHAnsi" w:hAnsiTheme="minorHAnsi" w:cstheme="minorHAnsi"/>
                <w:color w:val="000000"/>
                <w:sz w:val="24"/>
                <w:szCs w:val="24"/>
              </w:rPr>
              <w:t>When I contact the WIC office about an appointment, WIC staff is friendly</w:t>
            </w:r>
          </w:p>
          <w:p w14:paraId="4363CC20" w14:textId="77777777" w:rsidR="00D55E83" w:rsidRPr="0087414A" w:rsidRDefault="002B4D0A" w:rsidP="00C4764F">
            <w:pPr>
              <w:spacing w:after="0" w:line="240" w:lineRule="auto"/>
              <w:jc w:val="center"/>
              <w:rPr>
                <w:rFonts w:asciiTheme="minorHAnsi" w:hAnsiTheme="minorHAnsi" w:cstheme="minorHAnsi"/>
                <w:b/>
                <w:color w:val="000000"/>
                <w:sz w:val="24"/>
                <w:szCs w:val="24"/>
              </w:rPr>
            </w:pPr>
            <w:r w:rsidRPr="0087414A">
              <w:rPr>
                <w:rFonts w:asciiTheme="minorHAnsi" w:hAnsiTheme="minorHAnsi" w:cstheme="minorHAnsi"/>
                <w:b/>
                <w:color w:val="000000"/>
                <w:sz w:val="24"/>
                <w:szCs w:val="24"/>
              </w:rPr>
              <w:t>Strongly Disagree   1     2     3     4     5   Strongly Agree</w:t>
            </w:r>
          </w:p>
          <w:p w14:paraId="28AAB0B6" w14:textId="669AB1CD" w:rsidR="002B4D0A" w:rsidRPr="0087414A" w:rsidRDefault="002B4D0A" w:rsidP="00C4764F">
            <w:pPr>
              <w:spacing w:after="0" w:line="240" w:lineRule="auto"/>
              <w:jc w:val="center"/>
              <w:rPr>
                <w:rFonts w:asciiTheme="minorHAnsi" w:hAnsiTheme="minorHAnsi" w:cstheme="minorHAnsi"/>
                <w:b/>
                <w:color w:val="000000"/>
                <w:sz w:val="24"/>
                <w:szCs w:val="24"/>
              </w:rPr>
            </w:pPr>
            <w:r w:rsidRPr="0087414A">
              <w:rPr>
                <w:rFonts w:asciiTheme="minorHAnsi" w:hAnsiTheme="minorHAnsi" w:cstheme="minorHAnsi"/>
                <w:b/>
                <w:color w:val="000000"/>
                <w:sz w:val="24"/>
                <w:szCs w:val="24"/>
              </w:rPr>
              <w:t>N/A</w:t>
            </w:r>
          </w:p>
        </w:tc>
      </w:tr>
      <w:tr w:rsidR="002B4D0A" w:rsidRPr="0087414A" w14:paraId="507035BE" w14:textId="77777777" w:rsidTr="009C4BCE">
        <w:trPr>
          <w:trHeight w:val="377"/>
        </w:trPr>
        <w:tc>
          <w:tcPr>
            <w:tcW w:w="9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CEC1A0" w14:textId="2213DB11" w:rsidR="002B4D0A" w:rsidRPr="0087414A" w:rsidRDefault="002B4D0A" w:rsidP="00C4764F">
            <w:pPr>
              <w:spacing w:after="0"/>
              <w:rPr>
                <w:rFonts w:asciiTheme="minorHAnsi" w:hAnsiTheme="minorHAnsi" w:cstheme="minorHAnsi"/>
                <w:color w:val="000000"/>
                <w:sz w:val="24"/>
                <w:szCs w:val="24"/>
              </w:rPr>
            </w:pPr>
            <w:r w:rsidRPr="0087414A">
              <w:rPr>
                <w:rFonts w:asciiTheme="minorHAnsi" w:hAnsiTheme="minorHAnsi" w:cstheme="minorHAnsi"/>
                <w:color w:val="000000"/>
                <w:sz w:val="24"/>
                <w:szCs w:val="24"/>
              </w:rPr>
              <w:t>When I contact the WIC office with questions, WIC staff is friendly</w:t>
            </w:r>
          </w:p>
          <w:p w14:paraId="4CE6EE44" w14:textId="77777777" w:rsidR="002B4D0A" w:rsidRPr="0087414A" w:rsidRDefault="002B4D0A" w:rsidP="00C4764F">
            <w:pPr>
              <w:spacing w:after="0"/>
              <w:jc w:val="center"/>
              <w:rPr>
                <w:rFonts w:asciiTheme="minorHAnsi" w:hAnsiTheme="minorHAnsi" w:cstheme="minorHAnsi"/>
                <w:b/>
                <w:color w:val="000000"/>
                <w:sz w:val="24"/>
                <w:szCs w:val="24"/>
              </w:rPr>
            </w:pPr>
            <w:r w:rsidRPr="0087414A">
              <w:rPr>
                <w:rFonts w:asciiTheme="minorHAnsi" w:hAnsiTheme="minorHAnsi" w:cstheme="minorHAnsi"/>
                <w:b/>
                <w:color w:val="000000"/>
                <w:sz w:val="24"/>
                <w:szCs w:val="24"/>
              </w:rPr>
              <w:t>Strongly Disagree   1     2     3     4     5   Strongly Agree</w:t>
            </w:r>
          </w:p>
          <w:p w14:paraId="524F8A0F" w14:textId="77777777" w:rsidR="002B4D0A" w:rsidRPr="0087414A" w:rsidRDefault="002B4D0A" w:rsidP="00C4764F">
            <w:pPr>
              <w:spacing w:after="0"/>
              <w:jc w:val="center"/>
              <w:rPr>
                <w:rFonts w:asciiTheme="minorHAnsi" w:hAnsiTheme="minorHAnsi" w:cstheme="minorHAnsi"/>
                <w:b/>
                <w:color w:val="000000"/>
                <w:sz w:val="24"/>
                <w:szCs w:val="24"/>
              </w:rPr>
            </w:pPr>
            <w:r w:rsidRPr="0087414A">
              <w:rPr>
                <w:rFonts w:asciiTheme="minorHAnsi" w:hAnsiTheme="minorHAnsi" w:cstheme="minorHAnsi"/>
                <w:b/>
                <w:color w:val="000000"/>
                <w:sz w:val="24"/>
                <w:szCs w:val="24"/>
              </w:rPr>
              <w:t>N/A</w:t>
            </w:r>
          </w:p>
        </w:tc>
      </w:tr>
      <w:tr w:rsidR="002B4D0A" w:rsidRPr="0087414A" w14:paraId="07941AAE" w14:textId="77777777" w:rsidTr="009C4BCE">
        <w:tc>
          <w:tcPr>
            <w:tcW w:w="9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CAA11F" w14:textId="6EC7E474" w:rsidR="002B4D0A" w:rsidRPr="0087414A" w:rsidRDefault="002B4D0A" w:rsidP="00C4764F">
            <w:pPr>
              <w:spacing w:after="0"/>
              <w:rPr>
                <w:rFonts w:asciiTheme="minorHAnsi" w:hAnsiTheme="minorHAnsi" w:cstheme="minorHAnsi"/>
                <w:color w:val="000000"/>
                <w:sz w:val="24"/>
                <w:szCs w:val="24"/>
              </w:rPr>
            </w:pPr>
            <w:r w:rsidRPr="0087414A">
              <w:rPr>
                <w:rFonts w:asciiTheme="minorHAnsi" w:hAnsiTheme="minorHAnsi" w:cstheme="minorHAnsi"/>
                <w:color w:val="000000"/>
                <w:sz w:val="24"/>
                <w:szCs w:val="24"/>
              </w:rPr>
              <w:t>If I leave a message with the WIC office, my call is returned in a timely manner</w:t>
            </w:r>
          </w:p>
          <w:p w14:paraId="27942011" w14:textId="77777777" w:rsidR="002B4D0A" w:rsidRPr="0087414A" w:rsidRDefault="002B4D0A" w:rsidP="00C4764F">
            <w:pPr>
              <w:spacing w:after="0"/>
              <w:jc w:val="center"/>
              <w:rPr>
                <w:rFonts w:asciiTheme="minorHAnsi" w:hAnsiTheme="minorHAnsi" w:cstheme="minorHAnsi"/>
                <w:b/>
                <w:color w:val="000000"/>
                <w:sz w:val="24"/>
                <w:szCs w:val="24"/>
              </w:rPr>
            </w:pPr>
            <w:r w:rsidRPr="0087414A">
              <w:rPr>
                <w:rFonts w:asciiTheme="minorHAnsi" w:hAnsiTheme="minorHAnsi" w:cstheme="minorHAnsi"/>
                <w:b/>
                <w:color w:val="000000"/>
                <w:sz w:val="24"/>
                <w:szCs w:val="24"/>
              </w:rPr>
              <w:t>Strongly Disagree   1     2     3     4     5   Strongly Agree</w:t>
            </w:r>
          </w:p>
          <w:p w14:paraId="789F051D" w14:textId="77777777" w:rsidR="002B4D0A" w:rsidRPr="0087414A" w:rsidRDefault="002B4D0A" w:rsidP="00C4764F">
            <w:pPr>
              <w:spacing w:after="0"/>
              <w:jc w:val="center"/>
              <w:rPr>
                <w:rFonts w:asciiTheme="minorHAnsi" w:hAnsiTheme="minorHAnsi" w:cstheme="minorHAnsi"/>
                <w:b/>
                <w:color w:val="000000"/>
                <w:sz w:val="24"/>
                <w:szCs w:val="24"/>
              </w:rPr>
            </w:pPr>
            <w:r w:rsidRPr="0087414A">
              <w:rPr>
                <w:rFonts w:asciiTheme="minorHAnsi" w:hAnsiTheme="minorHAnsi" w:cstheme="minorHAnsi"/>
                <w:b/>
                <w:color w:val="000000"/>
                <w:sz w:val="24"/>
                <w:szCs w:val="24"/>
              </w:rPr>
              <w:t>N/A</w:t>
            </w:r>
          </w:p>
        </w:tc>
      </w:tr>
      <w:tr w:rsidR="002B4D0A" w:rsidRPr="0087414A" w14:paraId="6BB976FC" w14:textId="77777777" w:rsidTr="00E6241D">
        <w:tc>
          <w:tcPr>
            <w:tcW w:w="9350" w:type="dxa"/>
            <w:tcBorders>
              <w:top w:val="single" w:sz="4" w:space="0" w:color="000000"/>
              <w:left w:val="single" w:sz="4" w:space="0" w:color="000000"/>
              <w:bottom w:val="single" w:sz="4" w:space="0" w:color="000000"/>
              <w:right w:val="single" w:sz="4" w:space="0" w:color="000000"/>
            </w:tcBorders>
            <w:shd w:val="clear" w:color="auto" w:fill="04627A" w:themeFill="accent1"/>
            <w:tcMar>
              <w:top w:w="0" w:type="dxa"/>
              <w:left w:w="108" w:type="dxa"/>
              <w:bottom w:w="0" w:type="dxa"/>
              <w:right w:w="108" w:type="dxa"/>
            </w:tcMar>
          </w:tcPr>
          <w:p w14:paraId="57D0437A" w14:textId="77777777" w:rsidR="002B4D0A" w:rsidRPr="0087414A" w:rsidRDefault="002B4D0A" w:rsidP="00135972">
            <w:pPr>
              <w:spacing w:before="60" w:after="60" w:line="240" w:lineRule="auto"/>
              <w:rPr>
                <w:rFonts w:asciiTheme="minorHAnsi" w:hAnsiTheme="minorHAnsi" w:cstheme="minorHAnsi"/>
                <w:color w:val="FFFFFF" w:themeColor="background1"/>
                <w:sz w:val="24"/>
                <w:szCs w:val="24"/>
              </w:rPr>
            </w:pPr>
            <w:r w:rsidRPr="0087414A">
              <w:rPr>
                <w:rFonts w:asciiTheme="minorHAnsi" w:hAnsiTheme="minorHAnsi" w:cstheme="minorHAnsi"/>
                <w:b/>
                <w:color w:val="FFFFFF" w:themeColor="background1"/>
                <w:sz w:val="24"/>
                <w:szCs w:val="24"/>
              </w:rPr>
              <w:t>WIC Appointments</w:t>
            </w:r>
          </w:p>
        </w:tc>
      </w:tr>
      <w:tr w:rsidR="002B4D0A" w:rsidRPr="0087414A" w14:paraId="722DBC5C" w14:textId="77777777" w:rsidTr="009C4BCE">
        <w:tc>
          <w:tcPr>
            <w:tcW w:w="9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168F51" w14:textId="059428B6" w:rsidR="002B4D0A" w:rsidRPr="0087414A" w:rsidRDefault="002B4D0A" w:rsidP="001F6962">
            <w:pPr>
              <w:spacing w:after="0"/>
              <w:rPr>
                <w:rFonts w:asciiTheme="minorHAnsi" w:hAnsiTheme="minorHAnsi" w:cstheme="minorHAnsi"/>
                <w:color w:val="000000"/>
                <w:sz w:val="24"/>
                <w:szCs w:val="24"/>
              </w:rPr>
            </w:pPr>
            <w:r w:rsidRPr="0087414A">
              <w:rPr>
                <w:rFonts w:asciiTheme="minorHAnsi" w:hAnsiTheme="minorHAnsi" w:cstheme="minorHAnsi"/>
                <w:color w:val="000000"/>
                <w:sz w:val="24"/>
                <w:szCs w:val="24"/>
              </w:rPr>
              <w:t>It is easy to make a WIC appointment that fits my schedule</w:t>
            </w:r>
          </w:p>
          <w:p w14:paraId="0D84F450" w14:textId="77777777" w:rsidR="002B4D0A" w:rsidRPr="0087414A" w:rsidRDefault="002B4D0A" w:rsidP="001F6962">
            <w:pPr>
              <w:spacing w:after="0"/>
              <w:jc w:val="center"/>
              <w:rPr>
                <w:rFonts w:asciiTheme="minorHAnsi" w:hAnsiTheme="minorHAnsi" w:cstheme="minorHAnsi"/>
                <w:b/>
                <w:color w:val="000000"/>
                <w:sz w:val="24"/>
                <w:szCs w:val="24"/>
              </w:rPr>
            </w:pPr>
            <w:r w:rsidRPr="0087414A">
              <w:rPr>
                <w:rFonts w:asciiTheme="minorHAnsi" w:hAnsiTheme="minorHAnsi" w:cstheme="minorHAnsi"/>
                <w:b/>
                <w:color w:val="000000"/>
                <w:sz w:val="24"/>
                <w:szCs w:val="24"/>
              </w:rPr>
              <w:t>Strongly Disagree   1     2     3     4     5   Strongly Agree</w:t>
            </w:r>
          </w:p>
          <w:p w14:paraId="409D6B64" w14:textId="77777777" w:rsidR="002B4D0A" w:rsidRPr="0087414A" w:rsidRDefault="002B4D0A" w:rsidP="001F6962">
            <w:pPr>
              <w:spacing w:after="0"/>
              <w:jc w:val="center"/>
              <w:rPr>
                <w:rFonts w:asciiTheme="minorHAnsi" w:hAnsiTheme="minorHAnsi" w:cstheme="minorHAnsi"/>
                <w:b/>
                <w:color w:val="000000"/>
                <w:sz w:val="24"/>
                <w:szCs w:val="24"/>
              </w:rPr>
            </w:pPr>
            <w:r w:rsidRPr="0087414A">
              <w:rPr>
                <w:rFonts w:asciiTheme="minorHAnsi" w:hAnsiTheme="minorHAnsi" w:cstheme="minorHAnsi"/>
                <w:b/>
                <w:color w:val="000000"/>
                <w:sz w:val="24"/>
                <w:szCs w:val="24"/>
              </w:rPr>
              <w:t>N/A</w:t>
            </w:r>
          </w:p>
        </w:tc>
      </w:tr>
      <w:tr w:rsidR="002B4D0A" w:rsidRPr="0087414A" w14:paraId="57471B02" w14:textId="77777777" w:rsidTr="009C4BCE">
        <w:tc>
          <w:tcPr>
            <w:tcW w:w="9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9FF7E0" w14:textId="1FEA7741" w:rsidR="002B4D0A" w:rsidRPr="0087414A" w:rsidRDefault="002B4D0A" w:rsidP="001F6962">
            <w:pPr>
              <w:spacing w:after="0"/>
              <w:rPr>
                <w:rFonts w:asciiTheme="minorHAnsi" w:hAnsiTheme="minorHAnsi" w:cstheme="minorHAnsi"/>
                <w:color w:val="000000"/>
                <w:sz w:val="24"/>
                <w:szCs w:val="24"/>
              </w:rPr>
            </w:pPr>
            <w:r w:rsidRPr="0087414A">
              <w:rPr>
                <w:rFonts w:asciiTheme="minorHAnsi" w:hAnsiTheme="minorHAnsi" w:cstheme="minorHAnsi"/>
                <w:color w:val="000000"/>
                <w:sz w:val="24"/>
                <w:szCs w:val="24"/>
              </w:rPr>
              <w:t xml:space="preserve">The amount of time spent at a WIC </w:t>
            </w:r>
            <w:sdt>
              <w:sdtPr>
                <w:rPr>
                  <w:rFonts w:asciiTheme="minorHAnsi" w:hAnsiTheme="minorHAnsi" w:cstheme="minorHAnsi"/>
                  <w:color w:val="000000"/>
                  <w:sz w:val="24"/>
                  <w:szCs w:val="24"/>
                </w:rPr>
                <w:tag w:val="goog_rdk_32"/>
                <w:id w:val="1314831891"/>
              </w:sdtPr>
              <w:sdtContent/>
            </w:sdt>
            <w:r w:rsidRPr="0087414A">
              <w:rPr>
                <w:rFonts w:asciiTheme="minorHAnsi" w:hAnsiTheme="minorHAnsi" w:cstheme="minorHAnsi"/>
                <w:color w:val="000000"/>
                <w:sz w:val="24"/>
                <w:szCs w:val="24"/>
              </w:rPr>
              <w:t>appointment is okay</w:t>
            </w:r>
          </w:p>
          <w:p w14:paraId="16F5404B" w14:textId="77777777" w:rsidR="002B4D0A" w:rsidRPr="0087414A" w:rsidRDefault="002B4D0A" w:rsidP="001F6962">
            <w:pPr>
              <w:spacing w:after="0"/>
              <w:jc w:val="center"/>
              <w:rPr>
                <w:rFonts w:asciiTheme="minorHAnsi" w:hAnsiTheme="minorHAnsi" w:cstheme="minorHAnsi"/>
                <w:b/>
                <w:color w:val="000000"/>
                <w:sz w:val="24"/>
                <w:szCs w:val="24"/>
              </w:rPr>
            </w:pPr>
            <w:r w:rsidRPr="0087414A">
              <w:rPr>
                <w:rFonts w:asciiTheme="minorHAnsi" w:hAnsiTheme="minorHAnsi" w:cstheme="minorHAnsi"/>
                <w:b/>
                <w:color w:val="000000"/>
                <w:sz w:val="24"/>
                <w:szCs w:val="24"/>
              </w:rPr>
              <w:t xml:space="preserve">Strongly Disagree   1     2     3     4     5   Strongly </w:t>
            </w:r>
            <w:r w:rsidRPr="0087414A">
              <w:rPr>
                <w:rFonts w:asciiTheme="minorHAnsi" w:hAnsiTheme="minorHAnsi" w:cstheme="minorHAnsi"/>
                <w:color w:val="000000"/>
                <w:sz w:val="24"/>
                <w:szCs w:val="24"/>
              </w:rPr>
              <w:t>Agree</w:t>
            </w:r>
          </w:p>
          <w:p w14:paraId="59B030A5" w14:textId="77777777" w:rsidR="002B4D0A" w:rsidRPr="0087414A" w:rsidRDefault="002B4D0A" w:rsidP="001F6962">
            <w:pPr>
              <w:spacing w:after="0"/>
              <w:jc w:val="center"/>
              <w:rPr>
                <w:rFonts w:asciiTheme="minorHAnsi" w:hAnsiTheme="minorHAnsi" w:cstheme="minorHAnsi"/>
                <w:color w:val="000000"/>
                <w:sz w:val="24"/>
                <w:szCs w:val="24"/>
              </w:rPr>
            </w:pPr>
            <w:r w:rsidRPr="0087414A">
              <w:rPr>
                <w:rFonts w:asciiTheme="minorHAnsi" w:hAnsiTheme="minorHAnsi" w:cstheme="minorHAnsi"/>
                <w:b/>
                <w:color w:val="000000"/>
                <w:sz w:val="24"/>
                <w:szCs w:val="24"/>
              </w:rPr>
              <w:t>N/A</w:t>
            </w:r>
          </w:p>
        </w:tc>
      </w:tr>
      <w:tr w:rsidR="002B4D0A" w:rsidRPr="0087414A" w14:paraId="0DDD6704" w14:textId="77777777" w:rsidTr="00E6241D">
        <w:tc>
          <w:tcPr>
            <w:tcW w:w="9350" w:type="dxa"/>
            <w:tcBorders>
              <w:top w:val="single" w:sz="4" w:space="0" w:color="000000"/>
              <w:left w:val="single" w:sz="4" w:space="0" w:color="000000"/>
              <w:bottom w:val="single" w:sz="4" w:space="0" w:color="000000"/>
              <w:right w:val="single" w:sz="4" w:space="0" w:color="000000"/>
            </w:tcBorders>
            <w:shd w:val="clear" w:color="auto" w:fill="04627A" w:themeFill="accent1"/>
            <w:tcMar>
              <w:top w:w="0" w:type="dxa"/>
              <w:left w:w="108" w:type="dxa"/>
              <w:bottom w:w="0" w:type="dxa"/>
              <w:right w:w="108" w:type="dxa"/>
            </w:tcMar>
          </w:tcPr>
          <w:p w14:paraId="5DE3F93C" w14:textId="77777777" w:rsidR="002B4D0A" w:rsidRPr="0087414A" w:rsidRDefault="002B4D0A" w:rsidP="00135972">
            <w:pPr>
              <w:spacing w:before="60" w:after="60" w:line="240" w:lineRule="auto"/>
              <w:rPr>
                <w:rFonts w:asciiTheme="minorHAnsi" w:hAnsiTheme="minorHAnsi" w:cstheme="minorHAnsi"/>
                <w:color w:val="FFFFFF" w:themeColor="background1"/>
                <w:sz w:val="24"/>
                <w:szCs w:val="24"/>
              </w:rPr>
            </w:pPr>
            <w:r w:rsidRPr="0087414A">
              <w:rPr>
                <w:rFonts w:asciiTheme="minorHAnsi" w:hAnsiTheme="minorHAnsi" w:cstheme="minorHAnsi"/>
                <w:b/>
                <w:color w:val="FFFFFF" w:themeColor="background1"/>
                <w:sz w:val="24"/>
                <w:szCs w:val="24"/>
              </w:rPr>
              <w:t>WIC Clinic Environment</w:t>
            </w:r>
          </w:p>
        </w:tc>
      </w:tr>
      <w:tr w:rsidR="002B4D0A" w:rsidRPr="0087414A" w14:paraId="46DDADA9" w14:textId="77777777" w:rsidTr="009C4BCE">
        <w:tc>
          <w:tcPr>
            <w:tcW w:w="9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C5AD5E" w14:textId="3D14704E" w:rsidR="002B4D0A" w:rsidRPr="0087414A" w:rsidRDefault="002B4D0A" w:rsidP="001F6962">
            <w:pPr>
              <w:spacing w:after="0"/>
              <w:rPr>
                <w:rFonts w:asciiTheme="minorHAnsi" w:hAnsiTheme="minorHAnsi" w:cstheme="minorHAnsi"/>
                <w:color w:val="000000"/>
                <w:sz w:val="24"/>
                <w:szCs w:val="24"/>
              </w:rPr>
            </w:pPr>
            <w:r w:rsidRPr="0087414A">
              <w:rPr>
                <w:rFonts w:asciiTheme="minorHAnsi" w:hAnsiTheme="minorHAnsi" w:cstheme="minorHAnsi"/>
                <w:color w:val="000000"/>
                <w:sz w:val="24"/>
                <w:szCs w:val="24"/>
              </w:rPr>
              <w:t>When I arrive at clinic, WIC staff are friendly and welcoming</w:t>
            </w:r>
          </w:p>
          <w:p w14:paraId="1798A95F" w14:textId="77777777" w:rsidR="002B4D0A" w:rsidRPr="0087414A" w:rsidRDefault="002B4D0A" w:rsidP="001F6962">
            <w:pPr>
              <w:spacing w:after="0"/>
              <w:jc w:val="center"/>
              <w:rPr>
                <w:rFonts w:asciiTheme="minorHAnsi" w:hAnsiTheme="minorHAnsi" w:cstheme="minorHAnsi"/>
                <w:b/>
                <w:color w:val="000000"/>
                <w:sz w:val="24"/>
                <w:szCs w:val="24"/>
              </w:rPr>
            </w:pPr>
            <w:r w:rsidRPr="0087414A">
              <w:rPr>
                <w:rFonts w:asciiTheme="minorHAnsi" w:hAnsiTheme="minorHAnsi" w:cstheme="minorHAnsi"/>
                <w:b/>
                <w:color w:val="000000"/>
                <w:sz w:val="24"/>
                <w:szCs w:val="24"/>
              </w:rPr>
              <w:t>Strongly Disagree   1     2     3     4     5   Strongly Agree</w:t>
            </w:r>
          </w:p>
          <w:p w14:paraId="56A65A29" w14:textId="77777777" w:rsidR="002B4D0A" w:rsidRPr="0087414A" w:rsidRDefault="002B4D0A" w:rsidP="001F6962">
            <w:pPr>
              <w:spacing w:after="0"/>
              <w:jc w:val="center"/>
              <w:rPr>
                <w:rFonts w:asciiTheme="minorHAnsi" w:hAnsiTheme="minorHAnsi" w:cstheme="minorHAnsi"/>
                <w:color w:val="000000"/>
                <w:sz w:val="24"/>
                <w:szCs w:val="24"/>
              </w:rPr>
            </w:pPr>
            <w:r w:rsidRPr="0087414A">
              <w:rPr>
                <w:rFonts w:asciiTheme="minorHAnsi" w:hAnsiTheme="minorHAnsi" w:cstheme="minorHAnsi"/>
                <w:b/>
                <w:color w:val="000000"/>
                <w:sz w:val="24"/>
                <w:szCs w:val="24"/>
              </w:rPr>
              <w:t>N/A</w:t>
            </w:r>
          </w:p>
        </w:tc>
      </w:tr>
      <w:tr w:rsidR="002B4D0A" w:rsidRPr="0087414A" w14:paraId="332ABE0E" w14:textId="77777777" w:rsidTr="009C4BCE">
        <w:tc>
          <w:tcPr>
            <w:tcW w:w="9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5C1345" w14:textId="54254796" w:rsidR="002B4D0A" w:rsidRPr="0087414A" w:rsidRDefault="002B4D0A" w:rsidP="001F6962">
            <w:pPr>
              <w:spacing w:after="0"/>
              <w:rPr>
                <w:rFonts w:asciiTheme="minorHAnsi" w:hAnsiTheme="minorHAnsi" w:cstheme="minorHAnsi"/>
                <w:color w:val="000000"/>
                <w:sz w:val="24"/>
                <w:szCs w:val="24"/>
              </w:rPr>
            </w:pPr>
            <w:r w:rsidRPr="0087414A">
              <w:rPr>
                <w:rFonts w:asciiTheme="minorHAnsi" w:hAnsiTheme="minorHAnsi" w:cstheme="minorHAnsi"/>
                <w:color w:val="000000"/>
                <w:sz w:val="24"/>
                <w:szCs w:val="24"/>
              </w:rPr>
              <w:t>The WIC clinic environment is welcoming and clean</w:t>
            </w:r>
          </w:p>
          <w:p w14:paraId="045C26F8" w14:textId="77777777" w:rsidR="002B4D0A" w:rsidRPr="0087414A" w:rsidRDefault="002B4D0A" w:rsidP="001F6962">
            <w:pPr>
              <w:spacing w:after="0"/>
              <w:jc w:val="center"/>
              <w:rPr>
                <w:rFonts w:asciiTheme="minorHAnsi" w:hAnsiTheme="minorHAnsi" w:cstheme="minorHAnsi"/>
                <w:b/>
                <w:color w:val="000000"/>
                <w:sz w:val="24"/>
                <w:szCs w:val="24"/>
              </w:rPr>
            </w:pPr>
            <w:r w:rsidRPr="0087414A">
              <w:rPr>
                <w:rFonts w:asciiTheme="minorHAnsi" w:hAnsiTheme="minorHAnsi" w:cstheme="minorHAnsi"/>
                <w:b/>
                <w:color w:val="000000"/>
                <w:sz w:val="24"/>
                <w:szCs w:val="24"/>
              </w:rPr>
              <w:t>Strongly Disagree   1     2     3     4     5   Strongly Agree</w:t>
            </w:r>
          </w:p>
          <w:p w14:paraId="5E4FB6F5" w14:textId="77777777" w:rsidR="002B4D0A" w:rsidRPr="0087414A" w:rsidRDefault="002B4D0A" w:rsidP="001F6962">
            <w:pPr>
              <w:spacing w:after="0"/>
              <w:jc w:val="center"/>
              <w:rPr>
                <w:rFonts w:asciiTheme="minorHAnsi" w:hAnsiTheme="minorHAnsi" w:cstheme="minorHAnsi"/>
                <w:color w:val="000000"/>
                <w:sz w:val="24"/>
                <w:szCs w:val="24"/>
              </w:rPr>
            </w:pPr>
            <w:r w:rsidRPr="0087414A">
              <w:rPr>
                <w:rFonts w:asciiTheme="minorHAnsi" w:hAnsiTheme="minorHAnsi" w:cstheme="minorHAnsi"/>
                <w:b/>
                <w:color w:val="000000"/>
                <w:sz w:val="24"/>
                <w:szCs w:val="24"/>
              </w:rPr>
              <w:t>N/A</w:t>
            </w:r>
          </w:p>
        </w:tc>
      </w:tr>
      <w:tr w:rsidR="002B4D0A" w:rsidRPr="0087414A" w14:paraId="5B10BCF2" w14:textId="77777777" w:rsidTr="009C4BCE">
        <w:tc>
          <w:tcPr>
            <w:tcW w:w="9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C9EBE4" w14:textId="35383656" w:rsidR="002B4D0A" w:rsidRPr="0087414A" w:rsidRDefault="002B4D0A" w:rsidP="001F6962">
            <w:pPr>
              <w:spacing w:after="0"/>
              <w:rPr>
                <w:rFonts w:asciiTheme="minorHAnsi" w:hAnsiTheme="minorHAnsi" w:cstheme="minorHAnsi"/>
                <w:color w:val="000000"/>
                <w:sz w:val="24"/>
                <w:szCs w:val="24"/>
              </w:rPr>
            </w:pPr>
            <w:r w:rsidRPr="0087414A">
              <w:rPr>
                <w:rFonts w:asciiTheme="minorHAnsi" w:hAnsiTheme="minorHAnsi" w:cstheme="minorHAnsi"/>
                <w:color w:val="000000"/>
                <w:sz w:val="24"/>
                <w:szCs w:val="24"/>
              </w:rPr>
              <w:t>The WIC clinic is a place I feel comfortable and safe</w:t>
            </w:r>
          </w:p>
          <w:p w14:paraId="226B4446" w14:textId="77777777" w:rsidR="002B4D0A" w:rsidRPr="0087414A" w:rsidRDefault="002B4D0A" w:rsidP="001F6962">
            <w:pPr>
              <w:spacing w:after="0"/>
              <w:jc w:val="center"/>
              <w:rPr>
                <w:rFonts w:asciiTheme="minorHAnsi" w:hAnsiTheme="minorHAnsi" w:cstheme="minorHAnsi"/>
                <w:b/>
                <w:color w:val="000000"/>
                <w:sz w:val="24"/>
                <w:szCs w:val="24"/>
              </w:rPr>
            </w:pPr>
            <w:r w:rsidRPr="0087414A">
              <w:rPr>
                <w:rFonts w:asciiTheme="minorHAnsi" w:hAnsiTheme="minorHAnsi" w:cstheme="minorHAnsi"/>
                <w:b/>
                <w:color w:val="000000"/>
                <w:sz w:val="24"/>
                <w:szCs w:val="24"/>
              </w:rPr>
              <w:t>Strongly Disagree   1     2     3     4     5   Strongly Agree</w:t>
            </w:r>
          </w:p>
          <w:p w14:paraId="0826FEFC" w14:textId="77777777" w:rsidR="002B4D0A" w:rsidRPr="0087414A" w:rsidRDefault="002B4D0A" w:rsidP="001F6962">
            <w:pPr>
              <w:spacing w:after="0"/>
              <w:jc w:val="center"/>
              <w:rPr>
                <w:rFonts w:asciiTheme="minorHAnsi" w:hAnsiTheme="minorHAnsi" w:cstheme="minorHAnsi"/>
                <w:color w:val="000000"/>
                <w:sz w:val="24"/>
                <w:szCs w:val="24"/>
              </w:rPr>
            </w:pPr>
            <w:r w:rsidRPr="0087414A">
              <w:rPr>
                <w:rFonts w:asciiTheme="minorHAnsi" w:hAnsiTheme="minorHAnsi" w:cstheme="minorHAnsi"/>
                <w:b/>
                <w:color w:val="000000"/>
                <w:sz w:val="24"/>
                <w:szCs w:val="24"/>
              </w:rPr>
              <w:t>N/A</w:t>
            </w:r>
          </w:p>
        </w:tc>
      </w:tr>
      <w:tr w:rsidR="002B4D0A" w:rsidRPr="0087414A" w14:paraId="68B9FAB1" w14:textId="77777777" w:rsidTr="00E6241D">
        <w:tc>
          <w:tcPr>
            <w:tcW w:w="9350" w:type="dxa"/>
            <w:tcBorders>
              <w:top w:val="single" w:sz="4" w:space="0" w:color="000000"/>
              <w:left w:val="single" w:sz="4" w:space="0" w:color="000000"/>
              <w:bottom w:val="single" w:sz="4" w:space="0" w:color="000000"/>
              <w:right w:val="single" w:sz="4" w:space="0" w:color="000000"/>
            </w:tcBorders>
            <w:shd w:val="clear" w:color="auto" w:fill="04627A" w:themeFill="accent1"/>
            <w:tcMar>
              <w:top w:w="0" w:type="dxa"/>
              <w:left w:w="108" w:type="dxa"/>
              <w:bottom w:w="0" w:type="dxa"/>
              <w:right w:w="108" w:type="dxa"/>
            </w:tcMar>
          </w:tcPr>
          <w:p w14:paraId="2C2D80FB" w14:textId="77777777" w:rsidR="002B4D0A" w:rsidRPr="0087414A" w:rsidRDefault="002B4D0A" w:rsidP="00135972">
            <w:pPr>
              <w:spacing w:before="60" w:after="60" w:line="240" w:lineRule="auto"/>
              <w:rPr>
                <w:rFonts w:asciiTheme="minorHAnsi" w:hAnsiTheme="minorHAnsi" w:cstheme="minorHAnsi"/>
                <w:color w:val="FFFFFF" w:themeColor="background1"/>
                <w:sz w:val="24"/>
                <w:szCs w:val="24"/>
              </w:rPr>
            </w:pPr>
            <w:r w:rsidRPr="0087414A">
              <w:rPr>
                <w:rFonts w:asciiTheme="minorHAnsi" w:hAnsiTheme="minorHAnsi" w:cstheme="minorHAnsi"/>
                <w:b/>
                <w:color w:val="FFFFFF" w:themeColor="background1"/>
                <w:sz w:val="24"/>
                <w:szCs w:val="24"/>
              </w:rPr>
              <w:t>WIC Staff</w:t>
            </w:r>
          </w:p>
        </w:tc>
      </w:tr>
      <w:tr w:rsidR="002B4D0A" w:rsidRPr="0087414A" w14:paraId="2B139DAE" w14:textId="77777777" w:rsidTr="009C4BCE">
        <w:tc>
          <w:tcPr>
            <w:tcW w:w="9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D34C84" w14:textId="488949D9" w:rsidR="002B4D0A" w:rsidRPr="0087414A" w:rsidRDefault="002B4D0A" w:rsidP="001F6962">
            <w:pPr>
              <w:spacing w:after="0"/>
              <w:rPr>
                <w:rFonts w:asciiTheme="minorHAnsi" w:hAnsiTheme="minorHAnsi" w:cstheme="minorHAnsi"/>
                <w:color w:val="000000"/>
                <w:sz w:val="24"/>
                <w:szCs w:val="24"/>
              </w:rPr>
            </w:pPr>
            <w:r w:rsidRPr="0087414A">
              <w:rPr>
                <w:rFonts w:asciiTheme="minorHAnsi" w:hAnsiTheme="minorHAnsi" w:cstheme="minorHAnsi"/>
                <w:color w:val="000000"/>
                <w:sz w:val="24"/>
                <w:szCs w:val="24"/>
              </w:rPr>
              <w:t>WIC staff members introduce themselves and tell me what we will be doing during the appointment</w:t>
            </w:r>
          </w:p>
          <w:p w14:paraId="622B333A" w14:textId="77777777" w:rsidR="002B4D0A" w:rsidRPr="0087414A" w:rsidRDefault="002B4D0A" w:rsidP="00516629">
            <w:pPr>
              <w:spacing w:after="0"/>
              <w:jc w:val="center"/>
              <w:rPr>
                <w:rFonts w:asciiTheme="minorHAnsi" w:hAnsiTheme="minorHAnsi" w:cstheme="minorHAnsi"/>
                <w:b/>
                <w:color w:val="000000"/>
                <w:sz w:val="24"/>
                <w:szCs w:val="24"/>
              </w:rPr>
            </w:pPr>
            <w:r w:rsidRPr="0087414A">
              <w:rPr>
                <w:rFonts w:asciiTheme="minorHAnsi" w:hAnsiTheme="minorHAnsi" w:cstheme="minorHAnsi"/>
                <w:b/>
                <w:color w:val="000000"/>
                <w:sz w:val="24"/>
                <w:szCs w:val="24"/>
              </w:rPr>
              <w:t>Strongly Disagree   1     2     3     4     5   Strongly Agree</w:t>
            </w:r>
          </w:p>
          <w:p w14:paraId="2E5918A7" w14:textId="77777777" w:rsidR="002B4D0A" w:rsidRPr="0087414A" w:rsidRDefault="002B4D0A" w:rsidP="00516629">
            <w:pPr>
              <w:spacing w:after="0"/>
              <w:jc w:val="center"/>
              <w:rPr>
                <w:rFonts w:asciiTheme="minorHAnsi" w:hAnsiTheme="minorHAnsi" w:cstheme="minorHAnsi"/>
                <w:b/>
                <w:color w:val="000000"/>
                <w:sz w:val="24"/>
                <w:szCs w:val="24"/>
              </w:rPr>
            </w:pPr>
            <w:r w:rsidRPr="0087414A">
              <w:rPr>
                <w:rFonts w:asciiTheme="minorHAnsi" w:hAnsiTheme="minorHAnsi" w:cstheme="minorHAnsi"/>
                <w:b/>
                <w:color w:val="000000"/>
                <w:sz w:val="24"/>
                <w:szCs w:val="24"/>
              </w:rPr>
              <w:t>N/A</w:t>
            </w:r>
          </w:p>
        </w:tc>
      </w:tr>
      <w:tr w:rsidR="002B4D0A" w:rsidRPr="0087414A" w14:paraId="784A2B4A" w14:textId="77777777" w:rsidTr="009C4BCE">
        <w:tc>
          <w:tcPr>
            <w:tcW w:w="9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4DBFA" w14:textId="55E2E40B" w:rsidR="002B4D0A" w:rsidRPr="0087414A" w:rsidRDefault="002B4D0A" w:rsidP="00516629">
            <w:pPr>
              <w:spacing w:after="0"/>
              <w:rPr>
                <w:rFonts w:asciiTheme="minorHAnsi" w:hAnsiTheme="minorHAnsi" w:cstheme="minorHAnsi"/>
                <w:color w:val="000000"/>
                <w:sz w:val="24"/>
                <w:szCs w:val="24"/>
              </w:rPr>
            </w:pPr>
            <w:r w:rsidRPr="0087414A">
              <w:rPr>
                <w:rFonts w:asciiTheme="minorHAnsi" w:hAnsiTheme="minorHAnsi" w:cstheme="minorHAnsi"/>
                <w:color w:val="000000"/>
                <w:sz w:val="24"/>
                <w:szCs w:val="24"/>
              </w:rPr>
              <w:t>WIC staff are respectful and positive when asking me health and nutrition questions</w:t>
            </w:r>
          </w:p>
          <w:p w14:paraId="2BC7CF67" w14:textId="77777777" w:rsidR="002B4D0A" w:rsidRPr="0087414A" w:rsidRDefault="002B4D0A" w:rsidP="00516629">
            <w:pPr>
              <w:spacing w:after="0"/>
              <w:jc w:val="center"/>
              <w:rPr>
                <w:rFonts w:asciiTheme="minorHAnsi" w:hAnsiTheme="minorHAnsi" w:cstheme="minorHAnsi"/>
                <w:b/>
                <w:color w:val="000000"/>
                <w:sz w:val="24"/>
                <w:szCs w:val="24"/>
              </w:rPr>
            </w:pPr>
            <w:r w:rsidRPr="0087414A">
              <w:rPr>
                <w:rFonts w:asciiTheme="minorHAnsi" w:hAnsiTheme="minorHAnsi" w:cstheme="minorHAnsi"/>
                <w:b/>
                <w:color w:val="000000"/>
                <w:sz w:val="24"/>
                <w:szCs w:val="24"/>
              </w:rPr>
              <w:t>Strongly Disagree   1     2     3     4     5   Strongly Agree</w:t>
            </w:r>
          </w:p>
          <w:p w14:paraId="2B6C6422" w14:textId="77777777" w:rsidR="002B4D0A" w:rsidRPr="0087414A" w:rsidRDefault="002B4D0A" w:rsidP="00516629">
            <w:pPr>
              <w:spacing w:after="0"/>
              <w:jc w:val="center"/>
              <w:rPr>
                <w:rFonts w:asciiTheme="minorHAnsi" w:hAnsiTheme="minorHAnsi" w:cstheme="minorHAnsi"/>
                <w:color w:val="000000"/>
                <w:sz w:val="24"/>
                <w:szCs w:val="24"/>
              </w:rPr>
            </w:pPr>
            <w:r w:rsidRPr="0087414A">
              <w:rPr>
                <w:rFonts w:asciiTheme="minorHAnsi" w:hAnsiTheme="minorHAnsi" w:cstheme="minorHAnsi"/>
                <w:b/>
                <w:color w:val="000000"/>
                <w:sz w:val="24"/>
                <w:szCs w:val="24"/>
              </w:rPr>
              <w:t>N/A</w:t>
            </w:r>
          </w:p>
        </w:tc>
      </w:tr>
      <w:tr w:rsidR="002B4D0A" w:rsidRPr="0087414A" w14:paraId="508DB81F" w14:textId="77777777" w:rsidTr="009C4BCE">
        <w:tc>
          <w:tcPr>
            <w:tcW w:w="9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6BA5E6" w14:textId="7C536E82" w:rsidR="002B4D0A" w:rsidRPr="0087414A" w:rsidRDefault="002B4D0A" w:rsidP="00516629">
            <w:pPr>
              <w:spacing w:after="0"/>
              <w:rPr>
                <w:rFonts w:asciiTheme="minorHAnsi" w:hAnsiTheme="minorHAnsi" w:cstheme="minorHAnsi"/>
                <w:color w:val="000000"/>
                <w:sz w:val="24"/>
                <w:szCs w:val="24"/>
              </w:rPr>
            </w:pPr>
            <w:r w:rsidRPr="0087414A">
              <w:rPr>
                <w:rFonts w:asciiTheme="minorHAnsi" w:hAnsiTheme="minorHAnsi" w:cstheme="minorHAnsi"/>
                <w:color w:val="000000"/>
                <w:sz w:val="24"/>
                <w:szCs w:val="24"/>
              </w:rPr>
              <w:lastRenderedPageBreak/>
              <w:t>WIC staff provide breastfeeding information and support in a positive and respectful way</w:t>
            </w:r>
          </w:p>
          <w:p w14:paraId="4CC857AC" w14:textId="77777777" w:rsidR="002B4D0A" w:rsidRPr="0087414A" w:rsidRDefault="002B4D0A" w:rsidP="00516629">
            <w:pPr>
              <w:spacing w:after="0"/>
              <w:jc w:val="center"/>
              <w:rPr>
                <w:rFonts w:asciiTheme="minorHAnsi" w:hAnsiTheme="minorHAnsi" w:cstheme="minorHAnsi"/>
                <w:b/>
                <w:color w:val="000000"/>
                <w:sz w:val="24"/>
                <w:szCs w:val="24"/>
              </w:rPr>
            </w:pPr>
            <w:r w:rsidRPr="0087414A">
              <w:rPr>
                <w:rFonts w:asciiTheme="minorHAnsi" w:hAnsiTheme="minorHAnsi" w:cstheme="minorHAnsi"/>
                <w:b/>
                <w:color w:val="000000"/>
                <w:sz w:val="24"/>
                <w:szCs w:val="24"/>
              </w:rPr>
              <w:t>Strongly Disagree   1     2     3     4     5   Strongly Agree</w:t>
            </w:r>
          </w:p>
          <w:p w14:paraId="3CD849A3" w14:textId="77777777" w:rsidR="002B4D0A" w:rsidRPr="0087414A" w:rsidRDefault="002B4D0A" w:rsidP="00516629">
            <w:pPr>
              <w:spacing w:after="0"/>
              <w:jc w:val="center"/>
              <w:rPr>
                <w:rFonts w:asciiTheme="minorHAnsi" w:hAnsiTheme="minorHAnsi" w:cstheme="minorHAnsi"/>
                <w:color w:val="000000"/>
                <w:sz w:val="24"/>
                <w:szCs w:val="24"/>
              </w:rPr>
            </w:pPr>
            <w:r w:rsidRPr="0087414A">
              <w:rPr>
                <w:rFonts w:asciiTheme="minorHAnsi" w:hAnsiTheme="minorHAnsi" w:cstheme="minorHAnsi"/>
                <w:b/>
                <w:color w:val="000000"/>
                <w:sz w:val="24"/>
                <w:szCs w:val="24"/>
              </w:rPr>
              <w:t>N/A</w:t>
            </w:r>
          </w:p>
        </w:tc>
      </w:tr>
      <w:tr w:rsidR="002B4D0A" w:rsidRPr="0087414A" w14:paraId="66D1BFF9" w14:textId="77777777" w:rsidTr="009C4BCE">
        <w:tc>
          <w:tcPr>
            <w:tcW w:w="9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DD6928" w14:textId="27C35C60" w:rsidR="002B4D0A" w:rsidRPr="0087414A" w:rsidRDefault="002B4D0A" w:rsidP="00516629">
            <w:pPr>
              <w:spacing w:after="0"/>
              <w:rPr>
                <w:rFonts w:asciiTheme="minorHAnsi" w:hAnsiTheme="minorHAnsi" w:cstheme="minorHAnsi"/>
                <w:color w:val="000000"/>
                <w:sz w:val="24"/>
                <w:szCs w:val="24"/>
              </w:rPr>
            </w:pPr>
            <w:r w:rsidRPr="0087414A">
              <w:rPr>
                <w:rFonts w:asciiTheme="minorHAnsi" w:hAnsiTheme="minorHAnsi" w:cstheme="minorHAnsi"/>
                <w:color w:val="000000"/>
                <w:sz w:val="24"/>
                <w:szCs w:val="24"/>
              </w:rPr>
              <w:t>WIC staff explained that peer counselors are available to assist with breastfeeding support</w:t>
            </w:r>
          </w:p>
          <w:p w14:paraId="341812F3" w14:textId="77777777" w:rsidR="002B4D0A" w:rsidRPr="0087414A" w:rsidRDefault="002B4D0A" w:rsidP="00516629">
            <w:pPr>
              <w:spacing w:after="0"/>
              <w:jc w:val="center"/>
              <w:rPr>
                <w:rFonts w:asciiTheme="minorHAnsi" w:hAnsiTheme="minorHAnsi" w:cstheme="minorHAnsi"/>
                <w:b/>
                <w:color w:val="000000"/>
                <w:sz w:val="24"/>
                <w:szCs w:val="24"/>
              </w:rPr>
            </w:pPr>
            <w:r w:rsidRPr="0087414A">
              <w:rPr>
                <w:rFonts w:asciiTheme="minorHAnsi" w:hAnsiTheme="minorHAnsi" w:cstheme="minorHAnsi"/>
                <w:b/>
                <w:color w:val="000000"/>
                <w:sz w:val="24"/>
                <w:szCs w:val="24"/>
              </w:rPr>
              <w:t>Strongly Disagree   1     2     3     4     5   Strongly Agree</w:t>
            </w:r>
          </w:p>
          <w:p w14:paraId="1A9BD1F1" w14:textId="77777777" w:rsidR="002B4D0A" w:rsidRPr="0087414A" w:rsidRDefault="002B4D0A" w:rsidP="00516629">
            <w:pPr>
              <w:spacing w:after="0"/>
              <w:jc w:val="center"/>
              <w:rPr>
                <w:rFonts w:asciiTheme="minorHAnsi" w:hAnsiTheme="minorHAnsi" w:cstheme="minorHAnsi"/>
                <w:color w:val="000000"/>
                <w:sz w:val="24"/>
                <w:szCs w:val="24"/>
              </w:rPr>
            </w:pPr>
            <w:bookmarkStart w:id="79" w:name="_heading=h.1fob9te" w:colFirst="0" w:colLast="0"/>
            <w:bookmarkEnd w:id="79"/>
            <w:r w:rsidRPr="0087414A">
              <w:rPr>
                <w:rFonts w:asciiTheme="minorHAnsi" w:hAnsiTheme="minorHAnsi" w:cstheme="minorHAnsi"/>
                <w:b/>
                <w:color w:val="000000"/>
                <w:sz w:val="24"/>
                <w:szCs w:val="24"/>
              </w:rPr>
              <w:t>N/A</w:t>
            </w:r>
          </w:p>
        </w:tc>
      </w:tr>
      <w:tr w:rsidR="002B4D0A" w:rsidRPr="0087414A" w14:paraId="0DBB2303" w14:textId="77777777" w:rsidTr="009C4BCE">
        <w:tc>
          <w:tcPr>
            <w:tcW w:w="9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EA0DB" w14:textId="0CBB9F20" w:rsidR="002B4D0A" w:rsidRPr="0087414A" w:rsidRDefault="002B4D0A" w:rsidP="00516629">
            <w:pPr>
              <w:spacing w:after="0"/>
              <w:rPr>
                <w:rFonts w:asciiTheme="minorHAnsi" w:hAnsiTheme="minorHAnsi" w:cstheme="minorHAnsi"/>
                <w:color w:val="000000"/>
                <w:sz w:val="24"/>
                <w:szCs w:val="24"/>
              </w:rPr>
            </w:pPr>
            <w:r w:rsidRPr="0087414A">
              <w:rPr>
                <w:rFonts w:asciiTheme="minorHAnsi" w:hAnsiTheme="minorHAnsi" w:cstheme="minorHAnsi"/>
                <w:color w:val="000000"/>
                <w:sz w:val="24"/>
                <w:szCs w:val="24"/>
              </w:rPr>
              <w:t>WIC staff seem genuinely interested in my concerns</w:t>
            </w:r>
          </w:p>
          <w:p w14:paraId="072DAC88" w14:textId="77777777" w:rsidR="002B4D0A" w:rsidRPr="0087414A" w:rsidRDefault="002B4D0A" w:rsidP="00516629">
            <w:pPr>
              <w:spacing w:after="0"/>
              <w:jc w:val="center"/>
              <w:rPr>
                <w:rFonts w:asciiTheme="minorHAnsi" w:hAnsiTheme="minorHAnsi" w:cstheme="minorHAnsi"/>
                <w:b/>
                <w:color w:val="000000"/>
                <w:sz w:val="24"/>
                <w:szCs w:val="24"/>
              </w:rPr>
            </w:pPr>
            <w:r w:rsidRPr="0087414A">
              <w:rPr>
                <w:rFonts w:asciiTheme="minorHAnsi" w:hAnsiTheme="minorHAnsi" w:cstheme="minorHAnsi"/>
                <w:b/>
                <w:color w:val="000000"/>
                <w:sz w:val="24"/>
                <w:szCs w:val="24"/>
              </w:rPr>
              <w:t>Strongly Disagree   1     2     3     4     5   Strongly Agree</w:t>
            </w:r>
          </w:p>
          <w:p w14:paraId="7E408F01" w14:textId="77777777" w:rsidR="002B4D0A" w:rsidRPr="0087414A" w:rsidRDefault="002B4D0A" w:rsidP="00516629">
            <w:pPr>
              <w:spacing w:after="0"/>
              <w:jc w:val="center"/>
              <w:rPr>
                <w:rFonts w:asciiTheme="minorHAnsi" w:hAnsiTheme="minorHAnsi" w:cstheme="minorHAnsi"/>
                <w:color w:val="000000"/>
                <w:sz w:val="24"/>
                <w:szCs w:val="24"/>
              </w:rPr>
            </w:pPr>
            <w:r w:rsidRPr="0087414A">
              <w:rPr>
                <w:rFonts w:asciiTheme="minorHAnsi" w:hAnsiTheme="minorHAnsi" w:cstheme="minorHAnsi"/>
                <w:b/>
                <w:color w:val="000000"/>
                <w:sz w:val="24"/>
                <w:szCs w:val="24"/>
              </w:rPr>
              <w:t>N/A</w:t>
            </w:r>
          </w:p>
        </w:tc>
      </w:tr>
      <w:tr w:rsidR="002B4D0A" w:rsidRPr="0087414A" w14:paraId="7673D5D8" w14:textId="77777777" w:rsidTr="009C4BCE">
        <w:tc>
          <w:tcPr>
            <w:tcW w:w="9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3AD120" w14:textId="14D456B5" w:rsidR="002B4D0A" w:rsidRPr="0087414A" w:rsidRDefault="002B4D0A" w:rsidP="00516629">
            <w:pPr>
              <w:spacing w:after="0"/>
              <w:rPr>
                <w:rFonts w:asciiTheme="minorHAnsi" w:hAnsiTheme="minorHAnsi" w:cstheme="minorHAnsi"/>
                <w:color w:val="000000"/>
                <w:sz w:val="24"/>
                <w:szCs w:val="24"/>
              </w:rPr>
            </w:pPr>
            <w:r w:rsidRPr="0087414A">
              <w:rPr>
                <w:rFonts w:asciiTheme="minorHAnsi" w:hAnsiTheme="minorHAnsi" w:cstheme="minorHAnsi"/>
                <w:color w:val="000000"/>
                <w:sz w:val="24"/>
                <w:szCs w:val="24"/>
              </w:rPr>
              <w:t>WIC staff ask permission to share information and do not lecture</w:t>
            </w:r>
          </w:p>
          <w:p w14:paraId="6E75AAD0" w14:textId="77777777" w:rsidR="002B4D0A" w:rsidRPr="0087414A" w:rsidRDefault="002B4D0A" w:rsidP="00516629">
            <w:pPr>
              <w:spacing w:after="0"/>
              <w:jc w:val="center"/>
              <w:rPr>
                <w:rFonts w:asciiTheme="minorHAnsi" w:hAnsiTheme="minorHAnsi" w:cstheme="minorHAnsi"/>
                <w:b/>
                <w:color w:val="000000"/>
                <w:sz w:val="24"/>
                <w:szCs w:val="24"/>
              </w:rPr>
            </w:pPr>
            <w:r w:rsidRPr="0087414A">
              <w:rPr>
                <w:rFonts w:asciiTheme="minorHAnsi" w:hAnsiTheme="minorHAnsi" w:cstheme="minorHAnsi"/>
                <w:b/>
                <w:color w:val="000000"/>
                <w:sz w:val="24"/>
                <w:szCs w:val="24"/>
              </w:rPr>
              <w:t>Strongly Disagree   1     2     3     4     5   Strongly Agree</w:t>
            </w:r>
          </w:p>
          <w:p w14:paraId="3326E6DF" w14:textId="77777777" w:rsidR="002B4D0A" w:rsidRPr="0087414A" w:rsidRDefault="002B4D0A" w:rsidP="00516629">
            <w:pPr>
              <w:spacing w:after="0"/>
              <w:jc w:val="center"/>
              <w:rPr>
                <w:rFonts w:asciiTheme="minorHAnsi" w:hAnsiTheme="minorHAnsi" w:cstheme="minorHAnsi"/>
                <w:color w:val="000000"/>
                <w:sz w:val="24"/>
                <w:szCs w:val="24"/>
              </w:rPr>
            </w:pPr>
            <w:r w:rsidRPr="0087414A">
              <w:rPr>
                <w:rFonts w:asciiTheme="minorHAnsi" w:hAnsiTheme="minorHAnsi" w:cstheme="minorHAnsi"/>
                <w:b/>
                <w:color w:val="000000"/>
                <w:sz w:val="24"/>
                <w:szCs w:val="24"/>
              </w:rPr>
              <w:t>N/A</w:t>
            </w:r>
          </w:p>
        </w:tc>
      </w:tr>
      <w:tr w:rsidR="002B4D0A" w:rsidRPr="0087414A" w14:paraId="0CA7A338" w14:textId="77777777" w:rsidTr="009C4BCE">
        <w:tc>
          <w:tcPr>
            <w:tcW w:w="9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DFC1B1" w14:textId="310F2D8E" w:rsidR="002B4D0A" w:rsidRPr="0087414A" w:rsidRDefault="002B4D0A" w:rsidP="00516629">
            <w:pPr>
              <w:spacing w:after="0"/>
              <w:rPr>
                <w:rFonts w:asciiTheme="minorHAnsi" w:hAnsiTheme="minorHAnsi" w:cstheme="minorHAnsi"/>
                <w:color w:val="000000"/>
                <w:sz w:val="24"/>
                <w:szCs w:val="24"/>
              </w:rPr>
            </w:pPr>
            <w:r w:rsidRPr="0087414A">
              <w:rPr>
                <w:rFonts w:asciiTheme="minorHAnsi" w:hAnsiTheme="minorHAnsi" w:cstheme="minorHAnsi"/>
                <w:color w:val="000000"/>
                <w:sz w:val="24"/>
                <w:szCs w:val="24"/>
              </w:rPr>
              <w:t>WIC staff offer referrals to other programs and services when needed (e.g., dental, medical, educational, food)</w:t>
            </w:r>
          </w:p>
          <w:p w14:paraId="271697D1" w14:textId="77777777" w:rsidR="002B4D0A" w:rsidRPr="0087414A" w:rsidRDefault="002B4D0A" w:rsidP="00516629">
            <w:pPr>
              <w:spacing w:after="0"/>
              <w:jc w:val="center"/>
              <w:rPr>
                <w:rFonts w:asciiTheme="minorHAnsi" w:hAnsiTheme="minorHAnsi" w:cstheme="minorHAnsi"/>
                <w:b/>
                <w:color w:val="000000"/>
                <w:sz w:val="24"/>
                <w:szCs w:val="24"/>
              </w:rPr>
            </w:pPr>
            <w:r w:rsidRPr="0087414A">
              <w:rPr>
                <w:rFonts w:asciiTheme="minorHAnsi" w:hAnsiTheme="minorHAnsi" w:cstheme="minorHAnsi"/>
                <w:b/>
                <w:color w:val="000000"/>
                <w:sz w:val="24"/>
                <w:szCs w:val="24"/>
              </w:rPr>
              <w:t>Strongly Disagree   1     2     3     4     5   Strongly Agree</w:t>
            </w:r>
          </w:p>
          <w:p w14:paraId="28CAF1B6" w14:textId="77777777" w:rsidR="002B4D0A" w:rsidRPr="0087414A" w:rsidRDefault="002B4D0A" w:rsidP="00516629">
            <w:pPr>
              <w:spacing w:after="0"/>
              <w:jc w:val="center"/>
              <w:rPr>
                <w:rFonts w:asciiTheme="minorHAnsi" w:hAnsiTheme="minorHAnsi" w:cstheme="minorHAnsi"/>
                <w:color w:val="000000"/>
                <w:sz w:val="24"/>
                <w:szCs w:val="24"/>
              </w:rPr>
            </w:pPr>
            <w:r w:rsidRPr="0087414A">
              <w:rPr>
                <w:rFonts w:asciiTheme="minorHAnsi" w:hAnsiTheme="minorHAnsi" w:cstheme="minorHAnsi"/>
                <w:b/>
                <w:color w:val="000000"/>
                <w:sz w:val="24"/>
                <w:szCs w:val="24"/>
              </w:rPr>
              <w:t>N/A</w:t>
            </w:r>
          </w:p>
        </w:tc>
      </w:tr>
      <w:tr w:rsidR="002B4D0A" w:rsidRPr="0087414A" w14:paraId="1F41B7C0" w14:textId="77777777" w:rsidTr="009C4BCE">
        <w:tc>
          <w:tcPr>
            <w:tcW w:w="9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2D557E" w14:textId="2E536539" w:rsidR="002B4D0A" w:rsidRPr="0087414A" w:rsidRDefault="002B4D0A" w:rsidP="00516629">
            <w:pPr>
              <w:spacing w:after="0"/>
              <w:rPr>
                <w:rFonts w:asciiTheme="minorHAnsi" w:hAnsiTheme="minorHAnsi" w:cstheme="minorHAnsi"/>
                <w:color w:val="000000"/>
                <w:sz w:val="24"/>
                <w:szCs w:val="24"/>
              </w:rPr>
            </w:pPr>
            <w:r w:rsidRPr="0087414A">
              <w:rPr>
                <w:rFonts w:asciiTheme="minorHAnsi" w:hAnsiTheme="minorHAnsi" w:cstheme="minorHAnsi"/>
                <w:color w:val="000000"/>
                <w:sz w:val="24"/>
                <w:szCs w:val="24"/>
              </w:rPr>
              <w:t>WIC staff explain things clearly</w:t>
            </w:r>
          </w:p>
          <w:p w14:paraId="64357473" w14:textId="77777777" w:rsidR="002B4D0A" w:rsidRPr="0087414A" w:rsidRDefault="002B4D0A" w:rsidP="00516629">
            <w:pPr>
              <w:spacing w:after="0"/>
              <w:jc w:val="center"/>
              <w:rPr>
                <w:rFonts w:asciiTheme="minorHAnsi" w:hAnsiTheme="minorHAnsi" w:cstheme="minorHAnsi"/>
                <w:b/>
                <w:color w:val="000000"/>
                <w:sz w:val="24"/>
                <w:szCs w:val="24"/>
              </w:rPr>
            </w:pPr>
            <w:r w:rsidRPr="0087414A">
              <w:rPr>
                <w:rFonts w:asciiTheme="minorHAnsi" w:hAnsiTheme="minorHAnsi" w:cstheme="minorHAnsi"/>
                <w:b/>
                <w:color w:val="000000"/>
                <w:sz w:val="24"/>
                <w:szCs w:val="24"/>
              </w:rPr>
              <w:t>Strongly Disagree   1     2     3     4     5   Strongly Agree</w:t>
            </w:r>
          </w:p>
          <w:p w14:paraId="71C14A06" w14:textId="77777777" w:rsidR="002B4D0A" w:rsidRPr="0087414A" w:rsidRDefault="002B4D0A" w:rsidP="00516629">
            <w:pPr>
              <w:spacing w:after="0"/>
              <w:jc w:val="center"/>
              <w:rPr>
                <w:rFonts w:asciiTheme="minorHAnsi" w:hAnsiTheme="minorHAnsi" w:cstheme="minorHAnsi"/>
                <w:color w:val="000000"/>
                <w:sz w:val="24"/>
                <w:szCs w:val="24"/>
              </w:rPr>
            </w:pPr>
            <w:r w:rsidRPr="0087414A">
              <w:rPr>
                <w:rFonts w:asciiTheme="minorHAnsi" w:hAnsiTheme="minorHAnsi" w:cstheme="minorHAnsi"/>
                <w:b/>
                <w:color w:val="000000"/>
                <w:sz w:val="24"/>
                <w:szCs w:val="24"/>
              </w:rPr>
              <w:t>N/A</w:t>
            </w:r>
          </w:p>
        </w:tc>
      </w:tr>
      <w:tr w:rsidR="002B4D0A" w:rsidRPr="0087414A" w14:paraId="4DB9E0FE" w14:textId="77777777" w:rsidTr="009C4BCE">
        <w:tc>
          <w:tcPr>
            <w:tcW w:w="9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33060F" w14:textId="505EFDDE" w:rsidR="002B4D0A" w:rsidRPr="0087414A" w:rsidRDefault="002B4D0A" w:rsidP="00516629">
            <w:pPr>
              <w:spacing w:after="0"/>
              <w:rPr>
                <w:rFonts w:asciiTheme="minorHAnsi" w:hAnsiTheme="minorHAnsi" w:cstheme="minorHAnsi"/>
                <w:color w:val="000000"/>
                <w:sz w:val="24"/>
                <w:szCs w:val="24"/>
              </w:rPr>
            </w:pPr>
            <w:r w:rsidRPr="0087414A">
              <w:rPr>
                <w:rFonts w:asciiTheme="minorHAnsi" w:hAnsiTheme="minorHAnsi" w:cstheme="minorHAnsi"/>
                <w:color w:val="000000"/>
                <w:sz w:val="24"/>
                <w:szCs w:val="24"/>
              </w:rPr>
              <w:t xml:space="preserve">WIC staff helps me </w:t>
            </w:r>
            <w:proofErr w:type="gramStart"/>
            <w:r w:rsidRPr="0087414A">
              <w:rPr>
                <w:rFonts w:asciiTheme="minorHAnsi" w:hAnsiTheme="minorHAnsi" w:cstheme="minorHAnsi"/>
                <w:color w:val="000000"/>
                <w:sz w:val="24"/>
                <w:szCs w:val="24"/>
              </w:rPr>
              <w:t>make a plan</w:t>
            </w:r>
            <w:proofErr w:type="gramEnd"/>
            <w:r w:rsidRPr="0087414A">
              <w:rPr>
                <w:rFonts w:asciiTheme="minorHAnsi" w:hAnsiTheme="minorHAnsi" w:cstheme="minorHAnsi"/>
                <w:color w:val="000000"/>
                <w:sz w:val="24"/>
                <w:szCs w:val="24"/>
              </w:rPr>
              <w:t xml:space="preserve"> and set goals around what I am interested in to improve my or my child’s nutrition </w:t>
            </w:r>
          </w:p>
          <w:p w14:paraId="3B7C47F7" w14:textId="77777777" w:rsidR="002B4D0A" w:rsidRPr="0087414A" w:rsidRDefault="002B4D0A" w:rsidP="00516629">
            <w:pPr>
              <w:spacing w:after="0"/>
              <w:jc w:val="center"/>
              <w:rPr>
                <w:rFonts w:asciiTheme="minorHAnsi" w:hAnsiTheme="minorHAnsi" w:cstheme="minorHAnsi"/>
                <w:b/>
                <w:color w:val="000000"/>
                <w:sz w:val="24"/>
                <w:szCs w:val="24"/>
              </w:rPr>
            </w:pPr>
            <w:r w:rsidRPr="0087414A">
              <w:rPr>
                <w:rFonts w:asciiTheme="minorHAnsi" w:hAnsiTheme="minorHAnsi" w:cstheme="minorHAnsi"/>
                <w:b/>
                <w:color w:val="000000"/>
                <w:sz w:val="24"/>
                <w:szCs w:val="24"/>
              </w:rPr>
              <w:t>Strongly Disagree   1     2     3     4     5   Strongly Agree</w:t>
            </w:r>
          </w:p>
          <w:p w14:paraId="29E19264" w14:textId="77777777" w:rsidR="002B4D0A" w:rsidRPr="0087414A" w:rsidRDefault="002B4D0A" w:rsidP="00516629">
            <w:pPr>
              <w:spacing w:after="0"/>
              <w:jc w:val="center"/>
              <w:rPr>
                <w:rFonts w:asciiTheme="minorHAnsi" w:hAnsiTheme="minorHAnsi" w:cstheme="minorHAnsi"/>
                <w:color w:val="000000"/>
                <w:sz w:val="24"/>
                <w:szCs w:val="24"/>
              </w:rPr>
            </w:pPr>
            <w:r w:rsidRPr="0087414A">
              <w:rPr>
                <w:rFonts w:asciiTheme="minorHAnsi" w:hAnsiTheme="minorHAnsi" w:cstheme="minorHAnsi"/>
                <w:b/>
                <w:color w:val="000000"/>
                <w:sz w:val="24"/>
                <w:szCs w:val="24"/>
              </w:rPr>
              <w:t>N/A</w:t>
            </w:r>
          </w:p>
        </w:tc>
      </w:tr>
      <w:tr w:rsidR="002B4D0A" w:rsidRPr="0087414A" w14:paraId="6B60DA6E" w14:textId="77777777" w:rsidTr="00E6241D">
        <w:tc>
          <w:tcPr>
            <w:tcW w:w="9350" w:type="dxa"/>
            <w:tcBorders>
              <w:top w:val="single" w:sz="4" w:space="0" w:color="000000"/>
              <w:left w:val="single" w:sz="4" w:space="0" w:color="000000"/>
              <w:bottom w:val="single" w:sz="4" w:space="0" w:color="000000"/>
              <w:right w:val="single" w:sz="4" w:space="0" w:color="000000"/>
            </w:tcBorders>
            <w:shd w:val="clear" w:color="auto" w:fill="04627A" w:themeFill="accent1"/>
            <w:tcMar>
              <w:top w:w="0" w:type="dxa"/>
              <w:left w:w="108" w:type="dxa"/>
              <w:bottom w:w="0" w:type="dxa"/>
              <w:right w:w="108" w:type="dxa"/>
            </w:tcMar>
          </w:tcPr>
          <w:p w14:paraId="6EF941DE" w14:textId="77777777" w:rsidR="002B4D0A" w:rsidRPr="0087414A" w:rsidRDefault="002B4D0A" w:rsidP="002A46D1">
            <w:pPr>
              <w:spacing w:before="60" w:after="60" w:line="240" w:lineRule="auto"/>
              <w:rPr>
                <w:rFonts w:asciiTheme="minorHAnsi" w:hAnsiTheme="minorHAnsi" w:cstheme="minorHAnsi"/>
                <w:color w:val="FFFFFF" w:themeColor="background1"/>
                <w:sz w:val="24"/>
                <w:szCs w:val="24"/>
              </w:rPr>
            </w:pPr>
            <w:proofErr w:type="spellStart"/>
            <w:r w:rsidRPr="0087414A">
              <w:rPr>
                <w:rFonts w:asciiTheme="minorHAnsi" w:hAnsiTheme="minorHAnsi" w:cstheme="minorHAnsi"/>
                <w:b/>
                <w:color w:val="FFFFFF" w:themeColor="background1"/>
                <w:sz w:val="24"/>
                <w:szCs w:val="24"/>
              </w:rPr>
              <w:t>eWIC</w:t>
            </w:r>
            <w:proofErr w:type="spellEnd"/>
            <w:r w:rsidRPr="0087414A">
              <w:rPr>
                <w:rFonts w:asciiTheme="minorHAnsi" w:hAnsiTheme="minorHAnsi" w:cstheme="minorHAnsi"/>
                <w:b/>
                <w:color w:val="FFFFFF" w:themeColor="background1"/>
                <w:sz w:val="24"/>
                <w:szCs w:val="24"/>
              </w:rPr>
              <w:t xml:space="preserve"> Cards</w:t>
            </w:r>
          </w:p>
        </w:tc>
      </w:tr>
      <w:tr w:rsidR="002B4D0A" w:rsidRPr="0087414A" w14:paraId="3BA167E8" w14:textId="77777777" w:rsidTr="009C4BCE">
        <w:tc>
          <w:tcPr>
            <w:tcW w:w="9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A8A6AB" w14:textId="673E1665" w:rsidR="002B4D0A" w:rsidRPr="0087414A" w:rsidRDefault="002B4D0A" w:rsidP="00516629">
            <w:pPr>
              <w:spacing w:after="0"/>
              <w:rPr>
                <w:rFonts w:asciiTheme="minorHAnsi" w:hAnsiTheme="minorHAnsi" w:cstheme="minorHAnsi"/>
                <w:color w:val="000000"/>
                <w:sz w:val="24"/>
                <w:szCs w:val="24"/>
              </w:rPr>
            </w:pPr>
            <w:r w:rsidRPr="0087414A">
              <w:rPr>
                <w:rFonts w:asciiTheme="minorHAnsi" w:hAnsiTheme="minorHAnsi" w:cstheme="minorHAnsi"/>
                <w:color w:val="000000"/>
                <w:sz w:val="24"/>
                <w:szCs w:val="24"/>
              </w:rPr>
              <w:t xml:space="preserve">WIC staff clearly explained how to use my </w:t>
            </w:r>
            <w:proofErr w:type="spellStart"/>
            <w:r w:rsidRPr="0087414A">
              <w:rPr>
                <w:rFonts w:asciiTheme="minorHAnsi" w:hAnsiTheme="minorHAnsi" w:cstheme="minorHAnsi"/>
                <w:color w:val="000000"/>
                <w:sz w:val="24"/>
                <w:szCs w:val="24"/>
              </w:rPr>
              <w:t>eWIC</w:t>
            </w:r>
            <w:proofErr w:type="spellEnd"/>
            <w:r w:rsidRPr="0087414A">
              <w:rPr>
                <w:rFonts w:asciiTheme="minorHAnsi" w:hAnsiTheme="minorHAnsi" w:cstheme="minorHAnsi"/>
                <w:color w:val="000000"/>
                <w:sz w:val="24"/>
                <w:szCs w:val="24"/>
              </w:rPr>
              <w:t xml:space="preserve"> Card (New Clients Only)</w:t>
            </w:r>
          </w:p>
          <w:p w14:paraId="4A0EDFF0" w14:textId="77777777" w:rsidR="002B4D0A" w:rsidRPr="0087414A" w:rsidRDefault="002B4D0A" w:rsidP="00516629">
            <w:pPr>
              <w:spacing w:after="0"/>
              <w:jc w:val="center"/>
              <w:rPr>
                <w:rFonts w:asciiTheme="minorHAnsi" w:hAnsiTheme="minorHAnsi" w:cstheme="minorHAnsi"/>
                <w:b/>
                <w:color w:val="000000"/>
                <w:sz w:val="24"/>
                <w:szCs w:val="24"/>
              </w:rPr>
            </w:pPr>
            <w:r w:rsidRPr="0087414A">
              <w:rPr>
                <w:rFonts w:asciiTheme="minorHAnsi" w:hAnsiTheme="minorHAnsi" w:cstheme="minorHAnsi"/>
                <w:b/>
                <w:color w:val="000000"/>
                <w:sz w:val="24"/>
                <w:szCs w:val="24"/>
              </w:rPr>
              <w:t>Strongly Disagree   1     2     3     4     5   Strongly Agree</w:t>
            </w:r>
          </w:p>
          <w:p w14:paraId="37B1D0BB" w14:textId="77777777" w:rsidR="002B4D0A" w:rsidRPr="0087414A" w:rsidRDefault="002B4D0A" w:rsidP="00516629">
            <w:pPr>
              <w:spacing w:after="0"/>
              <w:jc w:val="center"/>
              <w:rPr>
                <w:rFonts w:asciiTheme="minorHAnsi" w:hAnsiTheme="minorHAnsi" w:cstheme="minorHAnsi"/>
                <w:color w:val="000000"/>
                <w:sz w:val="24"/>
                <w:szCs w:val="24"/>
              </w:rPr>
            </w:pPr>
            <w:r w:rsidRPr="0087414A">
              <w:rPr>
                <w:rFonts w:asciiTheme="minorHAnsi" w:hAnsiTheme="minorHAnsi" w:cstheme="minorHAnsi"/>
                <w:b/>
                <w:color w:val="000000"/>
                <w:sz w:val="24"/>
                <w:szCs w:val="24"/>
              </w:rPr>
              <w:t>N/A</w:t>
            </w:r>
          </w:p>
        </w:tc>
      </w:tr>
      <w:tr w:rsidR="002B4D0A" w:rsidRPr="0087414A" w14:paraId="76E0E399" w14:textId="77777777" w:rsidTr="009C4BCE">
        <w:tc>
          <w:tcPr>
            <w:tcW w:w="9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1BFE2E" w14:textId="53EE1E58" w:rsidR="002B4D0A" w:rsidRPr="0087414A" w:rsidRDefault="002B4D0A" w:rsidP="00516629">
            <w:pPr>
              <w:spacing w:after="0"/>
              <w:rPr>
                <w:rFonts w:asciiTheme="minorHAnsi" w:hAnsiTheme="minorHAnsi" w:cstheme="minorHAnsi"/>
                <w:color w:val="000000"/>
                <w:sz w:val="24"/>
                <w:szCs w:val="24"/>
              </w:rPr>
            </w:pPr>
            <w:r w:rsidRPr="0087414A">
              <w:rPr>
                <w:rFonts w:asciiTheme="minorHAnsi" w:hAnsiTheme="minorHAnsi" w:cstheme="minorHAnsi"/>
                <w:color w:val="000000"/>
                <w:sz w:val="24"/>
                <w:szCs w:val="24"/>
              </w:rPr>
              <w:t>WIC staff ask if I have questions about my food package and respond to my needs or concerns</w:t>
            </w:r>
          </w:p>
          <w:p w14:paraId="5EF30ED0" w14:textId="77777777" w:rsidR="002B4D0A" w:rsidRPr="0087414A" w:rsidRDefault="002B4D0A" w:rsidP="00516629">
            <w:pPr>
              <w:spacing w:after="0"/>
              <w:jc w:val="center"/>
              <w:rPr>
                <w:rFonts w:asciiTheme="minorHAnsi" w:hAnsiTheme="minorHAnsi" w:cstheme="minorHAnsi"/>
                <w:b/>
                <w:color w:val="000000"/>
                <w:sz w:val="24"/>
                <w:szCs w:val="24"/>
              </w:rPr>
            </w:pPr>
            <w:r w:rsidRPr="0087414A">
              <w:rPr>
                <w:rFonts w:asciiTheme="minorHAnsi" w:hAnsiTheme="minorHAnsi" w:cstheme="minorHAnsi"/>
                <w:b/>
                <w:color w:val="000000"/>
                <w:sz w:val="24"/>
                <w:szCs w:val="24"/>
              </w:rPr>
              <w:t>Strongly Disagree   1     2     3     4     5   Strongly Agree</w:t>
            </w:r>
          </w:p>
          <w:p w14:paraId="2D8C352E" w14:textId="77777777" w:rsidR="002B4D0A" w:rsidRPr="0087414A" w:rsidRDefault="002B4D0A" w:rsidP="00516629">
            <w:pPr>
              <w:spacing w:after="0"/>
              <w:jc w:val="center"/>
              <w:rPr>
                <w:rFonts w:asciiTheme="minorHAnsi" w:hAnsiTheme="minorHAnsi" w:cstheme="minorHAnsi"/>
                <w:color w:val="000000"/>
                <w:sz w:val="24"/>
                <w:szCs w:val="24"/>
              </w:rPr>
            </w:pPr>
            <w:r w:rsidRPr="0087414A">
              <w:rPr>
                <w:rFonts w:asciiTheme="minorHAnsi" w:hAnsiTheme="minorHAnsi" w:cstheme="minorHAnsi"/>
                <w:b/>
                <w:color w:val="000000"/>
                <w:sz w:val="24"/>
                <w:szCs w:val="24"/>
              </w:rPr>
              <w:t>N/A</w:t>
            </w:r>
          </w:p>
        </w:tc>
      </w:tr>
      <w:tr w:rsidR="002B4D0A" w:rsidRPr="0087414A" w14:paraId="6AE34910" w14:textId="77777777" w:rsidTr="009C4BCE">
        <w:tc>
          <w:tcPr>
            <w:tcW w:w="9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886622" w14:textId="710F0742" w:rsidR="002B4D0A" w:rsidRPr="0087414A" w:rsidRDefault="002B4D0A" w:rsidP="00516629">
            <w:pPr>
              <w:spacing w:after="0"/>
              <w:rPr>
                <w:rFonts w:asciiTheme="minorHAnsi" w:hAnsiTheme="minorHAnsi" w:cstheme="minorHAnsi"/>
                <w:color w:val="000000"/>
                <w:sz w:val="24"/>
                <w:szCs w:val="24"/>
              </w:rPr>
            </w:pPr>
            <w:r w:rsidRPr="0087414A">
              <w:rPr>
                <w:rFonts w:asciiTheme="minorHAnsi" w:hAnsiTheme="minorHAnsi" w:cstheme="minorHAnsi"/>
                <w:color w:val="000000"/>
                <w:sz w:val="24"/>
                <w:szCs w:val="24"/>
              </w:rPr>
              <w:t xml:space="preserve">I feel </w:t>
            </w:r>
            <w:sdt>
              <w:sdtPr>
                <w:rPr>
                  <w:rFonts w:asciiTheme="minorHAnsi" w:hAnsiTheme="minorHAnsi" w:cstheme="minorHAnsi"/>
                  <w:color w:val="000000"/>
                  <w:sz w:val="24"/>
                  <w:szCs w:val="24"/>
                </w:rPr>
                <w:tag w:val="goog_rdk_35"/>
                <w:id w:val="198046635"/>
              </w:sdtPr>
              <w:sdtContent/>
            </w:sdt>
            <w:sdt>
              <w:sdtPr>
                <w:rPr>
                  <w:rFonts w:asciiTheme="minorHAnsi" w:hAnsiTheme="minorHAnsi" w:cstheme="minorHAnsi"/>
                  <w:color w:val="000000"/>
                  <w:sz w:val="24"/>
                  <w:szCs w:val="24"/>
                </w:rPr>
                <w:tag w:val="goog_rdk_36"/>
                <w:id w:val="1724259010"/>
              </w:sdtPr>
              <w:sdtContent/>
            </w:sdt>
            <w:sdt>
              <w:sdtPr>
                <w:rPr>
                  <w:rFonts w:asciiTheme="minorHAnsi" w:hAnsiTheme="minorHAnsi" w:cstheme="minorHAnsi"/>
                  <w:color w:val="000000"/>
                  <w:sz w:val="24"/>
                  <w:szCs w:val="24"/>
                </w:rPr>
                <w:tag w:val="goog_rdk_37"/>
                <w:id w:val="-818413153"/>
              </w:sdtPr>
              <w:sdtContent/>
            </w:sdt>
            <w:sdt>
              <w:sdtPr>
                <w:rPr>
                  <w:rFonts w:asciiTheme="minorHAnsi" w:hAnsiTheme="minorHAnsi" w:cstheme="minorHAnsi"/>
                  <w:color w:val="000000"/>
                  <w:sz w:val="24"/>
                  <w:szCs w:val="24"/>
                </w:rPr>
                <w:tag w:val="goog_rdk_38"/>
                <w:id w:val="-1945605930"/>
              </w:sdtPr>
              <w:sdtContent/>
            </w:sdt>
            <w:sdt>
              <w:sdtPr>
                <w:rPr>
                  <w:rFonts w:asciiTheme="minorHAnsi" w:hAnsiTheme="minorHAnsi" w:cstheme="minorHAnsi"/>
                  <w:color w:val="000000"/>
                  <w:sz w:val="24"/>
                  <w:szCs w:val="24"/>
                </w:rPr>
                <w:tag w:val="goog_rdk_39"/>
                <w:id w:val="599450462"/>
              </w:sdtPr>
              <w:sdtContent/>
            </w:sdt>
            <w:sdt>
              <w:sdtPr>
                <w:rPr>
                  <w:rFonts w:asciiTheme="minorHAnsi" w:hAnsiTheme="minorHAnsi" w:cstheme="minorHAnsi"/>
                  <w:color w:val="000000"/>
                  <w:sz w:val="24"/>
                  <w:szCs w:val="24"/>
                </w:rPr>
                <w:tag w:val="goog_rdk_40"/>
                <w:id w:val="-447471485"/>
              </w:sdtPr>
              <w:sdtContent/>
            </w:sdt>
            <w:sdt>
              <w:sdtPr>
                <w:rPr>
                  <w:rFonts w:asciiTheme="minorHAnsi" w:hAnsiTheme="minorHAnsi" w:cstheme="minorHAnsi"/>
                  <w:color w:val="000000"/>
                  <w:sz w:val="24"/>
                  <w:szCs w:val="24"/>
                </w:rPr>
                <w:tag w:val="goog_rdk_41"/>
                <w:id w:val="-1918004620"/>
              </w:sdtPr>
              <w:sdtContent/>
            </w:sdt>
            <w:r w:rsidRPr="0087414A">
              <w:rPr>
                <w:rFonts w:asciiTheme="minorHAnsi" w:hAnsiTheme="minorHAnsi" w:cstheme="minorHAnsi"/>
                <w:color w:val="000000"/>
                <w:sz w:val="24"/>
                <w:szCs w:val="24"/>
              </w:rPr>
              <w:t xml:space="preserve">confident using my </w:t>
            </w:r>
            <w:proofErr w:type="spellStart"/>
            <w:r w:rsidRPr="0087414A">
              <w:rPr>
                <w:rFonts w:asciiTheme="minorHAnsi" w:hAnsiTheme="minorHAnsi" w:cstheme="minorHAnsi"/>
                <w:color w:val="000000"/>
                <w:sz w:val="24"/>
                <w:szCs w:val="24"/>
              </w:rPr>
              <w:t>eWIC</w:t>
            </w:r>
            <w:proofErr w:type="spellEnd"/>
            <w:r w:rsidRPr="0087414A">
              <w:rPr>
                <w:rFonts w:asciiTheme="minorHAnsi" w:hAnsiTheme="minorHAnsi" w:cstheme="minorHAnsi"/>
                <w:color w:val="000000"/>
                <w:sz w:val="24"/>
                <w:szCs w:val="24"/>
              </w:rPr>
              <w:t xml:space="preserve"> card to purchase WIC foods</w:t>
            </w:r>
          </w:p>
          <w:p w14:paraId="07C30271" w14:textId="77777777" w:rsidR="002B4D0A" w:rsidRPr="0087414A" w:rsidRDefault="002B4D0A" w:rsidP="00516629">
            <w:pPr>
              <w:spacing w:after="0"/>
              <w:jc w:val="center"/>
              <w:rPr>
                <w:rFonts w:asciiTheme="minorHAnsi" w:hAnsiTheme="minorHAnsi" w:cstheme="minorHAnsi"/>
                <w:b/>
                <w:color w:val="000000"/>
                <w:sz w:val="24"/>
                <w:szCs w:val="24"/>
              </w:rPr>
            </w:pPr>
            <w:r w:rsidRPr="0087414A">
              <w:rPr>
                <w:rFonts w:asciiTheme="minorHAnsi" w:hAnsiTheme="minorHAnsi" w:cstheme="minorHAnsi"/>
                <w:b/>
                <w:color w:val="000000"/>
                <w:sz w:val="24"/>
                <w:szCs w:val="24"/>
              </w:rPr>
              <w:t>Strongly Disagree   1     2     3     4     5   Strongly Agree</w:t>
            </w:r>
          </w:p>
          <w:p w14:paraId="5F416597" w14:textId="77777777" w:rsidR="002B4D0A" w:rsidRPr="0087414A" w:rsidRDefault="002B4D0A" w:rsidP="00516629">
            <w:pPr>
              <w:spacing w:after="0"/>
              <w:jc w:val="center"/>
              <w:rPr>
                <w:rFonts w:asciiTheme="minorHAnsi" w:hAnsiTheme="minorHAnsi" w:cstheme="minorHAnsi"/>
                <w:color w:val="000000"/>
                <w:sz w:val="24"/>
                <w:szCs w:val="24"/>
              </w:rPr>
            </w:pPr>
            <w:r w:rsidRPr="0087414A">
              <w:rPr>
                <w:rFonts w:asciiTheme="minorHAnsi" w:hAnsiTheme="minorHAnsi" w:cstheme="minorHAnsi"/>
                <w:b/>
                <w:color w:val="000000"/>
                <w:sz w:val="24"/>
                <w:szCs w:val="24"/>
              </w:rPr>
              <w:t>N/A</w:t>
            </w:r>
          </w:p>
        </w:tc>
      </w:tr>
      <w:tr w:rsidR="002B4D0A" w:rsidRPr="0087414A" w14:paraId="69146AEB" w14:textId="77777777" w:rsidTr="00E6241D">
        <w:tc>
          <w:tcPr>
            <w:tcW w:w="9350" w:type="dxa"/>
            <w:tcBorders>
              <w:top w:val="single" w:sz="4" w:space="0" w:color="000000"/>
              <w:left w:val="single" w:sz="4" w:space="0" w:color="000000"/>
              <w:bottom w:val="single" w:sz="4" w:space="0" w:color="000000"/>
              <w:right w:val="single" w:sz="4" w:space="0" w:color="000000"/>
            </w:tcBorders>
            <w:shd w:val="clear" w:color="auto" w:fill="04627A" w:themeFill="accent1"/>
            <w:tcMar>
              <w:top w:w="0" w:type="dxa"/>
              <w:left w:w="108" w:type="dxa"/>
              <w:bottom w:w="0" w:type="dxa"/>
              <w:right w:w="108" w:type="dxa"/>
            </w:tcMar>
          </w:tcPr>
          <w:p w14:paraId="2C76EAA4" w14:textId="5CFAB1BA" w:rsidR="002B4D0A" w:rsidRPr="0087414A" w:rsidRDefault="002B4D0A" w:rsidP="002A46D1">
            <w:pPr>
              <w:spacing w:before="60" w:after="60" w:line="240" w:lineRule="auto"/>
              <w:rPr>
                <w:rFonts w:asciiTheme="minorHAnsi" w:hAnsiTheme="minorHAnsi" w:cstheme="minorHAnsi"/>
                <w:color w:val="FFFFFF" w:themeColor="background1"/>
                <w:sz w:val="24"/>
                <w:szCs w:val="24"/>
              </w:rPr>
            </w:pPr>
            <w:r w:rsidRPr="0087414A">
              <w:rPr>
                <w:rFonts w:asciiTheme="minorHAnsi" w:hAnsiTheme="minorHAnsi" w:cstheme="minorHAnsi"/>
                <w:b/>
                <w:color w:val="FFFFFF" w:themeColor="background1"/>
                <w:sz w:val="24"/>
                <w:szCs w:val="24"/>
              </w:rPr>
              <w:t xml:space="preserve"> Overall Experience</w:t>
            </w:r>
          </w:p>
        </w:tc>
      </w:tr>
      <w:tr w:rsidR="002B4D0A" w:rsidRPr="0087414A" w14:paraId="6DED3486" w14:textId="77777777" w:rsidTr="009C4BCE">
        <w:tc>
          <w:tcPr>
            <w:tcW w:w="9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56B54D" w14:textId="68966164" w:rsidR="002B4D0A" w:rsidRPr="0087414A" w:rsidRDefault="002B4D0A" w:rsidP="002B4D0A">
            <w:pPr>
              <w:rPr>
                <w:rFonts w:asciiTheme="minorHAnsi" w:hAnsiTheme="minorHAnsi" w:cstheme="minorHAnsi"/>
                <w:color w:val="000000"/>
                <w:sz w:val="24"/>
                <w:szCs w:val="24"/>
              </w:rPr>
            </w:pPr>
            <w:bookmarkStart w:id="80" w:name="_heading=h.3znysh7" w:colFirst="0" w:colLast="0"/>
            <w:bookmarkEnd w:id="80"/>
            <w:r w:rsidRPr="0087414A">
              <w:rPr>
                <w:rFonts w:asciiTheme="minorHAnsi" w:hAnsiTheme="minorHAnsi" w:cstheme="minorHAnsi"/>
                <w:color w:val="000000"/>
                <w:sz w:val="24"/>
                <w:szCs w:val="24"/>
              </w:rPr>
              <w:t>My overall experience with WIC is good</w:t>
            </w:r>
          </w:p>
          <w:p w14:paraId="4C763572" w14:textId="77777777" w:rsidR="002B4D0A" w:rsidRPr="0087414A" w:rsidRDefault="002B4D0A" w:rsidP="00516629">
            <w:pPr>
              <w:jc w:val="center"/>
              <w:rPr>
                <w:rFonts w:asciiTheme="minorHAnsi" w:hAnsiTheme="minorHAnsi" w:cstheme="minorHAnsi"/>
                <w:color w:val="000000"/>
                <w:sz w:val="24"/>
                <w:szCs w:val="24"/>
              </w:rPr>
            </w:pPr>
            <w:bookmarkStart w:id="81" w:name="_heading=h.2et92p0" w:colFirst="0" w:colLast="0"/>
            <w:bookmarkEnd w:id="81"/>
            <w:r w:rsidRPr="0087414A">
              <w:rPr>
                <w:rFonts w:asciiTheme="minorHAnsi" w:hAnsiTheme="minorHAnsi" w:cstheme="minorHAnsi"/>
                <w:b/>
                <w:color w:val="000000"/>
                <w:sz w:val="24"/>
                <w:szCs w:val="24"/>
              </w:rPr>
              <w:t>Strongly Disagree   1     2     3     4     5   Strongly Agree</w:t>
            </w:r>
          </w:p>
        </w:tc>
      </w:tr>
      <w:tr w:rsidR="002B4D0A" w:rsidRPr="0087414A" w14:paraId="5715B04C" w14:textId="77777777" w:rsidTr="009C4BCE">
        <w:tc>
          <w:tcPr>
            <w:tcW w:w="9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4D7EA" w14:textId="6C232140" w:rsidR="002B4D0A" w:rsidRPr="0087414A" w:rsidRDefault="002B4D0A" w:rsidP="002B4D0A">
            <w:pPr>
              <w:rPr>
                <w:rFonts w:asciiTheme="minorHAnsi" w:hAnsiTheme="minorHAnsi" w:cstheme="minorHAnsi"/>
                <w:color w:val="000000"/>
                <w:sz w:val="24"/>
                <w:szCs w:val="24"/>
              </w:rPr>
            </w:pPr>
            <w:r w:rsidRPr="0087414A">
              <w:rPr>
                <w:rFonts w:asciiTheme="minorHAnsi" w:hAnsiTheme="minorHAnsi" w:cstheme="minorHAnsi"/>
                <w:color w:val="000000"/>
                <w:sz w:val="24"/>
                <w:szCs w:val="24"/>
              </w:rPr>
              <w:t>I would recommend the WIC Program to others</w:t>
            </w:r>
          </w:p>
          <w:p w14:paraId="14DC00C1" w14:textId="77777777" w:rsidR="002B4D0A" w:rsidRPr="0087414A" w:rsidRDefault="002B4D0A" w:rsidP="005F53FF">
            <w:pPr>
              <w:jc w:val="center"/>
              <w:rPr>
                <w:rFonts w:asciiTheme="minorHAnsi" w:hAnsiTheme="minorHAnsi" w:cstheme="minorHAnsi"/>
                <w:b/>
                <w:color w:val="000000"/>
                <w:sz w:val="24"/>
                <w:szCs w:val="24"/>
              </w:rPr>
            </w:pPr>
            <w:r w:rsidRPr="0087414A">
              <w:rPr>
                <w:rFonts w:asciiTheme="minorHAnsi" w:hAnsiTheme="minorHAnsi" w:cstheme="minorHAnsi"/>
                <w:b/>
                <w:color w:val="000000"/>
                <w:sz w:val="24"/>
                <w:szCs w:val="24"/>
              </w:rPr>
              <w:lastRenderedPageBreak/>
              <w:t>Strongly Disagree   1     2     3     4     5   Strongly Agree</w:t>
            </w:r>
          </w:p>
        </w:tc>
      </w:tr>
      <w:tr w:rsidR="002B4D0A" w:rsidRPr="0087414A" w14:paraId="40A0930D" w14:textId="77777777" w:rsidTr="00E6241D">
        <w:tc>
          <w:tcPr>
            <w:tcW w:w="9350" w:type="dxa"/>
            <w:tcBorders>
              <w:top w:val="single" w:sz="4" w:space="0" w:color="000000"/>
              <w:left w:val="single" w:sz="4" w:space="0" w:color="000000"/>
              <w:bottom w:val="single" w:sz="4" w:space="0" w:color="000000"/>
              <w:right w:val="single" w:sz="4" w:space="0" w:color="000000"/>
            </w:tcBorders>
            <w:shd w:val="clear" w:color="auto" w:fill="04627A" w:themeFill="accent1"/>
            <w:tcMar>
              <w:top w:w="0" w:type="dxa"/>
              <w:left w:w="108" w:type="dxa"/>
              <w:bottom w:w="0" w:type="dxa"/>
              <w:right w:w="108" w:type="dxa"/>
            </w:tcMar>
          </w:tcPr>
          <w:p w14:paraId="761938AF" w14:textId="77777777" w:rsidR="002B4D0A" w:rsidRPr="0087414A" w:rsidRDefault="002B4D0A" w:rsidP="002A46D1">
            <w:pPr>
              <w:spacing w:before="60" w:after="60" w:line="240" w:lineRule="auto"/>
              <w:rPr>
                <w:rFonts w:asciiTheme="minorHAnsi" w:hAnsiTheme="minorHAnsi" w:cstheme="minorHAnsi"/>
                <w:b/>
                <w:color w:val="FFFFFF" w:themeColor="background1"/>
                <w:sz w:val="24"/>
                <w:szCs w:val="24"/>
              </w:rPr>
            </w:pPr>
            <w:r w:rsidRPr="0087414A">
              <w:rPr>
                <w:rFonts w:asciiTheme="minorHAnsi" w:hAnsiTheme="minorHAnsi" w:cstheme="minorHAnsi"/>
                <w:b/>
                <w:color w:val="FFFFFF" w:themeColor="background1"/>
                <w:sz w:val="24"/>
                <w:szCs w:val="24"/>
              </w:rPr>
              <w:t>Additional Questions</w:t>
            </w:r>
          </w:p>
        </w:tc>
      </w:tr>
      <w:tr w:rsidR="002B4D0A" w:rsidRPr="0087414A" w14:paraId="3E49E016" w14:textId="77777777" w:rsidTr="009C4BCE">
        <w:tc>
          <w:tcPr>
            <w:tcW w:w="9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362EC4" w14:textId="1ABF91FB" w:rsidR="002B4D0A" w:rsidRPr="0087414A" w:rsidRDefault="002B4D0A" w:rsidP="002B4D0A">
            <w:pPr>
              <w:rPr>
                <w:rFonts w:asciiTheme="minorHAnsi" w:hAnsiTheme="minorHAnsi" w:cstheme="minorHAnsi"/>
                <w:color w:val="000000"/>
                <w:sz w:val="24"/>
                <w:szCs w:val="24"/>
              </w:rPr>
            </w:pPr>
            <w:r w:rsidRPr="0087414A">
              <w:rPr>
                <w:rFonts w:asciiTheme="minorHAnsi" w:hAnsiTheme="minorHAnsi" w:cstheme="minorHAnsi"/>
                <w:color w:val="000000"/>
                <w:sz w:val="24"/>
                <w:szCs w:val="24"/>
              </w:rPr>
              <w:t xml:space="preserve">I have a smartphone phone </w:t>
            </w:r>
          </w:p>
          <w:p w14:paraId="18ACF544" w14:textId="77777777" w:rsidR="002B4D0A" w:rsidRPr="0087414A" w:rsidRDefault="002B4D0A" w:rsidP="0028091B">
            <w:pPr>
              <w:jc w:val="center"/>
              <w:rPr>
                <w:rFonts w:asciiTheme="minorHAnsi" w:hAnsiTheme="minorHAnsi" w:cstheme="minorHAnsi"/>
                <w:b/>
                <w:color w:val="000000"/>
                <w:sz w:val="24"/>
                <w:szCs w:val="24"/>
              </w:rPr>
            </w:pPr>
            <w:r w:rsidRPr="0087414A">
              <w:rPr>
                <w:rFonts w:asciiTheme="minorHAnsi" w:hAnsiTheme="minorHAnsi" w:cstheme="minorHAnsi"/>
                <w:b/>
                <w:color w:val="000000"/>
                <w:sz w:val="24"/>
                <w:szCs w:val="24"/>
              </w:rPr>
              <w:t>Yes     No</w:t>
            </w:r>
          </w:p>
        </w:tc>
      </w:tr>
      <w:tr w:rsidR="002B4D0A" w:rsidRPr="0087414A" w14:paraId="754F57B5" w14:textId="77777777" w:rsidTr="009C4BCE">
        <w:tc>
          <w:tcPr>
            <w:tcW w:w="9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6702E" w14:textId="42501C3B" w:rsidR="002B4D0A" w:rsidRPr="0087414A" w:rsidRDefault="002B4D0A" w:rsidP="002B4D0A">
            <w:pPr>
              <w:rPr>
                <w:rFonts w:asciiTheme="minorHAnsi" w:hAnsiTheme="minorHAnsi" w:cstheme="minorHAnsi"/>
                <w:color w:val="000000"/>
                <w:sz w:val="24"/>
                <w:szCs w:val="24"/>
              </w:rPr>
            </w:pPr>
            <w:r w:rsidRPr="0087414A">
              <w:rPr>
                <w:rFonts w:asciiTheme="minorHAnsi" w:hAnsiTheme="minorHAnsi" w:cstheme="minorHAnsi"/>
                <w:color w:val="000000"/>
                <w:sz w:val="24"/>
                <w:szCs w:val="24"/>
              </w:rPr>
              <w:t xml:space="preserve">I use the </w:t>
            </w:r>
            <w:proofErr w:type="spellStart"/>
            <w:r w:rsidRPr="0087414A">
              <w:rPr>
                <w:rFonts w:asciiTheme="minorHAnsi" w:hAnsiTheme="minorHAnsi" w:cstheme="minorHAnsi"/>
                <w:color w:val="000000"/>
                <w:sz w:val="24"/>
                <w:szCs w:val="24"/>
              </w:rPr>
              <w:t>WICShopper</w:t>
            </w:r>
            <w:proofErr w:type="spellEnd"/>
            <w:r w:rsidRPr="0087414A">
              <w:rPr>
                <w:rFonts w:asciiTheme="minorHAnsi" w:hAnsiTheme="minorHAnsi" w:cstheme="minorHAnsi"/>
                <w:color w:val="000000"/>
                <w:sz w:val="24"/>
                <w:szCs w:val="24"/>
              </w:rPr>
              <w:t xml:space="preserve"> app on my phone </w:t>
            </w:r>
          </w:p>
          <w:p w14:paraId="64AA536D" w14:textId="77777777" w:rsidR="002B4D0A" w:rsidRPr="0087414A" w:rsidRDefault="002B4D0A" w:rsidP="0028091B">
            <w:pPr>
              <w:jc w:val="center"/>
              <w:rPr>
                <w:rFonts w:asciiTheme="minorHAnsi" w:hAnsiTheme="minorHAnsi" w:cstheme="minorHAnsi"/>
                <w:b/>
                <w:color w:val="000000"/>
                <w:sz w:val="24"/>
                <w:szCs w:val="24"/>
              </w:rPr>
            </w:pPr>
            <w:r w:rsidRPr="0087414A">
              <w:rPr>
                <w:rFonts w:asciiTheme="minorHAnsi" w:hAnsiTheme="minorHAnsi" w:cstheme="minorHAnsi"/>
                <w:b/>
                <w:color w:val="000000"/>
                <w:sz w:val="24"/>
                <w:szCs w:val="24"/>
              </w:rPr>
              <w:t>Yes     No</w:t>
            </w:r>
          </w:p>
        </w:tc>
      </w:tr>
      <w:tr w:rsidR="002B4D0A" w:rsidRPr="0087414A" w14:paraId="52A59F2E" w14:textId="77777777" w:rsidTr="009C4BCE">
        <w:tc>
          <w:tcPr>
            <w:tcW w:w="9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E4B628" w14:textId="1657D94E" w:rsidR="002B4D0A" w:rsidRPr="0087414A" w:rsidRDefault="002B4D0A" w:rsidP="002B4D0A">
            <w:pPr>
              <w:rPr>
                <w:rFonts w:asciiTheme="minorHAnsi" w:hAnsiTheme="minorHAnsi" w:cstheme="minorHAnsi"/>
                <w:color w:val="000000"/>
                <w:sz w:val="24"/>
                <w:szCs w:val="24"/>
              </w:rPr>
            </w:pPr>
            <w:r w:rsidRPr="0087414A">
              <w:rPr>
                <w:rFonts w:asciiTheme="minorHAnsi" w:hAnsiTheme="minorHAnsi" w:cstheme="minorHAnsi"/>
                <w:color w:val="000000"/>
                <w:sz w:val="24"/>
                <w:szCs w:val="24"/>
              </w:rPr>
              <w:t xml:space="preserve">I use the </w:t>
            </w:r>
            <w:proofErr w:type="spellStart"/>
            <w:r w:rsidRPr="0087414A">
              <w:rPr>
                <w:rFonts w:asciiTheme="minorHAnsi" w:hAnsiTheme="minorHAnsi" w:cstheme="minorHAnsi"/>
                <w:color w:val="000000"/>
                <w:sz w:val="24"/>
                <w:szCs w:val="24"/>
              </w:rPr>
              <w:t>WICShopper</w:t>
            </w:r>
            <w:proofErr w:type="spellEnd"/>
            <w:r w:rsidRPr="0087414A">
              <w:rPr>
                <w:rFonts w:asciiTheme="minorHAnsi" w:hAnsiTheme="minorHAnsi" w:cstheme="minorHAnsi"/>
                <w:color w:val="000000"/>
                <w:sz w:val="24"/>
                <w:szCs w:val="24"/>
              </w:rPr>
              <w:t xml:space="preserve"> app to see what I can buy with my WIC benefits</w:t>
            </w:r>
          </w:p>
          <w:p w14:paraId="042D2308" w14:textId="77777777" w:rsidR="002B4D0A" w:rsidRPr="0087414A" w:rsidRDefault="002B4D0A" w:rsidP="009C13EB">
            <w:pPr>
              <w:jc w:val="center"/>
              <w:rPr>
                <w:rFonts w:asciiTheme="minorHAnsi" w:hAnsiTheme="minorHAnsi" w:cstheme="minorHAnsi"/>
                <w:b/>
                <w:color w:val="000000"/>
                <w:sz w:val="24"/>
                <w:szCs w:val="24"/>
              </w:rPr>
            </w:pPr>
            <w:r w:rsidRPr="0087414A">
              <w:rPr>
                <w:rFonts w:asciiTheme="minorHAnsi" w:hAnsiTheme="minorHAnsi" w:cstheme="minorHAnsi"/>
                <w:b/>
                <w:color w:val="000000"/>
                <w:sz w:val="24"/>
                <w:szCs w:val="24"/>
              </w:rPr>
              <w:t>Yes     No</w:t>
            </w:r>
          </w:p>
        </w:tc>
      </w:tr>
      <w:tr w:rsidR="002B4D0A" w:rsidRPr="0087414A" w14:paraId="754B6361" w14:textId="77777777" w:rsidTr="009C4BCE">
        <w:tc>
          <w:tcPr>
            <w:tcW w:w="9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8872C" w14:textId="43383EF5" w:rsidR="002B4D0A" w:rsidRPr="0087414A" w:rsidRDefault="002B4D0A" w:rsidP="002B4D0A">
            <w:pPr>
              <w:rPr>
                <w:rFonts w:asciiTheme="minorHAnsi" w:hAnsiTheme="minorHAnsi" w:cstheme="minorHAnsi"/>
                <w:color w:val="000000"/>
                <w:sz w:val="24"/>
                <w:szCs w:val="24"/>
              </w:rPr>
            </w:pPr>
            <w:r w:rsidRPr="0087414A">
              <w:rPr>
                <w:rFonts w:asciiTheme="minorHAnsi" w:hAnsiTheme="minorHAnsi" w:cstheme="minorHAnsi"/>
                <w:color w:val="000000"/>
                <w:sz w:val="24"/>
                <w:szCs w:val="24"/>
              </w:rPr>
              <w:t>I receive text message reminders for my WIC clinic appointments</w:t>
            </w:r>
          </w:p>
          <w:p w14:paraId="2BC66632" w14:textId="77777777" w:rsidR="002B4D0A" w:rsidRPr="0087414A" w:rsidRDefault="002B4D0A" w:rsidP="009C13EB">
            <w:pPr>
              <w:jc w:val="center"/>
              <w:rPr>
                <w:rFonts w:asciiTheme="minorHAnsi" w:hAnsiTheme="minorHAnsi" w:cstheme="minorHAnsi"/>
                <w:b/>
                <w:color w:val="000000"/>
                <w:sz w:val="24"/>
                <w:szCs w:val="24"/>
              </w:rPr>
            </w:pPr>
            <w:r w:rsidRPr="0087414A">
              <w:rPr>
                <w:rFonts w:asciiTheme="minorHAnsi" w:hAnsiTheme="minorHAnsi" w:cstheme="minorHAnsi"/>
                <w:b/>
                <w:color w:val="000000"/>
                <w:sz w:val="24"/>
                <w:szCs w:val="24"/>
              </w:rPr>
              <w:t>Yes     No</w:t>
            </w:r>
          </w:p>
        </w:tc>
      </w:tr>
      <w:tr w:rsidR="002B4D0A" w:rsidRPr="0087414A" w14:paraId="33BDEA65" w14:textId="77777777" w:rsidTr="009C4BCE">
        <w:tc>
          <w:tcPr>
            <w:tcW w:w="9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06A8F" w14:textId="5397EF8A" w:rsidR="002B4D0A" w:rsidRPr="0087414A" w:rsidRDefault="002B4D0A" w:rsidP="002B4D0A">
            <w:pPr>
              <w:rPr>
                <w:rFonts w:asciiTheme="minorHAnsi" w:hAnsiTheme="minorHAnsi" w:cstheme="minorHAnsi"/>
                <w:color w:val="000000"/>
                <w:sz w:val="24"/>
                <w:szCs w:val="24"/>
              </w:rPr>
            </w:pPr>
            <w:r w:rsidRPr="0087414A">
              <w:rPr>
                <w:rFonts w:asciiTheme="minorHAnsi" w:hAnsiTheme="minorHAnsi" w:cstheme="minorHAnsi"/>
                <w:color w:val="000000"/>
                <w:sz w:val="24"/>
                <w:szCs w:val="24"/>
              </w:rPr>
              <w:t xml:space="preserve">I have a </w:t>
            </w:r>
            <w:r w:rsidR="00CF3926" w:rsidRPr="0087414A">
              <w:rPr>
                <w:rFonts w:asciiTheme="minorHAnsi" w:hAnsiTheme="minorHAnsi" w:cstheme="minorHAnsi"/>
                <w:color w:val="000000"/>
                <w:sz w:val="24"/>
                <w:szCs w:val="24"/>
              </w:rPr>
              <w:t>dependable way to get to WIC appointments</w:t>
            </w:r>
          </w:p>
          <w:p w14:paraId="2474E690" w14:textId="77777777" w:rsidR="002B4D0A" w:rsidRPr="0087414A" w:rsidRDefault="002B4D0A" w:rsidP="009C13EB">
            <w:pPr>
              <w:jc w:val="center"/>
              <w:rPr>
                <w:rFonts w:asciiTheme="minorHAnsi" w:hAnsiTheme="minorHAnsi" w:cstheme="minorHAnsi"/>
                <w:b/>
                <w:color w:val="000000"/>
                <w:sz w:val="24"/>
                <w:szCs w:val="24"/>
              </w:rPr>
            </w:pPr>
            <w:r w:rsidRPr="0087414A">
              <w:rPr>
                <w:rFonts w:asciiTheme="minorHAnsi" w:hAnsiTheme="minorHAnsi" w:cstheme="minorHAnsi"/>
                <w:b/>
                <w:color w:val="000000"/>
                <w:sz w:val="24"/>
                <w:szCs w:val="24"/>
              </w:rPr>
              <w:t>Yes     No</w:t>
            </w:r>
          </w:p>
        </w:tc>
      </w:tr>
      <w:tr w:rsidR="002B4D0A" w:rsidRPr="0087414A" w14:paraId="6060604E" w14:textId="77777777" w:rsidTr="009C4BCE">
        <w:tc>
          <w:tcPr>
            <w:tcW w:w="9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D5F47E" w14:textId="64A8A338" w:rsidR="002B4D0A" w:rsidRPr="0087414A" w:rsidRDefault="002B4D0A" w:rsidP="002B4D0A">
            <w:pPr>
              <w:rPr>
                <w:rFonts w:asciiTheme="minorHAnsi" w:hAnsiTheme="minorHAnsi" w:cstheme="minorHAnsi"/>
                <w:color w:val="000000"/>
                <w:sz w:val="24"/>
                <w:szCs w:val="24"/>
              </w:rPr>
            </w:pPr>
            <w:r w:rsidRPr="0087414A">
              <w:rPr>
                <w:rFonts w:asciiTheme="minorHAnsi" w:hAnsiTheme="minorHAnsi" w:cstheme="minorHAnsi"/>
                <w:color w:val="000000"/>
                <w:sz w:val="24"/>
                <w:szCs w:val="24"/>
              </w:rPr>
              <w:t>Stores near me accept my WIC benefits</w:t>
            </w:r>
          </w:p>
          <w:p w14:paraId="06114A69" w14:textId="77777777" w:rsidR="002B4D0A" w:rsidRPr="0087414A" w:rsidRDefault="002B4D0A" w:rsidP="009C13EB">
            <w:pPr>
              <w:jc w:val="center"/>
              <w:rPr>
                <w:rFonts w:asciiTheme="minorHAnsi" w:hAnsiTheme="minorHAnsi" w:cstheme="minorHAnsi"/>
                <w:b/>
                <w:color w:val="000000"/>
                <w:sz w:val="24"/>
                <w:szCs w:val="24"/>
              </w:rPr>
            </w:pPr>
            <w:r w:rsidRPr="0087414A">
              <w:rPr>
                <w:rFonts w:asciiTheme="minorHAnsi" w:hAnsiTheme="minorHAnsi" w:cstheme="minorHAnsi"/>
                <w:b/>
                <w:color w:val="000000"/>
                <w:sz w:val="24"/>
                <w:szCs w:val="24"/>
              </w:rPr>
              <w:t>Yes     No</w:t>
            </w:r>
          </w:p>
        </w:tc>
      </w:tr>
      <w:tr w:rsidR="002B4D0A" w:rsidRPr="0087414A" w14:paraId="0C41184A" w14:textId="77777777" w:rsidTr="00E6241D">
        <w:tc>
          <w:tcPr>
            <w:tcW w:w="9350" w:type="dxa"/>
            <w:tcBorders>
              <w:top w:val="single" w:sz="4" w:space="0" w:color="000000"/>
              <w:left w:val="single" w:sz="4" w:space="0" w:color="000000"/>
              <w:bottom w:val="single" w:sz="4" w:space="0" w:color="000000"/>
              <w:right w:val="single" w:sz="4" w:space="0" w:color="000000"/>
            </w:tcBorders>
            <w:shd w:val="clear" w:color="auto" w:fill="04627A" w:themeFill="accent1"/>
            <w:tcMar>
              <w:top w:w="0" w:type="dxa"/>
              <w:left w:w="108" w:type="dxa"/>
              <w:bottom w:w="0" w:type="dxa"/>
              <w:right w:w="108" w:type="dxa"/>
            </w:tcMar>
          </w:tcPr>
          <w:p w14:paraId="6C5B7915" w14:textId="77777777" w:rsidR="002B4D0A" w:rsidRPr="0087414A" w:rsidRDefault="002B4D0A" w:rsidP="002A46D1">
            <w:pPr>
              <w:spacing w:before="60" w:after="60" w:line="240" w:lineRule="auto"/>
              <w:rPr>
                <w:rFonts w:asciiTheme="minorHAnsi" w:hAnsiTheme="minorHAnsi" w:cstheme="minorHAnsi"/>
                <w:color w:val="FFFFFF" w:themeColor="background1"/>
                <w:sz w:val="24"/>
                <w:szCs w:val="24"/>
              </w:rPr>
            </w:pPr>
            <w:r w:rsidRPr="0087414A">
              <w:rPr>
                <w:rFonts w:asciiTheme="minorHAnsi" w:hAnsiTheme="minorHAnsi" w:cstheme="minorHAnsi"/>
                <w:b/>
                <w:color w:val="FFFFFF" w:themeColor="background1"/>
                <w:sz w:val="24"/>
                <w:szCs w:val="24"/>
              </w:rPr>
              <w:t>Additional Comments or Recommendations </w:t>
            </w:r>
          </w:p>
        </w:tc>
      </w:tr>
      <w:tr w:rsidR="002B4D0A" w:rsidRPr="0087414A" w14:paraId="081BECC3" w14:textId="77777777" w:rsidTr="009C4BCE">
        <w:tc>
          <w:tcPr>
            <w:tcW w:w="9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4D7386" w14:textId="77777777" w:rsidR="002B4D0A" w:rsidRPr="0087414A" w:rsidRDefault="002B4D0A" w:rsidP="002B4D0A">
            <w:pPr>
              <w:rPr>
                <w:rFonts w:asciiTheme="minorHAnsi" w:hAnsiTheme="minorHAnsi" w:cstheme="minorHAnsi"/>
                <w:b/>
                <w:color w:val="000000"/>
                <w:sz w:val="24"/>
                <w:szCs w:val="24"/>
              </w:rPr>
            </w:pPr>
            <w:r w:rsidRPr="0087414A">
              <w:rPr>
                <w:rFonts w:asciiTheme="minorHAnsi" w:hAnsiTheme="minorHAnsi" w:cstheme="minorHAnsi"/>
                <w:color w:val="000000"/>
                <w:sz w:val="24"/>
                <w:szCs w:val="24"/>
              </w:rPr>
              <w:t xml:space="preserve">What WIC clinic location do you go to? </w:t>
            </w:r>
            <w:r w:rsidRPr="0087414A">
              <w:rPr>
                <w:rFonts w:asciiTheme="minorHAnsi" w:hAnsiTheme="minorHAnsi" w:cstheme="minorHAnsi"/>
                <w:b/>
                <w:color w:val="000000"/>
                <w:sz w:val="24"/>
                <w:szCs w:val="24"/>
              </w:rPr>
              <w:t>________________________</w:t>
            </w:r>
          </w:p>
          <w:p w14:paraId="0E55AEB4" w14:textId="77777777" w:rsidR="002B4D0A" w:rsidRPr="0087414A" w:rsidRDefault="002B4D0A" w:rsidP="002B4D0A">
            <w:pPr>
              <w:rPr>
                <w:rFonts w:asciiTheme="minorHAnsi" w:hAnsiTheme="minorHAnsi" w:cstheme="minorHAnsi"/>
                <w:color w:val="000000"/>
                <w:sz w:val="24"/>
                <w:szCs w:val="24"/>
              </w:rPr>
            </w:pPr>
          </w:p>
        </w:tc>
      </w:tr>
      <w:tr w:rsidR="002B4D0A" w:rsidRPr="0087414A" w14:paraId="3CA11323" w14:textId="77777777" w:rsidTr="009C4BCE">
        <w:tc>
          <w:tcPr>
            <w:tcW w:w="9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569F40" w14:textId="77777777" w:rsidR="002B4D0A" w:rsidRPr="0087414A" w:rsidRDefault="002B4D0A" w:rsidP="002B4D0A">
            <w:pPr>
              <w:rPr>
                <w:rFonts w:asciiTheme="minorHAnsi" w:hAnsiTheme="minorHAnsi" w:cstheme="minorHAnsi"/>
                <w:color w:val="000000"/>
                <w:sz w:val="24"/>
                <w:szCs w:val="24"/>
              </w:rPr>
            </w:pPr>
            <w:r w:rsidRPr="0087414A">
              <w:rPr>
                <w:rFonts w:asciiTheme="minorHAnsi" w:hAnsiTheme="minorHAnsi" w:cstheme="minorHAnsi"/>
                <w:color w:val="000000"/>
                <w:sz w:val="24"/>
                <w:szCs w:val="24"/>
              </w:rPr>
              <w:t>Place a check next to each person in your family currently receiving WIC benefits (check all that apply):</w:t>
            </w:r>
          </w:p>
          <w:p w14:paraId="40282CBF" w14:textId="77777777" w:rsidR="002B4D0A" w:rsidRPr="0087414A" w:rsidRDefault="002B4D0A" w:rsidP="002B4D0A">
            <w:pPr>
              <w:rPr>
                <w:rFonts w:asciiTheme="minorHAnsi" w:hAnsiTheme="minorHAnsi" w:cstheme="minorHAnsi"/>
                <w:b/>
                <w:color w:val="000000"/>
                <w:sz w:val="24"/>
                <w:szCs w:val="24"/>
              </w:rPr>
            </w:pPr>
            <w:r w:rsidRPr="0087414A">
              <w:rPr>
                <w:rFonts w:asciiTheme="minorHAnsi" w:hAnsiTheme="minorHAnsi" w:cstheme="minorHAnsi"/>
                <w:b/>
                <w:color w:val="000000"/>
                <w:sz w:val="24"/>
                <w:szCs w:val="24"/>
              </w:rPr>
              <w:t xml:space="preserve">___ Pregnant woman </w:t>
            </w:r>
            <w:r w:rsidRPr="0087414A">
              <w:rPr>
                <w:rFonts w:asciiTheme="minorHAnsi" w:hAnsiTheme="minorHAnsi" w:cstheme="minorHAnsi"/>
                <w:color w:val="000000"/>
                <w:sz w:val="24"/>
                <w:szCs w:val="24"/>
              </w:rPr>
              <w:t xml:space="preserve">     </w:t>
            </w:r>
          </w:p>
          <w:p w14:paraId="604974B3" w14:textId="77777777" w:rsidR="002B4D0A" w:rsidRPr="0087414A" w:rsidRDefault="002B4D0A" w:rsidP="002B4D0A">
            <w:pPr>
              <w:rPr>
                <w:rFonts w:asciiTheme="minorHAnsi" w:hAnsiTheme="minorHAnsi" w:cstheme="minorHAnsi"/>
                <w:b/>
                <w:color w:val="000000"/>
                <w:sz w:val="24"/>
                <w:szCs w:val="24"/>
              </w:rPr>
            </w:pPr>
            <w:r w:rsidRPr="0087414A">
              <w:rPr>
                <w:rFonts w:asciiTheme="minorHAnsi" w:hAnsiTheme="minorHAnsi" w:cstheme="minorHAnsi"/>
                <w:b/>
                <w:color w:val="000000"/>
                <w:sz w:val="24"/>
                <w:szCs w:val="24"/>
              </w:rPr>
              <w:t xml:space="preserve">___ Breastfeeding woman </w:t>
            </w:r>
          </w:p>
          <w:p w14:paraId="7D0EE4A5" w14:textId="77777777" w:rsidR="002B4D0A" w:rsidRPr="0087414A" w:rsidRDefault="002B4D0A" w:rsidP="002B4D0A">
            <w:pPr>
              <w:rPr>
                <w:rFonts w:asciiTheme="minorHAnsi" w:hAnsiTheme="minorHAnsi" w:cstheme="minorHAnsi"/>
                <w:b/>
                <w:color w:val="000000"/>
                <w:sz w:val="24"/>
                <w:szCs w:val="24"/>
              </w:rPr>
            </w:pPr>
            <w:r w:rsidRPr="0087414A">
              <w:rPr>
                <w:rFonts w:asciiTheme="minorHAnsi" w:hAnsiTheme="minorHAnsi" w:cstheme="minorHAnsi"/>
                <w:b/>
                <w:color w:val="000000"/>
                <w:sz w:val="24"/>
                <w:szCs w:val="24"/>
              </w:rPr>
              <w:t xml:space="preserve">___ Postpartum woman </w:t>
            </w:r>
            <w:r w:rsidRPr="0087414A">
              <w:rPr>
                <w:rFonts w:asciiTheme="minorHAnsi" w:hAnsiTheme="minorHAnsi" w:cstheme="minorHAnsi"/>
                <w:color w:val="000000"/>
                <w:sz w:val="24"/>
                <w:szCs w:val="24"/>
              </w:rPr>
              <w:t xml:space="preserve">     </w:t>
            </w:r>
          </w:p>
          <w:p w14:paraId="3F66842E" w14:textId="77777777" w:rsidR="002B4D0A" w:rsidRPr="0087414A" w:rsidRDefault="002B4D0A" w:rsidP="002B4D0A">
            <w:pPr>
              <w:rPr>
                <w:rFonts w:asciiTheme="minorHAnsi" w:hAnsiTheme="minorHAnsi" w:cstheme="minorHAnsi"/>
                <w:b/>
                <w:color w:val="000000"/>
                <w:sz w:val="24"/>
                <w:szCs w:val="24"/>
              </w:rPr>
            </w:pPr>
            <w:r w:rsidRPr="0087414A">
              <w:rPr>
                <w:rFonts w:asciiTheme="minorHAnsi" w:hAnsiTheme="minorHAnsi" w:cstheme="minorHAnsi"/>
                <w:b/>
                <w:color w:val="000000"/>
                <w:sz w:val="24"/>
                <w:szCs w:val="24"/>
              </w:rPr>
              <w:t xml:space="preserve">___ Infant </w:t>
            </w:r>
            <w:r w:rsidRPr="0087414A">
              <w:rPr>
                <w:rFonts w:asciiTheme="minorHAnsi" w:hAnsiTheme="minorHAnsi" w:cstheme="minorHAnsi"/>
                <w:color w:val="000000"/>
                <w:sz w:val="24"/>
                <w:szCs w:val="24"/>
              </w:rPr>
              <w:t xml:space="preserve">     </w:t>
            </w:r>
          </w:p>
          <w:p w14:paraId="5AE9A476" w14:textId="77777777" w:rsidR="002B4D0A" w:rsidRPr="0087414A" w:rsidRDefault="002B4D0A" w:rsidP="002B4D0A">
            <w:pPr>
              <w:rPr>
                <w:rFonts w:asciiTheme="minorHAnsi" w:hAnsiTheme="minorHAnsi" w:cstheme="minorHAnsi"/>
                <w:b/>
                <w:color w:val="000000"/>
                <w:sz w:val="24"/>
                <w:szCs w:val="24"/>
              </w:rPr>
            </w:pPr>
            <w:r w:rsidRPr="0087414A">
              <w:rPr>
                <w:rFonts w:asciiTheme="minorHAnsi" w:hAnsiTheme="minorHAnsi" w:cstheme="minorHAnsi"/>
                <w:b/>
                <w:color w:val="000000"/>
                <w:sz w:val="24"/>
                <w:szCs w:val="24"/>
              </w:rPr>
              <w:t>___ Child</w:t>
            </w:r>
          </w:p>
          <w:p w14:paraId="50573535" w14:textId="77777777" w:rsidR="002B4D0A" w:rsidRPr="0087414A" w:rsidRDefault="002B4D0A" w:rsidP="002B4D0A">
            <w:pPr>
              <w:rPr>
                <w:rFonts w:asciiTheme="minorHAnsi" w:hAnsiTheme="minorHAnsi" w:cstheme="minorHAnsi"/>
                <w:b/>
                <w:color w:val="000000"/>
                <w:sz w:val="24"/>
                <w:szCs w:val="24"/>
              </w:rPr>
            </w:pPr>
          </w:p>
        </w:tc>
      </w:tr>
      <w:tr w:rsidR="00CF3926" w:rsidRPr="0087414A" w14:paraId="5E831673" w14:textId="77777777" w:rsidTr="009C4BCE">
        <w:tc>
          <w:tcPr>
            <w:tcW w:w="9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5622D5" w14:textId="701F2FBF" w:rsidR="00CF3926" w:rsidRPr="0087414A" w:rsidRDefault="00CF3926" w:rsidP="002B4D0A">
            <w:pPr>
              <w:rPr>
                <w:rFonts w:asciiTheme="minorHAnsi" w:hAnsiTheme="minorHAnsi" w:cstheme="minorHAnsi"/>
                <w:color w:val="000000"/>
                <w:sz w:val="24"/>
                <w:szCs w:val="24"/>
              </w:rPr>
            </w:pPr>
            <w:r w:rsidRPr="0087414A">
              <w:rPr>
                <w:rFonts w:asciiTheme="minorHAnsi" w:hAnsiTheme="minorHAnsi" w:cstheme="minorHAnsi"/>
                <w:color w:val="000000"/>
                <w:sz w:val="24"/>
                <w:szCs w:val="24"/>
              </w:rPr>
              <w:t>What suggestions do you have on how to improve the WIC program?</w:t>
            </w:r>
          </w:p>
        </w:tc>
      </w:tr>
      <w:tr w:rsidR="00CF3926" w:rsidRPr="0087414A" w14:paraId="703C9011" w14:textId="77777777" w:rsidTr="009C4BCE">
        <w:tc>
          <w:tcPr>
            <w:tcW w:w="9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E592C6" w14:textId="70371280" w:rsidR="00CF3926" w:rsidRPr="0087414A" w:rsidRDefault="00CF3926" w:rsidP="002B4D0A">
            <w:pPr>
              <w:rPr>
                <w:rFonts w:asciiTheme="minorHAnsi" w:hAnsiTheme="minorHAnsi" w:cstheme="minorHAnsi"/>
                <w:color w:val="000000"/>
                <w:sz w:val="24"/>
                <w:szCs w:val="24"/>
              </w:rPr>
            </w:pPr>
            <w:r w:rsidRPr="0087414A">
              <w:rPr>
                <w:rFonts w:asciiTheme="minorHAnsi" w:hAnsiTheme="minorHAnsi" w:cstheme="minorHAnsi"/>
                <w:color w:val="000000"/>
                <w:sz w:val="24"/>
                <w:szCs w:val="24"/>
              </w:rPr>
              <w:t>Why do you think people don’t participate in WIC?</w:t>
            </w:r>
          </w:p>
        </w:tc>
      </w:tr>
      <w:tr w:rsidR="00CF3926" w:rsidRPr="0087414A" w14:paraId="71B7BC81" w14:textId="77777777" w:rsidTr="009C4BCE">
        <w:tc>
          <w:tcPr>
            <w:tcW w:w="9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B83435" w14:textId="6C1A0A18" w:rsidR="00CF3926" w:rsidRPr="0087414A" w:rsidRDefault="00CF3926" w:rsidP="002B4D0A">
            <w:pPr>
              <w:rPr>
                <w:rFonts w:asciiTheme="minorHAnsi" w:hAnsiTheme="minorHAnsi" w:cstheme="minorHAnsi"/>
                <w:color w:val="000000"/>
                <w:sz w:val="24"/>
                <w:szCs w:val="24"/>
              </w:rPr>
            </w:pPr>
            <w:r w:rsidRPr="0087414A">
              <w:rPr>
                <w:rFonts w:asciiTheme="minorHAnsi" w:hAnsiTheme="minorHAnsi" w:cstheme="minorHAnsi"/>
                <w:color w:val="000000"/>
                <w:sz w:val="24"/>
                <w:szCs w:val="24"/>
              </w:rPr>
              <w:t>Additional comments or recommendations?</w:t>
            </w:r>
          </w:p>
        </w:tc>
      </w:tr>
    </w:tbl>
    <w:p w14:paraId="12EF19FC" w14:textId="659E4A2A" w:rsidR="00A321C2" w:rsidRPr="0087414A" w:rsidRDefault="00A321C2" w:rsidP="00E663DF">
      <w:pPr>
        <w:pStyle w:val="Heading1"/>
        <w:rPr>
          <w:rFonts w:asciiTheme="majorHAnsi" w:hAnsiTheme="majorHAnsi"/>
        </w:rPr>
      </w:pPr>
      <w:bookmarkStart w:id="82" w:name="_Hlk138758408"/>
      <w:r w:rsidRPr="0087414A">
        <w:rPr>
          <w:rFonts w:asciiTheme="majorHAnsi" w:hAnsiTheme="majorHAnsi"/>
        </w:rPr>
        <w:lastRenderedPageBreak/>
        <w:t>Appendix B. Nutrition Education Priorities Worksheet</w:t>
      </w:r>
    </w:p>
    <w:bookmarkEnd w:id="82"/>
    <w:p w14:paraId="0686F979" w14:textId="64716C4F" w:rsidR="00A321C2" w:rsidRPr="0087414A" w:rsidRDefault="00A321C2" w:rsidP="00C1303B">
      <w:pPr>
        <w:rPr>
          <w:rFonts w:asciiTheme="minorHAnsi" w:hAnsiTheme="minorHAnsi" w:cstheme="minorHAnsi"/>
          <w:sz w:val="24"/>
          <w:szCs w:val="24"/>
        </w:rPr>
      </w:pPr>
      <w:r w:rsidRPr="0087414A">
        <w:rPr>
          <w:rFonts w:asciiTheme="minorHAnsi" w:hAnsiTheme="minorHAnsi" w:cstheme="minorHAnsi"/>
          <w:sz w:val="24"/>
          <w:szCs w:val="24"/>
        </w:rPr>
        <w:t xml:space="preserve">Record the priorities determined after reviewing the Prevalence of Nutrition Risk and Breastfeeding Prevalence Reports and client feedback collected.  </w:t>
      </w:r>
      <w:r w:rsidR="005F3572" w:rsidRPr="0087414A">
        <w:rPr>
          <w:rFonts w:asciiTheme="minorHAnsi" w:hAnsiTheme="minorHAnsi" w:cstheme="minorHAnsi"/>
          <w:sz w:val="24"/>
          <w:szCs w:val="24"/>
        </w:rPr>
        <w:t>Determine if these priorities are current WIC program priority areas.</w:t>
      </w:r>
    </w:p>
    <w:tbl>
      <w:tblPr>
        <w:tblStyle w:val="TableGrid"/>
        <w:tblW w:w="9715" w:type="dxa"/>
        <w:tblLook w:val="04A0" w:firstRow="1" w:lastRow="0" w:firstColumn="1" w:lastColumn="0" w:noHBand="0" w:noVBand="1"/>
      </w:tblPr>
      <w:tblGrid>
        <w:gridCol w:w="2605"/>
        <w:gridCol w:w="7110"/>
      </w:tblGrid>
      <w:tr w:rsidR="00C92DB8" w:rsidRPr="0087414A" w14:paraId="595006E1" w14:textId="77777777" w:rsidTr="0087414A">
        <w:tc>
          <w:tcPr>
            <w:tcW w:w="2605" w:type="dxa"/>
            <w:shd w:val="clear" w:color="auto" w:fill="04627A" w:themeFill="accent1"/>
            <w:vAlign w:val="bottom"/>
          </w:tcPr>
          <w:p w14:paraId="031D4D6F" w14:textId="77777777" w:rsidR="00C92DB8" w:rsidRPr="0087414A" w:rsidRDefault="00C92DB8" w:rsidP="00135972">
            <w:pPr>
              <w:spacing w:after="160"/>
              <w:rPr>
                <w:rFonts w:asciiTheme="minorHAnsi" w:hAnsiTheme="minorHAnsi" w:cstheme="minorHAnsi"/>
                <w:b/>
                <w:bCs/>
                <w:color w:val="FFFFFF" w:themeColor="background1"/>
                <w:sz w:val="24"/>
                <w:szCs w:val="24"/>
              </w:rPr>
            </w:pPr>
            <w:r w:rsidRPr="0087414A">
              <w:rPr>
                <w:rFonts w:asciiTheme="minorHAnsi" w:hAnsiTheme="minorHAnsi" w:cstheme="minorHAnsi"/>
                <w:b/>
                <w:bCs/>
                <w:color w:val="FFFFFF" w:themeColor="background1"/>
                <w:sz w:val="24"/>
                <w:szCs w:val="24"/>
              </w:rPr>
              <w:t>Participant Category</w:t>
            </w:r>
          </w:p>
        </w:tc>
        <w:tc>
          <w:tcPr>
            <w:tcW w:w="7110" w:type="dxa"/>
            <w:shd w:val="clear" w:color="auto" w:fill="04627A" w:themeFill="accent1"/>
            <w:vAlign w:val="bottom"/>
          </w:tcPr>
          <w:p w14:paraId="163050D3" w14:textId="3921D536" w:rsidR="00C92DB8" w:rsidRPr="0087414A" w:rsidRDefault="00C92DB8" w:rsidP="00135972">
            <w:pPr>
              <w:spacing w:after="160"/>
              <w:rPr>
                <w:rFonts w:asciiTheme="minorHAnsi" w:hAnsiTheme="minorHAnsi" w:cstheme="minorHAnsi"/>
                <w:b/>
                <w:bCs/>
                <w:color w:val="FFFFFF" w:themeColor="background1"/>
                <w:sz w:val="24"/>
                <w:szCs w:val="24"/>
              </w:rPr>
            </w:pPr>
            <w:r w:rsidRPr="0087414A">
              <w:rPr>
                <w:rFonts w:asciiTheme="minorHAnsi" w:hAnsiTheme="minorHAnsi" w:cstheme="minorHAnsi"/>
                <w:b/>
                <w:bCs/>
                <w:color w:val="FFFFFF" w:themeColor="background1"/>
                <w:sz w:val="24"/>
                <w:szCs w:val="24"/>
              </w:rPr>
              <w:t>Program Priorities</w:t>
            </w:r>
          </w:p>
        </w:tc>
      </w:tr>
      <w:tr w:rsidR="00C92DB8" w:rsidRPr="0087414A" w14:paraId="6F5D61A5" w14:textId="77777777" w:rsidTr="0087414A">
        <w:trPr>
          <w:trHeight w:hRule="exact" w:val="1440"/>
        </w:trPr>
        <w:tc>
          <w:tcPr>
            <w:tcW w:w="2605" w:type="dxa"/>
          </w:tcPr>
          <w:p w14:paraId="6E24DB60" w14:textId="77777777" w:rsidR="00C92DB8" w:rsidRPr="0087414A" w:rsidRDefault="00C92DB8" w:rsidP="00135972">
            <w:pPr>
              <w:spacing w:after="160"/>
              <w:rPr>
                <w:rFonts w:asciiTheme="minorHAnsi" w:hAnsiTheme="minorHAnsi" w:cstheme="minorHAnsi"/>
                <w:sz w:val="24"/>
                <w:szCs w:val="24"/>
              </w:rPr>
            </w:pPr>
            <w:r w:rsidRPr="0087414A">
              <w:rPr>
                <w:rFonts w:asciiTheme="minorHAnsi" w:hAnsiTheme="minorHAnsi" w:cstheme="minorHAnsi"/>
                <w:sz w:val="24"/>
                <w:szCs w:val="24"/>
              </w:rPr>
              <w:t>Pregnant Women</w:t>
            </w:r>
          </w:p>
        </w:tc>
        <w:tc>
          <w:tcPr>
            <w:tcW w:w="7110" w:type="dxa"/>
          </w:tcPr>
          <w:p w14:paraId="1700D276" w14:textId="77777777" w:rsidR="00C92DB8" w:rsidRPr="0087414A" w:rsidRDefault="00C92DB8" w:rsidP="00135972">
            <w:pPr>
              <w:spacing w:after="160"/>
              <w:rPr>
                <w:rFonts w:asciiTheme="minorHAnsi" w:hAnsiTheme="minorHAnsi" w:cstheme="minorHAnsi"/>
                <w:sz w:val="24"/>
                <w:szCs w:val="24"/>
              </w:rPr>
            </w:pPr>
            <w:r w:rsidRPr="0087414A">
              <w:rPr>
                <w:rFonts w:asciiTheme="minorHAnsi" w:hAnsiTheme="minorHAnsi" w:cstheme="minorHAnsi"/>
                <w:sz w:val="24"/>
                <w:szCs w:val="24"/>
              </w:rPr>
              <w:t>1.)</w:t>
            </w:r>
          </w:p>
          <w:p w14:paraId="1596B197" w14:textId="77777777" w:rsidR="00C92DB8" w:rsidRPr="0087414A" w:rsidRDefault="00C92DB8" w:rsidP="00135972">
            <w:pPr>
              <w:spacing w:after="160"/>
              <w:rPr>
                <w:rFonts w:asciiTheme="minorHAnsi" w:hAnsiTheme="minorHAnsi" w:cstheme="minorHAnsi"/>
                <w:sz w:val="24"/>
                <w:szCs w:val="24"/>
              </w:rPr>
            </w:pPr>
          </w:p>
          <w:p w14:paraId="7B47CA50" w14:textId="26E79140" w:rsidR="00C92DB8" w:rsidRPr="0087414A" w:rsidRDefault="00C92DB8" w:rsidP="00135972">
            <w:pPr>
              <w:spacing w:after="160"/>
              <w:rPr>
                <w:rFonts w:asciiTheme="minorHAnsi" w:hAnsiTheme="minorHAnsi" w:cstheme="minorHAnsi"/>
                <w:sz w:val="24"/>
                <w:szCs w:val="24"/>
              </w:rPr>
            </w:pPr>
            <w:r w:rsidRPr="0087414A">
              <w:rPr>
                <w:rFonts w:asciiTheme="minorHAnsi" w:hAnsiTheme="minorHAnsi" w:cstheme="minorHAnsi"/>
                <w:sz w:val="24"/>
                <w:szCs w:val="24"/>
              </w:rPr>
              <w:t>2.)</w:t>
            </w:r>
          </w:p>
        </w:tc>
      </w:tr>
      <w:tr w:rsidR="00C92DB8" w:rsidRPr="0087414A" w14:paraId="4E908801" w14:textId="77777777" w:rsidTr="0087414A">
        <w:trPr>
          <w:trHeight w:hRule="exact" w:val="1440"/>
        </w:trPr>
        <w:tc>
          <w:tcPr>
            <w:tcW w:w="2605" w:type="dxa"/>
          </w:tcPr>
          <w:p w14:paraId="6C77EC5A" w14:textId="77777777" w:rsidR="00C92DB8" w:rsidRPr="0087414A" w:rsidRDefault="00C92DB8" w:rsidP="00135972">
            <w:pPr>
              <w:spacing w:after="160"/>
              <w:rPr>
                <w:rFonts w:asciiTheme="minorHAnsi" w:hAnsiTheme="minorHAnsi" w:cstheme="minorHAnsi"/>
                <w:sz w:val="24"/>
                <w:szCs w:val="24"/>
              </w:rPr>
            </w:pPr>
            <w:r w:rsidRPr="0087414A">
              <w:rPr>
                <w:rFonts w:asciiTheme="minorHAnsi" w:hAnsiTheme="minorHAnsi" w:cstheme="minorHAnsi"/>
                <w:sz w:val="24"/>
                <w:szCs w:val="24"/>
              </w:rPr>
              <w:t>Breastfeeding Women</w:t>
            </w:r>
          </w:p>
        </w:tc>
        <w:tc>
          <w:tcPr>
            <w:tcW w:w="7110" w:type="dxa"/>
          </w:tcPr>
          <w:p w14:paraId="4FB32ACF" w14:textId="77777777" w:rsidR="00C92DB8" w:rsidRPr="0087414A" w:rsidRDefault="00C92DB8" w:rsidP="00135972">
            <w:pPr>
              <w:spacing w:after="160"/>
              <w:rPr>
                <w:rFonts w:asciiTheme="minorHAnsi" w:hAnsiTheme="minorHAnsi" w:cstheme="minorHAnsi"/>
                <w:sz w:val="24"/>
                <w:szCs w:val="24"/>
              </w:rPr>
            </w:pPr>
            <w:r w:rsidRPr="0087414A">
              <w:rPr>
                <w:rFonts w:asciiTheme="minorHAnsi" w:hAnsiTheme="minorHAnsi" w:cstheme="minorHAnsi"/>
                <w:sz w:val="24"/>
                <w:szCs w:val="24"/>
              </w:rPr>
              <w:t>1.)</w:t>
            </w:r>
          </w:p>
          <w:p w14:paraId="277E399E" w14:textId="77777777" w:rsidR="00C92DB8" w:rsidRPr="0087414A" w:rsidRDefault="00C92DB8" w:rsidP="00135972">
            <w:pPr>
              <w:spacing w:after="160"/>
              <w:rPr>
                <w:rFonts w:asciiTheme="minorHAnsi" w:hAnsiTheme="minorHAnsi" w:cstheme="minorHAnsi"/>
                <w:sz w:val="24"/>
                <w:szCs w:val="24"/>
              </w:rPr>
            </w:pPr>
          </w:p>
          <w:p w14:paraId="307523E3" w14:textId="77777777" w:rsidR="00C92DB8" w:rsidRPr="0087414A" w:rsidRDefault="00C92DB8" w:rsidP="00135972">
            <w:pPr>
              <w:spacing w:after="160"/>
              <w:rPr>
                <w:rFonts w:asciiTheme="minorHAnsi" w:hAnsiTheme="minorHAnsi" w:cstheme="minorHAnsi"/>
                <w:sz w:val="24"/>
                <w:szCs w:val="24"/>
              </w:rPr>
            </w:pPr>
            <w:r w:rsidRPr="0087414A">
              <w:rPr>
                <w:rFonts w:asciiTheme="minorHAnsi" w:hAnsiTheme="minorHAnsi" w:cstheme="minorHAnsi"/>
                <w:sz w:val="24"/>
                <w:szCs w:val="24"/>
              </w:rPr>
              <w:t>2.)</w:t>
            </w:r>
          </w:p>
          <w:p w14:paraId="18EE8BDE" w14:textId="77777777" w:rsidR="00C92DB8" w:rsidRPr="0087414A" w:rsidRDefault="00C92DB8" w:rsidP="00135972">
            <w:pPr>
              <w:spacing w:after="160"/>
              <w:rPr>
                <w:rFonts w:asciiTheme="minorHAnsi" w:hAnsiTheme="minorHAnsi" w:cstheme="minorHAnsi"/>
                <w:sz w:val="24"/>
                <w:szCs w:val="24"/>
              </w:rPr>
            </w:pPr>
          </w:p>
        </w:tc>
      </w:tr>
      <w:tr w:rsidR="00C92DB8" w:rsidRPr="0087414A" w14:paraId="40EEDDAC" w14:textId="77777777" w:rsidTr="0087414A">
        <w:trPr>
          <w:trHeight w:hRule="exact" w:val="1440"/>
        </w:trPr>
        <w:tc>
          <w:tcPr>
            <w:tcW w:w="2605" w:type="dxa"/>
          </w:tcPr>
          <w:p w14:paraId="19BE6967" w14:textId="77777777" w:rsidR="00C92DB8" w:rsidRPr="0087414A" w:rsidRDefault="00C92DB8" w:rsidP="00135972">
            <w:pPr>
              <w:spacing w:after="160"/>
              <w:rPr>
                <w:rFonts w:asciiTheme="minorHAnsi" w:hAnsiTheme="minorHAnsi" w:cstheme="minorHAnsi"/>
                <w:sz w:val="24"/>
                <w:szCs w:val="24"/>
              </w:rPr>
            </w:pPr>
            <w:r w:rsidRPr="0087414A">
              <w:rPr>
                <w:rFonts w:asciiTheme="minorHAnsi" w:hAnsiTheme="minorHAnsi" w:cstheme="minorHAnsi"/>
                <w:sz w:val="24"/>
                <w:szCs w:val="24"/>
              </w:rPr>
              <w:t>Postpartum Women</w:t>
            </w:r>
          </w:p>
        </w:tc>
        <w:tc>
          <w:tcPr>
            <w:tcW w:w="7110" w:type="dxa"/>
          </w:tcPr>
          <w:p w14:paraId="38DE627E" w14:textId="77777777" w:rsidR="00C92DB8" w:rsidRPr="0087414A" w:rsidRDefault="00C92DB8" w:rsidP="00135972">
            <w:pPr>
              <w:spacing w:after="160"/>
              <w:rPr>
                <w:rFonts w:asciiTheme="minorHAnsi" w:hAnsiTheme="minorHAnsi" w:cstheme="minorHAnsi"/>
                <w:sz w:val="24"/>
                <w:szCs w:val="24"/>
              </w:rPr>
            </w:pPr>
            <w:r w:rsidRPr="0087414A">
              <w:rPr>
                <w:rFonts w:asciiTheme="minorHAnsi" w:hAnsiTheme="minorHAnsi" w:cstheme="minorHAnsi"/>
                <w:sz w:val="24"/>
                <w:szCs w:val="24"/>
              </w:rPr>
              <w:t>1.)</w:t>
            </w:r>
          </w:p>
          <w:p w14:paraId="46755FF4" w14:textId="77777777" w:rsidR="00C92DB8" w:rsidRPr="0087414A" w:rsidRDefault="00C92DB8" w:rsidP="00135972">
            <w:pPr>
              <w:spacing w:after="160"/>
              <w:rPr>
                <w:rFonts w:asciiTheme="minorHAnsi" w:hAnsiTheme="minorHAnsi" w:cstheme="minorHAnsi"/>
                <w:sz w:val="24"/>
                <w:szCs w:val="24"/>
              </w:rPr>
            </w:pPr>
          </w:p>
          <w:p w14:paraId="1FEEE7DD" w14:textId="77777777" w:rsidR="00C92DB8" w:rsidRPr="0087414A" w:rsidRDefault="00C92DB8" w:rsidP="00135972">
            <w:pPr>
              <w:spacing w:after="160"/>
              <w:rPr>
                <w:rFonts w:asciiTheme="minorHAnsi" w:hAnsiTheme="minorHAnsi" w:cstheme="minorHAnsi"/>
                <w:sz w:val="24"/>
                <w:szCs w:val="24"/>
              </w:rPr>
            </w:pPr>
            <w:r w:rsidRPr="0087414A">
              <w:rPr>
                <w:rFonts w:asciiTheme="minorHAnsi" w:hAnsiTheme="minorHAnsi" w:cstheme="minorHAnsi"/>
                <w:sz w:val="24"/>
                <w:szCs w:val="24"/>
              </w:rPr>
              <w:t>2.)</w:t>
            </w:r>
          </w:p>
          <w:p w14:paraId="2B41C30E" w14:textId="77777777" w:rsidR="00C92DB8" w:rsidRPr="0087414A" w:rsidRDefault="00C92DB8" w:rsidP="00135972">
            <w:pPr>
              <w:spacing w:after="160"/>
              <w:rPr>
                <w:rFonts w:asciiTheme="minorHAnsi" w:hAnsiTheme="minorHAnsi" w:cstheme="minorHAnsi"/>
                <w:sz w:val="24"/>
                <w:szCs w:val="24"/>
              </w:rPr>
            </w:pPr>
          </w:p>
        </w:tc>
      </w:tr>
      <w:tr w:rsidR="00C92DB8" w:rsidRPr="0087414A" w14:paraId="002BE7EC" w14:textId="77777777" w:rsidTr="0087414A">
        <w:trPr>
          <w:trHeight w:hRule="exact" w:val="1440"/>
        </w:trPr>
        <w:tc>
          <w:tcPr>
            <w:tcW w:w="2605" w:type="dxa"/>
          </w:tcPr>
          <w:p w14:paraId="26BAF444" w14:textId="77777777" w:rsidR="00C92DB8" w:rsidRPr="0087414A" w:rsidRDefault="00C92DB8" w:rsidP="00135972">
            <w:pPr>
              <w:spacing w:after="160"/>
              <w:rPr>
                <w:rFonts w:asciiTheme="minorHAnsi" w:hAnsiTheme="minorHAnsi" w:cstheme="minorHAnsi"/>
                <w:sz w:val="24"/>
                <w:szCs w:val="24"/>
              </w:rPr>
            </w:pPr>
            <w:r w:rsidRPr="0087414A">
              <w:rPr>
                <w:rFonts w:asciiTheme="minorHAnsi" w:hAnsiTheme="minorHAnsi" w:cstheme="minorHAnsi"/>
                <w:sz w:val="24"/>
                <w:szCs w:val="24"/>
              </w:rPr>
              <w:t>Infants</w:t>
            </w:r>
          </w:p>
        </w:tc>
        <w:tc>
          <w:tcPr>
            <w:tcW w:w="7110" w:type="dxa"/>
          </w:tcPr>
          <w:p w14:paraId="6D3993F1" w14:textId="77777777" w:rsidR="00C92DB8" w:rsidRPr="0087414A" w:rsidRDefault="00C92DB8" w:rsidP="00135972">
            <w:pPr>
              <w:spacing w:after="160"/>
              <w:rPr>
                <w:rFonts w:asciiTheme="minorHAnsi" w:hAnsiTheme="minorHAnsi" w:cstheme="minorHAnsi"/>
                <w:sz w:val="24"/>
                <w:szCs w:val="24"/>
              </w:rPr>
            </w:pPr>
            <w:r w:rsidRPr="0087414A">
              <w:rPr>
                <w:rFonts w:asciiTheme="minorHAnsi" w:hAnsiTheme="minorHAnsi" w:cstheme="minorHAnsi"/>
                <w:sz w:val="24"/>
                <w:szCs w:val="24"/>
              </w:rPr>
              <w:t>1.)</w:t>
            </w:r>
          </w:p>
          <w:p w14:paraId="54ED6A14" w14:textId="77777777" w:rsidR="00C92DB8" w:rsidRPr="0087414A" w:rsidRDefault="00C92DB8" w:rsidP="00135972">
            <w:pPr>
              <w:spacing w:after="160"/>
              <w:rPr>
                <w:rFonts w:asciiTheme="minorHAnsi" w:hAnsiTheme="minorHAnsi" w:cstheme="minorHAnsi"/>
                <w:sz w:val="24"/>
                <w:szCs w:val="24"/>
              </w:rPr>
            </w:pPr>
          </w:p>
          <w:p w14:paraId="330B5FE7" w14:textId="77777777" w:rsidR="00C92DB8" w:rsidRPr="0087414A" w:rsidRDefault="00C92DB8" w:rsidP="00135972">
            <w:pPr>
              <w:spacing w:after="160"/>
              <w:rPr>
                <w:rFonts w:asciiTheme="minorHAnsi" w:hAnsiTheme="minorHAnsi" w:cstheme="minorHAnsi"/>
                <w:sz w:val="24"/>
                <w:szCs w:val="24"/>
              </w:rPr>
            </w:pPr>
            <w:r w:rsidRPr="0087414A">
              <w:rPr>
                <w:rFonts w:asciiTheme="minorHAnsi" w:hAnsiTheme="minorHAnsi" w:cstheme="minorHAnsi"/>
                <w:sz w:val="24"/>
                <w:szCs w:val="24"/>
              </w:rPr>
              <w:t>2.)</w:t>
            </w:r>
          </w:p>
          <w:p w14:paraId="566AE434" w14:textId="77777777" w:rsidR="00C92DB8" w:rsidRPr="0087414A" w:rsidRDefault="00C92DB8" w:rsidP="00135972">
            <w:pPr>
              <w:spacing w:after="160"/>
              <w:rPr>
                <w:rFonts w:asciiTheme="minorHAnsi" w:hAnsiTheme="minorHAnsi" w:cstheme="minorHAnsi"/>
                <w:sz w:val="24"/>
                <w:szCs w:val="24"/>
              </w:rPr>
            </w:pPr>
          </w:p>
        </w:tc>
      </w:tr>
      <w:tr w:rsidR="00C92DB8" w:rsidRPr="0087414A" w14:paraId="662EF7F3" w14:textId="77777777" w:rsidTr="0087414A">
        <w:trPr>
          <w:trHeight w:hRule="exact" w:val="1440"/>
        </w:trPr>
        <w:tc>
          <w:tcPr>
            <w:tcW w:w="2605" w:type="dxa"/>
          </w:tcPr>
          <w:p w14:paraId="2F6CF671" w14:textId="77777777" w:rsidR="00C92DB8" w:rsidRPr="0087414A" w:rsidRDefault="00C92DB8" w:rsidP="00135972">
            <w:pPr>
              <w:spacing w:after="160"/>
              <w:rPr>
                <w:rFonts w:asciiTheme="minorHAnsi" w:hAnsiTheme="minorHAnsi" w:cstheme="minorHAnsi"/>
                <w:sz w:val="24"/>
                <w:szCs w:val="24"/>
              </w:rPr>
            </w:pPr>
            <w:r w:rsidRPr="0087414A">
              <w:rPr>
                <w:rFonts w:asciiTheme="minorHAnsi" w:hAnsiTheme="minorHAnsi" w:cstheme="minorHAnsi"/>
                <w:sz w:val="24"/>
                <w:szCs w:val="24"/>
              </w:rPr>
              <w:t>Children</w:t>
            </w:r>
          </w:p>
        </w:tc>
        <w:tc>
          <w:tcPr>
            <w:tcW w:w="7110" w:type="dxa"/>
          </w:tcPr>
          <w:p w14:paraId="02371F41" w14:textId="77777777" w:rsidR="00C92DB8" w:rsidRPr="0087414A" w:rsidRDefault="00C92DB8" w:rsidP="00135972">
            <w:pPr>
              <w:spacing w:after="160"/>
              <w:rPr>
                <w:rFonts w:asciiTheme="minorHAnsi" w:hAnsiTheme="minorHAnsi" w:cstheme="minorHAnsi"/>
                <w:sz w:val="24"/>
                <w:szCs w:val="24"/>
              </w:rPr>
            </w:pPr>
            <w:r w:rsidRPr="0087414A">
              <w:rPr>
                <w:rFonts w:asciiTheme="minorHAnsi" w:hAnsiTheme="minorHAnsi" w:cstheme="minorHAnsi"/>
                <w:sz w:val="24"/>
                <w:szCs w:val="24"/>
              </w:rPr>
              <w:t>1.)</w:t>
            </w:r>
          </w:p>
          <w:p w14:paraId="17B6A615" w14:textId="77777777" w:rsidR="00C92DB8" w:rsidRPr="0087414A" w:rsidRDefault="00C92DB8" w:rsidP="00135972">
            <w:pPr>
              <w:spacing w:after="160"/>
              <w:rPr>
                <w:rFonts w:asciiTheme="minorHAnsi" w:hAnsiTheme="minorHAnsi" w:cstheme="minorHAnsi"/>
                <w:sz w:val="24"/>
                <w:szCs w:val="24"/>
              </w:rPr>
            </w:pPr>
          </w:p>
          <w:p w14:paraId="550E2036" w14:textId="77777777" w:rsidR="00C92DB8" w:rsidRPr="0087414A" w:rsidRDefault="00C92DB8" w:rsidP="00135972">
            <w:pPr>
              <w:spacing w:after="160"/>
              <w:rPr>
                <w:rFonts w:asciiTheme="minorHAnsi" w:hAnsiTheme="minorHAnsi" w:cstheme="minorHAnsi"/>
                <w:sz w:val="24"/>
                <w:szCs w:val="24"/>
              </w:rPr>
            </w:pPr>
            <w:r w:rsidRPr="0087414A">
              <w:rPr>
                <w:rFonts w:asciiTheme="minorHAnsi" w:hAnsiTheme="minorHAnsi" w:cstheme="minorHAnsi"/>
                <w:sz w:val="24"/>
                <w:szCs w:val="24"/>
              </w:rPr>
              <w:t>2.)</w:t>
            </w:r>
          </w:p>
          <w:p w14:paraId="19F6AB62" w14:textId="77777777" w:rsidR="00C92DB8" w:rsidRPr="0087414A" w:rsidRDefault="00C92DB8" w:rsidP="00135972">
            <w:pPr>
              <w:spacing w:after="160"/>
              <w:rPr>
                <w:rFonts w:asciiTheme="minorHAnsi" w:hAnsiTheme="minorHAnsi" w:cstheme="minorHAnsi"/>
                <w:sz w:val="24"/>
                <w:szCs w:val="24"/>
              </w:rPr>
            </w:pPr>
          </w:p>
        </w:tc>
      </w:tr>
    </w:tbl>
    <w:p w14:paraId="037C0BB9" w14:textId="77777777" w:rsidR="00CF6DAB" w:rsidRDefault="00CF6DAB" w:rsidP="00A321C2"/>
    <w:p w14:paraId="1910A945" w14:textId="19BA9C79" w:rsidR="00A120AB" w:rsidRPr="0087414A" w:rsidRDefault="00CF6DAB" w:rsidP="00E6241D">
      <w:pPr>
        <w:pStyle w:val="Heading3"/>
        <w:rPr>
          <w:rFonts w:asciiTheme="majorHAnsi" w:hAnsiTheme="majorHAnsi"/>
        </w:rPr>
      </w:pPr>
      <w:r w:rsidRPr="0087414A">
        <w:rPr>
          <w:rFonts w:asciiTheme="majorHAnsi" w:hAnsiTheme="majorHAnsi"/>
        </w:rPr>
        <w:t>I</w:t>
      </w:r>
      <w:r w:rsidR="00A321C2" w:rsidRPr="0087414A">
        <w:rPr>
          <w:rFonts w:asciiTheme="majorHAnsi" w:hAnsiTheme="majorHAnsi"/>
        </w:rPr>
        <w:t>nclusion in Action Plan</w:t>
      </w:r>
    </w:p>
    <w:p w14:paraId="1DBA2F60" w14:textId="01043277" w:rsidR="00A321C2" w:rsidRPr="0087414A" w:rsidRDefault="00A321C2" w:rsidP="00A321C2">
      <w:pPr>
        <w:rPr>
          <w:rFonts w:asciiTheme="minorHAnsi" w:hAnsiTheme="minorHAnsi" w:cstheme="minorHAnsi"/>
          <w:sz w:val="24"/>
          <w:szCs w:val="24"/>
        </w:rPr>
      </w:pPr>
      <w:r w:rsidRPr="0087414A">
        <w:rPr>
          <w:rFonts w:asciiTheme="minorHAnsi" w:hAnsiTheme="minorHAnsi" w:cstheme="minorHAnsi"/>
          <w:sz w:val="24"/>
          <w:szCs w:val="24"/>
        </w:rPr>
        <w:t>Which of these priorities do you plan to include in your action plan for the coming year(s) and why?</w:t>
      </w:r>
    </w:p>
    <w:p w14:paraId="56EBE9CC" w14:textId="7F1EFBA1" w:rsidR="00A321C2" w:rsidRPr="0087414A" w:rsidRDefault="00A321C2" w:rsidP="00A321C2">
      <w:pPr>
        <w:rPr>
          <w:rFonts w:asciiTheme="minorHAnsi" w:hAnsiTheme="minorHAnsi" w:cstheme="minorHAnsi"/>
          <w:sz w:val="24"/>
          <w:szCs w:val="24"/>
        </w:rPr>
      </w:pPr>
      <w:r w:rsidRPr="0087414A">
        <w:rPr>
          <w:rFonts w:asciiTheme="minorHAnsi" w:hAnsiTheme="minorHAnsi"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751273" w14:textId="77777777" w:rsidR="00A321C2" w:rsidRPr="00A321C2" w:rsidRDefault="00A321C2" w:rsidP="00A321C2">
      <w:pPr>
        <w:sectPr w:rsidR="00A321C2" w:rsidRPr="00A321C2" w:rsidSect="00C71F3E">
          <w:footerReference w:type="default" r:id="rId26"/>
          <w:pgSz w:w="12240" w:h="15840"/>
          <w:pgMar w:top="1440" w:right="1440" w:bottom="1440" w:left="1440" w:header="720" w:footer="720" w:gutter="0"/>
          <w:cols w:space="720"/>
          <w:docGrid w:linePitch="360"/>
        </w:sectPr>
      </w:pPr>
    </w:p>
    <w:p w14:paraId="6AD1E4A2" w14:textId="20B4CFDB" w:rsidR="00AD755A" w:rsidRPr="0087414A" w:rsidRDefault="00A321C2" w:rsidP="00AD755A">
      <w:pPr>
        <w:pStyle w:val="Heading1"/>
        <w:rPr>
          <w:rFonts w:asciiTheme="majorHAnsi" w:hAnsiTheme="majorHAnsi"/>
        </w:rPr>
      </w:pPr>
      <w:r w:rsidRPr="0087414A">
        <w:rPr>
          <w:rFonts w:asciiTheme="majorHAnsi" w:hAnsiTheme="majorHAnsi"/>
        </w:rPr>
        <w:lastRenderedPageBreak/>
        <w:t xml:space="preserve">Appendix C. </w:t>
      </w:r>
      <w:r w:rsidR="00AD755A" w:rsidRPr="0087414A">
        <w:rPr>
          <w:rFonts w:asciiTheme="majorHAnsi" w:hAnsiTheme="majorHAnsi"/>
        </w:rPr>
        <w:t>Action Plan Template</w:t>
      </w:r>
    </w:p>
    <w:p w14:paraId="2C0F887B" w14:textId="77777777" w:rsidR="00A321C2" w:rsidRPr="0087414A" w:rsidRDefault="00A321C2" w:rsidP="00177C08">
      <w:pPr>
        <w:spacing w:before="240"/>
        <w:rPr>
          <w:rFonts w:asciiTheme="minorHAnsi" w:hAnsiTheme="minorHAnsi" w:cstheme="minorHAnsi"/>
          <w:sz w:val="24"/>
          <w:szCs w:val="24"/>
        </w:rPr>
      </w:pPr>
      <w:r w:rsidRPr="0087414A">
        <w:rPr>
          <w:rFonts w:asciiTheme="minorHAnsi" w:hAnsiTheme="minorHAnsi" w:cstheme="minorHAnsi"/>
          <w:sz w:val="24"/>
          <w:szCs w:val="24"/>
        </w:rPr>
        <w:t>Agency__________________________________________________________</w:t>
      </w:r>
    </w:p>
    <w:p w14:paraId="6AF3AC66" w14:textId="77777777" w:rsidR="00A321C2" w:rsidRPr="0087414A" w:rsidRDefault="00A321C2" w:rsidP="00A321C2">
      <w:pPr>
        <w:rPr>
          <w:rFonts w:asciiTheme="minorHAnsi" w:hAnsiTheme="minorHAnsi" w:cstheme="minorHAnsi"/>
          <w:sz w:val="24"/>
          <w:szCs w:val="24"/>
        </w:rPr>
      </w:pPr>
      <w:r w:rsidRPr="0087414A">
        <w:rPr>
          <w:rFonts w:asciiTheme="minorHAnsi" w:hAnsiTheme="minorHAnsi" w:cstheme="minorHAnsi"/>
          <w:sz w:val="24"/>
          <w:szCs w:val="24"/>
        </w:rPr>
        <w:t>Type of Action Plan:</w:t>
      </w:r>
      <w:bookmarkStart w:id="83" w:name="_Hlk138759650"/>
      <w:r w:rsidRPr="0087414A">
        <w:rPr>
          <w:rFonts w:asciiTheme="minorHAnsi" w:hAnsiTheme="minorHAnsi" w:cstheme="minorHAnsi"/>
          <w:sz w:val="24"/>
          <w:szCs w:val="24"/>
        </w:rPr>
        <w:t xml:space="preserve"> </w:t>
      </w:r>
      <w:r w:rsidRPr="0087414A">
        <w:rPr>
          <w:rFonts w:asciiTheme="minorHAnsi" w:hAnsiTheme="minorHAnsi" w:cstheme="minorHAnsi"/>
          <w:b/>
          <w:bCs/>
          <w:sz w:val="24"/>
          <w:szCs w:val="24"/>
        </w:rPr>
        <w:t xml:space="preserve">□ </w:t>
      </w:r>
      <w:bookmarkStart w:id="84" w:name="_Hlk141281493"/>
      <w:r w:rsidRPr="0087414A">
        <w:rPr>
          <w:rFonts w:asciiTheme="minorHAnsi" w:hAnsiTheme="minorHAnsi" w:cstheme="minorHAnsi"/>
          <w:sz w:val="24"/>
          <w:szCs w:val="24"/>
        </w:rPr>
        <w:t>Nutrition Education</w:t>
      </w:r>
      <w:bookmarkEnd w:id="83"/>
    </w:p>
    <w:p w14:paraId="2129BD77" w14:textId="38F21C5C" w:rsidR="00A321C2" w:rsidRPr="0087414A" w:rsidRDefault="00A321C2" w:rsidP="00A321C2">
      <w:pPr>
        <w:rPr>
          <w:rFonts w:asciiTheme="minorHAnsi" w:hAnsiTheme="minorHAnsi" w:cstheme="minorHAnsi"/>
          <w:sz w:val="24"/>
          <w:szCs w:val="24"/>
        </w:rPr>
      </w:pPr>
      <w:r w:rsidRPr="0087414A">
        <w:rPr>
          <w:rFonts w:asciiTheme="minorHAnsi" w:hAnsiTheme="minorHAnsi" w:cstheme="minorHAnsi"/>
          <w:sz w:val="24"/>
          <w:szCs w:val="24"/>
        </w:rPr>
        <w:tab/>
      </w:r>
      <w:r w:rsidRPr="0087414A">
        <w:rPr>
          <w:rFonts w:asciiTheme="minorHAnsi" w:hAnsiTheme="minorHAnsi" w:cstheme="minorHAnsi"/>
          <w:sz w:val="24"/>
          <w:szCs w:val="24"/>
        </w:rPr>
        <w:tab/>
        <w:t xml:space="preserve">       □ Outreach/Caseload Management </w:t>
      </w:r>
    </w:p>
    <w:p w14:paraId="5956542C" w14:textId="1FDAEE19" w:rsidR="00A321C2" w:rsidRPr="0087414A" w:rsidRDefault="00A321C2" w:rsidP="00A321C2">
      <w:pPr>
        <w:rPr>
          <w:rFonts w:asciiTheme="minorHAnsi" w:hAnsiTheme="minorHAnsi" w:cstheme="minorHAnsi"/>
          <w:sz w:val="24"/>
          <w:szCs w:val="24"/>
        </w:rPr>
      </w:pPr>
      <w:r w:rsidRPr="0087414A">
        <w:rPr>
          <w:rFonts w:asciiTheme="minorHAnsi" w:hAnsiTheme="minorHAnsi" w:cstheme="minorHAnsi"/>
          <w:sz w:val="24"/>
          <w:szCs w:val="24"/>
        </w:rPr>
        <w:tab/>
      </w:r>
      <w:r w:rsidRPr="0087414A">
        <w:rPr>
          <w:rFonts w:asciiTheme="minorHAnsi" w:hAnsiTheme="minorHAnsi" w:cstheme="minorHAnsi"/>
          <w:sz w:val="24"/>
          <w:szCs w:val="24"/>
        </w:rPr>
        <w:tab/>
        <w:t xml:space="preserve">       □ Breastfeeding Promotion and Support</w:t>
      </w:r>
    </w:p>
    <w:p w14:paraId="62C57AB1" w14:textId="71D02D62" w:rsidR="00A321C2" w:rsidRPr="0087414A" w:rsidRDefault="00A321C2" w:rsidP="00B43451">
      <w:pPr>
        <w:spacing w:after="360"/>
        <w:rPr>
          <w:rFonts w:asciiTheme="minorHAnsi" w:hAnsiTheme="minorHAnsi" w:cstheme="minorHAnsi"/>
          <w:sz w:val="24"/>
          <w:szCs w:val="24"/>
        </w:rPr>
      </w:pPr>
      <w:r w:rsidRPr="0087414A">
        <w:rPr>
          <w:rFonts w:asciiTheme="minorHAnsi" w:hAnsiTheme="minorHAnsi" w:cstheme="minorHAnsi"/>
          <w:sz w:val="24"/>
          <w:szCs w:val="24"/>
        </w:rPr>
        <w:t xml:space="preserve">                               □ Other _____________________________________</w:t>
      </w:r>
      <w:bookmarkEnd w:id="84"/>
    </w:p>
    <w:tbl>
      <w:tblPr>
        <w:tblStyle w:val="TableGrid"/>
        <w:tblW w:w="13570" w:type="dxa"/>
        <w:tblLayout w:type="fixed"/>
        <w:tblLook w:val="04A0" w:firstRow="1" w:lastRow="0" w:firstColumn="1" w:lastColumn="0" w:noHBand="0" w:noVBand="1"/>
      </w:tblPr>
      <w:tblGrid>
        <w:gridCol w:w="1705"/>
        <w:gridCol w:w="1350"/>
        <w:gridCol w:w="1350"/>
        <w:gridCol w:w="3150"/>
        <w:gridCol w:w="1648"/>
        <w:gridCol w:w="1232"/>
        <w:gridCol w:w="1558"/>
        <w:gridCol w:w="1577"/>
      </w:tblGrid>
      <w:tr w:rsidR="00A321C2" w:rsidRPr="0087414A" w14:paraId="115B7A93" w14:textId="77777777" w:rsidTr="0087414A">
        <w:trPr>
          <w:trHeight w:val="579"/>
        </w:trPr>
        <w:tc>
          <w:tcPr>
            <w:tcW w:w="1705" w:type="dxa"/>
            <w:shd w:val="clear" w:color="auto" w:fill="04627A" w:themeFill="accent1"/>
            <w:vAlign w:val="center"/>
          </w:tcPr>
          <w:p w14:paraId="6C72862A" w14:textId="77777777" w:rsidR="00A321C2" w:rsidRPr="0087414A" w:rsidRDefault="00A321C2" w:rsidP="004C3375">
            <w:pPr>
              <w:spacing w:after="160"/>
              <w:rPr>
                <w:rFonts w:asciiTheme="minorHAnsi" w:hAnsiTheme="minorHAnsi" w:cstheme="minorHAnsi"/>
                <w:b/>
                <w:color w:val="FFFFFF" w:themeColor="background1"/>
                <w:sz w:val="24"/>
                <w:szCs w:val="24"/>
              </w:rPr>
            </w:pPr>
            <w:r w:rsidRPr="0087414A">
              <w:rPr>
                <w:rFonts w:asciiTheme="minorHAnsi" w:hAnsiTheme="minorHAnsi" w:cstheme="minorHAnsi"/>
                <w:b/>
                <w:bCs/>
                <w:color w:val="FFFFFF" w:themeColor="background1"/>
                <w:sz w:val="24"/>
                <w:szCs w:val="24"/>
              </w:rPr>
              <w:t>Goal</w:t>
            </w:r>
          </w:p>
          <w:p w14:paraId="2EC492CA" w14:textId="563EC49E" w:rsidR="00E62C39" w:rsidRPr="0087414A" w:rsidRDefault="004705C5" w:rsidP="004C3375">
            <w:pPr>
              <w:spacing w:after="160"/>
              <w:rPr>
                <w:rFonts w:asciiTheme="minorHAnsi" w:hAnsiTheme="minorHAnsi" w:cstheme="minorHAnsi"/>
                <w:b/>
                <w:color w:val="FFFFFF" w:themeColor="background1"/>
                <w:sz w:val="24"/>
                <w:szCs w:val="24"/>
              </w:rPr>
            </w:pPr>
            <w:r w:rsidRPr="0087414A">
              <w:rPr>
                <w:rFonts w:asciiTheme="minorHAnsi" w:hAnsiTheme="minorHAnsi" w:cstheme="minorHAnsi"/>
                <w:b/>
                <w:color w:val="FFFFFF" w:themeColor="background1"/>
                <w:sz w:val="24"/>
                <w:szCs w:val="24"/>
              </w:rPr>
              <w:t xml:space="preserve">Indicate if </w:t>
            </w:r>
            <w:r w:rsidR="00E62C39" w:rsidRPr="0087414A">
              <w:rPr>
                <w:rFonts w:asciiTheme="minorHAnsi" w:hAnsiTheme="minorHAnsi" w:cstheme="minorHAnsi"/>
                <w:b/>
                <w:color w:val="FFFFFF" w:themeColor="background1"/>
                <w:sz w:val="24"/>
                <w:szCs w:val="24"/>
              </w:rPr>
              <w:t>Short</w:t>
            </w:r>
            <w:r w:rsidR="00A81CCC" w:rsidRPr="0087414A">
              <w:rPr>
                <w:rFonts w:asciiTheme="minorHAnsi" w:hAnsiTheme="minorHAnsi" w:cstheme="minorHAnsi"/>
                <w:b/>
                <w:color w:val="FFFFFF" w:themeColor="background1"/>
                <w:sz w:val="24"/>
                <w:szCs w:val="24"/>
              </w:rPr>
              <w:t>,</w:t>
            </w:r>
            <w:r w:rsidR="00864507" w:rsidRPr="0087414A">
              <w:rPr>
                <w:rFonts w:asciiTheme="minorHAnsi" w:hAnsiTheme="minorHAnsi" w:cstheme="minorHAnsi"/>
                <w:b/>
                <w:color w:val="FFFFFF" w:themeColor="background1"/>
                <w:sz w:val="24"/>
                <w:szCs w:val="24"/>
              </w:rPr>
              <w:t xml:space="preserve"> </w:t>
            </w:r>
            <w:r w:rsidR="00E62C39" w:rsidRPr="0087414A">
              <w:rPr>
                <w:rFonts w:asciiTheme="minorHAnsi" w:hAnsiTheme="minorHAnsi" w:cstheme="minorHAnsi"/>
                <w:b/>
                <w:color w:val="FFFFFF" w:themeColor="background1"/>
                <w:sz w:val="24"/>
                <w:szCs w:val="24"/>
              </w:rPr>
              <w:t>Intermediate</w:t>
            </w:r>
            <w:r w:rsidR="00DF69FB" w:rsidRPr="0087414A">
              <w:rPr>
                <w:rFonts w:asciiTheme="minorHAnsi" w:hAnsiTheme="minorHAnsi" w:cstheme="minorHAnsi"/>
                <w:b/>
                <w:color w:val="FFFFFF" w:themeColor="background1"/>
                <w:sz w:val="24"/>
                <w:szCs w:val="24"/>
              </w:rPr>
              <w:t>,</w:t>
            </w:r>
            <w:r w:rsidR="00254B6A" w:rsidRPr="0087414A">
              <w:rPr>
                <w:rFonts w:asciiTheme="minorHAnsi" w:hAnsiTheme="minorHAnsi" w:cstheme="minorHAnsi"/>
                <w:b/>
                <w:color w:val="FFFFFF" w:themeColor="background1"/>
                <w:sz w:val="24"/>
                <w:szCs w:val="24"/>
              </w:rPr>
              <w:t xml:space="preserve"> or</w:t>
            </w:r>
            <w:r w:rsidR="00E62C39" w:rsidRPr="0087414A">
              <w:rPr>
                <w:rFonts w:asciiTheme="minorHAnsi" w:hAnsiTheme="minorHAnsi" w:cstheme="minorHAnsi"/>
                <w:b/>
                <w:color w:val="FFFFFF" w:themeColor="background1"/>
                <w:sz w:val="24"/>
                <w:szCs w:val="24"/>
              </w:rPr>
              <w:t xml:space="preserve"> Long-</w:t>
            </w:r>
            <w:r w:rsidR="00DF69FB" w:rsidRPr="0087414A">
              <w:rPr>
                <w:rFonts w:asciiTheme="minorHAnsi" w:hAnsiTheme="minorHAnsi" w:cstheme="minorHAnsi"/>
                <w:b/>
                <w:color w:val="FFFFFF" w:themeColor="background1"/>
                <w:sz w:val="24"/>
                <w:szCs w:val="24"/>
              </w:rPr>
              <w:t>term</w:t>
            </w:r>
          </w:p>
          <w:p w14:paraId="4D00B968" w14:textId="543ABD07" w:rsidR="00A321C2" w:rsidRPr="0087414A" w:rsidRDefault="00A321C2" w:rsidP="0090478C">
            <w:pPr>
              <w:spacing w:after="160"/>
              <w:rPr>
                <w:rFonts w:asciiTheme="minorHAnsi" w:hAnsiTheme="minorHAnsi" w:cstheme="minorHAnsi"/>
                <w:b/>
                <w:bCs/>
                <w:color w:val="FFFFFF" w:themeColor="background1"/>
                <w:sz w:val="24"/>
                <w:szCs w:val="24"/>
              </w:rPr>
            </w:pPr>
          </w:p>
        </w:tc>
        <w:tc>
          <w:tcPr>
            <w:tcW w:w="1350" w:type="dxa"/>
            <w:shd w:val="clear" w:color="auto" w:fill="04627A" w:themeFill="accent1"/>
            <w:vAlign w:val="center"/>
          </w:tcPr>
          <w:p w14:paraId="2FD5B435" w14:textId="77777777" w:rsidR="00A321C2" w:rsidRPr="0087414A" w:rsidRDefault="00A321C2" w:rsidP="0090478C">
            <w:pPr>
              <w:spacing w:after="160"/>
              <w:rPr>
                <w:rFonts w:asciiTheme="minorHAnsi" w:hAnsiTheme="minorHAnsi" w:cstheme="minorHAnsi"/>
                <w:b/>
                <w:bCs/>
                <w:color w:val="FFFFFF" w:themeColor="background1"/>
                <w:sz w:val="24"/>
                <w:szCs w:val="24"/>
              </w:rPr>
            </w:pPr>
            <w:r w:rsidRPr="0087414A">
              <w:rPr>
                <w:rFonts w:asciiTheme="minorHAnsi" w:hAnsiTheme="minorHAnsi" w:cstheme="minorHAnsi"/>
                <w:b/>
                <w:bCs/>
                <w:color w:val="FFFFFF" w:themeColor="background1"/>
                <w:sz w:val="24"/>
                <w:szCs w:val="24"/>
              </w:rPr>
              <w:t>Target Pop.</w:t>
            </w:r>
          </w:p>
        </w:tc>
        <w:tc>
          <w:tcPr>
            <w:tcW w:w="1350" w:type="dxa"/>
            <w:shd w:val="clear" w:color="auto" w:fill="04627A" w:themeFill="accent1"/>
            <w:vAlign w:val="center"/>
          </w:tcPr>
          <w:p w14:paraId="346F1E89" w14:textId="48674B26" w:rsidR="00A321C2" w:rsidRPr="0087414A" w:rsidRDefault="00A321C2" w:rsidP="0090478C">
            <w:pPr>
              <w:spacing w:after="160"/>
              <w:rPr>
                <w:rFonts w:asciiTheme="minorHAnsi" w:hAnsiTheme="minorHAnsi" w:cstheme="minorHAnsi"/>
                <w:b/>
                <w:bCs/>
                <w:color w:val="FFFFFF" w:themeColor="background1"/>
                <w:sz w:val="24"/>
                <w:szCs w:val="24"/>
              </w:rPr>
            </w:pPr>
            <w:r w:rsidRPr="0087414A">
              <w:rPr>
                <w:rFonts w:asciiTheme="minorHAnsi" w:hAnsiTheme="minorHAnsi" w:cstheme="minorHAnsi"/>
                <w:b/>
                <w:bCs/>
                <w:color w:val="FFFFFF" w:themeColor="background1"/>
                <w:sz w:val="24"/>
                <w:szCs w:val="24"/>
              </w:rPr>
              <w:t>Counties/</w:t>
            </w:r>
            <w:r w:rsidR="00B43451" w:rsidRPr="0087414A">
              <w:rPr>
                <w:rFonts w:asciiTheme="minorHAnsi" w:hAnsiTheme="minorHAnsi" w:cstheme="minorHAnsi"/>
                <w:b/>
                <w:bCs/>
                <w:color w:val="FFFFFF" w:themeColor="background1"/>
                <w:sz w:val="24"/>
                <w:szCs w:val="24"/>
              </w:rPr>
              <w:t xml:space="preserve"> </w:t>
            </w:r>
            <w:r w:rsidRPr="0087414A">
              <w:rPr>
                <w:rFonts w:asciiTheme="minorHAnsi" w:hAnsiTheme="minorHAnsi" w:cstheme="minorHAnsi"/>
                <w:b/>
                <w:bCs/>
                <w:color w:val="FFFFFF" w:themeColor="background1"/>
                <w:sz w:val="24"/>
                <w:szCs w:val="24"/>
              </w:rPr>
              <w:t>Clinic</w:t>
            </w:r>
          </w:p>
        </w:tc>
        <w:tc>
          <w:tcPr>
            <w:tcW w:w="3150" w:type="dxa"/>
            <w:shd w:val="clear" w:color="auto" w:fill="04627A" w:themeFill="accent1"/>
            <w:vAlign w:val="center"/>
          </w:tcPr>
          <w:p w14:paraId="25F339F9" w14:textId="77777777" w:rsidR="00A321C2" w:rsidRPr="0087414A" w:rsidRDefault="00A321C2" w:rsidP="0090478C">
            <w:pPr>
              <w:spacing w:after="160"/>
              <w:rPr>
                <w:rFonts w:asciiTheme="minorHAnsi" w:hAnsiTheme="minorHAnsi" w:cstheme="minorHAnsi"/>
                <w:b/>
                <w:bCs/>
                <w:color w:val="FFFFFF" w:themeColor="background1"/>
                <w:sz w:val="24"/>
                <w:szCs w:val="24"/>
              </w:rPr>
            </w:pPr>
            <w:r w:rsidRPr="0087414A">
              <w:rPr>
                <w:rFonts w:asciiTheme="minorHAnsi" w:hAnsiTheme="minorHAnsi" w:cstheme="minorHAnsi"/>
                <w:b/>
                <w:bCs/>
                <w:color w:val="FFFFFF" w:themeColor="background1"/>
                <w:sz w:val="24"/>
                <w:szCs w:val="24"/>
              </w:rPr>
              <w:t xml:space="preserve">Strategies and Activities </w:t>
            </w:r>
          </w:p>
        </w:tc>
        <w:tc>
          <w:tcPr>
            <w:tcW w:w="1648" w:type="dxa"/>
            <w:shd w:val="clear" w:color="auto" w:fill="04627A" w:themeFill="accent1"/>
            <w:vAlign w:val="center"/>
          </w:tcPr>
          <w:p w14:paraId="7F03D4E1" w14:textId="77777777" w:rsidR="00A321C2" w:rsidRPr="0087414A" w:rsidRDefault="00A321C2" w:rsidP="0090478C">
            <w:pPr>
              <w:spacing w:after="160"/>
              <w:rPr>
                <w:rFonts w:asciiTheme="minorHAnsi" w:hAnsiTheme="minorHAnsi" w:cstheme="minorHAnsi"/>
                <w:b/>
                <w:bCs/>
                <w:color w:val="FFFFFF" w:themeColor="background1"/>
                <w:sz w:val="24"/>
                <w:szCs w:val="24"/>
              </w:rPr>
            </w:pPr>
            <w:r w:rsidRPr="0087414A">
              <w:rPr>
                <w:rFonts w:asciiTheme="minorHAnsi" w:hAnsiTheme="minorHAnsi" w:cstheme="minorHAnsi"/>
                <w:b/>
                <w:bCs/>
                <w:color w:val="FFFFFF" w:themeColor="background1"/>
                <w:sz w:val="24"/>
                <w:szCs w:val="24"/>
              </w:rPr>
              <w:t>Staff Responsible</w:t>
            </w:r>
          </w:p>
        </w:tc>
        <w:tc>
          <w:tcPr>
            <w:tcW w:w="1232" w:type="dxa"/>
            <w:shd w:val="clear" w:color="auto" w:fill="04627A" w:themeFill="accent1"/>
            <w:vAlign w:val="center"/>
          </w:tcPr>
          <w:p w14:paraId="510AAA42" w14:textId="77777777" w:rsidR="00A321C2" w:rsidRPr="0087414A" w:rsidRDefault="00A321C2" w:rsidP="0090478C">
            <w:pPr>
              <w:spacing w:after="160"/>
              <w:rPr>
                <w:rFonts w:asciiTheme="minorHAnsi" w:hAnsiTheme="minorHAnsi" w:cstheme="minorHAnsi"/>
                <w:b/>
                <w:bCs/>
                <w:color w:val="FFFFFF" w:themeColor="background1"/>
                <w:sz w:val="24"/>
                <w:szCs w:val="24"/>
              </w:rPr>
            </w:pPr>
            <w:r w:rsidRPr="0087414A">
              <w:rPr>
                <w:rFonts w:asciiTheme="minorHAnsi" w:hAnsiTheme="minorHAnsi" w:cstheme="minorHAnsi"/>
                <w:b/>
                <w:bCs/>
                <w:color w:val="FFFFFF" w:themeColor="background1"/>
                <w:sz w:val="24"/>
                <w:szCs w:val="24"/>
              </w:rPr>
              <w:t>Timeline</w:t>
            </w:r>
          </w:p>
        </w:tc>
        <w:tc>
          <w:tcPr>
            <w:tcW w:w="1558" w:type="dxa"/>
            <w:shd w:val="clear" w:color="auto" w:fill="04627A" w:themeFill="accent1"/>
            <w:vAlign w:val="center"/>
          </w:tcPr>
          <w:p w14:paraId="21327CD2" w14:textId="77777777" w:rsidR="00A321C2" w:rsidRPr="0087414A" w:rsidRDefault="00A321C2" w:rsidP="0090478C">
            <w:pPr>
              <w:spacing w:after="160"/>
              <w:rPr>
                <w:rFonts w:asciiTheme="minorHAnsi" w:hAnsiTheme="minorHAnsi" w:cstheme="minorHAnsi"/>
                <w:b/>
                <w:bCs/>
                <w:color w:val="FFFFFF" w:themeColor="background1"/>
                <w:sz w:val="24"/>
                <w:szCs w:val="24"/>
              </w:rPr>
            </w:pPr>
            <w:r w:rsidRPr="0087414A">
              <w:rPr>
                <w:rFonts w:asciiTheme="minorHAnsi" w:hAnsiTheme="minorHAnsi" w:cstheme="minorHAnsi"/>
                <w:b/>
                <w:bCs/>
                <w:color w:val="FFFFFF" w:themeColor="background1"/>
                <w:sz w:val="24"/>
                <w:szCs w:val="24"/>
              </w:rPr>
              <w:t>Community Partners</w:t>
            </w:r>
          </w:p>
        </w:tc>
        <w:tc>
          <w:tcPr>
            <w:tcW w:w="1577" w:type="dxa"/>
            <w:shd w:val="clear" w:color="auto" w:fill="04627A" w:themeFill="accent1"/>
            <w:vAlign w:val="center"/>
          </w:tcPr>
          <w:p w14:paraId="65C6A958" w14:textId="571D5200" w:rsidR="00A321C2" w:rsidRPr="0087414A" w:rsidRDefault="00A321C2" w:rsidP="0090478C">
            <w:pPr>
              <w:spacing w:after="160"/>
              <w:rPr>
                <w:rFonts w:asciiTheme="minorHAnsi" w:hAnsiTheme="minorHAnsi" w:cstheme="minorHAnsi"/>
                <w:b/>
                <w:bCs/>
                <w:color w:val="FFFFFF" w:themeColor="background1"/>
                <w:sz w:val="24"/>
                <w:szCs w:val="24"/>
              </w:rPr>
            </w:pPr>
            <w:r w:rsidRPr="0087414A">
              <w:rPr>
                <w:rFonts w:asciiTheme="minorHAnsi" w:hAnsiTheme="minorHAnsi" w:cstheme="minorHAnsi"/>
                <w:b/>
                <w:bCs/>
                <w:color w:val="FFFFFF" w:themeColor="background1"/>
                <w:sz w:val="24"/>
                <w:szCs w:val="24"/>
              </w:rPr>
              <w:t>Evaluation Measures</w:t>
            </w:r>
          </w:p>
        </w:tc>
      </w:tr>
      <w:tr w:rsidR="00A321C2" w:rsidRPr="0087414A" w14:paraId="29D72A8D" w14:textId="77777777" w:rsidTr="0087414A">
        <w:trPr>
          <w:trHeight w:val="538"/>
        </w:trPr>
        <w:tc>
          <w:tcPr>
            <w:tcW w:w="1705" w:type="dxa"/>
          </w:tcPr>
          <w:p w14:paraId="7D7A1890" w14:textId="77777777" w:rsidR="00A321C2" w:rsidRPr="0087414A" w:rsidRDefault="00A321C2" w:rsidP="0090478C">
            <w:pPr>
              <w:spacing w:after="160"/>
              <w:rPr>
                <w:rFonts w:asciiTheme="minorHAnsi" w:hAnsiTheme="minorHAnsi" w:cstheme="minorHAnsi"/>
                <w:sz w:val="24"/>
                <w:szCs w:val="24"/>
              </w:rPr>
            </w:pPr>
            <w:r w:rsidRPr="0087414A">
              <w:rPr>
                <w:rFonts w:asciiTheme="minorHAnsi" w:hAnsiTheme="minorHAnsi" w:cstheme="minorHAnsi"/>
                <w:sz w:val="24"/>
                <w:szCs w:val="24"/>
              </w:rPr>
              <w:t xml:space="preserve"> </w:t>
            </w:r>
          </w:p>
          <w:p w14:paraId="500D513C" w14:textId="77777777" w:rsidR="00A321C2" w:rsidRPr="0087414A" w:rsidRDefault="00A321C2" w:rsidP="0090478C">
            <w:pPr>
              <w:spacing w:after="160"/>
              <w:rPr>
                <w:rFonts w:asciiTheme="minorHAnsi" w:hAnsiTheme="minorHAnsi" w:cstheme="minorHAnsi"/>
                <w:sz w:val="24"/>
                <w:szCs w:val="24"/>
              </w:rPr>
            </w:pPr>
          </w:p>
        </w:tc>
        <w:tc>
          <w:tcPr>
            <w:tcW w:w="1350" w:type="dxa"/>
          </w:tcPr>
          <w:p w14:paraId="29F24DA1" w14:textId="77777777" w:rsidR="00A321C2" w:rsidRPr="0087414A" w:rsidRDefault="00A321C2" w:rsidP="0090478C">
            <w:pPr>
              <w:spacing w:after="160"/>
              <w:rPr>
                <w:rFonts w:asciiTheme="minorHAnsi" w:hAnsiTheme="minorHAnsi" w:cstheme="minorHAnsi"/>
                <w:sz w:val="24"/>
                <w:szCs w:val="24"/>
              </w:rPr>
            </w:pPr>
            <w:r w:rsidRPr="0087414A">
              <w:rPr>
                <w:rFonts w:asciiTheme="minorHAnsi" w:hAnsiTheme="minorHAnsi" w:cstheme="minorHAnsi"/>
                <w:sz w:val="24"/>
                <w:szCs w:val="24"/>
              </w:rPr>
              <w:t xml:space="preserve"> </w:t>
            </w:r>
          </w:p>
        </w:tc>
        <w:tc>
          <w:tcPr>
            <w:tcW w:w="1350" w:type="dxa"/>
          </w:tcPr>
          <w:p w14:paraId="4F98E35E" w14:textId="77777777" w:rsidR="00A321C2" w:rsidRPr="0087414A" w:rsidRDefault="00A321C2" w:rsidP="0090478C">
            <w:pPr>
              <w:spacing w:after="160"/>
              <w:rPr>
                <w:rFonts w:asciiTheme="minorHAnsi" w:hAnsiTheme="minorHAnsi" w:cstheme="minorHAnsi"/>
                <w:sz w:val="24"/>
                <w:szCs w:val="24"/>
              </w:rPr>
            </w:pPr>
            <w:r w:rsidRPr="0087414A">
              <w:rPr>
                <w:rFonts w:asciiTheme="minorHAnsi" w:hAnsiTheme="minorHAnsi" w:cstheme="minorHAnsi"/>
                <w:sz w:val="24"/>
                <w:szCs w:val="24"/>
              </w:rPr>
              <w:t xml:space="preserve"> </w:t>
            </w:r>
          </w:p>
        </w:tc>
        <w:tc>
          <w:tcPr>
            <w:tcW w:w="3150" w:type="dxa"/>
          </w:tcPr>
          <w:p w14:paraId="37576ABC" w14:textId="77777777" w:rsidR="00A321C2" w:rsidRPr="0087414A" w:rsidRDefault="00A321C2" w:rsidP="0090478C">
            <w:pPr>
              <w:spacing w:after="160"/>
              <w:rPr>
                <w:rFonts w:asciiTheme="minorHAnsi" w:hAnsiTheme="minorHAnsi" w:cstheme="minorHAnsi"/>
                <w:sz w:val="24"/>
                <w:szCs w:val="24"/>
              </w:rPr>
            </w:pPr>
            <w:r w:rsidRPr="0087414A">
              <w:rPr>
                <w:rFonts w:asciiTheme="minorHAnsi" w:hAnsiTheme="minorHAnsi" w:cstheme="minorHAnsi"/>
                <w:sz w:val="24"/>
                <w:szCs w:val="24"/>
              </w:rPr>
              <w:t xml:space="preserve"> </w:t>
            </w:r>
          </w:p>
        </w:tc>
        <w:tc>
          <w:tcPr>
            <w:tcW w:w="1648" w:type="dxa"/>
          </w:tcPr>
          <w:p w14:paraId="2FA6831E" w14:textId="77777777" w:rsidR="00A321C2" w:rsidRPr="0087414A" w:rsidRDefault="00A321C2" w:rsidP="0090478C">
            <w:pPr>
              <w:spacing w:after="160"/>
              <w:rPr>
                <w:rFonts w:asciiTheme="minorHAnsi" w:hAnsiTheme="minorHAnsi" w:cstheme="minorHAnsi"/>
                <w:sz w:val="24"/>
                <w:szCs w:val="24"/>
              </w:rPr>
            </w:pPr>
          </w:p>
        </w:tc>
        <w:tc>
          <w:tcPr>
            <w:tcW w:w="1232" w:type="dxa"/>
          </w:tcPr>
          <w:p w14:paraId="2200E10E" w14:textId="77777777" w:rsidR="00A321C2" w:rsidRPr="0087414A" w:rsidRDefault="00A321C2" w:rsidP="0090478C">
            <w:pPr>
              <w:spacing w:after="160"/>
              <w:rPr>
                <w:rFonts w:asciiTheme="minorHAnsi" w:hAnsiTheme="minorHAnsi" w:cstheme="minorHAnsi"/>
                <w:sz w:val="24"/>
                <w:szCs w:val="24"/>
              </w:rPr>
            </w:pPr>
          </w:p>
        </w:tc>
        <w:tc>
          <w:tcPr>
            <w:tcW w:w="1558" w:type="dxa"/>
          </w:tcPr>
          <w:p w14:paraId="16C690AF" w14:textId="77777777" w:rsidR="00A321C2" w:rsidRPr="0087414A" w:rsidRDefault="00A321C2" w:rsidP="0090478C">
            <w:pPr>
              <w:spacing w:after="160"/>
              <w:rPr>
                <w:rFonts w:asciiTheme="minorHAnsi" w:hAnsiTheme="minorHAnsi" w:cstheme="minorHAnsi"/>
                <w:sz w:val="24"/>
                <w:szCs w:val="24"/>
              </w:rPr>
            </w:pPr>
            <w:r w:rsidRPr="0087414A">
              <w:rPr>
                <w:rFonts w:asciiTheme="minorHAnsi" w:hAnsiTheme="minorHAnsi" w:cstheme="minorHAnsi"/>
                <w:sz w:val="24"/>
                <w:szCs w:val="24"/>
              </w:rPr>
              <w:t xml:space="preserve">   </w:t>
            </w:r>
          </w:p>
        </w:tc>
        <w:tc>
          <w:tcPr>
            <w:tcW w:w="1577" w:type="dxa"/>
          </w:tcPr>
          <w:p w14:paraId="5AA93EB2" w14:textId="77777777" w:rsidR="00A321C2" w:rsidRPr="0087414A" w:rsidRDefault="00A321C2" w:rsidP="0090478C">
            <w:pPr>
              <w:spacing w:after="160"/>
              <w:rPr>
                <w:rFonts w:asciiTheme="minorHAnsi" w:hAnsiTheme="minorHAnsi" w:cstheme="minorHAnsi"/>
                <w:sz w:val="24"/>
                <w:szCs w:val="24"/>
              </w:rPr>
            </w:pPr>
          </w:p>
        </w:tc>
      </w:tr>
      <w:tr w:rsidR="00A321C2" w:rsidRPr="0087414A" w14:paraId="31BC4A36" w14:textId="77777777" w:rsidTr="0087414A">
        <w:trPr>
          <w:trHeight w:val="538"/>
        </w:trPr>
        <w:tc>
          <w:tcPr>
            <w:tcW w:w="1705" w:type="dxa"/>
          </w:tcPr>
          <w:p w14:paraId="3E882EAD" w14:textId="77777777" w:rsidR="00A321C2" w:rsidRPr="0087414A" w:rsidRDefault="00A321C2" w:rsidP="0090478C">
            <w:pPr>
              <w:spacing w:after="160"/>
              <w:rPr>
                <w:rFonts w:asciiTheme="minorHAnsi" w:hAnsiTheme="minorHAnsi" w:cstheme="minorHAnsi"/>
                <w:sz w:val="24"/>
                <w:szCs w:val="24"/>
              </w:rPr>
            </w:pPr>
          </w:p>
          <w:p w14:paraId="09737952" w14:textId="77777777" w:rsidR="00A321C2" w:rsidRPr="0087414A" w:rsidRDefault="00A321C2" w:rsidP="0090478C">
            <w:pPr>
              <w:spacing w:after="160"/>
              <w:rPr>
                <w:rFonts w:asciiTheme="minorHAnsi" w:hAnsiTheme="minorHAnsi" w:cstheme="minorHAnsi"/>
                <w:sz w:val="24"/>
                <w:szCs w:val="24"/>
              </w:rPr>
            </w:pPr>
          </w:p>
        </w:tc>
        <w:tc>
          <w:tcPr>
            <w:tcW w:w="1350" w:type="dxa"/>
          </w:tcPr>
          <w:p w14:paraId="2E01E36E" w14:textId="77777777" w:rsidR="00A321C2" w:rsidRPr="0087414A" w:rsidRDefault="00A321C2" w:rsidP="0090478C">
            <w:pPr>
              <w:spacing w:after="160"/>
              <w:rPr>
                <w:rFonts w:asciiTheme="minorHAnsi" w:hAnsiTheme="minorHAnsi" w:cstheme="minorHAnsi"/>
                <w:sz w:val="24"/>
                <w:szCs w:val="24"/>
              </w:rPr>
            </w:pPr>
          </w:p>
        </w:tc>
        <w:tc>
          <w:tcPr>
            <w:tcW w:w="1350" w:type="dxa"/>
          </w:tcPr>
          <w:p w14:paraId="197EC5FC" w14:textId="77777777" w:rsidR="00A321C2" w:rsidRPr="0087414A" w:rsidRDefault="00A321C2" w:rsidP="0090478C">
            <w:pPr>
              <w:spacing w:after="160"/>
              <w:rPr>
                <w:rFonts w:asciiTheme="minorHAnsi" w:hAnsiTheme="minorHAnsi" w:cstheme="minorHAnsi"/>
                <w:sz w:val="24"/>
                <w:szCs w:val="24"/>
              </w:rPr>
            </w:pPr>
          </w:p>
        </w:tc>
        <w:tc>
          <w:tcPr>
            <w:tcW w:w="3150" w:type="dxa"/>
          </w:tcPr>
          <w:p w14:paraId="2F7E11EA" w14:textId="77777777" w:rsidR="00A321C2" w:rsidRPr="0087414A" w:rsidRDefault="00A321C2" w:rsidP="0090478C">
            <w:pPr>
              <w:spacing w:after="160"/>
              <w:rPr>
                <w:rFonts w:asciiTheme="minorHAnsi" w:hAnsiTheme="minorHAnsi" w:cstheme="minorHAnsi"/>
                <w:sz w:val="24"/>
                <w:szCs w:val="24"/>
              </w:rPr>
            </w:pPr>
          </w:p>
        </w:tc>
        <w:tc>
          <w:tcPr>
            <w:tcW w:w="1648" w:type="dxa"/>
          </w:tcPr>
          <w:p w14:paraId="12820EC9" w14:textId="77777777" w:rsidR="00A321C2" w:rsidRPr="0087414A" w:rsidRDefault="00A321C2" w:rsidP="0090478C">
            <w:pPr>
              <w:spacing w:after="160"/>
              <w:rPr>
                <w:rFonts w:asciiTheme="minorHAnsi" w:hAnsiTheme="minorHAnsi" w:cstheme="minorHAnsi"/>
                <w:sz w:val="24"/>
                <w:szCs w:val="24"/>
              </w:rPr>
            </w:pPr>
          </w:p>
        </w:tc>
        <w:tc>
          <w:tcPr>
            <w:tcW w:w="1232" w:type="dxa"/>
          </w:tcPr>
          <w:p w14:paraId="227DE128" w14:textId="77777777" w:rsidR="00A321C2" w:rsidRPr="0087414A" w:rsidRDefault="00A321C2" w:rsidP="0090478C">
            <w:pPr>
              <w:spacing w:after="160"/>
              <w:rPr>
                <w:rFonts w:asciiTheme="minorHAnsi" w:hAnsiTheme="minorHAnsi" w:cstheme="minorHAnsi"/>
                <w:sz w:val="24"/>
                <w:szCs w:val="24"/>
              </w:rPr>
            </w:pPr>
          </w:p>
        </w:tc>
        <w:tc>
          <w:tcPr>
            <w:tcW w:w="1558" w:type="dxa"/>
          </w:tcPr>
          <w:p w14:paraId="52336E7B" w14:textId="77777777" w:rsidR="00A321C2" w:rsidRPr="0087414A" w:rsidRDefault="00A321C2" w:rsidP="0090478C">
            <w:pPr>
              <w:spacing w:after="160"/>
              <w:rPr>
                <w:rFonts w:asciiTheme="minorHAnsi" w:hAnsiTheme="minorHAnsi" w:cstheme="minorHAnsi"/>
                <w:sz w:val="24"/>
                <w:szCs w:val="24"/>
              </w:rPr>
            </w:pPr>
          </w:p>
        </w:tc>
        <w:tc>
          <w:tcPr>
            <w:tcW w:w="1577" w:type="dxa"/>
          </w:tcPr>
          <w:p w14:paraId="1A22524E" w14:textId="77777777" w:rsidR="00A321C2" w:rsidRPr="0087414A" w:rsidRDefault="00A321C2" w:rsidP="0090478C">
            <w:pPr>
              <w:spacing w:after="160"/>
              <w:rPr>
                <w:rFonts w:asciiTheme="minorHAnsi" w:hAnsiTheme="minorHAnsi" w:cstheme="minorHAnsi"/>
                <w:sz w:val="24"/>
                <w:szCs w:val="24"/>
              </w:rPr>
            </w:pPr>
          </w:p>
        </w:tc>
      </w:tr>
      <w:tr w:rsidR="00A321C2" w:rsidRPr="0087414A" w14:paraId="4ED34A7A" w14:textId="77777777" w:rsidTr="0087414A">
        <w:trPr>
          <w:trHeight w:val="525"/>
        </w:trPr>
        <w:tc>
          <w:tcPr>
            <w:tcW w:w="1705" w:type="dxa"/>
          </w:tcPr>
          <w:p w14:paraId="1F77C539" w14:textId="77777777" w:rsidR="00A321C2" w:rsidRPr="0087414A" w:rsidRDefault="00A321C2" w:rsidP="0090478C">
            <w:pPr>
              <w:spacing w:after="160"/>
              <w:rPr>
                <w:rFonts w:asciiTheme="minorHAnsi" w:hAnsiTheme="minorHAnsi" w:cstheme="minorHAnsi"/>
                <w:sz w:val="24"/>
                <w:szCs w:val="24"/>
              </w:rPr>
            </w:pPr>
          </w:p>
          <w:p w14:paraId="50D5D9BF" w14:textId="77777777" w:rsidR="00A321C2" w:rsidRPr="0087414A" w:rsidRDefault="00A321C2" w:rsidP="0090478C">
            <w:pPr>
              <w:spacing w:after="160"/>
              <w:rPr>
                <w:rFonts w:asciiTheme="minorHAnsi" w:hAnsiTheme="minorHAnsi" w:cstheme="minorHAnsi"/>
                <w:sz w:val="24"/>
                <w:szCs w:val="24"/>
              </w:rPr>
            </w:pPr>
          </w:p>
        </w:tc>
        <w:tc>
          <w:tcPr>
            <w:tcW w:w="1350" w:type="dxa"/>
          </w:tcPr>
          <w:p w14:paraId="370F5D83" w14:textId="77777777" w:rsidR="00A321C2" w:rsidRPr="0087414A" w:rsidRDefault="00A321C2" w:rsidP="0090478C">
            <w:pPr>
              <w:spacing w:after="160"/>
              <w:rPr>
                <w:rFonts w:asciiTheme="minorHAnsi" w:hAnsiTheme="minorHAnsi" w:cstheme="minorHAnsi"/>
                <w:sz w:val="24"/>
                <w:szCs w:val="24"/>
              </w:rPr>
            </w:pPr>
          </w:p>
        </w:tc>
        <w:tc>
          <w:tcPr>
            <w:tcW w:w="1350" w:type="dxa"/>
          </w:tcPr>
          <w:p w14:paraId="63833E5C" w14:textId="77777777" w:rsidR="00A321C2" w:rsidRPr="0087414A" w:rsidRDefault="00A321C2" w:rsidP="0090478C">
            <w:pPr>
              <w:spacing w:after="160"/>
              <w:rPr>
                <w:rFonts w:asciiTheme="minorHAnsi" w:hAnsiTheme="minorHAnsi" w:cstheme="minorHAnsi"/>
                <w:sz w:val="24"/>
                <w:szCs w:val="24"/>
              </w:rPr>
            </w:pPr>
          </w:p>
        </w:tc>
        <w:tc>
          <w:tcPr>
            <w:tcW w:w="3150" w:type="dxa"/>
          </w:tcPr>
          <w:p w14:paraId="3CFC2C1C" w14:textId="77777777" w:rsidR="00A321C2" w:rsidRPr="0087414A" w:rsidRDefault="00A321C2" w:rsidP="0090478C">
            <w:pPr>
              <w:spacing w:after="160"/>
              <w:rPr>
                <w:rFonts w:asciiTheme="minorHAnsi" w:hAnsiTheme="minorHAnsi" w:cstheme="minorHAnsi"/>
                <w:sz w:val="24"/>
                <w:szCs w:val="24"/>
              </w:rPr>
            </w:pPr>
          </w:p>
        </w:tc>
        <w:tc>
          <w:tcPr>
            <w:tcW w:w="1648" w:type="dxa"/>
          </w:tcPr>
          <w:p w14:paraId="3134FC19" w14:textId="77777777" w:rsidR="00A321C2" w:rsidRPr="0087414A" w:rsidRDefault="00A321C2" w:rsidP="0090478C">
            <w:pPr>
              <w:spacing w:after="160"/>
              <w:rPr>
                <w:rFonts w:asciiTheme="minorHAnsi" w:hAnsiTheme="minorHAnsi" w:cstheme="minorHAnsi"/>
                <w:sz w:val="24"/>
                <w:szCs w:val="24"/>
              </w:rPr>
            </w:pPr>
          </w:p>
        </w:tc>
        <w:tc>
          <w:tcPr>
            <w:tcW w:w="1232" w:type="dxa"/>
          </w:tcPr>
          <w:p w14:paraId="58B82153" w14:textId="77777777" w:rsidR="00A321C2" w:rsidRPr="0087414A" w:rsidRDefault="00A321C2" w:rsidP="0090478C">
            <w:pPr>
              <w:spacing w:after="160"/>
              <w:rPr>
                <w:rFonts w:asciiTheme="minorHAnsi" w:hAnsiTheme="minorHAnsi" w:cstheme="minorHAnsi"/>
                <w:sz w:val="24"/>
                <w:szCs w:val="24"/>
              </w:rPr>
            </w:pPr>
          </w:p>
        </w:tc>
        <w:tc>
          <w:tcPr>
            <w:tcW w:w="1558" w:type="dxa"/>
          </w:tcPr>
          <w:p w14:paraId="2AE3499E" w14:textId="77777777" w:rsidR="00A321C2" w:rsidRPr="0087414A" w:rsidRDefault="00A321C2" w:rsidP="0090478C">
            <w:pPr>
              <w:spacing w:after="160"/>
              <w:rPr>
                <w:rFonts w:asciiTheme="minorHAnsi" w:hAnsiTheme="minorHAnsi" w:cstheme="minorHAnsi"/>
                <w:sz w:val="24"/>
                <w:szCs w:val="24"/>
              </w:rPr>
            </w:pPr>
          </w:p>
        </w:tc>
        <w:tc>
          <w:tcPr>
            <w:tcW w:w="1577" w:type="dxa"/>
          </w:tcPr>
          <w:p w14:paraId="6C8BEB6B" w14:textId="77777777" w:rsidR="00A321C2" w:rsidRPr="0087414A" w:rsidRDefault="00A321C2" w:rsidP="0090478C">
            <w:pPr>
              <w:spacing w:after="160"/>
              <w:rPr>
                <w:rFonts w:asciiTheme="minorHAnsi" w:hAnsiTheme="minorHAnsi" w:cstheme="minorHAnsi"/>
                <w:sz w:val="24"/>
                <w:szCs w:val="24"/>
              </w:rPr>
            </w:pPr>
          </w:p>
        </w:tc>
      </w:tr>
      <w:tr w:rsidR="00A321C2" w:rsidRPr="0087414A" w14:paraId="360FB880" w14:textId="77777777" w:rsidTr="0087414A">
        <w:trPr>
          <w:trHeight w:val="538"/>
        </w:trPr>
        <w:tc>
          <w:tcPr>
            <w:tcW w:w="1705" w:type="dxa"/>
          </w:tcPr>
          <w:p w14:paraId="1ADD05A9" w14:textId="77777777" w:rsidR="00A321C2" w:rsidRPr="0087414A" w:rsidRDefault="00A321C2" w:rsidP="0090478C">
            <w:pPr>
              <w:spacing w:after="160"/>
              <w:rPr>
                <w:rFonts w:asciiTheme="minorHAnsi" w:hAnsiTheme="minorHAnsi" w:cstheme="minorHAnsi"/>
                <w:sz w:val="24"/>
                <w:szCs w:val="24"/>
              </w:rPr>
            </w:pPr>
          </w:p>
          <w:p w14:paraId="2C2EE7FB" w14:textId="77777777" w:rsidR="00A321C2" w:rsidRPr="0087414A" w:rsidRDefault="00A321C2" w:rsidP="0090478C">
            <w:pPr>
              <w:spacing w:after="160"/>
              <w:rPr>
                <w:rFonts w:asciiTheme="minorHAnsi" w:hAnsiTheme="minorHAnsi" w:cstheme="minorHAnsi"/>
                <w:sz w:val="24"/>
                <w:szCs w:val="24"/>
              </w:rPr>
            </w:pPr>
          </w:p>
        </w:tc>
        <w:tc>
          <w:tcPr>
            <w:tcW w:w="1350" w:type="dxa"/>
          </w:tcPr>
          <w:p w14:paraId="1E865BE2" w14:textId="77777777" w:rsidR="00A321C2" w:rsidRPr="0087414A" w:rsidRDefault="00A321C2" w:rsidP="0090478C">
            <w:pPr>
              <w:spacing w:after="160"/>
              <w:rPr>
                <w:rFonts w:asciiTheme="minorHAnsi" w:hAnsiTheme="minorHAnsi" w:cstheme="minorHAnsi"/>
                <w:sz w:val="24"/>
                <w:szCs w:val="24"/>
              </w:rPr>
            </w:pPr>
          </w:p>
        </w:tc>
        <w:tc>
          <w:tcPr>
            <w:tcW w:w="1350" w:type="dxa"/>
          </w:tcPr>
          <w:p w14:paraId="237F9C75" w14:textId="77777777" w:rsidR="00A321C2" w:rsidRPr="0087414A" w:rsidRDefault="00A321C2" w:rsidP="0090478C">
            <w:pPr>
              <w:spacing w:after="160"/>
              <w:rPr>
                <w:rFonts w:asciiTheme="minorHAnsi" w:hAnsiTheme="minorHAnsi" w:cstheme="minorHAnsi"/>
                <w:sz w:val="24"/>
                <w:szCs w:val="24"/>
              </w:rPr>
            </w:pPr>
          </w:p>
        </w:tc>
        <w:tc>
          <w:tcPr>
            <w:tcW w:w="3150" w:type="dxa"/>
          </w:tcPr>
          <w:p w14:paraId="71A2068C" w14:textId="77777777" w:rsidR="00A321C2" w:rsidRPr="0087414A" w:rsidRDefault="00A321C2" w:rsidP="0090478C">
            <w:pPr>
              <w:spacing w:after="160"/>
              <w:rPr>
                <w:rFonts w:asciiTheme="minorHAnsi" w:hAnsiTheme="minorHAnsi" w:cstheme="minorHAnsi"/>
                <w:sz w:val="24"/>
                <w:szCs w:val="24"/>
              </w:rPr>
            </w:pPr>
          </w:p>
        </w:tc>
        <w:tc>
          <w:tcPr>
            <w:tcW w:w="1648" w:type="dxa"/>
          </w:tcPr>
          <w:p w14:paraId="6FE22517" w14:textId="77777777" w:rsidR="00A321C2" w:rsidRPr="0087414A" w:rsidRDefault="00A321C2" w:rsidP="0090478C">
            <w:pPr>
              <w:spacing w:after="160"/>
              <w:rPr>
                <w:rFonts w:asciiTheme="minorHAnsi" w:hAnsiTheme="minorHAnsi" w:cstheme="minorHAnsi"/>
                <w:sz w:val="24"/>
                <w:szCs w:val="24"/>
              </w:rPr>
            </w:pPr>
          </w:p>
        </w:tc>
        <w:tc>
          <w:tcPr>
            <w:tcW w:w="1232" w:type="dxa"/>
          </w:tcPr>
          <w:p w14:paraId="51B5C37D" w14:textId="77777777" w:rsidR="00A321C2" w:rsidRPr="0087414A" w:rsidRDefault="00A321C2" w:rsidP="0090478C">
            <w:pPr>
              <w:spacing w:after="160"/>
              <w:rPr>
                <w:rFonts w:asciiTheme="minorHAnsi" w:hAnsiTheme="minorHAnsi" w:cstheme="minorHAnsi"/>
                <w:sz w:val="24"/>
                <w:szCs w:val="24"/>
              </w:rPr>
            </w:pPr>
          </w:p>
        </w:tc>
        <w:tc>
          <w:tcPr>
            <w:tcW w:w="1558" w:type="dxa"/>
          </w:tcPr>
          <w:p w14:paraId="45196E0C" w14:textId="77777777" w:rsidR="00A321C2" w:rsidRPr="0087414A" w:rsidRDefault="00A321C2" w:rsidP="0090478C">
            <w:pPr>
              <w:spacing w:after="160"/>
              <w:rPr>
                <w:rFonts w:asciiTheme="minorHAnsi" w:hAnsiTheme="minorHAnsi" w:cstheme="minorHAnsi"/>
                <w:sz w:val="24"/>
                <w:szCs w:val="24"/>
              </w:rPr>
            </w:pPr>
          </w:p>
        </w:tc>
        <w:tc>
          <w:tcPr>
            <w:tcW w:w="1577" w:type="dxa"/>
          </w:tcPr>
          <w:p w14:paraId="7B9FA1D1" w14:textId="77777777" w:rsidR="00A321C2" w:rsidRPr="0087414A" w:rsidRDefault="00A321C2" w:rsidP="0090478C">
            <w:pPr>
              <w:spacing w:after="160"/>
              <w:rPr>
                <w:rFonts w:asciiTheme="minorHAnsi" w:hAnsiTheme="minorHAnsi" w:cstheme="minorHAnsi"/>
                <w:sz w:val="24"/>
                <w:szCs w:val="24"/>
              </w:rPr>
            </w:pPr>
          </w:p>
        </w:tc>
      </w:tr>
    </w:tbl>
    <w:p w14:paraId="248EE19E" w14:textId="7FE7096D" w:rsidR="00A321C2" w:rsidRPr="00A321C2" w:rsidRDefault="009B65D4" w:rsidP="000A642D">
      <w:pPr>
        <w:pStyle w:val="Heading1"/>
      </w:pPr>
      <w:r w:rsidRPr="00A321C2">
        <w:lastRenderedPageBreak/>
        <w:t xml:space="preserve">Appendix </w:t>
      </w:r>
      <w:r w:rsidR="00A321C2" w:rsidRPr="00A321C2">
        <w:t>D. Sample Action Plan</w:t>
      </w:r>
      <w:r w:rsidR="00EF0FE7">
        <w:t xml:space="preserve"> – Outreach/Case</w:t>
      </w:r>
      <w:r w:rsidR="00DF69FB">
        <w:t>load</w:t>
      </w:r>
      <w:r w:rsidR="00EF0FE7">
        <w:t xml:space="preserve"> Management</w:t>
      </w:r>
    </w:p>
    <w:p w14:paraId="18722D50" w14:textId="25A47847" w:rsidR="00A321C2" w:rsidRPr="0087414A" w:rsidRDefault="00A321C2" w:rsidP="00177C08">
      <w:pPr>
        <w:spacing w:before="240"/>
        <w:rPr>
          <w:rFonts w:asciiTheme="minorHAnsi" w:hAnsiTheme="minorHAnsi" w:cstheme="minorHAnsi"/>
          <w:sz w:val="24"/>
          <w:szCs w:val="24"/>
        </w:rPr>
      </w:pPr>
      <w:r w:rsidRPr="0087414A">
        <w:rPr>
          <w:rFonts w:asciiTheme="minorHAnsi" w:hAnsiTheme="minorHAnsi" w:cstheme="minorHAnsi"/>
          <w:sz w:val="24"/>
          <w:szCs w:val="24"/>
        </w:rPr>
        <w:t xml:space="preserve">Agency: </w:t>
      </w:r>
      <w:r w:rsidRPr="0087414A">
        <w:rPr>
          <w:rFonts w:asciiTheme="minorHAnsi" w:hAnsiTheme="minorHAnsi" w:cstheme="minorHAnsi"/>
          <w:sz w:val="24"/>
          <w:szCs w:val="24"/>
          <w:u w:val="single"/>
        </w:rPr>
        <w:t>Sample WIC Agency</w:t>
      </w:r>
      <w:r w:rsidRPr="0087414A">
        <w:rPr>
          <w:rFonts w:asciiTheme="minorHAnsi" w:hAnsiTheme="minorHAnsi" w:cstheme="minorHAnsi"/>
          <w:sz w:val="24"/>
          <w:szCs w:val="24"/>
        </w:rPr>
        <w:t xml:space="preserve"> </w:t>
      </w:r>
    </w:p>
    <w:p w14:paraId="6F411167" w14:textId="132F31E3" w:rsidR="00A321C2" w:rsidRPr="0087414A" w:rsidRDefault="00A321C2" w:rsidP="00A321C2">
      <w:pPr>
        <w:rPr>
          <w:rFonts w:asciiTheme="minorHAnsi" w:hAnsiTheme="minorHAnsi" w:cstheme="minorHAnsi"/>
          <w:sz w:val="24"/>
          <w:szCs w:val="24"/>
        </w:rPr>
      </w:pPr>
      <w:r w:rsidRPr="0087414A">
        <w:rPr>
          <w:rFonts w:asciiTheme="minorHAnsi" w:hAnsiTheme="minorHAnsi" w:cstheme="minorHAnsi"/>
          <w:sz w:val="24"/>
          <w:szCs w:val="24"/>
        </w:rPr>
        <w:t xml:space="preserve">Type of Action Plan: </w:t>
      </w:r>
      <w:r w:rsidRPr="0087414A">
        <w:rPr>
          <w:rFonts w:asciiTheme="minorHAnsi" w:hAnsiTheme="minorHAnsi" w:cstheme="minorHAnsi"/>
          <w:sz w:val="24"/>
          <w:szCs w:val="24"/>
          <w:u w:val="single"/>
        </w:rPr>
        <w:t>Outreach/Caseload Management</w:t>
      </w:r>
      <w:r w:rsidRPr="0087414A">
        <w:rPr>
          <w:rFonts w:asciiTheme="minorHAnsi" w:hAnsiTheme="minorHAnsi" w:cstheme="minorHAnsi"/>
          <w:sz w:val="24"/>
          <w:szCs w:val="24"/>
        </w:rPr>
        <w:t xml:space="preserve"> </w:t>
      </w:r>
    </w:p>
    <w:tbl>
      <w:tblPr>
        <w:tblStyle w:val="TableGrid"/>
        <w:tblW w:w="13572" w:type="dxa"/>
        <w:tblLayout w:type="fixed"/>
        <w:tblLook w:val="04A0" w:firstRow="1" w:lastRow="0" w:firstColumn="1" w:lastColumn="0" w:noHBand="0" w:noVBand="1"/>
      </w:tblPr>
      <w:tblGrid>
        <w:gridCol w:w="1440"/>
        <w:gridCol w:w="1296"/>
        <w:gridCol w:w="1309"/>
        <w:gridCol w:w="3510"/>
        <w:gridCol w:w="1643"/>
        <w:gridCol w:w="1237"/>
        <w:gridCol w:w="1620"/>
        <w:gridCol w:w="1517"/>
      </w:tblGrid>
      <w:tr w:rsidR="00A321C2" w:rsidRPr="0087414A" w14:paraId="5A93C40B" w14:textId="77777777" w:rsidTr="0087414A">
        <w:tc>
          <w:tcPr>
            <w:tcW w:w="1440" w:type="dxa"/>
            <w:shd w:val="clear" w:color="auto" w:fill="04627A" w:themeFill="accent1"/>
            <w:vAlign w:val="bottom"/>
          </w:tcPr>
          <w:p w14:paraId="76A37AED" w14:textId="77777777" w:rsidR="00AA3BCB" w:rsidRPr="0087414A" w:rsidRDefault="00A321C2" w:rsidP="0090478C">
            <w:pPr>
              <w:spacing w:after="160"/>
              <w:rPr>
                <w:rFonts w:asciiTheme="minorHAnsi" w:hAnsiTheme="minorHAnsi" w:cstheme="minorHAnsi"/>
                <w:b/>
                <w:color w:val="FFFFFF" w:themeColor="background1"/>
                <w:sz w:val="24"/>
                <w:szCs w:val="24"/>
              </w:rPr>
            </w:pPr>
            <w:r w:rsidRPr="0087414A">
              <w:rPr>
                <w:rFonts w:asciiTheme="minorHAnsi" w:hAnsiTheme="minorHAnsi" w:cstheme="minorHAnsi"/>
                <w:b/>
                <w:bCs/>
                <w:color w:val="FFFFFF" w:themeColor="background1"/>
                <w:sz w:val="24"/>
                <w:szCs w:val="24"/>
              </w:rPr>
              <w:t>Goal</w:t>
            </w:r>
            <w:r w:rsidR="00292B37" w:rsidRPr="0087414A">
              <w:rPr>
                <w:rFonts w:asciiTheme="minorHAnsi" w:hAnsiTheme="minorHAnsi" w:cstheme="minorHAnsi"/>
                <w:b/>
                <w:color w:val="FFFFFF" w:themeColor="background1"/>
                <w:sz w:val="24"/>
                <w:szCs w:val="24"/>
              </w:rPr>
              <w:t xml:space="preserve"> </w:t>
            </w:r>
          </w:p>
          <w:p w14:paraId="2E45973A" w14:textId="0A4795F8" w:rsidR="00A321C2" w:rsidRPr="0087414A" w:rsidRDefault="00292B37" w:rsidP="0090478C">
            <w:pPr>
              <w:spacing w:after="160"/>
              <w:rPr>
                <w:rFonts w:asciiTheme="minorHAnsi" w:hAnsiTheme="minorHAnsi" w:cstheme="minorHAnsi"/>
                <w:b/>
                <w:bCs/>
                <w:color w:val="FFFFFF" w:themeColor="background1"/>
                <w:sz w:val="24"/>
                <w:szCs w:val="24"/>
              </w:rPr>
            </w:pPr>
            <w:r w:rsidRPr="0087414A">
              <w:rPr>
                <w:rFonts w:asciiTheme="minorHAnsi" w:hAnsiTheme="minorHAnsi" w:cstheme="minorHAnsi"/>
                <w:b/>
                <w:color w:val="FFFFFF" w:themeColor="background1"/>
                <w:sz w:val="24"/>
                <w:szCs w:val="24"/>
              </w:rPr>
              <w:t>(S,</w:t>
            </w:r>
            <w:r w:rsidR="00AA3BCB" w:rsidRPr="0087414A">
              <w:rPr>
                <w:rFonts w:asciiTheme="minorHAnsi" w:hAnsiTheme="minorHAnsi" w:cstheme="minorHAnsi"/>
                <w:b/>
                <w:color w:val="FFFFFF" w:themeColor="background1"/>
                <w:sz w:val="24"/>
                <w:szCs w:val="24"/>
              </w:rPr>
              <w:t xml:space="preserve"> </w:t>
            </w:r>
            <w:r w:rsidRPr="0087414A">
              <w:rPr>
                <w:rFonts w:asciiTheme="minorHAnsi" w:hAnsiTheme="minorHAnsi" w:cstheme="minorHAnsi"/>
                <w:b/>
                <w:color w:val="FFFFFF" w:themeColor="background1"/>
                <w:sz w:val="24"/>
                <w:szCs w:val="24"/>
              </w:rPr>
              <w:t>M,</w:t>
            </w:r>
            <w:r w:rsidR="00AA3BCB" w:rsidRPr="0087414A">
              <w:rPr>
                <w:rFonts w:asciiTheme="minorHAnsi" w:hAnsiTheme="minorHAnsi" w:cstheme="minorHAnsi"/>
                <w:b/>
                <w:color w:val="FFFFFF" w:themeColor="background1"/>
                <w:sz w:val="24"/>
                <w:szCs w:val="24"/>
              </w:rPr>
              <w:t xml:space="preserve"> </w:t>
            </w:r>
            <w:r w:rsidRPr="0087414A">
              <w:rPr>
                <w:rFonts w:asciiTheme="minorHAnsi" w:hAnsiTheme="minorHAnsi" w:cstheme="minorHAnsi"/>
                <w:b/>
                <w:color w:val="FFFFFF" w:themeColor="background1"/>
                <w:sz w:val="24"/>
                <w:szCs w:val="24"/>
              </w:rPr>
              <w:t>L</w:t>
            </w:r>
            <w:r w:rsidR="008E2E12" w:rsidRPr="0087414A">
              <w:rPr>
                <w:rFonts w:asciiTheme="minorHAnsi" w:hAnsiTheme="minorHAnsi" w:cstheme="minorHAnsi"/>
                <w:b/>
                <w:color w:val="FFFFFF" w:themeColor="background1"/>
                <w:sz w:val="24"/>
                <w:szCs w:val="24"/>
              </w:rPr>
              <w:t>)</w:t>
            </w:r>
          </w:p>
        </w:tc>
        <w:tc>
          <w:tcPr>
            <w:tcW w:w="1296" w:type="dxa"/>
            <w:shd w:val="clear" w:color="auto" w:fill="04627A" w:themeFill="accent1"/>
            <w:vAlign w:val="bottom"/>
          </w:tcPr>
          <w:p w14:paraId="3EC75AD2" w14:textId="77777777" w:rsidR="00A321C2" w:rsidRPr="0087414A" w:rsidRDefault="00A321C2" w:rsidP="0090478C">
            <w:pPr>
              <w:spacing w:after="160"/>
              <w:rPr>
                <w:rFonts w:asciiTheme="minorHAnsi" w:hAnsiTheme="minorHAnsi" w:cstheme="minorHAnsi"/>
                <w:b/>
                <w:bCs/>
                <w:color w:val="FFFFFF" w:themeColor="background1"/>
                <w:sz w:val="24"/>
                <w:szCs w:val="24"/>
              </w:rPr>
            </w:pPr>
            <w:r w:rsidRPr="0087414A">
              <w:rPr>
                <w:rFonts w:asciiTheme="minorHAnsi" w:hAnsiTheme="minorHAnsi" w:cstheme="minorHAnsi"/>
                <w:b/>
                <w:bCs/>
                <w:color w:val="FFFFFF" w:themeColor="background1"/>
                <w:sz w:val="24"/>
                <w:szCs w:val="24"/>
              </w:rPr>
              <w:t>Target Pop.</w:t>
            </w:r>
          </w:p>
        </w:tc>
        <w:tc>
          <w:tcPr>
            <w:tcW w:w="1309" w:type="dxa"/>
            <w:shd w:val="clear" w:color="auto" w:fill="04627A" w:themeFill="accent1"/>
            <w:vAlign w:val="bottom"/>
          </w:tcPr>
          <w:p w14:paraId="00F40076" w14:textId="75578AC6" w:rsidR="00A321C2" w:rsidRPr="0087414A" w:rsidRDefault="00A321C2" w:rsidP="0090478C">
            <w:pPr>
              <w:spacing w:after="160"/>
              <w:rPr>
                <w:rFonts w:asciiTheme="minorHAnsi" w:hAnsiTheme="minorHAnsi" w:cstheme="minorHAnsi"/>
                <w:b/>
                <w:bCs/>
                <w:color w:val="FFFFFF" w:themeColor="background1"/>
                <w:sz w:val="24"/>
                <w:szCs w:val="24"/>
              </w:rPr>
            </w:pPr>
            <w:r w:rsidRPr="0087414A">
              <w:rPr>
                <w:rFonts w:asciiTheme="minorHAnsi" w:hAnsiTheme="minorHAnsi" w:cstheme="minorHAnsi"/>
                <w:b/>
                <w:bCs/>
                <w:color w:val="FFFFFF" w:themeColor="background1"/>
                <w:sz w:val="24"/>
                <w:szCs w:val="24"/>
              </w:rPr>
              <w:t>Counties/</w:t>
            </w:r>
            <w:r w:rsidR="00177C08" w:rsidRPr="0087414A">
              <w:rPr>
                <w:rFonts w:asciiTheme="minorHAnsi" w:hAnsiTheme="minorHAnsi" w:cstheme="minorHAnsi"/>
                <w:b/>
                <w:bCs/>
                <w:color w:val="FFFFFF" w:themeColor="background1"/>
                <w:sz w:val="24"/>
                <w:szCs w:val="24"/>
              </w:rPr>
              <w:t xml:space="preserve"> </w:t>
            </w:r>
            <w:r w:rsidRPr="0087414A">
              <w:rPr>
                <w:rFonts w:asciiTheme="minorHAnsi" w:hAnsiTheme="minorHAnsi" w:cstheme="minorHAnsi"/>
                <w:b/>
                <w:bCs/>
                <w:color w:val="FFFFFF" w:themeColor="background1"/>
                <w:sz w:val="24"/>
                <w:szCs w:val="24"/>
              </w:rPr>
              <w:t>Clinic</w:t>
            </w:r>
          </w:p>
        </w:tc>
        <w:tc>
          <w:tcPr>
            <w:tcW w:w="3510" w:type="dxa"/>
            <w:shd w:val="clear" w:color="auto" w:fill="04627A" w:themeFill="accent1"/>
            <w:vAlign w:val="bottom"/>
          </w:tcPr>
          <w:p w14:paraId="2BC25E00" w14:textId="77777777" w:rsidR="00A321C2" w:rsidRPr="0087414A" w:rsidRDefault="00A321C2" w:rsidP="0090478C">
            <w:pPr>
              <w:spacing w:after="160"/>
              <w:rPr>
                <w:rFonts w:asciiTheme="minorHAnsi" w:hAnsiTheme="minorHAnsi" w:cstheme="minorHAnsi"/>
                <w:b/>
                <w:bCs/>
                <w:color w:val="FFFFFF" w:themeColor="background1"/>
                <w:sz w:val="24"/>
                <w:szCs w:val="24"/>
              </w:rPr>
            </w:pPr>
            <w:r w:rsidRPr="0087414A">
              <w:rPr>
                <w:rFonts w:asciiTheme="minorHAnsi" w:hAnsiTheme="minorHAnsi" w:cstheme="minorHAnsi"/>
                <w:b/>
                <w:bCs/>
                <w:color w:val="FFFFFF" w:themeColor="background1"/>
                <w:sz w:val="24"/>
                <w:szCs w:val="24"/>
              </w:rPr>
              <w:t xml:space="preserve">Strategies and Activities </w:t>
            </w:r>
          </w:p>
        </w:tc>
        <w:tc>
          <w:tcPr>
            <w:tcW w:w="1643" w:type="dxa"/>
            <w:shd w:val="clear" w:color="auto" w:fill="04627A" w:themeFill="accent1"/>
            <w:vAlign w:val="bottom"/>
          </w:tcPr>
          <w:p w14:paraId="5A9CE324" w14:textId="77777777" w:rsidR="00A321C2" w:rsidRPr="0087414A" w:rsidRDefault="00A321C2" w:rsidP="0090478C">
            <w:pPr>
              <w:spacing w:after="160"/>
              <w:rPr>
                <w:rFonts w:asciiTheme="minorHAnsi" w:hAnsiTheme="minorHAnsi" w:cstheme="minorHAnsi"/>
                <w:b/>
                <w:bCs/>
                <w:color w:val="FFFFFF" w:themeColor="background1"/>
                <w:sz w:val="24"/>
                <w:szCs w:val="24"/>
              </w:rPr>
            </w:pPr>
            <w:r w:rsidRPr="0087414A">
              <w:rPr>
                <w:rFonts w:asciiTheme="minorHAnsi" w:hAnsiTheme="minorHAnsi" w:cstheme="minorHAnsi"/>
                <w:b/>
                <w:bCs/>
                <w:color w:val="FFFFFF" w:themeColor="background1"/>
                <w:sz w:val="24"/>
                <w:szCs w:val="24"/>
              </w:rPr>
              <w:t>Staff Responsible</w:t>
            </w:r>
          </w:p>
        </w:tc>
        <w:tc>
          <w:tcPr>
            <w:tcW w:w="1237" w:type="dxa"/>
            <w:shd w:val="clear" w:color="auto" w:fill="04627A" w:themeFill="accent1"/>
            <w:vAlign w:val="bottom"/>
          </w:tcPr>
          <w:p w14:paraId="4FC2C9CF" w14:textId="77777777" w:rsidR="00A321C2" w:rsidRPr="0087414A" w:rsidRDefault="00A321C2" w:rsidP="0090478C">
            <w:pPr>
              <w:spacing w:after="160"/>
              <w:rPr>
                <w:rFonts w:asciiTheme="minorHAnsi" w:hAnsiTheme="minorHAnsi" w:cstheme="minorHAnsi"/>
                <w:b/>
                <w:bCs/>
                <w:color w:val="FFFFFF" w:themeColor="background1"/>
                <w:sz w:val="24"/>
                <w:szCs w:val="24"/>
              </w:rPr>
            </w:pPr>
            <w:r w:rsidRPr="0087414A">
              <w:rPr>
                <w:rFonts w:asciiTheme="minorHAnsi" w:hAnsiTheme="minorHAnsi" w:cstheme="minorHAnsi"/>
                <w:b/>
                <w:bCs/>
                <w:color w:val="FFFFFF" w:themeColor="background1"/>
                <w:sz w:val="24"/>
                <w:szCs w:val="24"/>
              </w:rPr>
              <w:t>Timeline</w:t>
            </w:r>
          </w:p>
        </w:tc>
        <w:tc>
          <w:tcPr>
            <w:tcW w:w="1620" w:type="dxa"/>
            <w:shd w:val="clear" w:color="auto" w:fill="04627A" w:themeFill="accent1"/>
            <w:vAlign w:val="bottom"/>
          </w:tcPr>
          <w:p w14:paraId="7EC4F7BE" w14:textId="77777777" w:rsidR="00A321C2" w:rsidRPr="0087414A" w:rsidRDefault="00A321C2" w:rsidP="0090478C">
            <w:pPr>
              <w:spacing w:after="160"/>
              <w:rPr>
                <w:rFonts w:asciiTheme="minorHAnsi" w:hAnsiTheme="minorHAnsi" w:cstheme="minorHAnsi"/>
                <w:b/>
                <w:bCs/>
                <w:color w:val="FFFFFF" w:themeColor="background1"/>
                <w:sz w:val="24"/>
                <w:szCs w:val="24"/>
              </w:rPr>
            </w:pPr>
            <w:r w:rsidRPr="0087414A">
              <w:rPr>
                <w:rFonts w:asciiTheme="minorHAnsi" w:hAnsiTheme="minorHAnsi" w:cstheme="minorHAnsi"/>
                <w:b/>
                <w:bCs/>
                <w:color w:val="FFFFFF" w:themeColor="background1"/>
                <w:sz w:val="24"/>
                <w:szCs w:val="24"/>
              </w:rPr>
              <w:t>Community Partners</w:t>
            </w:r>
          </w:p>
        </w:tc>
        <w:tc>
          <w:tcPr>
            <w:tcW w:w="1517" w:type="dxa"/>
            <w:shd w:val="clear" w:color="auto" w:fill="04627A" w:themeFill="accent1"/>
            <w:vAlign w:val="bottom"/>
          </w:tcPr>
          <w:p w14:paraId="6561234A" w14:textId="77777777" w:rsidR="00A321C2" w:rsidRPr="0087414A" w:rsidRDefault="00A321C2" w:rsidP="0090478C">
            <w:pPr>
              <w:spacing w:after="160"/>
              <w:rPr>
                <w:rFonts w:asciiTheme="minorHAnsi" w:hAnsiTheme="minorHAnsi" w:cstheme="minorHAnsi"/>
                <w:b/>
                <w:bCs/>
                <w:color w:val="FFFFFF" w:themeColor="background1"/>
                <w:sz w:val="24"/>
                <w:szCs w:val="24"/>
              </w:rPr>
            </w:pPr>
            <w:r w:rsidRPr="0087414A">
              <w:rPr>
                <w:rFonts w:asciiTheme="minorHAnsi" w:hAnsiTheme="minorHAnsi" w:cstheme="minorHAnsi"/>
                <w:b/>
                <w:bCs/>
                <w:color w:val="FFFFFF" w:themeColor="background1"/>
                <w:sz w:val="24"/>
                <w:szCs w:val="24"/>
              </w:rPr>
              <w:t>Evaluation Measures</w:t>
            </w:r>
          </w:p>
        </w:tc>
      </w:tr>
      <w:tr w:rsidR="00A321C2" w:rsidRPr="0087414A" w14:paraId="07F3C848" w14:textId="77777777" w:rsidTr="0087414A">
        <w:tc>
          <w:tcPr>
            <w:tcW w:w="1440" w:type="dxa"/>
          </w:tcPr>
          <w:p w14:paraId="71D4C4FE" w14:textId="23169D43" w:rsidR="00A321C2" w:rsidRPr="0087414A" w:rsidRDefault="00A321C2" w:rsidP="0090478C">
            <w:pPr>
              <w:spacing w:after="160"/>
              <w:rPr>
                <w:rFonts w:asciiTheme="minorHAnsi" w:hAnsiTheme="minorHAnsi" w:cstheme="minorHAnsi"/>
                <w:sz w:val="24"/>
                <w:szCs w:val="24"/>
              </w:rPr>
            </w:pPr>
            <w:r w:rsidRPr="0087414A">
              <w:rPr>
                <w:rFonts w:asciiTheme="minorHAnsi" w:hAnsiTheme="minorHAnsi" w:cstheme="minorHAnsi"/>
                <w:sz w:val="24"/>
                <w:szCs w:val="24"/>
              </w:rPr>
              <w:t xml:space="preserve">Increase the percentage of eligible pregnant women participating in WIC by </w:t>
            </w:r>
            <w:r w:rsidR="00CC7016" w:rsidRPr="0087414A">
              <w:rPr>
                <w:rFonts w:asciiTheme="minorHAnsi" w:hAnsiTheme="minorHAnsi" w:cstheme="minorHAnsi"/>
                <w:sz w:val="24"/>
                <w:szCs w:val="24"/>
              </w:rPr>
              <w:t>1</w:t>
            </w:r>
            <w:r w:rsidRPr="0087414A">
              <w:rPr>
                <w:rFonts w:asciiTheme="minorHAnsi" w:hAnsiTheme="minorHAnsi" w:cstheme="minorHAnsi"/>
                <w:sz w:val="24"/>
                <w:szCs w:val="24"/>
              </w:rPr>
              <w:t>%</w:t>
            </w:r>
            <w:r w:rsidR="00CC7016" w:rsidRPr="0087414A">
              <w:rPr>
                <w:rFonts w:asciiTheme="minorHAnsi" w:hAnsiTheme="minorHAnsi" w:cstheme="minorHAnsi"/>
                <w:sz w:val="24"/>
                <w:szCs w:val="24"/>
              </w:rPr>
              <w:t xml:space="preserve"> (</w:t>
            </w:r>
            <w:r w:rsidR="00DF69FB" w:rsidRPr="0087414A">
              <w:rPr>
                <w:rFonts w:asciiTheme="minorHAnsi" w:hAnsiTheme="minorHAnsi" w:cstheme="minorHAnsi"/>
                <w:sz w:val="24"/>
                <w:szCs w:val="24"/>
              </w:rPr>
              <w:t>s</w:t>
            </w:r>
            <w:r w:rsidR="00CC7016" w:rsidRPr="0087414A">
              <w:rPr>
                <w:rFonts w:asciiTheme="minorHAnsi" w:hAnsiTheme="minorHAnsi" w:cstheme="minorHAnsi"/>
                <w:sz w:val="24"/>
                <w:szCs w:val="24"/>
              </w:rPr>
              <w:t>hort-term)</w:t>
            </w:r>
          </w:p>
        </w:tc>
        <w:tc>
          <w:tcPr>
            <w:tcW w:w="1296" w:type="dxa"/>
          </w:tcPr>
          <w:p w14:paraId="0A962CCD" w14:textId="77777777" w:rsidR="00A321C2" w:rsidRPr="0087414A" w:rsidRDefault="00A321C2" w:rsidP="0090478C">
            <w:pPr>
              <w:spacing w:after="160"/>
              <w:rPr>
                <w:rFonts w:asciiTheme="minorHAnsi" w:hAnsiTheme="minorHAnsi" w:cstheme="minorHAnsi"/>
                <w:sz w:val="24"/>
                <w:szCs w:val="24"/>
              </w:rPr>
            </w:pPr>
            <w:r w:rsidRPr="0087414A">
              <w:rPr>
                <w:rFonts w:asciiTheme="minorHAnsi" w:hAnsiTheme="minorHAnsi" w:cstheme="minorHAnsi"/>
                <w:sz w:val="24"/>
                <w:szCs w:val="24"/>
              </w:rPr>
              <w:t>Pregnant women</w:t>
            </w:r>
          </w:p>
        </w:tc>
        <w:tc>
          <w:tcPr>
            <w:tcW w:w="1309" w:type="dxa"/>
          </w:tcPr>
          <w:p w14:paraId="3E4176EF" w14:textId="77777777" w:rsidR="00A321C2" w:rsidRPr="0087414A" w:rsidRDefault="00A321C2" w:rsidP="0090478C">
            <w:pPr>
              <w:spacing w:after="160"/>
              <w:rPr>
                <w:rFonts w:asciiTheme="minorHAnsi" w:hAnsiTheme="minorHAnsi" w:cstheme="minorHAnsi"/>
                <w:sz w:val="24"/>
                <w:szCs w:val="24"/>
              </w:rPr>
            </w:pPr>
            <w:r w:rsidRPr="0087414A">
              <w:rPr>
                <w:rFonts w:asciiTheme="minorHAnsi" w:hAnsiTheme="minorHAnsi" w:cstheme="minorHAnsi"/>
                <w:sz w:val="24"/>
                <w:szCs w:val="24"/>
              </w:rPr>
              <w:t>County 1</w:t>
            </w:r>
          </w:p>
          <w:p w14:paraId="707C8D15" w14:textId="77777777" w:rsidR="00A321C2" w:rsidRPr="0087414A" w:rsidRDefault="00A321C2" w:rsidP="0090478C">
            <w:pPr>
              <w:spacing w:after="160"/>
              <w:rPr>
                <w:rFonts w:asciiTheme="minorHAnsi" w:hAnsiTheme="minorHAnsi" w:cstheme="minorHAnsi"/>
                <w:sz w:val="24"/>
                <w:szCs w:val="24"/>
              </w:rPr>
            </w:pPr>
          </w:p>
          <w:p w14:paraId="753D4BCC" w14:textId="77777777" w:rsidR="00A321C2" w:rsidRPr="0087414A" w:rsidRDefault="00A321C2" w:rsidP="0090478C">
            <w:pPr>
              <w:spacing w:after="160"/>
              <w:rPr>
                <w:rFonts w:asciiTheme="minorHAnsi" w:hAnsiTheme="minorHAnsi" w:cstheme="minorHAnsi"/>
                <w:sz w:val="24"/>
                <w:szCs w:val="24"/>
              </w:rPr>
            </w:pPr>
            <w:r w:rsidRPr="0087414A">
              <w:rPr>
                <w:rFonts w:asciiTheme="minorHAnsi" w:hAnsiTheme="minorHAnsi" w:cstheme="minorHAnsi"/>
                <w:sz w:val="24"/>
                <w:szCs w:val="24"/>
              </w:rPr>
              <w:t>County 2</w:t>
            </w:r>
          </w:p>
        </w:tc>
        <w:tc>
          <w:tcPr>
            <w:tcW w:w="3510" w:type="dxa"/>
          </w:tcPr>
          <w:p w14:paraId="165C45F4" w14:textId="77777777" w:rsidR="00580964" w:rsidRPr="0087414A" w:rsidRDefault="00F33AFA" w:rsidP="0090478C">
            <w:pPr>
              <w:spacing w:after="160"/>
              <w:rPr>
                <w:rFonts w:asciiTheme="minorHAnsi" w:hAnsiTheme="minorHAnsi" w:cstheme="minorHAnsi"/>
                <w:sz w:val="24"/>
                <w:szCs w:val="24"/>
                <w:u w:val="single"/>
              </w:rPr>
            </w:pPr>
            <w:r w:rsidRPr="0087414A">
              <w:rPr>
                <w:rFonts w:asciiTheme="minorHAnsi" w:hAnsiTheme="minorHAnsi" w:cstheme="minorHAnsi"/>
                <w:sz w:val="24"/>
                <w:szCs w:val="24"/>
                <w:u w:val="single"/>
              </w:rPr>
              <w:t>Strategy:</w:t>
            </w:r>
          </w:p>
          <w:p w14:paraId="4B91C3F9" w14:textId="705FA45D" w:rsidR="00A321C2" w:rsidRPr="0087414A" w:rsidRDefault="00A321C2" w:rsidP="0090478C">
            <w:pPr>
              <w:spacing w:after="160"/>
              <w:rPr>
                <w:rFonts w:asciiTheme="minorHAnsi" w:hAnsiTheme="minorHAnsi" w:cstheme="minorHAnsi"/>
                <w:sz w:val="24"/>
                <w:szCs w:val="24"/>
                <w:u w:val="single"/>
              </w:rPr>
            </w:pPr>
            <w:r w:rsidRPr="0087414A">
              <w:rPr>
                <w:rFonts w:asciiTheme="minorHAnsi" w:hAnsiTheme="minorHAnsi" w:cstheme="minorHAnsi"/>
                <w:sz w:val="24"/>
                <w:szCs w:val="24"/>
              </w:rPr>
              <w:t xml:space="preserve">Conduct outreach activities to inform potential participants, of WIC services. </w:t>
            </w:r>
          </w:p>
          <w:p w14:paraId="6DC73890" w14:textId="73665AD3" w:rsidR="005A4B57" w:rsidRPr="0087414A" w:rsidRDefault="005A4B57" w:rsidP="0090478C">
            <w:pPr>
              <w:spacing w:after="160"/>
              <w:rPr>
                <w:rFonts w:asciiTheme="minorHAnsi" w:hAnsiTheme="minorHAnsi" w:cstheme="minorHAnsi"/>
                <w:sz w:val="24"/>
                <w:szCs w:val="24"/>
                <w:u w:val="single"/>
              </w:rPr>
            </w:pPr>
            <w:r w:rsidRPr="0087414A">
              <w:rPr>
                <w:rFonts w:asciiTheme="minorHAnsi" w:hAnsiTheme="minorHAnsi" w:cstheme="minorHAnsi"/>
                <w:sz w:val="24"/>
                <w:szCs w:val="24"/>
                <w:u w:val="single"/>
              </w:rPr>
              <w:t>Activities:</w:t>
            </w:r>
          </w:p>
          <w:p w14:paraId="321812D5" w14:textId="77777777" w:rsidR="00A321C2" w:rsidRPr="0087414A" w:rsidRDefault="00A321C2" w:rsidP="00C17A2A">
            <w:pPr>
              <w:numPr>
                <w:ilvl w:val="0"/>
                <w:numId w:val="16"/>
              </w:numPr>
              <w:spacing w:after="160"/>
              <w:ind w:left="504"/>
              <w:rPr>
                <w:rFonts w:asciiTheme="minorHAnsi" w:hAnsiTheme="minorHAnsi" w:cstheme="minorHAnsi"/>
                <w:sz w:val="24"/>
                <w:szCs w:val="24"/>
              </w:rPr>
            </w:pPr>
            <w:r w:rsidRPr="0087414A">
              <w:rPr>
                <w:rFonts w:asciiTheme="minorHAnsi" w:hAnsiTheme="minorHAnsi" w:cstheme="minorHAnsi"/>
                <w:sz w:val="24"/>
                <w:szCs w:val="24"/>
              </w:rPr>
              <w:t>Utilize broadcast media for outreach activities such as: newspapers, radio, billboards, television, and social media.</w:t>
            </w:r>
          </w:p>
          <w:p w14:paraId="60973404" w14:textId="77777777" w:rsidR="00A321C2" w:rsidRPr="0087414A" w:rsidRDefault="00A321C2" w:rsidP="00C17A2A">
            <w:pPr>
              <w:numPr>
                <w:ilvl w:val="0"/>
                <w:numId w:val="16"/>
              </w:numPr>
              <w:spacing w:after="160"/>
              <w:ind w:left="504"/>
              <w:rPr>
                <w:rFonts w:asciiTheme="minorHAnsi" w:hAnsiTheme="minorHAnsi" w:cstheme="minorHAnsi"/>
                <w:sz w:val="24"/>
                <w:szCs w:val="24"/>
              </w:rPr>
            </w:pPr>
            <w:r w:rsidRPr="0087414A">
              <w:rPr>
                <w:rFonts w:asciiTheme="minorHAnsi" w:hAnsiTheme="minorHAnsi" w:cstheme="minorHAnsi"/>
                <w:sz w:val="24"/>
                <w:szCs w:val="24"/>
              </w:rPr>
              <w:t>Provide orientation and referral/outreach materials to community partners serving WIC eligible populations.</w:t>
            </w:r>
          </w:p>
          <w:p w14:paraId="23B377F7" w14:textId="77777777" w:rsidR="00A321C2" w:rsidRPr="0087414A" w:rsidRDefault="00A321C2" w:rsidP="00C17A2A">
            <w:pPr>
              <w:numPr>
                <w:ilvl w:val="0"/>
                <w:numId w:val="16"/>
              </w:numPr>
              <w:spacing w:after="160"/>
              <w:ind w:left="504"/>
              <w:rPr>
                <w:rFonts w:asciiTheme="minorHAnsi" w:hAnsiTheme="minorHAnsi" w:cstheme="minorHAnsi"/>
                <w:sz w:val="24"/>
                <w:szCs w:val="24"/>
              </w:rPr>
            </w:pPr>
            <w:r w:rsidRPr="0087414A">
              <w:rPr>
                <w:rFonts w:asciiTheme="minorHAnsi" w:hAnsiTheme="minorHAnsi" w:cstheme="minorHAnsi"/>
                <w:sz w:val="24"/>
                <w:szCs w:val="24"/>
              </w:rPr>
              <w:t xml:space="preserve">Collaborate with other programs and health care providers to ensure referrals are being made </w:t>
            </w:r>
            <w:r w:rsidRPr="0087414A">
              <w:rPr>
                <w:rFonts w:asciiTheme="minorHAnsi" w:hAnsiTheme="minorHAnsi" w:cstheme="minorHAnsi"/>
                <w:sz w:val="24"/>
                <w:szCs w:val="24"/>
              </w:rPr>
              <w:lastRenderedPageBreak/>
              <w:t>and certification information is provided.</w:t>
            </w:r>
          </w:p>
          <w:p w14:paraId="370DF188" w14:textId="77777777" w:rsidR="00A321C2" w:rsidRPr="0087414A" w:rsidRDefault="00A321C2" w:rsidP="00C17A2A">
            <w:pPr>
              <w:numPr>
                <w:ilvl w:val="0"/>
                <w:numId w:val="16"/>
              </w:numPr>
              <w:spacing w:after="160"/>
              <w:ind w:left="504"/>
              <w:rPr>
                <w:rFonts w:asciiTheme="minorHAnsi" w:hAnsiTheme="minorHAnsi" w:cstheme="minorHAnsi"/>
                <w:sz w:val="24"/>
                <w:szCs w:val="24"/>
              </w:rPr>
            </w:pPr>
            <w:r w:rsidRPr="0087414A">
              <w:rPr>
                <w:rFonts w:asciiTheme="minorHAnsi" w:hAnsiTheme="minorHAnsi" w:cstheme="minorHAnsi"/>
                <w:sz w:val="24"/>
                <w:szCs w:val="24"/>
              </w:rPr>
              <w:t>Participate at community events to inform potential participants about WIC services.</w:t>
            </w:r>
          </w:p>
        </w:tc>
        <w:tc>
          <w:tcPr>
            <w:tcW w:w="1643" w:type="dxa"/>
          </w:tcPr>
          <w:p w14:paraId="2CF7CE17" w14:textId="77777777" w:rsidR="00A321C2" w:rsidRPr="0087414A" w:rsidRDefault="00A321C2" w:rsidP="0090478C">
            <w:pPr>
              <w:spacing w:after="160"/>
              <w:rPr>
                <w:rFonts w:asciiTheme="minorHAnsi" w:hAnsiTheme="minorHAnsi" w:cstheme="minorHAnsi"/>
                <w:sz w:val="24"/>
                <w:szCs w:val="24"/>
              </w:rPr>
            </w:pPr>
            <w:r w:rsidRPr="0087414A">
              <w:rPr>
                <w:rFonts w:asciiTheme="minorHAnsi" w:hAnsiTheme="minorHAnsi" w:cstheme="minorHAnsi"/>
                <w:sz w:val="24"/>
                <w:szCs w:val="24"/>
              </w:rPr>
              <w:lastRenderedPageBreak/>
              <w:t>Staff 1</w:t>
            </w:r>
          </w:p>
          <w:p w14:paraId="39AA2079" w14:textId="77777777" w:rsidR="00A321C2" w:rsidRPr="0087414A" w:rsidRDefault="00A321C2" w:rsidP="0090478C">
            <w:pPr>
              <w:spacing w:after="160"/>
              <w:rPr>
                <w:rFonts w:asciiTheme="minorHAnsi" w:hAnsiTheme="minorHAnsi" w:cstheme="minorHAnsi"/>
                <w:sz w:val="24"/>
                <w:szCs w:val="24"/>
              </w:rPr>
            </w:pPr>
            <w:r w:rsidRPr="0087414A">
              <w:rPr>
                <w:rFonts w:asciiTheme="minorHAnsi" w:hAnsiTheme="minorHAnsi" w:cstheme="minorHAnsi"/>
                <w:sz w:val="24"/>
                <w:szCs w:val="24"/>
              </w:rPr>
              <w:t>Staff 2</w:t>
            </w:r>
          </w:p>
          <w:p w14:paraId="4EAC8CCF" w14:textId="77777777" w:rsidR="00A321C2" w:rsidRPr="0087414A" w:rsidRDefault="00A321C2" w:rsidP="0090478C">
            <w:pPr>
              <w:spacing w:after="160"/>
              <w:rPr>
                <w:rFonts w:asciiTheme="minorHAnsi" w:hAnsiTheme="minorHAnsi" w:cstheme="minorHAnsi"/>
                <w:sz w:val="24"/>
                <w:szCs w:val="24"/>
              </w:rPr>
            </w:pPr>
            <w:r w:rsidRPr="0087414A">
              <w:rPr>
                <w:rFonts w:asciiTheme="minorHAnsi" w:hAnsiTheme="minorHAnsi" w:cstheme="minorHAnsi"/>
                <w:sz w:val="24"/>
                <w:szCs w:val="24"/>
              </w:rPr>
              <w:t>Staff 3</w:t>
            </w:r>
          </w:p>
        </w:tc>
        <w:tc>
          <w:tcPr>
            <w:tcW w:w="1237" w:type="dxa"/>
          </w:tcPr>
          <w:p w14:paraId="4CA2CCA5" w14:textId="2E19A852" w:rsidR="00A321C2" w:rsidRPr="0087414A" w:rsidRDefault="00C176AE" w:rsidP="0090478C">
            <w:pPr>
              <w:spacing w:after="160"/>
              <w:rPr>
                <w:rFonts w:asciiTheme="minorHAnsi" w:hAnsiTheme="minorHAnsi" w:cstheme="minorHAnsi"/>
                <w:sz w:val="24"/>
                <w:szCs w:val="24"/>
              </w:rPr>
            </w:pPr>
            <w:r w:rsidRPr="0087414A">
              <w:rPr>
                <w:rFonts w:asciiTheme="minorHAnsi" w:hAnsiTheme="minorHAnsi" w:cstheme="minorHAnsi"/>
                <w:sz w:val="24"/>
                <w:szCs w:val="24"/>
              </w:rPr>
              <w:t>Q 1 and 2 and ongoing</w:t>
            </w:r>
          </w:p>
        </w:tc>
        <w:tc>
          <w:tcPr>
            <w:tcW w:w="1620" w:type="dxa"/>
          </w:tcPr>
          <w:p w14:paraId="1C91C1EA" w14:textId="2FCD6DFA" w:rsidR="00A321C2" w:rsidRPr="0087414A" w:rsidRDefault="00A321C2" w:rsidP="0090478C">
            <w:pPr>
              <w:spacing w:after="160"/>
              <w:rPr>
                <w:rFonts w:asciiTheme="minorHAnsi" w:hAnsiTheme="minorHAnsi" w:cstheme="minorHAnsi"/>
                <w:sz w:val="24"/>
                <w:szCs w:val="24"/>
              </w:rPr>
            </w:pPr>
            <w:r w:rsidRPr="0087414A">
              <w:rPr>
                <w:rFonts w:asciiTheme="minorHAnsi" w:hAnsiTheme="minorHAnsi" w:cstheme="minorHAnsi"/>
                <w:sz w:val="24"/>
                <w:szCs w:val="24"/>
              </w:rPr>
              <w:t>Local radio show, local television stations, local newspapers, and social media sites</w:t>
            </w:r>
          </w:p>
          <w:p w14:paraId="1EC8FE09" w14:textId="77777777" w:rsidR="00A321C2" w:rsidRPr="0087414A" w:rsidRDefault="00A321C2" w:rsidP="0090478C">
            <w:pPr>
              <w:spacing w:after="160"/>
              <w:rPr>
                <w:rFonts w:asciiTheme="minorHAnsi" w:hAnsiTheme="minorHAnsi" w:cstheme="minorHAnsi"/>
                <w:sz w:val="24"/>
                <w:szCs w:val="24"/>
              </w:rPr>
            </w:pPr>
          </w:p>
          <w:p w14:paraId="1FC65273" w14:textId="75D35A08" w:rsidR="00A321C2" w:rsidRPr="0087414A" w:rsidRDefault="00A321C2" w:rsidP="0090478C">
            <w:pPr>
              <w:spacing w:after="160"/>
              <w:rPr>
                <w:rFonts w:asciiTheme="minorHAnsi" w:hAnsiTheme="minorHAnsi" w:cstheme="minorHAnsi"/>
                <w:sz w:val="24"/>
                <w:szCs w:val="24"/>
              </w:rPr>
            </w:pPr>
            <w:r w:rsidRPr="0087414A">
              <w:rPr>
                <w:rFonts w:asciiTheme="minorHAnsi" w:hAnsiTheme="minorHAnsi" w:cstheme="minorHAnsi"/>
                <w:sz w:val="24"/>
                <w:szCs w:val="24"/>
              </w:rPr>
              <w:t>Community</w:t>
            </w:r>
            <w:r w:rsidR="00DF69FB" w:rsidRPr="0087414A">
              <w:rPr>
                <w:rFonts w:asciiTheme="minorHAnsi" w:hAnsiTheme="minorHAnsi" w:cstheme="minorHAnsi"/>
                <w:sz w:val="24"/>
                <w:szCs w:val="24"/>
              </w:rPr>
              <w:t>-</w:t>
            </w:r>
            <w:r w:rsidRPr="0087414A">
              <w:rPr>
                <w:rFonts w:asciiTheme="minorHAnsi" w:hAnsiTheme="minorHAnsi" w:cstheme="minorHAnsi"/>
                <w:sz w:val="24"/>
                <w:szCs w:val="24"/>
              </w:rPr>
              <w:t xml:space="preserve">based organizations such as food banks and Head Start </w:t>
            </w:r>
            <w:r w:rsidR="00B621DA" w:rsidRPr="0087414A">
              <w:rPr>
                <w:rFonts w:asciiTheme="minorHAnsi" w:hAnsiTheme="minorHAnsi" w:cstheme="minorHAnsi"/>
                <w:sz w:val="24"/>
                <w:szCs w:val="24"/>
              </w:rPr>
              <w:t>p</w:t>
            </w:r>
            <w:r w:rsidRPr="0087414A">
              <w:rPr>
                <w:rFonts w:asciiTheme="minorHAnsi" w:hAnsiTheme="minorHAnsi" w:cstheme="minorHAnsi"/>
                <w:sz w:val="24"/>
                <w:szCs w:val="24"/>
              </w:rPr>
              <w:t>rograms</w:t>
            </w:r>
          </w:p>
          <w:p w14:paraId="1655BB94" w14:textId="77777777" w:rsidR="00A321C2" w:rsidRPr="0087414A" w:rsidRDefault="00A321C2" w:rsidP="0090478C">
            <w:pPr>
              <w:spacing w:after="160"/>
              <w:rPr>
                <w:rFonts w:asciiTheme="minorHAnsi" w:hAnsiTheme="minorHAnsi" w:cstheme="minorHAnsi"/>
                <w:sz w:val="24"/>
                <w:szCs w:val="24"/>
              </w:rPr>
            </w:pPr>
          </w:p>
          <w:p w14:paraId="7FEDD084" w14:textId="75E70E3D" w:rsidR="00A321C2" w:rsidRPr="0087414A" w:rsidRDefault="00A321C2" w:rsidP="0090478C">
            <w:pPr>
              <w:spacing w:after="160"/>
              <w:rPr>
                <w:rFonts w:asciiTheme="minorHAnsi" w:hAnsiTheme="minorHAnsi" w:cstheme="minorHAnsi"/>
                <w:sz w:val="24"/>
                <w:szCs w:val="24"/>
              </w:rPr>
            </w:pPr>
            <w:r w:rsidRPr="0087414A">
              <w:rPr>
                <w:rFonts w:asciiTheme="minorHAnsi" w:hAnsiTheme="minorHAnsi" w:cstheme="minorHAnsi"/>
                <w:sz w:val="24"/>
                <w:szCs w:val="24"/>
              </w:rPr>
              <w:t xml:space="preserve">Health and medical organizations, hospitals, </w:t>
            </w:r>
            <w:r w:rsidRPr="0087414A">
              <w:rPr>
                <w:rFonts w:asciiTheme="minorHAnsi" w:hAnsiTheme="minorHAnsi" w:cstheme="minorHAnsi"/>
                <w:sz w:val="24"/>
                <w:szCs w:val="24"/>
              </w:rPr>
              <w:lastRenderedPageBreak/>
              <w:t>clinics, social service agencies</w:t>
            </w:r>
            <w:r w:rsidR="00DF69FB" w:rsidRPr="0087414A">
              <w:rPr>
                <w:rFonts w:asciiTheme="minorHAnsi" w:hAnsiTheme="minorHAnsi" w:cstheme="minorHAnsi"/>
                <w:sz w:val="24"/>
                <w:szCs w:val="24"/>
              </w:rPr>
              <w:t>,</w:t>
            </w:r>
            <w:r w:rsidRPr="0087414A">
              <w:rPr>
                <w:rFonts w:asciiTheme="minorHAnsi" w:hAnsiTheme="minorHAnsi" w:cstheme="minorHAnsi"/>
                <w:sz w:val="24"/>
                <w:szCs w:val="24"/>
              </w:rPr>
              <w:t xml:space="preserve"> and foster care organizations</w:t>
            </w:r>
          </w:p>
        </w:tc>
        <w:tc>
          <w:tcPr>
            <w:tcW w:w="1517" w:type="dxa"/>
          </w:tcPr>
          <w:p w14:paraId="61655827" w14:textId="458356E5" w:rsidR="00A321C2" w:rsidRPr="0087414A" w:rsidRDefault="00A321C2" w:rsidP="0090478C">
            <w:pPr>
              <w:spacing w:after="160"/>
              <w:rPr>
                <w:rFonts w:asciiTheme="minorHAnsi" w:hAnsiTheme="minorHAnsi" w:cstheme="minorHAnsi"/>
                <w:sz w:val="24"/>
                <w:szCs w:val="24"/>
              </w:rPr>
            </w:pPr>
            <w:r w:rsidRPr="0087414A">
              <w:rPr>
                <w:rFonts w:asciiTheme="minorHAnsi" w:hAnsiTheme="minorHAnsi" w:cstheme="minorHAnsi"/>
                <w:sz w:val="24"/>
                <w:szCs w:val="24"/>
              </w:rPr>
              <w:lastRenderedPageBreak/>
              <w:t>Percent of eligible pregnant women participating in WIC</w:t>
            </w:r>
          </w:p>
        </w:tc>
      </w:tr>
      <w:tr w:rsidR="00A321C2" w:rsidRPr="0087414A" w14:paraId="03C4A19D" w14:textId="77777777" w:rsidTr="0087414A">
        <w:tc>
          <w:tcPr>
            <w:tcW w:w="1440" w:type="dxa"/>
          </w:tcPr>
          <w:p w14:paraId="2E572C27" w14:textId="77777777" w:rsidR="00A321C2" w:rsidRPr="0087414A" w:rsidRDefault="00A321C2" w:rsidP="0090478C">
            <w:pPr>
              <w:spacing w:after="160"/>
              <w:rPr>
                <w:rFonts w:asciiTheme="minorHAnsi" w:hAnsiTheme="minorHAnsi" w:cstheme="minorHAnsi"/>
                <w:sz w:val="24"/>
                <w:szCs w:val="24"/>
              </w:rPr>
            </w:pPr>
          </w:p>
        </w:tc>
        <w:tc>
          <w:tcPr>
            <w:tcW w:w="1296" w:type="dxa"/>
          </w:tcPr>
          <w:p w14:paraId="61459E45" w14:textId="77777777" w:rsidR="00A321C2" w:rsidRPr="0087414A" w:rsidRDefault="00A321C2" w:rsidP="0090478C">
            <w:pPr>
              <w:spacing w:after="160"/>
              <w:rPr>
                <w:rFonts w:asciiTheme="minorHAnsi" w:hAnsiTheme="minorHAnsi" w:cstheme="minorHAnsi"/>
                <w:sz w:val="24"/>
                <w:szCs w:val="24"/>
              </w:rPr>
            </w:pPr>
            <w:r w:rsidRPr="0087414A">
              <w:rPr>
                <w:rFonts w:asciiTheme="minorHAnsi" w:hAnsiTheme="minorHAnsi" w:cstheme="minorHAnsi"/>
                <w:sz w:val="24"/>
                <w:szCs w:val="24"/>
              </w:rPr>
              <w:t>Pregnant women</w:t>
            </w:r>
          </w:p>
        </w:tc>
        <w:tc>
          <w:tcPr>
            <w:tcW w:w="1309" w:type="dxa"/>
          </w:tcPr>
          <w:p w14:paraId="46D5AF8F" w14:textId="77777777" w:rsidR="00A321C2" w:rsidRPr="0087414A" w:rsidRDefault="00A321C2" w:rsidP="0090478C">
            <w:pPr>
              <w:spacing w:after="160"/>
              <w:rPr>
                <w:rFonts w:asciiTheme="minorHAnsi" w:hAnsiTheme="minorHAnsi" w:cstheme="minorHAnsi"/>
                <w:sz w:val="24"/>
                <w:szCs w:val="24"/>
              </w:rPr>
            </w:pPr>
            <w:r w:rsidRPr="0087414A">
              <w:rPr>
                <w:rFonts w:asciiTheme="minorHAnsi" w:hAnsiTheme="minorHAnsi" w:cstheme="minorHAnsi"/>
                <w:sz w:val="24"/>
                <w:szCs w:val="24"/>
              </w:rPr>
              <w:t>County 1</w:t>
            </w:r>
          </w:p>
        </w:tc>
        <w:tc>
          <w:tcPr>
            <w:tcW w:w="3510" w:type="dxa"/>
          </w:tcPr>
          <w:p w14:paraId="6A80807F" w14:textId="7C6F9697" w:rsidR="005A4B57" w:rsidRPr="0087414A" w:rsidRDefault="005A4B57" w:rsidP="0090478C">
            <w:pPr>
              <w:spacing w:after="160"/>
              <w:rPr>
                <w:rFonts w:asciiTheme="minorHAnsi" w:hAnsiTheme="minorHAnsi" w:cstheme="minorHAnsi"/>
                <w:sz w:val="24"/>
                <w:szCs w:val="24"/>
                <w:u w:val="single"/>
              </w:rPr>
            </w:pPr>
            <w:r w:rsidRPr="0087414A">
              <w:rPr>
                <w:rFonts w:asciiTheme="minorHAnsi" w:hAnsiTheme="minorHAnsi" w:cstheme="minorHAnsi"/>
                <w:sz w:val="24"/>
                <w:szCs w:val="24"/>
                <w:u w:val="single"/>
              </w:rPr>
              <w:t>Strategy:</w:t>
            </w:r>
          </w:p>
          <w:p w14:paraId="5FF10CEC" w14:textId="18502FE2" w:rsidR="005A4B57" w:rsidRPr="0087414A" w:rsidRDefault="005A4B57" w:rsidP="0090478C">
            <w:pPr>
              <w:spacing w:after="160"/>
              <w:rPr>
                <w:rFonts w:asciiTheme="minorHAnsi" w:hAnsiTheme="minorHAnsi" w:cstheme="minorHAnsi"/>
                <w:sz w:val="24"/>
                <w:szCs w:val="24"/>
              </w:rPr>
            </w:pPr>
            <w:r w:rsidRPr="0087414A">
              <w:rPr>
                <w:rFonts w:asciiTheme="minorHAnsi" w:hAnsiTheme="minorHAnsi" w:cstheme="minorHAnsi"/>
                <w:sz w:val="24"/>
                <w:szCs w:val="24"/>
              </w:rPr>
              <w:t>Conduct outreach activities to inform potential participants, of WIC services.</w:t>
            </w:r>
          </w:p>
          <w:p w14:paraId="6483EAE4" w14:textId="77777777" w:rsidR="005A4B57" w:rsidRPr="0087414A" w:rsidRDefault="005A4B57" w:rsidP="0090478C">
            <w:pPr>
              <w:spacing w:after="160"/>
              <w:rPr>
                <w:rFonts w:asciiTheme="minorHAnsi" w:hAnsiTheme="minorHAnsi" w:cstheme="minorHAnsi"/>
                <w:sz w:val="24"/>
                <w:szCs w:val="24"/>
                <w:u w:val="single"/>
              </w:rPr>
            </w:pPr>
            <w:r w:rsidRPr="0087414A">
              <w:rPr>
                <w:rFonts w:asciiTheme="minorHAnsi" w:hAnsiTheme="minorHAnsi" w:cstheme="minorHAnsi"/>
                <w:sz w:val="24"/>
                <w:szCs w:val="24"/>
                <w:u w:val="single"/>
              </w:rPr>
              <w:t>Activities:</w:t>
            </w:r>
          </w:p>
          <w:p w14:paraId="10351759" w14:textId="5FCD6B66" w:rsidR="005A4B57" w:rsidRPr="0087414A" w:rsidRDefault="00A321C2" w:rsidP="00C17A2A">
            <w:pPr>
              <w:pStyle w:val="ListParagraph"/>
              <w:numPr>
                <w:ilvl w:val="0"/>
                <w:numId w:val="34"/>
              </w:numPr>
              <w:rPr>
                <w:rFonts w:asciiTheme="minorHAnsi" w:hAnsiTheme="minorHAnsi" w:cstheme="minorHAnsi"/>
                <w:sz w:val="24"/>
                <w:szCs w:val="24"/>
              </w:rPr>
            </w:pPr>
            <w:r w:rsidRPr="0087414A">
              <w:rPr>
                <w:rFonts w:asciiTheme="minorHAnsi" w:hAnsiTheme="minorHAnsi" w:cstheme="minorHAnsi"/>
                <w:sz w:val="24"/>
                <w:szCs w:val="24"/>
              </w:rPr>
              <w:t>Develop a cooperative agreement with</w:t>
            </w:r>
          </w:p>
          <w:p w14:paraId="12B628C1" w14:textId="0619675D" w:rsidR="005A4B57" w:rsidRPr="0087414A" w:rsidRDefault="005A4B57" w:rsidP="005A4B57">
            <w:pPr>
              <w:ind w:left="165"/>
              <w:rPr>
                <w:rFonts w:asciiTheme="minorHAnsi" w:hAnsiTheme="minorHAnsi" w:cstheme="minorHAnsi"/>
                <w:sz w:val="24"/>
                <w:szCs w:val="24"/>
              </w:rPr>
            </w:pPr>
            <w:r w:rsidRPr="0087414A">
              <w:rPr>
                <w:rFonts w:asciiTheme="minorHAnsi" w:hAnsiTheme="minorHAnsi" w:cstheme="minorHAnsi"/>
                <w:sz w:val="24"/>
                <w:szCs w:val="24"/>
              </w:rPr>
              <w:t xml:space="preserve">     </w:t>
            </w:r>
            <w:r w:rsidR="00A321C2" w:rsidRPr="0087414A">
              <w:rPr>
                <w:rFonts w:asciiTheme="minorHAnsi" w:hAnsiTheme="minorHAnsi" w:cstheme="minorHAnsi"/>
                <w:sz w:val="24"/>
                <w:szCs w:val="24"/>
              </w:rPr>
              <w:t xml:space="preserve"> </w:t>
            </w:r>
            <w:r w:rsidR="00DF69FB" w:rsidRPr="0087414A">
              <w:rPr>
                <w:rFonts w:asciiTheme="minorHAnsi" w:hAnsiTheme="minorHAnsi" w:cstheme="minorHAnsi"/>
                <w:sz w:val="24"/>
                <w:szCs w:val="24"/>
              </w:rPr>
              <w:t xml:space="preserve">the </w:t>
            </w:r>
            <w:r w:rsidR="00A321C2" w:rsidRPr="0087414A">
              <w:rPr>
                <w:rFonts w:asciiTheme="minorHAnsi" w:hAnsiTheme="minorHAnsi" w:cstheme="minorHAnsi"/>
                <w:sz w:val="24"/>
                <w:szCs w:val="24"/>
              </w:rPr>
              <w:t>local hospital to</w:t>
            </w:r>
            <w:r w:rsidR="009231C6" w:rsidRPr="0087414A">
              <w:rPr>
                <w:rFonts w:asciiTheme="minorHAnsi" w:hAnsiTheme="minorHAnsi" w:cstheme="minorHAnsi"/>
                <w:sz w:val="24"/>
                <w:szCs w:val="24"/>
              </w:rPr>
              <w:t xml:space="preserve"> </w:t>
            </w:r>
            <w:r w:rsidR="00A321C2" w:rsidRPr="0087414A">
              <w:rPr>
                <w:rFonts w:asciiTheme="minorHAnsi" w:hAnsiTheme="minorHAnsi" w:cstheme="minorHAnsi"/>
                <w:sz w:val="24"/>
                <w:szCs w:val="24"/>
              </w:rPr>
              <w:t>advise potentially</w:t>
            </w:r>
          </w:p>
          <w:p w14:paraId="549EBC08" w14:textId="77777777" w:rsidR="005A4B57" w:rsidRPr="0087414A" w:rsidRDefault="005A4B57" w:rsidP="005A4B57">
            <w:pPr>
              <w:ind w:left="165"/>
              <w:rPr>
                <w:rFonts w:asciiTheme="minorHAnsi" w:hAnsiTheme="minorHAnsi" w:cstheme="minorHAnsi"/>
                <w:sz w:val="24"/>
                <w:szCs w:val="24"/>
              </w:rPr>
            </w:pPr>
            <w:r w:rsidRPr="0087414A">
              <w:rPr>
                <w:rFonts w:asciiTheme="minorHAnsi" w:hAnsiTheme="minorHAnsi" w:cstheme="minorHAnsi"/>
                <w:sz w:val="24"/>
                <w:szCs w:val="24"/>
              </w:rPr>
              <w:t xml:space="preserve">     </w:t>
            </w:r>
            <w:r w:rsidR="00A321C2" w:rsidRPr="0087414A">
              <w:rPr>
                <w:rFonts w:asciiTheme="minorHAnsi" w:hAnsiTheme="minorHAnsi" w:cstheme="minorHAnsi"/>
                <w:sz w:val="24"/>
                <w:szCs w:val="24"/>
              </w:rPr>
              <w:t xml:space="preserve"> eligible women that receive inpatient or</w:t>
            </w:r>
          </w:p>
          <w:p w14:paraId="74809ACF" w14:textId="77777777" w:rsidR="005A4B57" w:rsidRPr="0087414A" w:rsidRDefault="005A4B57" w:rsidP="005A4B57">
            <w:pPr>
              <w:ind w:left="165"/>
              <w:rPr>
                <w:rFonts w:asciiTheme="minorHAnsi" w:hAnsiTheme="minorHAnsi" w:cstheme="minorHAnsi"/>
                <w:sz w:val="24"/>
                <w:szCs w:val="24"/>
              </w:rPr>
            </w:pPr>
            <w:r w:rsidRPr="0087414A">
              <w:rPr>
                <w:rFonts w:asciiTheme="minorHAnsi" w:hAnsiTheme="minorHAnsi" w:cstheme="minorHAnsi"/>
                <w:sz w:val="24"/>
                <w:szCs w:val="24"/>
              </w:rPr>
              <w:t xml:space="preserve">     </w:t>
            </w:r>
            <w:r w:rsidR="00A321C2" w:rsidRPr="0087414A">
              <w:rPr>
                <w:rFonts w:asciiTheme="minorHAnsi" w:hAnsiTheme="minorHAnsi" w:cstheme="minorHAnsi"/>
                <w:sz w:val="24"/>
                <w:szCs w:val="24"/>
              </w:rPr>
              <w:t xml:space="preserve"> outpatient prenatal or maternal</w:t>
            </w:r>
          </w:p>
          <w:p w14:paraId="7160FF0B" w14:textId="77777777" w:rsidR="005A4B57" w:rsidRPr="0087414A" w:rsidRDefault="005A4B57" w:rsidP="005A4B57">
            <w:pPr>
              <w:ind w:left="165"/>
              <w:rPr>
                <w:rFonts w:asciiTheme="minorHAnsi" w:hAnsiTheme="minorHAnsi" w:cstheme="minorHAnsi"/>
                <w:sz w:val="24"/>
                <w:szCs w:val="24"/>
              </w:rPr>
            </w:pPr>
            <w:r w:rsidRPr="0087414A">
              <w:rPr>
                <w:rFonts w:asciiTheme="minorHAnsi" w:hAnsiTheme="minorHAnsi" w:cstheme="minorHAnsi"/>
                <w:sz w:val="24"/>
                <w:szCs w:val="24"/>
              </w:rPr>
              <w:t xml:space="preserve">      </w:t>
            </w:r>
            <w:r w:rsidR="00A321C2" w:rsidRPr="0087414A">
              <w:rPr>
                <w:rFonts w:asciiTheme="minorHAnsi" w:hAnsiTheme="minorHAnsi" w:cstheme="minorHAnsi"/>
                <w:sz w:val="24"/>
                <w:szCs w:val="24"/>
              </w:rPr>
              <w:t>services of the availability of WIC</w:t>
            </w:r>
            <w:r w:rsidRPr="0087414A">
              <w:rPr>
                <w:rFonts w:asciiTheme="minorHAnsi" w:hAnsiTheme="minorHAnsi" w:cstheme="minorHAnsi"/>
                <w:sz w:val="24"/>
                <w:szCs w:val="24"/>
              </w:rPr>
              <w:t xml:space="preserve">  </w:t>
            </w:r>
          </w:p>
          <w:p w14:paraId="0EBCC969" w14:textId="4857F433" w:rsidR="00A321C2" w:rsidRPr="0087414A" w:rsidRDefault="005A4B57" w:rsidP="005A4B57">
            <w:pPr>
              <w:ind w:left="165"/>
              <w:rPr>
                <w:rFonts w:asciiTheme="minorHAnsi" w:hAnsiTheme="minorHAnsi" w:cstheme="minorHAnsi"/>
                <w:sz w:val="24"/>
                <w:szCs w:val="24"/>
              </w:rPr>
            </w:pPr>
            <w:r w:rsidRPr="0087414A">
              <w:rPr>
                <w:rFonts w:asciiTheme="minorHAnsi" w:hAnsiTheme="minorHAnsi" w:cstheme="minorHAnsi"/>
                <w:sz w:val="24"/>
                <w:szCs w:val="24"/>
              </w:rPr>
              <w:t xml:space="preserve">      </w:t>
            </w:r>
            <w:r w:rsidR="00A321C2" w:rsidRPr="0087414A">
              <w:rPr>
                <w:rFonts w:asciiTheme="minorHAnsi" w:hAnsiTheme="minorHAnsi" w:cstheme="minorHAnsi"/>
                <w:sz w:val="24"/>
                <w:szCs w:val="24"/>
              </w:rPr>
              <w:t>services.</w:t>
            </w:r>
          </w:p>
        </w:tc>
        <w:tc>
          <w:tcPr>
            <w:tcW w:w="1643" w:type="dxa"/>
          </w:tcPr>
          <w:p w14:paraId="7B87670E" w14:textId="77777777" w:rsidR="00A321C2" w:rsidRPr="0087414A" w:rsidRDefault="00A321C2" w:rsidP="0090478C">
            <w:pPr>
              <w:spacing w:after="160"/>
              <w:rPr>
                <w:rFonts w:asciiTheme="minorHAnsi" w:hAnsiTheme="minorHAnsi" w:cstheme="minorHAnsi"/>
                <w:sz w:val="24"/>
                <w:szCs w:val="24"/>
              </w:rPr>
            </w:pPr>
            <w:r w:rsidRPr="0087414A">
              <w:rPr>
                <w:rFonts w:asciiTheme="minorHAnsi" w:hAnsiTheme="minorHAnsi" w:cstheme="minorHAnsi"/>
                <w:sz w:val="24"/>
                <w:szCs w:val="24"/>
              </w:rPr>
              <w:t>WIC Coordinator</w:t>
            </w:r>
          </w:p>
        </w:tc>
        <w:tc>
          <w:tcPr>
            <w:tcW w:w="1237" w:type="dxa"/>
          </w:tcPr>
          <w:p w14:paraId="148980D8" w14:textId="4EB003E1" w:rsidR="00A321C2" w:rsidRPr="0087414A" w:rsidRDefault="00C176AE" w:rsidP="0090478C">
            <w:pPr>
              <w:spacing w:after="160"/>
              <w:rPr>
                <w:rFonts w:asciiTheme="minorHAnsi" w:hAnsiTheme="minorHAnsi" w:cstheme="minorHAnsi"/>
                <w:sz w:val="24"/>
                <w:szCs w:val="24"/>
              </w:rPr>
            </w:pPr>
            <w:r w:rsidRPr="0087414A">
              <w:rPr>
                <w:rFonts w:asciiTheme="minorHAnsi" w:hAnsiTheme="minorHAnsi" w:cstheme="minorHAnsi"/>
                <w:sz w:val="24"/>
                <w:szCs w:val="24"/>
              </w:rPr>
              <w:t>Q 3 and 4</w:t>
            </w:r>
          </w:p>
        </w:tc>
        <w:tc>
          <w:tcPr>
            <w:tcW w:w="1620" w:type="dxa"/>
          </w:tcPr>
          <w:p w14:paraId="7A20A293" w14:textId="77777777" w:rsidR="00A321C2" w:rsidRPr="0087414A" w:rsidRDefault="00A321C2" w:rsidP="0090478C">
            <w:pPr>
              <w:spacing w:after="160"/>
              <w:rPr>
                <w:rFonts w:asciiTheme="minorHAnsi" w:hAnsiTheme="minorHAnsi" w:cstheme="minorHAnsi"/>
                <w:sz w:val="24"/>
                <w:szCs w:val="24"/>
              </w:rPr>
            </w:pPr>
            <w:r w:rsidRPr="0087414A">
              <w:rPr>
                <w:rFonts w:asciiTheme="minorHAnsi" w:hAnsiTheme="minorHAnsi" w:cstheme="minorHAnsi"/>
                <w:sz w:val="24"/>
                <w:szCs w:val="24"/>
              </w:rPr>
              <w:t>Local hospital</w:t>
            </w:r>
          </w:p>
        </w:tc>
        <w:tc>
          <w:tcPr>
            <w:tcW w:w="1517" w:type="dxa"/>
          </w:tcPr>
          <w:p w14:paraId="5109E5E0" w14:textId="77777777" w:rsidR="00A321C2" w:rsidRPr="0087414A" w:rsidRDefault="00A321C2" w:rsidP="0090478C">
            <w:pPr>
              <w:spacing w:after="160"/>
              <w:rPr>
                <w:rFonts w:asciiTheme="minorHAnsi" w:hAnsiTheme="minorHAnsi" w:cstheme="minorHAnsi"/>
                <w:sz w:val="24"/>
                <w:szCs w:val="24"/>
              </w:rPr>
            </w:pPr>
            <w:r w:rsidRPr="0087414A">
              <w:rPr>
                <w:rFonts w:asciiTheme="minorHAnsi" w:hAnsiTheme="minorHAnsi" w:cstheme="minorHAnsi"/>
                <w:sz w:val="24"/>
                <w:szCs w:val="24"/>
              </w:rPr>
              <w:t>Percent of eligible pregnant women participating in WIC</w:t>
            </w:r>
          </w:p>
        </w:tc>
      </w:tr>
      <w:tr w:rsidR="00A321C2" w:rsidRPr="0087414A" w14:paraId="7CE6662A" w14:textId="77777777" w:rsidTr="0087414A">
        <w:tc>
          <w:tcPr>
            <w:tcW w:w="1440" w:type="dxa"/>
          </w:tcPr>
          <w:p w14:paraId="2978B258" w14:textId="77777777" w:rsidR="00A321C2" w:rsidRPr="0087414A" w:rsidRDefault="00A321C2" w:rsidP="0090478C">
            <w:pPr>
              <w:spacing w:after="160"/>
              <w:rPr>
                <w:rFonts w:asciiTheme="minorHAnsi" w:hAnsiTheme="minorHAnsi" w:cstheme="minorHAnsi"/>
                <w:sz w:val="24"/>
                <w:szCs w:val="24"/>
              </w:rPr>
            </w:pPr>
          </w:p>
        </w:tc>
        <w:tc>
          <w:tcPr>
            <w:tcW w:w="1296" w:type="dxa"/>
          </w:tcPr>
          <w:p w14:paraId="165E9730" w14:textId="77777777" w:rsidR="00A321C2" w:rsidRPr="0087414A" w:rsidRDefault="00A321C2" w:rsidP="0090478C">
            <w:pPr>
              <w:spacing w:after="160"/>
              <w:rPr>
                <w:rFonts w:asciiTheme="minorHAnsi" w:hAnsiTheme="minorHAnsi" w:cstheme="minorHAnsi"/>
                <w:sz w:val="24"/>
                <w:szCs w:val="24"/>
              </w:rPr>
            </w:pPr>
            <w:r w:rsidRPr="0087414A">
              <w:rPr>
                <w:rFonts w:asciiTheme="minorHAnsi" w:hAnsiTheme="minorHAnsi" w:cstheme="minorHAnsi"/>
                <w:sz w:val="24"/>
                <w:szCs w:val="24"/>
              </w:rPr>
              <w:t>Pregnant women</w:t>
            </w:r>
          </w:p>
        </w:tc>
        <w:tc>
          <w:tcPr>
            <w:tcW w:w="1309" w:type="dxa"/>
          </w:tcPr>
          <w:p w14:paraId="45DACF46" w14:textId="77777777" w:rsidR="00A321C2" w:rsidRPr="0087414A" w:rsidRDefault="00A321C2" w:rsidP="0090478C">
            <w:pPr>
              <w:spacing w:after="160"/>
              <w:rPr>
                <w:rFonts w:asciiTheme="minorHAnsi" w:hAnsiTheme="minorHAnsi" w:cstheme="minorHAnsi"/>
                <w:sz w:val="24"/>
                <w:szCs w:val="24"/>
              </w:rPr>
            </w:pPr>
            <w:r w:rsidRPr="0087414A">
              <w:rPr>
                <w:rFonts w:asciiTheme="minorHAnsi" w:hAnsiTheme="minorHAnsi" w:cstheme="minorHAnsi"/>
                <w:sz w:val="24"/>
                <w:szCs w:val="24"/>
              </w:rPr>
              <w:t>All clinics</w:t>
            </w:r>
          </w:p>
        </w:tc>
        <w:tc>
          <w:tcPr>
            <w:tcW w:w="3510" w:type="dxa"/>
          </w:tcPr>
          <w:p w14:paraId="48BFEF25" w14:textId="1C40A5FC" w:rsidR="005A4B57" w:rsidRPr="0087414A" w:rsidRDefault="005A4B57" w:rsidP="0090478C">
            <w:pPr>
              <w:spacing w:after="160"/>
              <w:rPr>
                <w:rFonts w:asciiTheme="minorHAnsi" w:hAnsiTheme="minorHAnsi" w:cstheme="minorHAnsi"/>
                <w:sz w:val="24"/>
                <w:szCs w:val="24"/>
                <w:u w:val="single"/>
              </w:rPr>
            </w:pPr>
            <w:r w:rsidRPr="0087414A">
              <w:rPr>
                <w:rFonts w:asciiTheme="minorHAnsi" w:hAnsiTheme="minorHAnsi" w:cstheme="minorHAnsi"/>
                <w:sz w:val="24"/>
                <w:szCs w:val="24"/>
                <w:u w:val="single"/>
              </w:rPr>
              <w:t>Strategy:</w:t>
            </w:r>
          </w:p>
          <w:p w14:paraId="772C8205" w14:textId="228F34EC" w:rsidR="005A4B57" w:rsidRPr="0087414A" w:rsidRDefault="005A4B57" w:rsidP="0090478C">
            <w:pPr>
              <w:spacing w:after="160"/>
              <w:rPr>
                <w:rFonts w:asciiTheme="minorHAnsi" w:hAnsiTheme="minorHAnsi" w:cstheme="minorHAnsi"/>
                <w:sz w:val="24"/>
                <w:szCs w:val="24"/>
              </w:rPr>
            </w:pPr>
            <w:r w:rsidRPr="0087414A">
              <w:rPr>
                <w:rFonts w:asciiTheme="minorHAnsi" w:hAnsiTheme="minorHAnsi" w:cstheme="minorHAnsi"/>
                <w:sz w:val="24"/>
                <w:szCs w:val="24"/>
              </w:rPr>
              <w:t>Conduct outreach activities to inform potential participants, of WIC services.</w:t>
            </w:r>
          </w:p>
          <w:p w14:paraId="7AA2A711" w14:textId="140CE9B0" w:rsidR="005A4B57" w:rsidRPr="0087414A" w:rsidRDefault="005A4B57" w:rsidP="0090478C">
            <w:pPr>
              <w:spacing w:after="160"/>
              <w:rPr>
                <w:rFonts w:asciiTheme="minorHAnsi" w:hAnsiTheme="minorHAnsi" w:cstheme="minorHAnsi"/>
                <w:sz w:val="24"/>
                <w:szCs w:val="24"/>
                <w:u w:val="single"/>
              </w:rPr>
            </w:pPr>
            <w:r w:rsidRPr="0087414A">
              <w:rPr>
                <w:rFonts w:asciiTheme="minorHAnsi" w:hAnsiTheme="minorHAnsi" w:cstheme="minorHAnsi"/>
                <w:sz w:val="24"/>
                <w:szCs w:val="24"/>
                <w:u w:val="single"/>
              </w:rPr>
              <w:t>Activities:</w:t>
            </w:r>
          </w:p>
          <w:p w14:paraId="764E8B2A" w14:textId="033212E1" w:rsidR="00A321C2" w:rsidRPr="0087414A" w:rsidRDefault="00A321C2" w:rsidP="00C17A2A">
            <w:pPr>
              <w:pStyle w:val="ListParagraph"/>
              <w:numPr>
                <w:ilvl w:val="0"/>
                <w:numId w:val="35"/>
              </w:numPr>
              <w:rPr>
                <w:rFonts w:asciiTheme="minorHAnsi" w:hAnsiTheme="minorHAnsi" w:cstheme="minorHAnsi"/>
                <w:sz w:val="24"/>
                <w:szCs w:val="24"/>
              </w:rPr>
            </w:pPr>
            <w:r w:rsidRPr="0087414A">
              <w:rPr>
                <w:rFonts w:asciiTheme="minorHAnsi" w:hAnsiTheme="minorHAnsi" w:cstheme="minorHAnsi"/>
                <w:sz w:val="24"/>
                <w:szCs w:val="24"/>
              </w:rPr>
              <w:lastRenderedPageBreak/>
              <w:t>Staff will contact each pregnant woman who misses her first appointment to apply for WIC to reschedule the appointment.</w:t>
            </w:r>
          </w:p>
        </w:tc>
        <w:tc>
          <w:tcPr>
            <w:tcW w:w="1643" w:type="dxa"/>
          </w:tcPr>
          <w:p w14:paraId="3E3DC930" w14:textId="77777777" w:rsidR="00A321C2" w:rsidRPr="0087414A" w:rsidRDefault="00A321C2" w:rsidP="0090478C">
            <w:pPr>
              <w:spacing w:after="160"/>
              <w:rPr>
                <w:rFonts w:asciiTheme="minorHAnsi" w:hAnsiTheme="minorHAnsi" w:cstheme="minorHAnsi"/>
                <w:sz w:val="24"/>
                <w:szCs w:val="24"/>
              </w:rPr>
            </w:pPr>
            <w:r w:rsidRPr="0087414A">
              <w:rPr>
                <w:rFonts w:asciiTheme="minorHAnsi" w:hAnsiTheme="minorHAnsi" w:cstheme="minorHAnsi"/>
                <w:sz w:val="24"/>
                <w:szCs w:val="24"/>
              </w:rPr>
              <w:lastRenderedPageBreak/>
              <w:t>Agency Clinic Staff</w:t>
            </w:r>
          </w:p>
        </w:tc>
        <w:tc>
          <w:tcPr>
            <w:tcW w:w="1237" w:type="dxa"/>
          </w:tcPr>
          <w:p w14:paraId="635C04E3" w14:textId="77777777" w:rsidR="00A321C2" w:rsidRPr="0087414A" w:rsidRDefault="00A321C2" w:rsidP="0090478C">
            <w:pPr>
              <w:spacing w:after="160"/>
              <w:rPr>
                <w:rFonts w:asciiTheme="minorHAnsi" w:hAnsiTheme="minorHAnsi" w:cstheme="minorHAnsi"/>
                <w:sz w:val="24"/>
                <w:szCs w:val="24"/>
              </w:rPr>
            </w:pPr>
          </w:p>
        </w:tc>
        <w:tc>
          <w:tcPr>
            <w:tcW w:w="1620" w:type="dxa"/>
          </w:tcPr>
          <w:p w14:paraId="5C34591F" w14:textId="77777777" w:rsidR="00A321C2" w:rsidRPr="0087414A" w:rsidRDefault="00A321C2" w:rsidP="0090478C">
            <w:pPr>
              <w:spacing w:after="160"/>
              <w:rPr>
                <w:rFonts w:asciiTheme="minorHAnsi" w:hAnsiTheme="minorHAnsi" w:cstheme="minorHAnsi"/>
                <w:sz w:val="24"/>
                <w:szCs w:val="24"/>
              </w:rPr>
            </w:pPr>
          </w:p>
        </w:tc>
        <w:tc>
          <w:tcPr>
            <w:tcW w:w="1517" w:type="dxa"/>
          </w:tcPr>
          <w:p w14:paraId="5F4BE03D" w14:textId="3BCA7897" w:rsidR="00A321C2" w:rsidRPr="0087414A" w:rsidRDefault="00A321C2" w:rsidP="0090478C">
            <w:pPr>
              <w:spacing w:after="160"/>
              <w:rPr>
                <w:rFonts w:asciiTheme="minorHAnsi" w:hAnsiTheme="minorHAnsi" w:cstheme="minorHAnsi"/>
                <w:sz w:val="24"/>
                <w:szCs w:val="24"/>
              </w:rPr>
            </w:pPr>
            <w:r w:rsidRPr="0087414A">
              <w:rPr>
                <w:rFonts w:asciiTheme="minorHAnsi" w:hAnsiTheme="minorHAnsi" w:cstheme="minorHAnsi"/>
                <w:sz w:val="24"/>
                <w:szCs w:val="24"/>
              </w:rPr>
              <w:t xml:space="preserve">New </w:t>
            </w:r>
            <w:r w:rsidR="00DF69FB" w:rsidRPr="0087414A">
              <w:rPr>
                <w:rFonts w:asciiTheme="minorHAnsi" w:hAnsiTheme="minorHAnsi" w:cstheme="minorHAnsi"/>
                <w:sz w:val="24"/>
                <w:szCs w:val="24"/>
              </w:rPr>
              <w:t>e</w:t>
            </w:r>
            <w:r w:rsidRPr="0087414A">
              <w:rPr>
                <w:rFonts w:asciiTheme="minorHAnsi" w:hAnsiTheme="minorHAnsi" w:cstheme="minorHAnsi"/>
                <w:sz w:val="24"/>
                <w:szCs w:val="24"/>
              </w:rPr>
              <w:t xml:space="preserve">nrollment </w:t>
            </w:r>
            <w:r w:rsidRPr="0087414A">
              <w:rPr>
                <w:rFonts w:asciiTheme="minorHAnsi" w:hAnsiTheme="minorHAnsi" w:cstheme="minorHAnsi"/>
                <w:sz w:val="24"/>
                <w:szCs w:val="24"/>
              </w:rPr>
              <w:br/>
            </w:r>
            <w:r w:rsidR="00DF69FB" w:rsidRPr="0087414A">
              <w:rPr>
                <w:rFonts w:asciiTheme="minorHAnsi" w:hAnsiTheme="minorHAnsi" w:cstheme="minorHAnsi"/>
                <w:sz w:val="24"/>
                <w:szCs w:val="24"/>
              </w:rPr>
              <w:t>r</w:t>
            </w:r>
            <w:r w:rsidRPr="0087414A">
              <w:rPr>
                <w:rFonts w:asciiTheme="minorHAnsi" w:hAnsiTheme="minorHAnsi" w:cstheme="minorHAnsi"/>
                <w:sz w:val="24"/>
                <w:szCs w:val="24"/>
              </w:rPr>
              <w:t xml:space="preserve">eschedule </w:t>
            </w:r>
            <w:r w:rsidR="00DF69FB" w:rsidRPr="0087414A">
              <w:rPr>
                <w:rFonts w:asciiTheme="minorHAnsi" w:hAnsiTheme="minorHAnsi" w:cstheme="minorHAnsi"/>
                <w:sz w:val="24"/>
                <w:szCs w:val="24"/>
              </w:rPr>
              <w:t>r</w:t>
            </w:r>
            <w:r w:rsidRPr="0087414A">
              <w:rPr>
                <w:rFonts w:asciiTheme="minorHAnsi" w:hAnsiTheme="minorHAnsi" w:cstheme="minorHAnsi"/>
                <w:sz w:val="24"/>
                <w:szCs w:val="24"/>
              </w:rPr>
              <w:t>ates</w:t>
            </w:r>
          </w:p>
        </w:tc>
      </w:tr>
      <w:tr w:rsidR="00A321C2" w:rsidRPr="0087414A" w14:paraId="38597F4D" w14:textId="77777777" w:rsidTr="0087414A">
        <w:tc>
          <w:tcPr>
            <w:tcW w:w="1440" w:type="dxa"/>
          </w:tcPr>
          <w:p w14:paraId="2DEA4994" w14:textId="2D8AEC66" w:rsidR="00A321C2" w:rsidRPr="0087414A" w:rsidRDefault="00A321C2" w:rsidP="0090478C">
            <w:pPr>
              <w:spacing w:after="160"/>
              <w:rPr>
                <w:rFonts w:asciiTheme="minorHAnsi" w:hAnsiTheme="minorHAnsi" w:cstheme="minorHAnsi"/>
                <w:sz w:val="24"/>
                <w:szCs w:val="24"/>
              </w:rPr>
            </w:pPr>
            <w:r w:rsidRPr="0087414A">
              <w:rPr>
                <w:rFonts w:asciiTheme="minorHAnsi" w:hAnsiTheme="minorHAnsi" w:cstheme="minorHAnsi"/>
                <w:sz w:val="24"/>
                <w:szCs w:val="24"/>
              </w:rPr>
              <w:t xml:space="preserve">Increase </w:t>
            </w:r>
            <w:r w:rsidR="00DF69FB" w:rsidRPr="0087414A">
              <w:rPr>
                <w:rFonts w:asciiTheme="minorHAnsi" w:hAnsiTheme="minorHAnsi" w:cstheme="minorHAnsi"/>
                <w:sz w:val="24"/>
                <w:szCs w:val="24"/>
              </w:rPr>
              <w:t>r</w:t>
            </w:r>
            <w:r w:rsidRPr="0087414A">
              <w:rPr>
                <w:rFonts w:asciiTheme="minorHAnsi" w:hAnsiTheme="minorHAnsi" w:cstheme="minorHAnsi"/>
                <w:sz w:val="24"/>
                <w:szCs w:val="24"/>
              </w:rPr>
              <w:t xml:space="preserve">etention of </w:t>
            </w:r>
            <w:r w:rsidR="00DF69FB" w:rsidRPr="0087414A">
              <w:rPr>
                <w:rFonts w:asciiTheme="minorHAnsi" w:hAnsiTheme="minorHAnsi" w:cstheme="minorHAnsi"/>
                <w:sz w:val="24"/>
                <w:szCs w:val="24"/>
              </w:rPr>
              <w:t>c</w:t>
            </w:r>
            <w:r w:rsidRPr="0087414A">
              <w:rPr>
                <w:rFonts w:asciiTheme="minorHAnsi" w:hAnsiTheme="minorHAnsi" w:cstheme="minorHAnsi"/>
                <w:sz w:val="24"/>
                <w:szCs w:val="24"/>
              </w:rPr>
              <w:t>hildren over 1 year</w:t>
            </w:r>
            <w:r w:rsidR="00960643" w:rsidRPr="0087414A">
              <w:rPr>
                <w:rFonts w:asciiTheme="minorHAnsi" w:hAnsiTheme="minorHAnsi" w:cstheme="minorHAnsi"/>
                <w:sz w:val="24"/>
                <w:szCs w:val="24"/>
              </w:rPr>
              <w:t xml:space="preserve"> by 5% </w:t>
            </w:r>
            <w:r w:rsidR="00BF4ADA" w:rsidRPr="0087414A">
              <w:rPr>
                <w:rFonts w:asciiTheme="minorHAnsi" w:hAnsiTheme="minorHAnsi" w:cstheme="minorHAnsi"/>
                <w:sz w:val="24"/>
                <w:szCs w:val="24"/>
              </w:rPr>
              <w:t>(</w:t>
            </w:r>
            <w:r w:rsidR="00DF69FB" w:rsidRPr="0087414A">
              <w:rPr>
                <w:rFonts w:asciiTheme="minorHAnsi" w:hAnsiTheme="minorHAnsi" w:cstheme="minorHAnsi"/>
                <w:sz w:val="24"/>
                <w:szCs w:val="24"/>
              </w:rPr>
              <w:t>s</w:t>
            </w:r>
            <w:r w:rsidR="00BF4ADA" w:rsidRPr="0087414A">
              <w:rPr>
                <w:rFonts w:asciiTheme="minorHAnsi" w:hAnsiTheme="minorHAnsi" w:cstheme="minorHAnsi"/>
                <w:sz w:val="24"/>
                <w:szCs w:val="24"/>
              </w:rPr>
              <w:t>hort-term)</w:t>
            </w:r>
          </w:p>
        </w:tc>
        <w:tc>
          <w:tcPr>
            <w:tcW w:w="1296" w:type="dxa"/>
          </w:tcPr>
          <w:p w14:paraId="10157109" w14:textId="77777777" w:rsidR="00A321C2" w:rsidRPr="0087414A" w:rsidRDefault="00A321C2" w:rsidP="0090478C">
            <w:pPr>
              <w:spacing w:after="160"/>
              <w:rPr>
                <w:rFonts w:asciiTheme="minorHAnsi" w:hAnsiTheme="minorHAnsi" w:cstheme="minorHAnsi"/>
                <w:sz w:val="24"/>
                <w:szCs w:val="24"/>
              </w:rPr>
            </w:pPr>
            <w:r w:rsidRPr="0087414A">
              <w:rPr>
                <w:rFonts w:asciiTheme="minorHAnsi" w:hAnsiTheme="minorHAnsi" w:cstheme="minorHAnsi"/>
                <w:sz w:val="24"/>
                <w:szCs w:val="24"/>
              </w:rPr>
              <w:t>Children</w:t>
            </w:r>
          </w:p>
        </w:tc>
        <w:tc>
          <w:tcPr>
            <w:tcW w:w="1309" w:type="dxa"/>
          </w:tcPr>
          <w:p w14:paraId="219E1793" w14:textId="77777777" w:rsidR="00A321C2" w:rsidRPr="0087414A" w:rsidRDefault="00A321C2" w:rsidP="0090478C">
            <w:pPr>
              <w:spacing w:after="160"/>
              <w:rPr>
                <w:rFonts w:asciiTheme="minorHAnsi" w:hAnsiTheme="minorHAnsi" w:cstheme="minorHAnsi"/>
                <w:sz w:val="24"/>
                <w:szCs w:val="24"/>
              </w:rPr>
            </w:pPr>
            <w:r w:rsidRPr="0087414A">
              <w:rPr>
                <w:rFonts w:asciiTheme="minorHAnsi" w:hAnsiTheme="minorHAnsi" w:cstheme="minorHAnsi"/>
                <w:sz w:val="24"/>
                <w:szCs w:val="24"/>
              </w:rPr>
              <w:t>All clinics</w:t>
            </w:r>
          </w:p>
        </w:tc>
        <w:tc>
          <w:tcPr>
            <w:tcW w:w="3510" w:type="dxa"/>
          </w:tcPr>
          <w:p w14:paraId="1A1E0BB4" w14:textId="5B9D5151" w:rsidR="005A4B57" w:rsidRPr="0087414A" w:rsidRDefault="005A4B57" w:rsidP="005A4B57">
            <w:pPr>
              <w:spacing w:after="160"/>
              <w:rPr>
                <w:rFonts w:asciiTheme="minorHAnsi" w:hAnsiTheme="minorHAnsi" w:cstheme="minorHAnsi"/>
                <w:sz w:val="24"/>
                <w:szCs w:val="24"/>
                <w:u w:val="single"/>
              </w:rPr>
            </w:pPr>
            <w:r w:rsidRPr="0087414A">
              <w:rPr>
                <w:rFonts w:asciiTheme="minorHAnsi" w:hAnsiTheme="minorHAnsi" w:cstheme="minorHAnsi"/>
                <w:sz w:val="24"/>
                <w:szCs w:val="24"/>
                <w:u w:val="single"/>
              </w:rPr>
              <w:t>Strategy:</w:t>
            </w:r>
          </w:p>
          <w:p w14:paraId="2EB959F5" w14:textId="001F283A" w:rsidR="005A4B57" w:rsidRPr="0087414A" w:rsidRDefault="00CC399A" w:rsidP="005A4B57">
            <w:pPr>
              <w:spacing w:after="160"/>
              <w:rPr>
                <w:rFonts w:asciiTheme="minorHAnsi" w:hAnsiTheme="minorHAnsi" w:cstheme="minorHAnsi"/>
                <w:sz w:val="24"/>
                <w:szCs w:val="24"/>
              </w:rPr>
            </w:pPr>
            <w:r w:rsidRPr="0087414A">
              <w:rPr>
                <w:rFonts w:asciiTheme="minorHAnsi" w:hAnsiTheme="minorHAnsi" w:cstheme="minorHAnsi"/>
                <w:sz w:val="24"/>
                <w:szCs w:val="24"/>
              </w:rPr>
              <w:t>Conduct outreach activities to retain WIC participants on WIC</w:t>
            </w:r>
            <w:r w:rsidR="005A4B57" w:rsidRPr="0087414A">
              <w:rPr>
                <w:rFonts w:asciiTheme="minorHAnsi" w:hAnsiTheme="minorHAnsi" w:cstheme="minorHAnsi"/>
                <w:sz w:val="24"/>
                <w:szCs w:val="24"/>
              </w:rPr>
              <w:t>.</w:t>
            </w:r>
          </w:p>
          <w:p w14:paraId="3D4582D7" w14:textId="77373FE0" w:rsidR="005A4B57" w:rsidRPr="0087414A" w:rsidRDefault="00CC399A" w:rsidP="005A4B57">
            <w:pPr>
              <w:spacing w:after="160"/>
              <w:rPr>
                <w:rFonts w:asciiTheme="minorHAnsi" w:hAnsiTheme="minorHAnsi" w:cstheme="minorHAnsi"/>
                <w:sz w:val="24"/>
                <w:szCs w:val="24"/>
                <w:u w:val="single"/>
              </w:rPr>
            </w:pPr>
            <w:r w:rsidRPr="0087414A">
              <w:rPr>
                <w:rFonts w:asciiTheme="minorHAnsi" w:hAnsiTheme="minorHAnsi" w:cstheme="minorHAnsi"/>
                <w:sz w:val="24"/>
                <w:szCs w:val="24"/>
                <w:u w:val="single"/>
              </w:rPr>
              <w:t>Activities</w:t>
            </w:r>
          </w:p>
          <w:p w14:paraId="48FB29CF" w14:textId="1D0CD2E9" w:rsidR="00A321C2" w:rsidRPr="0087414A" w:rsidRDefault="00A321C2" w:rsidP="00C17A2A">
            <w:pPr>
              <w:pStyle w:val="ListParagraph"/>
              <w:numPr>
                <w:ilvl w:val="0"/>
                <w:numId w:val="15"/>
              </w:numPr>
              <w:rPr>
                <w:rFonts w:asciiTheme="minorHAnsi" w:hAnsiTheme="minorHAnsi" w:cstheme="minorHAnsi"/>
                <w:sz w:val="24"/>
                <w:szCs w:val="24"/>
              </w:rPr>
            </w:pPr>
            <w:r w:rsidRPr="0087414A">
              <w:rPr>
                <w:rFonts w:asciiTheme="minorHAnsi" w:hAnsiTheme="minorHAnsi" w:cstheme="minorHAnsi"/>
                <w:sz w:val="24"/>
                <w:szCs w:val="24"/>
              </w:rPr>
              <w:t xml:space="preserve">Monitor no-show rate by running </w:t>
            </w:r>
            <w:r w:rsidR="009A22A0" w:rsidRPr="0087414A">
              <w:rPr>
                <w:rFonts w:asciiTheme="minorHAnsi" w:hAnsiTheme="minorHAnsi" w:cstheme="minorHAnsi"/>
                <w:sz w:val="24"/>
                <w:szCs w:val="24"/>
              </w:rPr>
              <w:t xml:space="preserve">Focus </w:t>
            </w:r>
            <w:r w:rsidRPr="0087414A">
              <w:rPr>
                <w:rFonts w:asciiTheme="minorHAnsi" w:hAnsiTheme="minorHAnsi" w:cstheme="minorHAnsi"/>
                <w:sz w:val="24"/>
                <w:szCs w:val="24"/>
              </w:rPr>
              <w:t>reports on a weekly basis and conducting follow-up calls.</w:t>
            </w:r>
          </w:p>
          <w:p w14:paraId="1003F131" w14:textId="5ADE65A5" w:rsidR="006F4ACA" w:rsidRPr="0087414A" w:rsidRDefault="006F4ACA" w:rsidP="00C17A2A">
            <w:pPr>
              <w:pStyle w:val="ListParagraph"/>
              <w:numPr>
                <w:ilvl w:val="0"/>
                <w:numId w:val="15"/>
              </w:numPr>
              <w:rPr>
                <w:rFonts w:asciiTheme="minorHAnsi" w:hAnsiTheme="minorHAnsi" w:cstheme="minorHAnsi"/>
                <w:sz w:val="24"/>
                <w:szCs w:val="24"/>
              </w:rPr>
            </w:pPr>
            <w:r w:rsidRPr="0087414A">
              <w:rPr>
                <w:rFonts w:asciiTheme="minorHAnsi" w:hAnsiTheme="minorHAnsi" w:cstheme="minorHAnsi"/>
                <w:sz w:val="24"/>
                <w:szCs w:val="24"/>
              </w:rPr>
              <w:t>Provide drop-in opportunities for missed appointments.</w:t>
            </w:r>
          </w:p>
          <w:p w14:paraId="4F28DE73" w14:textId="1D9E8F49" w:rsidR="00A321C2" w:rsidRPr="0087414A" w:rsidRDefault="006F4ACA" w:rsidP="00C17A2A">
            <w:pPr>
              <w:pStyle w:val="ListParagraph"/>
              <w:numPr>
                <w:ilvl w:val="0"/>
                <w:numId w:val="15"/>
              </w:numPr>
              <w:rPr>
                <w:rFonts w:asciiTheme="minorHAnsi" w:hAnsiTheme="minorHAnsi" w:cstheme="minorHAnsi"/>
                <w:sz w:val="24"/>
                <w:szCs w:val="24"/>
              </w:rPr>
            </w:pPr>
            <w:r w:rsidRPr="0087414A">
              <w:rPr>
                <w:rFonts w:asciiTheme="minorHAnsi" w:hAnsiTheme="minorHAnsi" w:cstheme="minorHAnsi"/>
                <w:sz w:val="24"/>
                <w:szCs w:val="24"/>
              </w:rPr>
              <w:t>Conduct participation satisfaction surveys to gather feedback on participation, experience at appointments, communications (text and app), and shopping at stores.</w:t>
            </w:r>
          </w:p>
        </w:tc>
        <w:tc>
          <w:tcPr>
            <w:tcW w:w="1643" w:type="dxa"/>
          </w:tcPr>
          <w:p w14:paraId="6DEAC6EE" w14:textId="77777777" w:rsidR="00A321C2" w:rsidRPr="0087414A" w:rsidRDefault="00A321C2" w:rsidP="0090478C">
            <w:pPr>
              <w:spacing w:after="160"/>
              <w:rPr>
                <w:rFonts w:asciiTheme="minorHAnsi" w:hAnsiTheme="minorHAnsi" w:cstheme="minorHAnsi"/>
                <w:sz w:val="24"/>
                <w:szCs w:val="24"/>
              </w:rPr>
            </w:pPr>
            <w:r w:rsidRPr="0087414A">
              <w:rPr>
                <w:rFonts w:asciiTheme="minorHAnsi" w:hAnsiTheme="minorHAnsi" w:cstheme="minorHAnsi"/>
                <w:sz w:val="24"/>
                <w:szCs w:val="24"/>
              </w:rPr>
              <w:t>Agency Clinic Staff</w:t>
            </w:r>
          </w:p>
        </w:tc>
        <w:tc>
          <w:tcPr>
            <w:tcW w:w="1237" w:type="dxa"/>
          </w:tcPr>
          <w:p w14:paraId="62DE7A8A" w14:textId="5FE74E6D" w:rsidR="00A321C2" w:rsidRPr="0087414A" w:rsidRDefault="00C176AE" w:rsidP="0090478C">
            <w:pPr>
              <w:spacing w:after="160"/>
              <w:rPr>
                <w:rFonts w:asciiTheme="minorHAnsi" w:hAnsiTheme="minorHAnsi" w:cstheme="minorHAnsi"/>
                <w:sz w:val="24"/>
                <w:szCs w:val="24"/>
              </w:rPr>
            </w:pPr>
            <w:r w:rsidRPr="0087414A">
              <w:rPr>
                <w:rFonts w:asciiTheme="minorHAnsi" w:hAnsiTheme="minorHAnsi" w:cstheme="minorHAnsi"/>
                <w:sz w:val="24"/>
                <w:szCs w:val="24"/>
              </w:rPr>
              <w:t>Ongoing</w:t>
            </w:r>
          </w:p>
        </w:tc>
        <w:tc>
          <w:tcPr>
            <w:tcW w:w="1620" w:type="dxa"/>
          </w:tcPr>
          <w:p w14:paraId="0C0FF77F" w14:textId="77777777" w:rsidR="00A321C2" w:rsidRPr="0087414A" w:rsidRDefault="00A321C2" w:rsidP="0090478C">
            <w:pPr>
              <w:spacing w:after="160"/>
              <w:rPr>
                <w:rFonts w:asciiTheme="minorHAnsi" w:hAnsiTheme="minorHAnsi" w:cstheme="minorHAnsi"/>
                <w:sz w:val="24"/>
                <w:szCs w:val="24"/>
              </w:rPr>
            </w:pPr>
          </w:p>
        </w:tc>
        <w:tc>
          <w:tcPr>
            <w:tcW w:w="1517" w:type="dxa"/>
          </w:tcPr>
          <w:p w14:paraId="5B96842C" w14:textId="77777777" w:rsidR="00A321C2" w:rsidRPr="0087414A" w:rsidRDefault="00A321C2" w:rsidP="0090478C">
            <w:pPr>
              <w:spacing w:after="160"/>
              <w:rPr>
                <w:rFonts w:asciiTheme="minorHAnsi" w:hAnsiTheme="minorHAnsi" w:cstheme="minorHAnsi"/>
                <w:sz w:val="24"/>
                <w:szCs w:val="24"/>
              </w:rPr>
            </w:pPr>
            <w:r w:rsidRPr="0087414A">
              <w:rPr>
                <w:rFonts w:asciiTheme="minorHAnsi" w:hAnsiTheme="minorHAnsi" w:cstheme="minorHAnsi"/>
                <w:sz w:val="24"/>
                <w:szCs w:val="24"/>
              </w:rPr>
              <w:t>Child participation rates</w:t>
            </w:r>
          </w:p>
        </w:tc>
      </w:tr>
      <w:tr w:rsidR="00A321C2" w:rsidRPr="0087414A" w14:paraId="77D5D05F" w14:textId="77777777" w:rsidTr="0087414A">
        <w:tc>
          <w:tcPr>
            <w:tcW w:w="1440" w:type="dxa"/>
          </w:tcPr>
          <w:p w14:paraId="5C75755A" w14:textId="312D1FCB" w:rsidR="00A321C2" w:rsidRPr="0087414A" w:rsidRDefault="00A321C2" w:rsidP="0090478C">
            <w:pPr>
              <w:spacing w:after="160"/>
              <w:rPr>
                <w:rFonts w:asciiTheme="minorHAnsi" w:hAnsiTheme="minorHAnsi" w:cstheme="minorHAnsi"/>
                <w:sz w:val="24"/>
                <w:szCs w:val="24"/>
              </w:rPr>
            </w:pPr>
            <w:r w:rsidRPr="0087414A">
              <w:rPr>
                <w:rFonts w:asciiTheme="minorHAnsi" w:hAnsiTheme="minorHAnsi" w:cstheme="minorHAnsi"/>
                <w:sz w:val="24"/>
                <w:szCs w:val="24"/>
              </w:rPr>
              <w:t xml:space="preserve">Monitor and maintain caseload </w:t>
            </w:r>
            <w:r w:rsidRPr="0087414A">
              <w:rPr>
                <w:rFonts w:asciiTheme="minorHAnsi" w:hAnsiTheme="minorHAnsi" w:cstheme="minorHAnsi"/>
                <w:sz w:val="24"/>
                <w:szCs w:val="24"/>
              </w:rPr>
              <w:lastRenderedPageBreak/>
              <w:t>at contracted levels</w:t>
            </w:r>
            <w:r w:rsidR="00BF4ADA" w:rsidRPr="0087414A">
              <w:rPr>
                <w:rFonts w:asciiTheme="minorHAnsi" w:hAnsiTheme="minorHAnsi" w:cstheme="minorHAnsi"/>
                <w:sz w:val="24"/>
                <w:szCs w:val="24"/>
              </w:rPr>
              <w:t xml:space="preserve"> between </w:t>
            </w:r>
            <w:r w:rsidR="00CF22AA" w:rsidRPr="0087414A">
              <w:rPr>
                <w:rFonts w:asciiTheme="minorHAnsi" w:hAnsiTheme="minorHAnsi" w:cstheme="minorHAnsi"/>
                <w:sz w:val="24"/>
                <w:szCs w:val="24"/>
              </w:rPr>
              <w:t>97% and 10</w:t>
            </w:r>
            <w:r w:rsidR="00C5052D" w:rsidRPr="0087414A">
              <w:rPr>
                <w:rFonts w:asciiTheme="minorHAnsi" w:hAnsiTheme="minorHAnsi" w:cstheme="minorHAnsi"/>
                <w:sz w:val="24"/>
                <w:szCs w:val="24"/>
              </w:rPr>
              <w:t>3%</w:t>
            </w:r>
            <w:r w:rsidR="00D97451" w:rsidRPr="0087414A">
              <w:rPr>
                <w:rFonts w:asciiTheme="minorHAnsi" w:hAnsiTheme="minorHAnsi" w:cstheme="minorHAnsi"/>
                <w:sz w:val="24"/>
                <w:szCs w:val="24"/>
              </w:rPr>
              <w:t xml:space="preserve"> </w:t>
            </w:r>
            <w:r w:rsidR="00C5052D" w:rsidRPr="0087414A">
              <w:rPr>
                <w:rFonts w:asciiTheme="minorHAnsi" w:hAnsiTheme="minorHAnsi" w:cstheme="minorHAnsi"/>
                <w:sz w:val="24"/>
                <w:szCs w:val="24"/>
              </w:rPr>
              <w:t>(</w:t>
            </w:r>
            <w:r w:rsidR="00DF69FB" w:rsidRPr="0087414A">
              <w:rPr>
                <w:rFonts w:asciiTheme="minorHAnsi" w:hAnsiTheme="minorHAnsi" w:cstheme="minorHAnsi"/>
                <w:sz w:val="24"/>
                <w:szCs w:val="24"/>
              </w:rPr>
              <w:t>m</w:t>
            </w:r>
            <w:r w:rsidR="00C5052D" w:rsidRPr="0087414A">
              <w:rPr>
                <w:rFonts w:asciiTheme="minorHAnsi" w:hAnsiTheme="minorHAnsi" w:cstheme="minorHAnsi"/>
                <w:sz w:val="24"/>
                <w:szCs w:val="24"/>
              </w:rPr>
              <w:t>edium-term</w:t>
            </w:r>
            <w:r w:rsidR="00FA4ED4" w:rsidRPr="0087414A">
              <w:rPr>
                <w:rFonts w:asciiTheme="minorHAnsi" w:hAnsiTheme="minorHAnsi" w:cstheme="minorHAnsi"/>
                <w:sz w:val="24"/>
                <w:szCs w:val="24"/>
              </w:rPr>
              <w:t>)</w:t>
            </w:r>
          </w:p>
        </w:tc>
        <w:tc>
          <w:tcPr>
            <w:tcW w:w="1296" w:type="dxa"/>
          </w:tcPr>
          <w:p w14:paraId="2123E95F" w14:textId="3DAFF358" w:rsidR="00A321C2" w:rsidRPr="0087414A" w:rsidRDefault="00A321C2" w:rsidP="0090478C">
            <w:pPr>
              <w:spacing w:after="160"/>
              <w:rPr>
                <w:rFonts w:asciiTheme="minorHAnsi" w:hAnsiTheme="minorHAnsi" w:cstheme="minorHAnsi"/>
                <w:sz w:val="24"/>
                <w:szCs w:val="24"/>
              </w:rPr>
            </w:pPr>
            <w:r w:rsidRPr="0087414A">
              <w:rPr>
                <w:rFonts w:asciiTheme="minorHAnsi" w:hAnsiTheme="minorHAnsi" w:cstheme="minorHAnsi"/>
                <w:sz w:val="24"/>
                <w:szCs w:val="24"/>
              </w:rPr>
              <w:lastRenderedPageBreak/>
              <w:t xml:space="preserve">All </w:t>
            </w:r>
            <w:r w:rsidR="00DF69FB" w:rsidRPr="0087414A">
              <w:rPr>
                <w:rFonts w:asciiTheme="minorHAnsi" w:hAnsiTheme="minorHAnsi" w:cstheme="minorHAnsi"/>
                <w:sz w:val="24"/>
                <w:szCs w:val="24"/>
              </w:rPr>
              <w:t>c</w:t>
            </w:r>
            <w:r w:rsidRPr="0087414A">
              <w:rPr>
                <w:rFonts w:asciiTheme="minorHAnsi" w:hAnsiTheme="minorHAnsi" w:cstheme="minorHAnsi"/>
                <w:sz w:val="24"/>
                <w:szCs w:val="24"/>
              </w:rPr>
              <w:t>ategories</w:t>
            </w:r>
          </w:p>
        </w:tc>
        <w:tc>
          <w:tcPr>
            <w:tcW w:w="1309" w:type="dxa"/>
          </w:tcPr>
          <w:p w14:paraId="79BC95A9" w14:textId="12FC4F4E" w:rsidR="00A321C2" w:rsidRPr="0087414A" w:rsidRDefault="00A321C2" w:rsidP="0090478C">
            <w:pPr>
              <w:spacing w:after="160"/>
              <w:rPr>
                <w:rFonts w:asciiTheme="minorHAnsi" w:hAnsiTheme="minorHAnsi" w:cstheme="minorHAnsi"/>
                <w:sz w:val="24"/>
                <w:szCs w:val="24"/>
              </w:rPr>
            </w:pPr>
            <w:r w:rsidRPr="0087414A">
              <w:rPr>
                <w:rFonts w:asciiTheme="minorHAnsi" w:hAnsiTheme="minorHAnsi" w:cstheme="minorHAnsi"/>
                <w:sz w:val="24"/>
                <w:szCs w:val="24"/>
              </w:rPr>
              <w:t xml:space="preserve"> All </w:t>
            </w:r>
            <w:r w:rsidR="00DF69FB" w:rsidRPr="0087414A">
              <w:rPr>
                <w:rFonts w:asciiTheme="minorHAnsi" w:hAnsiTheme="minorHAnsi" w:cstheme="minorHAnsi"/>
                <w:sz w:val="24"/>
                <w:szCs w:val="24"/>
              </w:rPr>
              <w:t>c</w:t>
            </w:r>
            <w:r w:rsidRPr="0087414A">
              <w:rPr>
                <w:rFonts w:asciiTheme="minorHAnsi" w:hAnsiTheme="minorHAnsi" w:cstheme="minorHAnsi"/>
                <w:sz w:val="24"/>
                <w:szCs w:val="24"/>
              </w:rPr>
              <w:t>linics</w:t>
            </w:r>
          </w:p>
        </w:tc>
        <w:tc>
          <w:tcPr>
            <w:tcW w:w="3510" w:type="dxa"/>
          </w:tcPr>
          <w:p w14:paraId="69ADB23A" w14:textId="4656F3E4" w:rsidR="00CC399A" w:rsidRPr="0087414A" w:rsidRDefault="00CC399A" w:rsidP="0090478C">
            <w:pPr>
              <w:spacing w:after="160"/>
              <w:rPr>
                <w:rFonts w:asciiTheme="minorHAnsi" w:hAnsiTheme="minorHAnsi" w:cstheme="minorHAnsi"/>
                <w:sz w:val="24"/>
                <w:szCs w:val="24"/>
                <w:u w:val="single"/>
              </w:rPr>
            </w:pPr>
            <w:r w:rsidRPr="0087414A">
              <w:rPr>
                <w:rFonts w:asciiTheme="minorHAnsi" w:hAnsiTheme="minorHAnsi" w:cstheme="minorHAnsi"/>
                <w:sz w:val="24"/>
                <w:szCs w:val="24"/>
                <w:u w:val="single"/>
              </w:rPr>
              <w:t>Strategy:</w:t>
            </w:r>
          </w:p>
          <w:p w14:paraId="48F8A934" w14:textId="34FA32F5" w:rsidR="00CC399A" w:rsidRPr="0087414A" w:rsidRDefault="00CC399A" w:rsidP="0090478C">
            <w:pPr>
              <w:spacing w:after="160"/>
              <w:rPr>
                <w:rFonts w:asciiTheme="minorHAnsi" w:hAnsiTheme="minorHAnsi" w:cstheme="minorHAnsi"/>
                <w:sz w:val="24"/>
                <w:szCs w:val="24"/>
              </w:rPr>
            </w:pPr>
            <w:r w:rsidRPr="0087414A">
              <w:rPr>
                <w:rFonts w:asciiTheme="minorHAnsi" w:hAnsiTheme="minorHAnsi" w:cstheme="minorHAnsi"/>
                <w:sz w:val="24"/>
                <w:szCs w:val="24"/>
              </w:rPr>
              <w:lastRenderedPageBreak/>
              <w:t xml:space="preserve">Conduct outreach activities to recruit </w:t>
            </w:r>
            <w:r w:rsidR="0066622C" w:rsidRPr="0087414A">
              <w:rPr>
                <w:rFonts w:asciiTheme="minorHAnsi" w:hAnsiTheme="minorHAnsi" w:cstheme="minorHAnsi"/>
                <w:sz w:val="24"/>
                <w:szCs w:val="24"/>
              </w:rPr>
              <w:t xml:space="preserve">and </w:t>
            </w:r>
            <w:r w:rsidRPr="0087414A">
              <w:rPr>
                <w:rFonts w:asciiTheme="minorHAnsi" w:hAnsiTheme="minorHAnsi" w:cstheme="minorHAnsi"/>
                <w:sz w:val="24"/>
                <w:szCs w:val="24"/>
              </w:rPr>
              <w:t>retain WIC participants</w:t>
            </w:r>
            <w:r w:rsidR="0066622C" w:rsidRPr="0087414A">
              <w:rPr>
                <w:rFonts w:asciiTheme="minorHAnsi" w:hAnsiTheme="minorHAnsi" w:cstheme="minorHAnsi"/>
                <w:sz w:val="24"/>
                <w:szCs w:val="24"/>
              </w:rPr>
              <w:t>.</w:t>
            </w:r>
          </w:p>
          <w:p w14:paraId="386B9B93" w14:textId="084E21DE" w:rsidR="00CC399A" w:rsidRPr="0087414A" w:rsidRDefault="0066622C" w:rsidP="0090478C">
            <w:pPr>
              <w:spacing w:after="160"/>
              <w:rPr>
                <w:rFonts w:asciiTheme="minorHAnsi" w:hAnsiTheme="minorHAnsi" w:cstheme="minorHAnsi"/>
                <w:sz w:val="24"/>
                <w:szCs w:val="24"/>
                <w:u w:val="single"/>
              </w:rPr>
            </w:pPr>
            <w:r w:rsidRPr="0087414A">
              <w:rPr>
                <w:rFonts w:asciiTheme="minorHAnsi" w:hAnsiTheme="minorHAnsi" w:cstheme="minorHAnsi"/>
                <w:sz w:val="24"/>
                <w:szCs w:val="24"/>
                <w:u w:val="single"/>
              </w:rPr>
              <w:t>Activities</w:t>
            </w:r>
          </w:p>
          <w:p w14:paraId="036A3480" w14:textId="64C27FD5" w:rsidR="00AB4231" w:rsidRPr="0087414A" w:rsidRDefault="00AB4231" w:rsidP="00C17A2A">
            <w:pPr>
              <w:pStyle w:val="ListParagraph"/>
              <w:numPr>
                <w:ilvl w:val="0"/>
                <w:numId w:val="36"/>
              </w:numPr>
              <w:rPr>
                <w:rFonts w:asciiTheme="minorHAnsi" w:hAnsiTheme="minorHAnsi" w:cstheme="minorHAnsi"/>
                <w:sz w:val="24"/>
                <w:szCs w:val="24"/>
              </w:rPr>
            </w:pPr>
            <w:r w:rsidRPr="0087414A">
              <w:rPr>
                <w:rFonts w:asciiTheme="minorHAnsi" w:hAnsiTheme="minorHAnsi" w:cstheme="minorHAnsi"/>
                <w:sz w:val="24"/>
                <w:szCs w:val="24"/>
              </w:rPr>
              <w:t>Increase the number of available appointments</w:t>
            </w:r>
            <w:r w:rsidR="00247038" w:rsidRPr="0087414A">
              <w:rPr>
                <w:rFonts w:asciiTheme="minorHAnsi" w:hAnsiTheme="minorHAnsi" w:cstheme="minorHAnsi"/>
                <w:sz w:val="24"/>
                <w:szCs w:val="24"/>
              </w:rPr>
              <w:t xml:space="preserve"> and</w:t>
            </w:r>
            <w:r w:rsidRPr="0087414A">
              <w:rPr>
                <w:rFonts w:asciiTheme="minorHAnsi" w:hAnsiTheme="minorHAnsi" w:cstheme="minorHAnsi"/>
                <w:sz w:val="24"/>
                <w:szCs w:val="24"/>
              </w:rPr>
              <w:t xml:space="preserve"> the </w:t>
            </w:r>
            <w:r w:rsidR="00247038" w:rsidRPr="0087414A">
              <w:rPr>
                <w:rFonts w:asciiTheme="minorHAnsi" w:hAnsiTheme="minorHAnsi" w:cstheme="minorHAnsi"/>
                <w:sz w:val="24"/>
                <w:szCs w:val="24"/>
              </w:rPr>
              <w:t>accessibility to program services such as additional extended clinic hours on weekends, evenings, early mornings, or lunch times.</w:t>
            </w:r>
          </w:p>
          <w:p w14:paraId="2A63EC0F" w14:textId="14AEEC6B" w:rsidR="00247038" w:rsidRPr="0087414A" w:rsidRDefault="00247038" w:rsidP="00C17A2A">
            <w:pPr>
              <w:pStyle w:val="ListParagraph"/>
              <w:numPr>
                <w:ilvl w:val="0"/>
                <w:numId w:val="36"/>
              </w:numPr>
              <w:rPr>
                <w:rFonts w:asciiTheme="minorHAnsi" w:hAnsiTheme="minorHAnsi" w:cstheme="minorHAnsi"/>
                <w:sz w:val="24"/>
                <w:szCs w:val="24"/>
              </w:rPr>
            </w:pPr>
            <w:r w:rsidRPr="0087414A">
              <w:rPr>
                <w:rFonts w:asciiTheme="minorHAnsi" w:hAnsiTheme="minorHAnsi" w:cstheme="minorHAnsi"/>
                <w:sz w:val="24"/>
                <w:szCs w:val="24"/>
              </w:rPr>
              <w:t xml:space="preserve">Identify specific month, time of day, or type of appointment most likely to be missed and </w:t>
            </w:r>
            <w:proofErr w:type="gramStart"/>
            <w:r w:rsidRPr="0087414A">
              <w:rPr>
                <w:rFonts w:asciiTheme="minorHAnsi" w:hAnsiTheme="minorHAnsi" w:cstheme="minorHAnsi"/>
                <w:sz w:val="24"/>
                <w:szCs w:val="24"/>
              </w:rPr>
              <w:t>making adjustments</w:t>
            </w:r>
            <w:proofErr w:type="gramEnd"/>
            <w:r w:rsidRPr="0087414A">
              <w:rPr>
                <w:rFonts w:asciiTheme="minorHAnsi" w:hAnsiTheme="minorHAnsi" w:cstheme="minorHAnsi"/>
                <w:sz w:val="24"/>
                <w:szCs w:val="24"/>
              </w:rPr>
              <w:t xml:space="preserve"> accordingly to increase show rates.</w:t>
            </w:r>
          </w:p>
          <w:p w14:paraId="15B076C7" w14:textId="77777777" w:rsidR="00247038" w:rsidRPr="0087414A" w:rsidRDefault="00247038" w:rsidP="00247038">
            <w:pPr>
              <w:pStyle w:val="ListParagraph"/>
              <w:rPr>
                <w:rFonts w:asciiTheme="minorHAnsi" w:hAnsiTheme="minorHAnsi" w:cstheme="minorHAnsi"/>
                <w:sz w:val="24"/>
                <w:szCs w:val="24"/>
              </w:rPr>
            </w:pPr>
          </w:p>
          <w:p w14:paraId="52C65E6B" w14:textId="6E550916" w:rsidR="00A321C2" w:rsidRPr="0087414A" w:rsidRDefault="00A321C2" w:rsidP="0090478C">
            <w:pPr>
              <w:spacing w:after="160"/>
              <w:rPr>
                <w:rFonts w:asciiTheme="minorHAnsi" w:hAnsiTheme="minorHAnsi" w:cstheme="minorHAnsi"/>
                <w:strike/>
                <w:sz w:val="24"/>
                <w:szCs w:val="24"/>
              </w:rPr>
            </w:pPr>
          </w:p>
        </w:tc>
        <w:tc>
          <w:tcPr>
            <w:tcW w:w="1643" w:type="dxa"/>
          </w:tcPr>
          <w:p w14:paraId="1F21099D" w14:textId="77777777" w:rsidR="00A321C2" w:rsidRPr="0087414A" w:rsidRDefault="00A321C2" w:rsidP="0090478C">
            <w:pPr>
              <w:spacing w:after="160"/>
              <w:rPr>
                <w:rFonts w:asciiTheme="minorHAnsi" w:hAnsiTheme="minorHAnsi" w:cstheme="minorHAnsi"/>
                <w:sz w:val="24"/>
                <w:szCs w:val="24"/>
              </w:rPr>
            </w:pPr>
            <w:r w:rsidRPr="0087414A">
              <w:rPr>
                <w:rFonts w:asciiTheme="minorHAnsi" w:hAnsiTheme="minorHAnsi" w:cstheme="minorHAnsi"/>
                <w:sz w:val="24"/>
                <w:szCs w:val="24"/>
              </w:rPr>
              <w:lastRenderedPageBreak/>
              <w:t>Agency Clinic Staff</w:t>
            </w:r>
          </w:p>
        </w:tc>
        <w:tc>
          <w:tcPr>
            <w:tcW w:w="1237" w:type="dxa"/>
          </w:tcPr>
          <w:p w14:paraId="517A7E3D" w14:textId="0D3DBE30" w:rsidR="00A321C2" w:rsidRPr="0087414A" w:rsidRDefault="00C176AE" w:rsidP="0090478C">
            <w:pPr>
              <w:spacing w:after="160"/>
              <w:rPr>
                <w:rFonts w:asciiTheme="minorHAnsi" w:hAnsiTheme="minorHAnsi" w:cstheme="minorHAnsi"/>
                <w:sz w:val="24"/>
                <w:szCs w:val="24"/>
              </w:rPr>
            </w:pPr>
            <w:r w:rsidRPr="0087414A">
              <w:rPr>
                <w:rFonts w:asciiTheme="minorHAnsi" w:hAnsiTheme="minorHAnsi" w:cstheme="minorHAnsi"/>
                <w:sz w:val="24"/>
                <w:szCs w:val="24"/>
              </w:rPr>
              <w:t>Ongoing</w:t>
            </w:r>
          </w:p>
        </w:tc>
        <w:tc>
          <w:tcPr>
            <w:tcW w:w="1620" w:type="dxa"/>
          </w:tcPr>
          <w:p w14:paraId="6349B875" w14:textId="08E7B17C" w:rsidR="00A321C2" w:rsidRPr="0087414A" w:rsidRDefault="00A321C2" w:rsidP="0090478C">
            <w:pPr>
              <w:spacing w:after="160"/>
              <w:rPr>
                <w:rFonts w:asciiTheme="minorHAnsi" w:hAnsiTheme="minorHAnsi" w:cstheme="minorHAnsi"/>
                <w:sz w:val="24"/>
                <w:szCs w:val="24"/>
              </w:rPr>
            </w:pPr>
            <w:r w:rsidRPr="0087414A">
              <w:rPr>
                <w:rFonts w:asciiTheme="minorHAnsi" w:hAnsiTheme="minorHAnsi" w:cstheme="minorHAnsi"/>
                <w:sz w:val="24"/>
                <w:szCs w:val="24"/>
              </w:rPr>
              <w:t xml:space="preserve">Outreach materials distributed </w:t>
            </w:r>
            <w:proofErr w:type="gramStart"/>
            <w:r w:rsidRPr="0087414A">
              <w:rPr>
                <w:rFonts w:asciiTheme="minorHAnsi" w:hAnsiTheme="minorHAnsi" w:cstheme="minorHAnsi"/>
                <w:sz w:val="24"/>
                <w:szCs w:val="24"/>
              </w:rPr>
              <w:t>to:</w:t>
            </w:r>
            <w:proofErr w:type="gramEnd"/>
            <w:r w:rsidRPr="0087414A">
              <w:rPr>
                <w:rFonts w:asciiTheme="minorHAnsi" w:hAnsiTheme="minorHAnsi" w:cstheme="minorHAnsi"/>
                <w:sz w:val="24"/>
                <w:szCs w:val="24"/>
              </w:rPr>
              <w:t xml:space="preserve"> </w:t>
            </w:r>
            <w:r w:rsidR="00B621DA" w:rsidRPr="0087414A">
              <w:rPr>
                <w:rFonts w:asciiTheme="minorHAnsi" w:hAnsiTheme="minorHAnsi" w:cstheme="minorHAnsi"/>
                <w:sz w:val="24"/>
                <w:szCs w:val="24"/>
              </w:rPr>
              <w:t>h</w:t>
            </w:r>
            <w:r w:rsidRPr="0087414A">
              <w:rPr>
                <w:rFonts w:asciiTheme="minorHAnsi" w:hAnsiTheme="minorHAnsi" w:cstheme="minorHAnsi"/>
                <w:sz w:val="24"/>
                <w:szCs w:val="24"/>
              </w:rPr>
              <w:t xml:space="preserve">ealth </w:t>
            </w:r>
            <w:r w:rsidRPr="0087414A">
              <w:rPr>
                <w:rFonts w:asciiTheme="minorHAnsi" w:hAnsiTheme="minorHAnsi" w:cstheme="minorHAnsi"/>
                <w:sz w:val="24"/>
                <w:szCs w:val="24"/>
              </w:rPr>
              <w:lastRenderedPageBreak/>
              <w:t xml:space="preserve">and medical orgs., </w:t>
            </w:r>
            <w:r w:rsidR="00B621DA" w:rsidRPr="0087414A">
              <w:rPr>
                <w:rFonts w:asciiTheme="minorHAnsi" w:hAnsiTheme="minorHAnsi" w:cstheme="minorHAnsi"/>
                <w:sz w:val="24"/>
                <w:szCs w:val="24"/>
              </w:rPr>
              <w:t>h</w:t>
            </w:r>
            <w:r w:rsidRPr="0087414A">
              <w:rPr>
                <w:rFonts w:asciiTheme="minorHAnsi" w:hAnsiTheme="minorHAnsi" w:cstheme="minorHAnsi"/>
                <w:sz w:val="24"/>
                <w:szCs w:val="24"/>
              </w:rPr>
              <w:t xml:space="preserve">ospitals and clinics, </w:t>
            </w:r>
            <w:r w:rsidR="00B621DA" w:rsidRPr="0087414A">
              <w:rPr>
                <w:rFonts w:asciiTheme="minorHAnsi" w:hAnsiTheme="minorHAnsi" w:cstheme="minorHAnsi"/>
                <w:sz w:val="24"/>
                <w:szCs w:val="24"/>
              </w:rPr>
              <w:t>w</w:t>
            </w:r>
            <w:r w:rsidRPr="0087414A">
              <w:rPr>
                <w:rFonts w:asciiTheme="minorHAnsi" w:hAnsiTheme="minorHAnsi" w:cstheme="minorHAnsi"/>
                <w:sz w:val="24"/>
                <w:szCs w:val="24"/>
              </w:rPr>
              <w:t xml:space="preserve">elfare and unemployment offices or social service agencies </w:t>
            </w:r>
          </w:p>
          <w:p w14:paraId="1E365997" w14:textId="07F445E7" w:rsidR="00A321C2" w:rsidRPr="0087414A" w:rsidRDefault="00A321C2" w:rsidP="0090478C">
            <w:pPr>
              <w:spacing w:after="160"/>
              <w:rPr>
                <w:rFonts w:asciiTheme="minorHAnsi" w:hAnsiTheme="minorHAnsi" w:cstheme="minorHAnsi"/>
                <w:sz w:val="24"/>
                <w:szCs w:val="24"/>
              </w:rPr>
            </w:pPr>
            <w:r w:rsidRPr="0087414A">
              <w:rPr>
                <w:rFonts w:asciiTheme="minorHAnsi" w:hAnsiTheme="minorHAnsi" w:cstheme="minorHAnsi"/>
                <w:sz w:val="24"/>
                <w:szCs w:val="24"/>
              </w:rPr>
              <w:t xml:space="preserve">Head Start, </w:t>
            </w:r>
            <w:r w:rsidR="00B621DA" w:rsidRPr="0087414A">
              <w:rPr>
                <w:rFonts w:asciiTheme="minorHAnsi" w:hAnsiTheme="minorHAnsi" w:cstheme="minorHAnsi"/>
                <w:sz w:val="24"/>
                <w:szCs w:val="24"/>
              </w:rPr>
              <w:t>f</w:t>
            </w:r>
            <w:r w:rsidRPr="0087414A">
              <w:rPr>
                <w:rFonts w:asciiTheme="minorHAnsi" w:hAnsiTheme="minorHAnsi" w:cstheme="minorHAnsi"/>
                <w:sz w:val="24"/>
                <w:szCs w:val="24"/>
              </w:rPr>
              <w:t xml:space="preserve">ood </w:t>
            </w:r>
            <w:r w:rsidR="00B621DA" w:rsidRPr="0087414A">
              <w:rPr>
                <w:rFonts w:asciiTheme="minorHAnsi" w:hAnsiTheme="minorHAnsi" w:cstheme="minorHAnsi"/>
                <w:sz w:val="24"/>
                <w:szCs w:val="24"/>
              </w:rPr>
              <w:t>b</w:t>
            </w:r>
            <w:r w:rsidRPr="0087414A">
              <w:rPr>
                <w:rFonts w:asciiTheme="minorHAnsi" w:hAnsiTheme="minorHAnsi" w:cstheme="minorHAnsi"/>
                <w:sz w:val="24"/>
                <w:szCs w:val="24"/>
              </w:rPr>
              <w:t xml:space="preserve">anks, </w:t>
            </w:r>
            <w:r w:rsidR="00B621DA" w:rsidRPr="0087414A">
              <w:rPr>
                <w:rFonts w:asciiTheme="minorHAnsi" w:hAnsiTheme="minorHAnsi" w:cstheme="minorHAnsi"/>
                <w:sz w:val="24"/>
                <w:szCs w:val="24"/>
              </w:rPr>
              <w:t>s</w:t>
            </w:r>
            <w:r w:rsidRPr="0087414A">
              <w:rPr>
                <w:rFonts w:asciiTheme="minorHAnsi" w:hAnsiTheme="minorHAnsi" w:cstheme="minorHAnsi"/>
                <w:sz w:val="24"/>
                <w:szCs w:val="24"/>
              </w:rPr>
              <w:t xml:space="preserve">helters, </w:t>
            </w:r>
            <w:r w:rsidR="00B621DA" w:rsidRPr="0087414A">
              <w:rPr>
                <w:rFonts w:asciiTheme="minorHAnsi" w:hAnsiTheme="minorHAnsi" w:cstheme="minorHAnsi"/>
                <w:sz w:val="24"/>
                <w:szCs w:val="24"/>
              </w:rPr>
              <w:t>h</w:t>
            </w:r>
            <w:r w:rsidRPr="0087414A">
              <w:rPr>
                <w:rFonts w:asciiTheme="minorHAnsi" w:hAnsiTheme="minorHAnsi" w:cstheme="minorHAnsi"/>
                <w:sz w:val="24"/>
                <w:szCs w:val="24"/>
              </w:rPr>
              <w:t>omeless</w:t>
            </w:r>
            <w:r w:rsidR="00620E52" w:rsidRPr="0087414A">
              <w:rPr>
                <w:rFonts w:asciiTheme="minorHAnsi" w:hAnsiTheme="minorHAnsi" w:cstheme="minorHAnsi"/>
                <w:sz w:val="24"/>
                <w:szCs w:val="24"/>
              </w:rPr>
              <w:t>,</w:t>
            </w:r>
            <w:r w:rsidRPr="0087414A">
              <w:rPr>
                <w:rFonts w:asciiTheme="minorHAnsi" w:hAnsiTheme="minorHAnsi" w:cstheme="minorHAnsi"/>
                <w:sz w:val="24"/>
                <w:szCs w:val="24"/>
              </w:rPr>
              <w:t xml:space="preserve"> </w:t>
            </w:r>
            <w:r w:rsidR="00B621DA" w:rsidRPr="0087414A">
              <w:rPr>
                <w:rFonts w:asciiTheme="minorHAnsi" w:hAnsiTheme="minorHAnsi" w:cstheme="minorHAnsi"/>
                <w:sz w:val="24"/>
                <w:szCs w:val="24"/>
              </w:rPr>
              <w:t>f</w:t>
            </w:r>
            <w:r w:rsidRPr="0087414A">
              <w:rPr>
                <w:rFonts w:asciiTheme="minorHAnsi" w:hAnsiTheme="minorHAnsi" w:cstheme="minorHAnsi"/>
                <w:sz w:val="24"/>
                <w:szCs w:val="24"/>
              </w:rPr>
              <w:t>aith and community-based orgs. in low-income areas</w:t>
            </w:r>
          </w:p>
        </w:tc>
        <w:tc>
          <w:tcPr>
            <w:tcW w:w="1517" w:type="dxa"/>
          </w:tcPr>
          <w:p w14:paraId="2617BDB7" w14:textId="77777777" w:rsidR="00A321C2" w:rsidRPr="0087414A" w:rsidRDefault="00A321C2" w:rsidP="0090478C">
            <w:pPr>
              <w:spacing w:after="160"/>
              <w:rPr>
                <w:rFonts w:asciiTheme="minorHAnsi" w:hAnsiTheme="minorHAnsi" w:cstheme="minorHAnsi"/>
                <w:sz w:val="24"/>
                <w:szCs w:val="24"/>
              </w:rPr>
            </w:pPr>
            <w:r w:rsidRPr="0087414A">
              <w:rPr>
                <w:rFonts w:asciiTheme="minorHAnsi" w:hAnsiTheme="minorHAnsi" w:cstheme="minorHAnsi"/>
                <w:sz w:val="24"/>
                <w:szCs w:val="24"/>
              </w:rPr>
              <w:lastRenderedPageBreak/>
              <w:t>Clinic participation rates</w:t>
            </w:r>
          </w:p>
        </w:tc>
      </w:tr>
    </w:tbl>
    <w:p w14:paraId="3946ECC0" w14:textId="3653B785" w:rsidR="00EF0FE7" w:rsidRPr="0087414A" w:rsidRDefault="00B43451" w:rsidP="00580964">
      <w:pPr>
        <w:pStyle w:val="Heading1"/>
        <w:rPr>
          <w:rFonts w:asciiTheme="majorHAnsi" w:hAnsiTheme="majorHAnsi"/>
        </w:rPr>
      </w:pPr>
      <w:r>
        <w:br w:type="page"/>
      </w:r>
      <w:r w:rsidR="00580964" w:rsidRPr="0087414A">
        <w:rPr>
          <w:rFonts w:asciiTheme="majorHAnsi" w:hAnsiTheme="majorHAnsi"/>
        </w:rPr>
        <w:lastRenderedPageBreak/>
        <w:t>Appendix E. Sample Action Plan – Breastfeeding Promotion and Support</w:t>
      </w:r>
    </w:p>
    <w:p w14:paraId="32168AAF" w14:textId="73666CD7" w:rsidR="00E35374" w:rsidRPr="0087414A" w:rsidRDefault="00E35374" w:rsidP="00C13A13">
      <w:pPr>
        <w:spacing w:after="120" w:line="240" w:lineRule="auto"/>
        <w:rPr>
          <w:rFonts w:asciiTheme="minorHAnsi" w:hAnsiTheme="minorHAnsi" w:cstheme="minorHAnsi"/>
          <w:sz w:val="24"/>
          <w:szCs w:val="24"/>
        </w:rPr>
      </w:pPr>
      <w:r w:rsidRPr="0087414A">
        <w:rPr>
          <w:rFonts w:asciiTheme="minorHAnsi" w:hAnsiTheme="minorHAnsi" w:cstheme="minorHAnsi"/>
          <w:sz w:val="24"/>
          <w:szCs w:val="24"/>
        </w:rPr>
        <w:t xml:space="preserve">Agency: </w:t>
      </w:r>
      <w:r w:rsidRPr="0087414A">
        <w:rPr>
          <w:rFonts w:asciiTheme="minorHAnsi" w:hAnsiTheme="minorHAnsi" w:cstheme="minorHAnsi"/>
          <w:sz w:val="24"/>
          <w:szCs w:val="24"/>
          <w:u w:val="single"/>
        </w:rPr>
        <w:t>Sample WIC Agency</w:t>
      </w:r>
      <w:r w:rsidRPr="0087414A">
        <w:rPr>
          <w:rFonts w:asciiTheme="minorHAnsi" w:hAnsiTheme="minorHAnsi" w:cstheme="minorHAnsi"/>
          <w:sz w:val="24"/>
          <w:szCs w:val="24"/>
        </w:rPr>
        <w:t xml:space="preserve"> </w:t>
      </w:r>
    </w:p>
    <w:p w14:paraId="25D335CA" w14:textId="33CDFB60" w:rsidR="00E35374" w:rsidRPr="0087414A" w:rsidRDefault="00E35374" w:rsidP="00C13A13">
      <w:pPr>
        <w:spacing w:after="120" w:line="240" w:lineRule="auto"/>
        <w:rPr>
          <w:rFonts w:asciiTheme="minorHAnsi" w:hAnsiTheme="minorHAnsi" w:cstheme="minorHAnsi"/>
          <w:sz w:val="24"/>
          <w:szCs w:val="24"/>
        </w:rPr>
      </w:pPr>
      <w:r w:rsidRPr="0087414A">
        <w:rPr>
          <w:rFonts w:asciiTheme="minorHAnsi" w:hAnsiTheme="minorHAnsi" w:cstheme="minorHAnsi"/>
          <w:sz w:val="24"/>
          <w:szCs w:val="24"/>
        </w:rPr>
        <w:t xml:space="preserve">Type of Action Plan: </w:t>
      </w:r>
      <w:r w:rsidRPr="0087414A">
        <w:rPr>
          <w:rFonts w:asciiTheme="minorHAnsi" w:hAnsiTheme="minorHAnsi" w:cstheme="minorHAnsi"/>
          <w:sz w:val="24"/>
          <w:szCs w:val="24"/>
          <w:u w:val="single"/>
        </w:rPr>
        <w:t>Breastfeeding Promotion and Support</w:t>
      </w:r>
      <w:r w:rsidRPr="0087414A">
        <w:rPr>
          <w:rFonts w:asciiTheme="minorHAnsi" w:hAnsiTheme="minorHAnsi" w:cstheme="minorHAnsi"/>
          <w:sz w:val="24"/>
          <w:szCs w:val="24"/>
        </w:rPr>
        <w:t xml:space="preserve"> </w:t>
      </w:r>
    </w:p>
    <w:tbl>
      <w:tblPr>
        <w:tblStyle w:val="TableGrid1"/>
        <w:tblW w:w="13693" w:type="dxa"/>
        <w:tblLayout w:type="fixed"/>
        <w:tblLook w:val="04A0" w:firstRow="1" w:lastRow="0" w:firstColumn="1" w:lastColumn="0" w:noHBand="0" w:noVBand="1"/>
      </w:tblPr>
      <w:tblGrid>
        <w:gridCol w:w="2016"/>
        <w:gridCol w:w="1309"/>
        <w:gridCol w:w="1440"/>
        <w:gridCol w:w="3780"/>
        <w:gridCol w:w="1679"/>
        <w:gridCol w:w="1741"/>
        <w:gridCol w:w="1728"/>
      </w:tblGrid>
      <w:tr w:rsidR="00E35374" w:rsidRPr="0087414A" w14:paraId="3CE1B2F8" w14:textId="77777777" w:rsidTr="0087414A">
        <w:tc>
          <w:tcPr>
            <w:tcW w:w="2016" w:type="dxa"/>
            <w:shd w:val="clear" w:color="auto" w:fill="04627A" w:themeFill="accent1"/>
            <w:vAlign w:val="bottom"/>
          </w:tcPr>
          <w:p w14:paraId="32C35489" w14:textId="77777777" w:rsidR="00E35374" w:rsidRPr="0087414A" w:rsidRDefault="00E35374" w:rsidP="00E710A1">
            <w:pPr>
              <w:rPr>
                <w:rFonts w:asciiTheme="minorHAnsi" w:eastAsia="Calibri" w:hAnsiTheme="minorHAnsi" w:cstheme="minorHAnsi"/>
                <w:b/>
                <w:bCs/>
                <w:color w:val="FFFFFF" w:themeColor="background1"/>
                <w:sz w:val="24"/>
                <w:szCs w:val="24"/>
              </w:rPr>
            </w:pPr>
            <w:r w:rsidRPr="0087414A">
              <w:rPr>
                <w:rFonts w:asciiTheme="minorHAnsi" w:eastAsia="Calibri" w:hAnsiTheme="minorHAnsi" w:cstheme="minorHAnsi"/>
                <w:b/>
                <w:bCs/>
                <w:color w:val="FFFFFF" w:themeColor="background1"/>
                <w:sz w:val="24"/>
                <w:szCs w:val="24"/>
              </w:rPr>
              <w:t>Goal</w:t>
            </w:r>
          </w:p>
        </w:tc>
        <w:tc>
          <w:tcPr>
            <w:tcW w:w="1309" w:type="dxa"/>
            <w:shd w:val="clear" w:color="auto" w:fill="04627A" w:themeFill="accent1"/>
            <w:vAlign w:val="bottom"/>
          </w:tcPr>
          <w:p w14:paraId="0A8ED08F" w14:textId="27B8789C" w:rsidR="00E35374" w:rsidRPr="0087414A" w:rsidRDefault="00E35374" w:rsidP="00E710A1">
            <w:pPr>
              <w:rPr>
                <w:rFonts w:asciiTheme="minorHAnsi" w:eastAsia="Calibri" w:hAnsiTheme="minorHAnsi" w:cstheme="minorHAnsi"/>
                <w:b/>
                <w:bCs/>
                <w:color w:val="FFFFFF" w:themeColor="background1"/>
                <w:sz w:val="24"/>
                <w:szCs w:val="24"/>
              </w:rPr>
            </w:pPr>
            <w:r w:rsidRPr="0087414A">
              <w:rPr>
                <w:rFonts w:asciiTheme="minorHAnsi" w:eastAsia="Calibri" w:hAnsiTheme="minorHAnsi" w:cstheme="minorHAnsi"/>
                <w:b/>
                <w:bCs/>
                <w:color w:val="FFFFFF" w:themeColor="background1"/>
                <w:sz w:val="24"/>
                <w:szCs w:val="24"/>
              </w:rPr>
              <w:t xml:space="preserve">Target </w:t>
            </w:r>
            <w:r w:rsidR="00043FBC" w:rsidRPr="0087414A">
              <w:rPr>
                <w:rFonts w:asciiTheme="minorHAnsi" w:eastAsia="Calibri" w:hAnsiTheme="minorHAnsi" w:cstheme="minorHAnsi"/>
                <w:b/>
                <w:bCs/>
                <w:color w:val="FFFFFF" w:themeColor="background1"/>
                <w:sz w:val="24"/>
                <w:szCs w:val="24"/>
              </w:rPr>
              <w:t>Pop.</w:t>
            </w:r>
          </w:p>
        </w:tc>
        <w:tc>
          <w:tcPr>
            <w:tcW w:w="1440" w:type="dxa"/>
            <w:shd w:val="clear" w:color="auto" w:fill="04627A" w:themeFill="accent1"/>
            <w:vAlign w:val="bottom"/>
          </w:tcPr>
          <w:p w14:paraId="23E3A7B0" w14:textId="6AF7D19C" w:rsidR="00E35374" w:rsidRPr="0087414A" w:rsidRDefault="00E35374" w:rsidP="00E710A1">
            <w:pPr>
              <w:rPr>
                <w:rFonts w:asciiTheme="minorHAnsi" w:eastAsia="Calibri" w:hAnsiTheme="minorHAnsi" w:cstheme="minorHAnsi"/>
                <w:b/>
                <w:bCs/>
                <w:color w:val="FFFFFF" w:themeColor="background1"/>
                <w:sz w:val="24"/>
                <w:szCs w:val="24"/>
              </w:rPr>
            </w:pPr>
            <w:r w:rsidRPr="0087414A">
              <w:rPr>
                <w:rFonts w:asciiTheme="minorHAnsi" w:eastAsia="Calibri" w:hAnsiTheme="minorHAnsi" w:cstheme="minorHAnsi"/>
                <w:b/>
                <w:bCs/>
                <w:color w:val="FFFFFF" w:themeColor="background1"/>
                <w:sz w:val="24"/>
                <w:szCs w:val="24"/>
              </w:rPr>
              <w:t>Counties/</w:t>
            </w:r>
            <w:r w:rsidR="00043FBC" w:rsidRPr="0087414A">
              <w:rPr>
                <w:rFonts w:asciiTheme="minorHAnsi" w:eastAsia="Calibri" w:hAnsiTheme="minorHAnsi" w:cstheme="minorHAnsi"/>
                <w:b/>
                <w:bCs/>
                <w:color w:val="FFFFFF" w:themeColor="background1"/>
                <w:sz w:val="24"/>
                <w:szCs w:val="24"/>
              </w:rPr>
              <w:t xml:space="preserve"> </w:t>
            </w:r>
            <w:r w:rsidRPr="0087414A">
              <w:rPr>
                <w:rFonts w:asciiTheme="minorHAnsi" w:eastAsia="Calibri" w:hAnsiTheme="minorHAnsi" w:cstheme="minorHAnsi"/>
                <w:b/>
                <w:bCs/>
                <w:color w:val="FFFFFF" w:themeColor="background1"/>
                <w:sz w:val="24"/>
                <w:szCs w:val="24"/>
              </w:rPr>
              <w:t>Clinics</w:t>
            </w:r>
          </w:p>
        </w:tc>
        <w:tc>
          <w:tcPr>
            <w:tcW w:w="3780" w:type="dxa"/>
            <w:shd w:val="clear" w:color="auto" w:fill="04627A" w:themeFill="accent1"/>
            <w:vAlign w:val="bottom"/>
          </w:tcPr>
          <w:p w14:paraId="6FA4C514" w14:textId="77777777" w:rsidR="00E35374" w:rsidRPr="0087414A" w:rsidRDefault="00E35374" w:rsidP="00E710A1">
            <w:pPr>
              <w:rPr>
                <w:rFonts w:asciiTheme="minorHAnsi" w:eastAsia="Calibri" w:hAnsiTheme="minorHAnsi" w:cstheme="minorHAnsi"/>
                <w:b/>
                <w:bCs/>
                <w:color w:val="FFFFFF" w:themeColor="background1"/>
                <w:sz w:val="24"/>
                <w:szCs w:val="24"/>
              </w:rPr>
            </w:pPr>
            <w:r w:rsidRPr="0087414A">
              <w:rPr>
                <w:rFonts w:asciiTheme="minorHAnsi" w:eastAsia="Calibri" w:hAnsiTheme="minorHAnsi" w:cstheme="minorHAnsi"/>
                <w:b/>
                <w:bCs/>
                <w:color w:val="FFFFFF" w:themeColor="background1"/>
                <w:sz w:val="24"/>
                <w:szCs w:val="24"/>
              </w:rPr>
              <w:t xml:space="preserve">Strategies and Activities </w:t>
            </w:r>
          </w:p>
        </w:tc>
        <w:tc>
          <w:tcPr>
            <w:tcW w:w="1679" w:type="dxa"/>
            <w:shd w:val="clear" w:color="auto" w:fill="04627A" w:themeFill="accent1"/>
            <w:vAlign w:val="bottom"/>
          </w:tcPr>
          <w:p w14:paraId="1F298EAC" w14:textId="77777777" w:rsidR="00E35374" w:rsidRPr="0087414A" w:rsidRDefault="00E35374" w:rsidP="00E710A1">
            <w:pPr>
              <w:rPr>
                <w:rFonts w:asciiTheme="minorHAnsi" w:eastAsia="Calibri" w:hAnsiTheme="minorHAnsi" w:cstheme="minorHAnsi"/>
                <w:b/>
                <w:bCs/>
                <w:color w:val="FFFFFF" w:themeColor="background1"/>
                <w:sz w:val="24"/>
                <w:szCs w:val="24"/>
              </w:rPr>
            </w:pPr>
            <w:r w:rsidRPr="0087414A">
              <w:rPr>
                <w:rFonts w:asciiTheme="minorHAnsi" w:eastAsia="Calibri" w:hAnsiTheme="minorHAnsi" w:cstheme="minorHAnsi"/>
                <w:b/>
                <w:bCs/>
                <w:color w:val="FFFFFF" w:themeColor="background1"/>
                <w:sz w:val="24"/>
                <w:szCs w:val="24"/>
              </w:rPr>
              <w:t>Staff Responsible</w:t>
            </w:r>
          </w:p>
        </w:tc>
        <w:tc>
          <w:tcPr>
            <w:tcW w:w="1741" w:type="dxa"/>
            <w:shd w:val="clear" w:color="auto" w:fill="04627A" w:themeFill="accent1"/>
            <w:vAlign w:val="bottom"/>
          </w:tcPr>
          <w:p w14:paraId="18532072" w14:textId="77777777" w:rsidR="00E35374" w:rsidRPr="0087414A" w:rsidRDefault="00E35374" w:rsidP="00E710A1">
            <w:pPr>
              <w:rPr>
                <w:rFonts w:asciiTheme="minorHAnsi" w:eastAsia="Calibri" w:hAnsiTheme="minorHAnsi" w:cstheme="minorHAnsi"/>
                <w:b/>
                <w:bCs/>
                <w:color w:val="FFFFFF" w:themeColor="background1"/>
                <w:sz w:val="24"/>
                <w:szCs w:val="24"/>
              </w:rPr>
            </w:pPr>
            <w:r w:rsidRPr="0087414A">
              <w:rPr>
                <w:rFonts w:asciiTheme="minorHAnsi" w:eastAsia="Calibri" w:hAnsiTheme="minorHAnsi" w:cstheme="minorHAnsi"/>
                <w:b/>
                <w:bCs/>
                <w:color w:val="FFFFFF" w:themeColor="background1"/>
                <w:sz w:val="24"/>
                <w:szCs w:val="24"/>
              </w:rPr>
              <w:t>Community Partners</w:t>
            </w:r>
          </w:p>
        </w:tc>
        <w:tc>
          <w:tcPr>
            <w:tcW w:w="1728" w:type="dxa"/>
            <w:shd w:val="clear" w:color="auto" w:fill="04627A" w:themeFill="accent1"/>
            <w:vAlign w:val="bottom"/>
          </w:tcPr>
          <w:p w14:paraId="48108596" w14:textId="77777777" w:rsidR="00E35374" w:rsidRPr="0087414A" w:rsidRDefault="00E35374" w:rsidP="00E710A1">
            <w:pPr>
              <w:rPr>
                <w:rFonts w:asciiTheme="minorHAnsi" w:eastAsia="Calibri" w:hAnsiTheme="minorHAnsi" w:cstheme="minorHAnsi"/>
                <w:b/>
                <w:bCs/>
                <w:color w:val="FFFFFF" w:themeColor="background1"/>
                <w:sz w:val="24"/>
                <w:szCs w:val="24"/>
              </w:rPr>
            </w:pPr>
            <w:r w:rsidRPr="0087414A">
              <w:rPr>
                <w:rFonts w:asciiTheme="minorHAnsi" w:eastAsia="Calibri" w:hAnsiTheme="minorHAnsi" w:cstheme="minorHAnsi"/>
                <w:b/>
                <w:bCs/>
                <w:color w:val="FFFFFF" w:themeColor="background1"/>
                <w:sz w:val="24"/>
                <w:szCs w:val="24"/>
              </w:rPr>
              <w:t>Evaluation Measures</w:t>
            </w:r>
          </w:p>
        </w:tc>
      </w:tr>
      <w:tr w:rsidR="00E35374" w:rsidRPr="0087414A" w14:paraId="27D2EBD5" w14:textId="77777777" w:rsidTr="0087414A">
        <w:tc>
          <w:tcPr>
            <w:tcW w:w="2016" w:type="dxa"/>
          </w:tcPr>
          <w:p w14:paraId="76C14B27" w14:textId="77777777" w:rsidR="00594AE8" w:rsidRPr="0087414A" w:rsidRDefault="00E35374" w:rsidP="00E35374">
            <w:pPr>
              <w:rPr>
                <w:rFonts w:asciiTheme="minorHAnsi" w:eastAsia="Calibri" w:hAnsiTheme="minorHAnsi" w:cstheme="minorHAnsi"/>
                <w:sz w:val="24"/>
                <w:szCs w:val="24"/>
              </w:rPr>
            </w:pPr>
            <w:r w:rsidRPr="0087414A">
              <w:rPr>
                <w:rFonts w:asciiTheme="minorHAnsi" w:eastAsia="Calibri" w:hAnsiTheme="minorHAnsi" w:cstheme="minorHAnsi"/>
                <w:sz w:val="24"/>
                <w:szCs w:val="24"/>
              </w:rPr>
              <w:t>Provide breastfeeding education to WIC staff</w:t>
            </w:r>
            <w:r w:rsidR="007A4A69" w:rsidRPr="0087414A">
              <w:rPr>
                <w:rFonts w:asciiTheme="minorHAnsi" w:eastAsia="Calibri" w:hAnsiTheme="minorHAnsi" w:cstheme="minorHAnsi"/>
                <w:sz w:val="24"/>
                <w:szCs w:val="24"/>
              </w:rPr>
              <w:t xml:space="preserve"> by end of fiscal year</w:t>
            </w:r>
            <w:r w:rsidR="005C6A42" w:rsidRPr="0087414A">
              <w:rPr>
                <w:rFonts w:asciiTheme="minorHAnsi" w:eastAsia="Calibri" w:hAnsiTheme="minorHAnsi" w:cstheme="minorHAnsi"/>
                <w:sz w:val="24"/>
                <w:szCs w:val="24"/>
              </w:rPr>
              <w:t xml:space="preserve"> </w:t>
            </w:r>
          </w:p>
          <w:p w14:paraId="399BA804" w14:textId="7C68C8A9" w:rsidR="00E35374" w:rsidRPr="0087414A" w:rsidRDefault="005C6A42" w:rsidP="00E710A1">
            <w:pPr>
              <w:rPr>
                <w:rFonts w:asciiTheme="minorHAnsi" w:eastAsia="Calibri" w:hAnsiTheme="minorHAnsi" w:cstheme="minorHAnsi"/>
                <w:sz w:val="24"/>
                <w:szCs w:val="24"/>
              </w:rPr>
            </w:pPr>
            <w:r w:rsidRPr="0087414A">
              <w:rPr>
                <w:rFonts w:asciiTheme="minorHAnsi" w:eastAsia="Calibri" w:hAnsiTheme="minorHAnsi" w:cstheme="minorHAnsi"/>
                <w:sz w:val="24"/>
                <w:szCs w:val="24"/>
              </w:rPr>
              <w:t>(</w:t>
            </w:r>
            <w:r w:rsidR="00B621DA" w:rsidRPr="0087414A">
              <w:rPr>
                <w:rFonts w:asciiTheme="minorHAnsi" w:eastAsia="Calibri" w:hAnsiTheme="minorHAnsi" w:cstheme="minorHAnsi"/>
                <w:sz w:val="24"/>
                <w:szCs w:val="24"/>
              </w:rPr>
              <w:t>s</w:t>
            </w:r>
            <w:r w:rsidRPr="0087414A">
              <w:rPr>
                <w:rFonts w:asciiTheme="minorHAnsi" w:eastAsia="Calibri" w:hAnsiTheme="minorHAnsi" w:cstheme="minorHAnsi"/>
                <w:sz w:val="24"/>
                <w:szCs w:val="24"/>
              </w:rPr>
              <w:t>hort-term</w:t>
            </w:r>
            <w:r w:rsidR="00594AE8" w:rsidRPr="0087414A">
              <w:rPr>
                <w:rFonts w:asciiTheme="minorHAnsi" w:eastAsia="Calibri" w:hAnsiTheme="minorHAnsi" w:cstheme="minorHAnsi"/>
                <w:sz w:val="24"/>
                <w:szCs w:val="24"/>
              </w:rPr>
              <w:t>)</w:t>
            </w:r>
          </w:p>
        </w:tc>
        <w:tc>
          <w:tcPr>
            <w:tcW w:w="1309" w:type="dxa"/>
          </w:tcPr>
          <w:p w14:paraId="238965B7" w14:textId="23A16944" w:rsidR="00E35374" w:rsidRPr="0087414A" w:rsidRDefault="00E35374" w:rsidP="00E710A1">
            <w:pPr>
              <w:rPr>
                <w:rFonts w:asciiTheme="minorHAnsi" w:eastAsia="Calibri" w:hAnsiTheme="minorHAnsi" w:cstheme="minorHAnsi"/>
                <w:sz w:val="24"/>
                <w:szCs w:val="24"/>
              </w:rPr>
            </w:pPr>
            <w:r w:rsidRPr="0087414A">
              <w:rPr>
                <w:rFonts w:asciiTheme="minorHAnsi" w:eastAsia="Calibri" w:hAnsiTheme="minorHAnsi" w:cstheme="minorHAnsi"/>
                <w:sz w:val="24"/>
                <w:szCs w:val="24"/>
              </w:rPr>
              <w:t xml:space="preserve">WIC </w:t>
            </w:r>
            <w:r w:rsidR="00B621DA" w:rsidRPr="0087414A">
              <w:rPr>
                <w:rFonts w:asciiTheme="minorHAnsi" w:eastAsia="Calibri" w:hAnsiTheme="minorHAnsi" w:cstheme="minorHAnsi"/>
                <w:sz w:val="24"/>
                <w:szCs w:val="24"/>
              </w:rPr>
              <w:t>s</w:t>
            </w:r>
            <w:r w:rsidRPr="0087414A">
              <w:rPr>
                <w:rFonts w:asciiTheme="minorHAnsi" w:eastAsia="Calibri" w:hAnsiTheme="minorHAnsi" w:cstheme="minorHAnsi"/>
                <w:sz w:val="24"/>
                <w:szCs w:val="24"/>
              </w:rPr>
              <w:t>taff</w:t>
            </w:r>
          </w:p>
        </w:tc>
        <w:tc>
          <w:tcPr>
            <w:tcW w:w="1440" w:type="dxa"/>
          </w:tcPr>
          <w:p w14:paraId="690FE329" w14:textId="77777777" w:rsidR="00E35374" w:rsidRPr="0087414A" w:rsidRDefault="00E35374" w:rsidP="00E710A1">
            <w:pPr>
              <w:rPr>
                <w:rFonts w:asciiTheme="minorHAnsi" w:eastAsia="Calibri" w:hAnsiTheme="minorHAnsi" w:cstheme="minorHAnsi"/>
                <w:sz w:val="24"/>
                <w:szCs w:val="24"/>
              </w:rPr>
            </w:pPr>
            <w:r w:rsidRPr="0087414A">
              <w:rPr>
                <w:rFonts w:asciiTheme="minorHAnsi" w:eastAsia="Calibri" w:hAnsiTheme="minorHAnsi" w:cstheme="minorHAnsi"/>
                <w:sz w:val="24"/>
                <w:szCs w:val="24"/>
              </w:rPr>
              <w:t>All clinics</w:t>
            </w:r>
          </w:p>
        </w:tc>
        <w:tc>
          <w:tcPr>
            <w:tcW w:w="3780" w:type="dxa"/>
          </w:tcPr>
          <w:p w14:paraId="4D126514" w14:textId="29C56FC3" w:rsidR="009231C6" w:rsidRPr="0087414A" w:rsidRDefault="009231C6" w:rsidP="009231C6">
            <w:pPr>
              <w:contextualSpacing/>
              <w:rPr>
                <w:rFonts w:asciiTheme="minorHAnsi" w:eastAsia="Calibri" w:hAnsiTheme="minorHAnsi" w:cstheme="minorHAnsi"/>
                <w:sz w:val="24"/>
                <w:szCs w:val="24"/>
                <w:u w:val="single"/>
              </w:rPr>
            </w:pPr>
            <w:r w:rsidRPr="0087414A">
              <w:rPr>
                <w:rFonts w:asciiTheme="minorHAnsi" w:eastAsia="Calibri" w:hAnsiTheme="minorHAnsi" w:cstheme="minorHAnsi"/>
                <w:sz w:val="24"/>
                <w:szCs w:val="24"/>
                <w:u w:val="single"/>
              </w:rPr>
              <w:t>Strategy:</w:t>
            </w:r>
          </w:p>
          <w:p w14:paraId="165D5FB0" w14:textId="2C0117C7" w:rsidR="009231C6" w:rsidRPr="0087414A" w:rsidRDefault="009231C6" w:rsidP="009231C6">
            <w:pPr>
              <w:contextualSpacing/>
              <w:rPr>
                <w:rFonts w:asciiTheme="minorHAnsi" w:eastAsia="Calibri" w:hAnsiTheme="minorHAnsi" w:cstheme="minorHAnsi"/>
                <w:sz w:val="24"/>
                <w:szCs w:val="24"/>
              </w:rPr>
            </w:pPr>
          </w:p>
          <w:p w14:paraId="40FA063C" w14:textId="35E2D913" w:rsidR="009231C6" w:rsidRPr="0087414A" w:rsidRDefault="009231C6" w:rsidP="009231C6">
            <w:pPr>
              <w:contextualSpacing/>
              <w:rPr>
                <w:rFonts w:asciiTheme="minorHAnsi" w:eastAsia="Calibri" w:hAnsiTheme="minorHAnsi" w:cstheme="minorHAnsi"/>
                <w:sz w:val="24"/>
                <w:szCs w:val="24"/>
              </w:rPr>
            </w:pPr>
            <w:r w:rsidRPr="0087414A">
              <w:rPr>
                <w:rFonts w:asciiTheme="minorHAnsi" w:eastAsia="Calibri" w:hAnsiTheme="minorHAnsi" w:cstheme="minorHAnsi"/>
                <w:sz w:val="24"/>
                <w:szCs w:val="24"/>
              </w:rPr>
              <w:t>Provide breastfeeding education to WIC staff.</w:t>
            </w:r>
          </w:p>
          <w:p w14:paraId="69D8A4D7" w14:textId="3738AE0A" w:rsidR="009231C6" w:rsidRPr="0087414A" w:rsidRDefault="009231C6" w:rsidP="009231C6">
            <w:pPr>
              <w:contextualSpacing/>
              <w:rPr>
                <w:rFonts w:asciiTheme="minorHAnsi" w:eastAsia="Calibri" w:hAnsiTheme="minorHAnsi" w:cstheme="minorHAnsi"/>
                <w:sz w:val="24"/>
                <w:szCs w:val="24"/>
              </w:rPr>
            </w:pPr>
          </w:p>
          <w:p w14:paraId="1479789F" w14:textId="2059F398" w:rsidR="009231C6" w:rsidRPr="0087414A" w:rsidRDefault="009231C6" w:rsidP="009231C6">
            <w:pPr>
              <w:contextualSpacing/>
              <w:rPr>
                <w:rFonts w:asciiTheme="minorHAnsi" w:eastAsia="Calibri" w:hAnsiTheme="minorHAnsi" w:cstheme="minorHAnsi"/>
                <w:sz w:val="24"/>
                <w:szCs w:val="24"/>
                <w:u w:val="single"/>
              </w:rPr>
            </w:pPr>
            <w:r w:rsidRPr="0087414A">
              <w:rPr>
                <w:rFonts w:asciiTheme="minorHAnsi" w:eastAsia="Calibri" w:hAnsiTheme="minorHAnsi" w:cstheme="minorHAnsi"/>
                <w:sz w:val="24"/>
                <w:szCs w:val="24"/>
                <w:u w:val="single"/>
              </w:rPr>
              <w:t>Activities</w:t>
            </w:r>
          </w:p>
          <w:p w14:paraId="218A9940" w14:textId="00495FFC" w:rsidR="00E35374" w:rsidRPr="0087414A" w:rsidRDefault="00F07830" w:rsidP="00C17A2A">
            <w:pPr>
              <w:pStyle w:val="ListParagraph"/>
              <w:numPr>
                <w:ilvl w:val="0"/>
                <w:numId w:val="17"/>
              </w:numPr>
              <w:rPr>
                <w:rFonts w:asciiTheme="minorHAnsi" w:eastAsia="Calibri" w:hAnsiTheme="minorHAnsi" w:cstheme="minorHAnsi"/>
                <w:sz w:val="24"/>
                <w:szCs w:val="24"/>
              </w:rPr>
            </w:pPr>
            <w:r w:rsidRPr="0087414A">
              <w:rPr>
                <w:rFonts w:asciiTheme="minorHAnsi" w:eastAsia="Calibri" w:hAnsiTheme="minorHAnsi" w:cstheme="minorHAnsi"/>
                <w:sz w:val="24"/>
                <w:szCs w:val="24"/>
              </w:rPr>
              <w:t>Begin providing b</w:t>
            </w:r>
            <w:r w:rsidR="00E35374" w:rsidRPr="0087414A">
              <w:rPr>
                <w:rFonts w:asciiTheme="minorHAnsi" w:eastAsia="Calibri" w:hAnsiTheme="minorHAnsi" w:cstheme="minorHAnsi"/>
                <w:sz w:val="24"/>
                <w:szCs w:val="24"/>
              </w:rPr>
              <w:t>reastfeeding education as part of WIC employee orientation.</w:t>
            </w:r>
          </w:p>
          <w:p w14:paraId="5D2601AB" w14:textId="77777777" w:rsidR="00E35374" w:rsidRPr="0087414A" w:rsidRDefault="00E35374" w:rsidP="00C17A2A">
            <w:pPr>
              <w:pStyle w:val="ListParagraph"/>
              <w:numPr>
                <w:ilvl w:val="0"/>
                <w:numId w:val="17"/>
              </w:numPr>
              <w:rPr>
                <w:rFonts w:asciiTheme="minorHAnsi" w:eastAsia="Calibri" w:hAnsiTheme="minorHAnsi" w:cstheme="minorHAnsi"/>
                <w:sz w:val="24"/>
                <w:szCs w:val="24"/>
              </w:rPr>
            </w:pPr>
            <w:r w:rsidRPr="0087414A">
              <w:rPr>
                <w:rFonts w:asciiTheme="minorHAnsi" w:eastAsia="Calibri" w:hAnsiTheme="minorHAnsi" w:cstheme="minorHAnsi"/>
                <w:sz w:val="24"/>
                <w:szCs w:val="24"/>
              </w:rPr>
              <w:t xml:space="preserve">Provide staff opportunities for continuing education on breastfeeding promotion and support. </w:t>
            </w:r>
          </w:p>
        </w:tc>
        <w:tc>
          <w:tcPr>
            <w:tcW w:w="1679" w:type="dxa"/>
          </w:tcPr>
          <w:p w14:paraId="161AD9A9" w14:textId="77777777" w:rsidR="00E35374" w:rsidRPr="0087414A" w:rsidRDefault="00E35374" w:rsidP="00E710A1">
            <w:pPr>
              <w:rPr>
                <w:rFonts w:asciiTheme="minorHAnsi" w:eastAsia="Calibri" w:hAnsiTheme="minorHAnsi" w:cstheme="minorHAnsi"/>
                <w:sz w:val="24"/>
                <w:szCs w:val="24"/>
              </w:rPr>
            </w:pPr>
            <w:r w:rsidRPr="0087414A">
              <w:rPr>
                <w:rFonts w:asciiTheme="minorHAnsi" w:eastAsia="Calibri" w:hAnsiTheme="minorHAnsi" w:cstheme="minorHAnsi"/>
                <w:sz w:val="24"/>
                <w:szCs w:val="24"/>
              </w:rPr>
              <w:t>Breastfeeding Coordinator</w:t>
            </w:r>
          </w:p>
        </w:tc>
        <w:tc>
          <w:tcPr>
            <w:tcW w:w="1741" w:type="dxa"/>
          </w:tcPr>
          <w:p w14:paraId="319EB215" w14:textId="1A2DA257" w:rsidR="00E35374" w:rsidRPr="0087414A" w:rsidRDefault="00A15EAD" w:rsidP="00C176AE">
            <w:pPr>
              <w:rPr>
                <w:rFonts w:asciiTheme="minorHAnsi" w:eastAsia="Calibri" w:hAnsiTheme="minorHAnsi" w:cstheme="minorHAnsi"/>
                <w:sz w:val="24"/>
                <w:szCs w:val="24"/>
              </w:rPr>
            </w:pPr>
            <w:r w:rsidRPr="0087414A">
              <w:rPr>
                <w:rFonts w:asciiTheme="minorHAnsi" w:eastAsia="Calibri" w:hAnsiTheme="minorHAnsi" w:cstheme="minorHAnsi"/>
                <w:sz w:val="24"/>
                <w:szCs w:val="24"/>
              </w:rPr>
              <w:t>Local Breastfeeding Coalition</w:t>
            </w:r>
          </w:p>
          <w:p w14:paraId="330BD616" w14:textId="2FA03F07" w:rsidR="00A15EAD" w:rsidRPr="0087414A" w:rsidRDefault="00A15EAD" w:rsidP="00C176AE">
            <w:pPr>
              <w:rPr>
                <w:rFonts w:asciiTheme="minorHAnsi" w:eastAsia="Calibri" w:hAnsiTheme="minorHAnsi" w:cstheme="minorHAnsi"/>
                <w:sz w:val="24"/>
                <w:szCs w:val="24"/>
              </w:rPr>
            </w:pPr>
          </w:p>
        </w:tc>
        <w:tc>
          <w:tcPr>
            <w:tcW w:w="1728" w:type="dxa"/>
          </w:tcPr>
          <w:p w14:paraId="6820E5B4" w14:textId="77777777" w:rsidR="00E35374" w:rsidRPr="0087414A" w:rsidRDefault="00E35374" w:rsidP="00E710A1">
            <w:pPr>
              <w:rPr>
                <w:rFonts w:asciiTheme="minorHAnsi" w:eastAsia="Calibri" w:hAnsiTheme="minorHAnsi" w:cstheme="minorHAnsi"/>
                <w:sz w:val="24"/>
                <w:szCs w:val="24"/>
              </w:rPr>
            </w:pPr>
            <w:r w:rsidRPr="0087414A">
              <w:rPr>
                <w:rFonts w:asciiTheme="minorHAnsi" w:eastAsia="Calibri" w:hAnsiTheme="minorHAnsi" w:cstheme="minorHAnsi"/>
                <w:sz w:val="24"/>
                <w:szCs w:val="24"/>
              </w:rPr>
              <w:t>Orientation checklist</w:t>
            </w:r>
          </w:p>
          <w:p w14:paraId="511910D1" w14:textId="77777777" w:rsidR="00E35374" w:rsidRPr="0087414A" w:rsidRDefault="00E35374" w:rsidP="00E710A1">
            <w:pPr>
              <w:rPr>
                <w:rFonts w:asciiTheme="minorHAnsi" w:eastAsia="Calibri" w:hAnsiTheme="minorHAnsi" w:cstheme="minorHAnsi"/>
                <w:sz w:val="24"/>
                <w:szCs w:val="24"/>
              </w:rPr>
            </w:pPr>
          </w:p>
          <w:p w14:paraId="49A70761" w14:textId="77777777" w:rsidR="00E35374" w:rsidRPr="0087414A" w:rsidRDefault="00E35374" w:rsidP="00E710A1">
            <w:pPr>
              <w:rPr>
                <w:rFonts w:asciiTheme="minorHAnsi" w:eastAsia="Calibri" w:hAnsiTheme="minorHAnsi" w:cstheme="minorHAnsi"/>
                <w:sz w:val="24"/>
                <w:szCs w:val="24"/>
              </w:rPr>
            </w:pPr>
            <w:r w:rsidRPr="0087414A">
              <w:rPr>
                <w:rFonts w:asciiTheme="minorHAnsi" w:eastAsia="Calibri" w:hAnsiTheme="minorHAnsi" w:cstheme="minorHAnsi"/>
                <w:sz w:val="24"/>
                <w:szCs w:val="24"/>
              </w:rPr>
              <w:t xml:space="preserve">Staff training agendas </w:t>
            </w:r>
          </w:p>
        </w:tc>
      </w:tr>
      <w:tr w:rsidR="00E35374" w:rsidRPr="0087414A" w14:paraId="471FDE32" w14:textId="77777777" w:rsidTr="0087414A">
        <w:tc>
          <w:tcPr>
            <w:tcW w:w="2016" w:type="dxa"/>
          </w:tcPr>
          <w:p w14:paraId="3059ECB0" w14:textId="77777777" w:rsidR="00E35374" w:rsidRPr="0087414A" w:rsidRDefault="00E35374" w:rsidP="00E35374">
            <w:pPr>
              <w:rPr>
                <w:rFonts w:asciiTheme="minorHAnsi" w:eastAsia="Calibri" w:hAnsiTheme="minorHAnsi" w:cstheme="minorHAnsi"/>
                <w:sz w:val="24"/>
                <w:szCs w:val="24"/>
              </w:rPr>
            </w:pPr>
            <w:r w:rsidRPr="0087414A">
              <w:rPr>
                <w:rFonts w:asciiTheme="minorHAnsi" w:eastAsia="Calibri" w:hAnsiTheme="minorHAnsi" w:cstheme="minorHAnsi"/>
                <w:sz w:val="24"/>
                <w:szCs w:val="24"/>
              </w:rPr>
              <w:t xml:space="preserve">Increase agency breastfeeding initiation rates by </w:t>
            </w:r>
            <w:r w:rsidR="00F876C8" w:rsidRPr="0087414A">
              <w:rPr>
                <w:rFonts w:asciiTheme="minorHAnsi" w:eastAsia="Calibri" w:hAnsiTheme="minorHAnsi" w:cstheme="minorHAnsi"/>
                <w:sz w:val="24"/>
                <w:szCs w:val="24"/>
              </w:rPr>
              <w:t>5</w:t>
            </w:r>
            <w:r w:rsidRPr="0087414A">
              <w:rPr>
                <w:rFonts w:asciiTheme="minorHAnsi" w:eastAsia="Calibri" w:hAnsiTheme="minorHAnsi" w:cstheme="minorHAnsi"/>
                <w:sz w:val="24"/>
                <w:szCs w:val="24"/>
              </w:rPr>
              <w:t>%</w:t>
            </w:r>
          </w:p>
          <w:p w14:paraId="61AE0AD1" w14:textId="64B99B44" w:rsidR="00E35374" w:rsidRPr="0087414A" w:rsidRDefault="00F876C8" w:rsidP="00E710A1">
            <w:pPr>
              <w:rPr>
                <w:rFonts w:asciiTheme="minorHAnsi" w:eastAsia="Calibri" w:hAnsiTheme="minorHAnsi" w:cstheme="minorHAnsi"/>
                <w:sz w:val="24"/>
                <w:szCs w:val="24"/>
              </w:rPr>
            </w:pPr>
            <w:r w:rsidRPr="0087414A">
              <w:rPr>
                <w:rFonts w:asciiTheme="minorHAnsi" w:eastAsia="Calibri" w:hAnsiTheme="minorHAnsi" w:cstheme="minorHAnsi"/>
                <w:sz w:val="24"/>
                <w:szCs w:val="24"/>
              </w:rPr>
              <w:t>(</w:t>
            </w:r>
            <w:r w:rsidR="00B621DA" w:rsidRPr="0087414A">
              <w:rPr>
                <w:rFonts w:asciiTheme="minorHAnsi" w:eastAsia="Calibri" w:hAnsiTheme="minorHAnsi" w:cstheme="minorHAnsi"/>
                <w:sz w:val="24"/>
                <w:szCs w:val="24"/>
              </w:rPr>
              <w:t>m</w:t>
            </w:r>
            <w:r w:rsidRPr="0087414A">
              <w:rPr>
                <w:rFonts w:asciiTheme="minorHAnsi" w:eastAsia="Calibri" w:hAnsiTheme="minorHAnsi" w:cstheme="minorHAnsi"/>
                <w:sz w:val="24"/>
                <w:szCs w:val="24"/>
              </w:rPr>
              <w:t>edium-term)</w:t>
            </w:r>
          </w:p>
        </w:tc>
        <w:tc>
          <w:tcPr>
            <w:tcW w:w="1309" w:type="dxa"/>
          </w:tcPr>
          <w:p w14:paraId="6CE1D5DB" w14:textId="77777777" w:rsidR="00E35374" w:rsidRPr="0087414A" w:rsidRDefault="00E35374" w:rsidP="00E710A1">
            <w:pPr>
              <w:rPr>
                <w:rFonts w:asciiTheme="minorHAnsi" w:eastAsia="Calibri" w:hAnsiTheme="minorHAnsi" w:cstheme="minorHAnsi"/>
                <w:sz w:val="24"/>
                <w:szCs w:val="24"/>
              </w:rPr>
            </w:pPr>
            <w:r w:rsidRPr="0087414A">
              <w:rPr>
                <w:rFonts w:asciiTheme="minorHAnsi" w:eastAsia="Calibri" w:hAnsiTheme="minorHAnsi" w:cstheme="minorHAnsi"/>
                <w:sz w:val="24"/>
                <w:szCs w:val="24"/>
              </w:rPr>
              <w:t>Pregnant women</w:t>
            </w:r>
          </w:p>
        </w:tc>
        <w:tc>
          <w:tcPr>
            <w:tcW w:w="1440" w:type="dxa"/>
          </w:tcPr>
          <w:p w14:paraId="2ED61BE9" w14:textId="77777777" w:rsidR="00E35374" w:rsidRPr="0087414A" w:rsidRDefault="00E35374" w:rsidP="00E710A1">
            <w:pPr>
              <w:rPr>
                <w:rFonts w:asciiTheme="minorHAnsi" w:eastAsia="Calibri" w:hAnsiTheme="minorHAnsi" w:cstheme="minorHAnsi"/>
                <w:sz w:val="24"/>
                <w:szCs w:val="24"/>
              </w:rPr>
            </w:pPr>
            <w:r w:rsidRPr="0087414A">
              <w:rPr>
                <w:rFonts w:asciiTheme="minorHAnsi" w:eastAsia="Calibri" w:hAnsiTheme="minorHAnsi" w:cstheme="minorHAnsi"/>
                <w:sz w:val="24"/>
                <w:szCs w:val="24"/>
              </w:rPr>
              <w:t>All clinics</w:t>
            </w:r>
          </w:p>
        </w:tc>
        <w:tc>
          <w:tcPr>
            <w:tcW w:w="3780" w:type="dxa"/>
          </w:tcPr>
          <w:p w14:paraId="1AFAC1A5" w14:textId="796C30CD" w:rsidR="00F07830" w:rsidRPr="0087414A" w:rsidRDefault="00F07830" w:rsidP="00F07830">
            <w:pPr>
              <w:contextualSpacing/>
              <w:rPr>
                <w:rFonts w:asciiTheme="minorHAnsi" w:eastAsia="Calibri" w:hAnsiTheme="minorHAnsi" w:cstheme="minorHAnsi"/>
                <w:sz w:val="24"/>
                <w:szCs w:val="24"/>
                <w:u w:val="single"/>
              </w:rPr>
            </w:pPr>
            <w:r w:rsidRPr="0087414A">
              <w:rPr>
                <w:rFonts w:asciiTheme="minorHAnsi" w:eastAsia="Calibri" w:hAnsiTheme="minorHAnsi" w:cstheme="minorHAnsi"/>
                <w:sz w:val="24"/>
                <w:szCs w:val="24"/>
                <w:u w:val="single"/>
              </w:rPr>
              <w:t>Strategy:</w:t>
            </w:r>
          </w:p>
          <w:p w14:paraId="46991A97" w14:textId="7A9DDEE8" w:rsidR="00F07830" w:rsidRPr="0087414A" w:rsidRDefault="00F07830" w:rsidP="00F07830">
            <w:pPr>
              <w:contextualSpacing/>
              <w:rPr>
                <w:rFonts w:asciiTheme="minorHAnsi" w:eastAsia="Calibri" w:hAnsiTheme="minorHAnsi" w:cstheme="minorHAnsi"/>
                <w:sz w:val="24"/>
                <w:szCs w:val="24"/>
              </w:rPr>
            </w:pPr>
          </w:p>
          <w:p w14:paraId="157D5223" w14:textId="6B8F68E4" w:rsidR="00F07830" w:rsidRPr="0087414A" w:rsidRDefault="00F07830" w:rsidP="00F07830">
            <w:pPr>
              <w:contextualSpacing/>
              <w:rPr>
                <w:rFonts w:asciiTheme="minorHAnsi" w:eastAsia="Calibri" w:hAnsiTheme="minorHAnsi" w:cstheme="minorHAnsi"/>
                <w:sz w:val="24"/>
                <w:szCs w:val="24"/>
              </w:rPr>
            </w:pPr>
            <w:r w:rsidRPr="0087414A">
              <w:rPr>
                <w:rFonts w:asciiTheme="minorHAnsi" w:eastAsia="Calibri" w:hAnsiTheme="minorHAnsi" w:cstheme="minorHAnsi"/>
                <w:sz w:val="24"/>
                <w:szCs w:val="24"/>
              </w:rPr>
              <w:t>Increase participant connections to trained local agency Peer Counselors and Designated Breastfeeding Experts (DBEs).</w:t>
            </w:r>
          </w:p>
          <w:p w14:paraId="77B7E457" w14:textId="64BFE500" w:rsidR="00F07830" w:rsidRPr="0087414A" w:rsidRDefault="00F07830" w:rsidP="00F07830">
            <w:pPr>
              <w:contextualSpacing/>
              <w:rPr>
                <w:rFonts w:asciiTheme="minorHAnsi" w:eastAsia="Calibri" w:hAnsiTheme="minorHAnsi" w:cstheme="minorHAnsi"/>
                <w:sz w:val="24"/>
                <w:szCs w:val="24"/>
              </w:rPr>
            </w:pPr>
          </w:p>
          <w:p w14:paraId="30C11388" w14:textId="2467E6B4" w:rsidR="00F07830" w:rsidRPr="0087414A" w:rsidRDefault="00F07830" w:rsidP="00F07830">
            <w:pPr>
              <w:contextualSpacing/>
              <w:rPr>
                <w:rFonts w:asciiTheme="minorHAnsi" w:eastAsia="Calibri" w:hAnsiTheme="minorHAnsi" w:cstheme="minorHAnsi"/>
                <w:sz w:val="24"/>
                <w:szCs w:val="24"/>
                <w:u w:val="single"/>
              </w:rPr>
            </w:pPr>
            <w:r w:rsidRPr="0087414A">
              <w:rPr>
                <w:rFonts w:asciiTheme="minorHAnsi" w:eastAsia="Calibri" w:hAnsiTheme="minorHAnsi" w:cstheme="minorHAnsi"/>
                <w:sz w:val="24"/>
                <w:szCs w:val="24"/>
                <w:u w:val="single"/>
              </w:rPr>
              <w:t>Activities</w:t>
            </w:r>
          </w:p>
          <w:p w14:paraId="57C2D431" w14:textId="77777777" w:rsidR="00F07830" w:rsidRPr="0087414A" w:rsidRDefault="00F07830" w:rsidP="00F07830">
            <w:pPr>
              <w:contextualSpacing/>
              <w:rPr>
                <w:rFonts w:asciiTheme="minorHAnsi" w:eastAsia="Calibri" w:hAnsiTheme="minorHAnsi" w:cstheme="minorHAnsi"/>
                <w:sz w:val="24"/>
                <w:szCs w:val="24"/>
              </w:rPr>
            </w:pPr>
          </w:p>
          <w:p w14:paraId="7846A509" w14:textId="77777777" w:rsidR="00F07830" w:rsidRPr="0087414A" w:rsidRDefault="00E35374" w:rsidP="00C17A2A">
            <w:pPr>
              <w:pStyle w:val="ListParagraph"/>
              <w:numPr>
                <w:ilvl w:val="0"/>
                <w:numId w:val="19"/>
              </w:numPr>
              <w:rPr>
                <w:rFonts w:asciiTheme="minorHAnsi" w:eastAsia="Calibri" w:hAnsiTheme="minorHAnsi" w:cstheme="minorHAnsi"/>
                <w:sz w:val="24"/>
                <w:szCs w:val="24"/>
              </w:rPr>
            </w:pPr>
            <w:r w:rsidRPr="0087414A">
              <w:rPr>
                <w:rFonts w:asciiTheme="minorHAnsi" w:eastAsia="Calibri" w:hAnsiTheme="minorHAnsi" w:cstheme="minorHAnsi"/>
                <w:sz w:val="24"/>
                <w:szCs w:val="24"/>
              </w:rPr>
              <w:t xml:space="preserve">Peer Counselors will contact prenatal participants to encourage </w:t>
            </w:r>
            <w:r w:rsidRPr="0087414A">
              <w:rPr>
                <w:rFonts w:asciiTheme="minorHAnsi" w:eastAsia="Calibri" w:hAnsiTheme="minorHAnsi" w:cstheme="minorHAnsi"/>
                <w:sz w:val="24"/>
                <w:szCs w:val="24"/>
              </w:rPr>
              <w:lastRenderedPageBreak/>
              <w:t>breastfeeding and offer peer support.</w:t>
            </w:r>
          </w:p>
          <w:p w14:paraId="76E420EF" w14:textId="77777777" w:rsidR="00F07830" w:rsidRPr="0087414A" w:rsidRDefault="00E35374" w:rsidP="00C17A2A">
            <w:pPr>
              <w:pStyle w:val="ListParagraph"/>
              <w:numPr>
                <w:ilvl w:val="0"/>
                <w:numId w:val="19"/>
              </w:numPr>
              <w:rPr>
                <w:rFonts w:asciiTheme="minorHAnsi" w:eastAsia="Calibri" w:hAnsiTheme="minorHAnsi" w:cstheme="minorHAnsi"/>
                <w:sz w:val="24"/>
                <w:szCs w:val="24"/>
              </w:rPr>
            </w:pPr>
            <w:r w:rsidRPr="0087414A">
              <w:rPr>
                <w:rFonts w:asciiTheme="minorHAnsi" w:eastAsia="Calibri" w:hAnsiTheme="minorHAnsi" w:cstheme="minorHAnsi"/>
                <w:sz w:val="24"/>
                <w:szCs w:val="24"/>
              </w:rPr>
              <w:t xml:space="preserve">Peer </w:t>
            </w:r>
            <w:r w:rsidR="00FE6AAF" w:rsidRPr="0087414A">
              <w:rPr>
                <w:rFonts w:asciiTheme="minorHAnsi" w:eastAsia="Calibri" w:hAnsiTheme="minorHAnsi" w:cstheme="minorHAnsi"/>
                <w:sz w:val="24"/>
                <w:szCs w:val="24"/>
              </w:rPr>
              <w:t>C</w:t>
            </w:r>
            <w:r w:rsidRPr="0087414A">
              <w:rPr>
                <w:rFonts w:asciiTheme="minorHAnsi" w:eastAsia="Calibri" w:hAnsiTheme="minorHAnsi" w:cstheme="minorHAnsi"/>
                <w:sz w:val="24"/>
                <w:szCs w:val="24"/>
              </w:rPr>
              <w:t>ounselors will offer early support to postpartum breastfeeding women.</w:t>
            </w:r>
          </w:p>
          <w:p w14:paraId="015ED75A" w14:textId="7166269C" w:rsidR="00E35374" w:rsidRPr="0087414A" w:rsidRDefault="00E35374" w:rsidP="00C17A2A">
            <w:pPr>
              <w:pStyle w:val="ListParagraph"/>
              <w:numPr>
                <w:ilvl w:val="0"/>
                <w:numId w:val="19"/>
              </w:numPr>
              <w:rPr>
                <w:rFonts w:asciiTheme="minorHAnsi" w:eastAsia="Calibri" w:hAnsiTheme="minorHAnsi" w:cstheme="minorHAnsi"/>
                <w:sz w:val="24"/>
                <w:szCs w:val="24"/>
              </w:rPr>
            </w:pPr>
            <w:r w:rsidRPr="0087414A">
              <w:rPr>
                <w:rFonts w:asciiTheme="minorHAnsi" w:eastAsia="Calibri" w:hAnsiTheme="minorHAnsi" w:cstheme="minorHAnsi"/>
                <w:sz w:val="24"/>
                <w:szCs w:val="24"/>
              </w:rPr>
              <w:t xml:space="preserve">Referrals will be made to Local Agency Breastfeeding </w:t>
            </w:r>
            <w:r w:rsidR="00B621DA" w:rsidRPr="0087414A">
              <w:rPr>
                <w:rFonts w:asciiTheme="minorHAnsi" w:eastAsia="Calibri" w:hAnsiTheme="minorHAnsi" w:cstheme="minorHAnsi"/>
                <w:sz w:val="24"/>
                <w:szCs w:val="24"/>
              </w:rPr>
              <w:t>E</w:t>
            </w:r>
            <w:r w:rsidRPr="0087414A">
              <w:rPr>
                <w:rFonts w:asciiTheme="minorHAnsi" w:eastAsia="Calibri" w:hAnsiTheme="minorHAnsi" w:cstheme="minorHAnsi"/>
                <w:sz w:val="24"/>
                <w:szCs w:val="24"/>
              </w:rPr>
              <w:t>xpert as needed.</w:t>
            </w:r>
          </w:p>
        </w:tc>
        <w:tc>
          <w:tcPr>
            <w:tcW w:w="1679" w:type="dxa"/>
          </w:tcPr>
          <w:p w14:paraId="2E783DC3" w14:textId="77777777" w:rsidR="00E35374" w:rsidRPr="0087414A" w:rsidRDefault="00E35374" w:rsidP="00E710A1">
            <w:pPr>
              <w:rPr>
                <w:rFonts w:asciiTheme="minorHAnsi" w:eastAsia="Calibri" w:hAnsiTheme="minorHAnsi" w:cstheme="minorHAnsi"/>
                <w:sz w:val="24"/>
                <w:szCs w:val="24"/>
              </w:rPr>
            </w:pPr>
            <w:r w:rsidRPr="0087414A">
              <w:rPr>
                <w:rFonts w:asciiTheme="minorHAnsi" w:eastAsia="Calibri" w:hAnsiTheme="minorHAnsi" w:cstheme="minorHAnsi"/>
                <w:sz w:val="24"/>
                <w:szCs w:val="24"/>
              </w:rPr>
              <w:lastRenderedPageBreak/>
              <w:t xml:space="preserve">Peer Counselor </w:t>
            </w:r>
          </w:p>
          <w:p w14:paraId="55E61FCE" w14:textId="77777777" w:rsidR="00E35374" w:rsidRPr="0087414A" w:rsidRDefault="00E35374" w:rsidP="00E710A1">
            <w:pPr>
              <w:rPr>
                <w:rFonts w:asciiTheme="minorHAnsi" w:eastAsia="Calibri" w:hAnsiTheme="minorHAnsi" w:cstheme="minorHAnsi"/>
                <w:sz w:val="24"/>
                <w:szCs w:val="24"/>
              </w:rPr>
            </w:pPr>
          </w:p>
          <w:p w14:paraId="785F0F7E" w14:textId="77777777" w:rsidR="00E35374" w:rsidRPr="0087414A" w:rsidRDefault="00E35374" w:rsidP="00E710A1">
            <w:pPr>
              <w:rPr>
                <w:rFonts w:asciiTheme="minorHAnsi" w:eastAsia="Calibri" w:hAnsiTheme="minorHAnsi" w:cstheme="minorHAnsi"/>
                <w:sz w:val="24"/>
                <w:szCs w:val="24"/>
              </w:rPr>
            </w:pPr>
            <w:r w:rsidRPr="0087414A">
              <w:rPr>
                <w:rFonts w:asciiTheme="minorHAnsi" w:eastAsia="Calibri" w:hAnsiTheme="minorHAnsi" w:cstheme="minorHAnsi"/>
                <w:sz w:val="24"/>
                <w:szCs w:val="24"/>
              </w:rPr>
              <w:t>Local Agency</w:t>
            </w:r>
          </w:p>
          <w:p w14:paraId="71E23B46" w14:textId="77777777" w:rsidR="00E35374" w:rsidRPr="0087414A" w:rsidRDefault="00E35374" w:rsidP="00E710A1">
            <w:pPr>
              <w:rPr>
                <w:rFonts w:asciiTheme="minorHAnsi" w:eastAsia="Calibri" w:hAnsiTheme="minorHAnsi" w:cstheme="minorHAnsi"/>
                <w:sz w:val="24"/>
                <w:szCs w:val="24"/>
              </w:rPr>
            </w:pPr>
            <w:r w:rsidRPr="0087414A">
              <w:rPr>
                <w:rFonts w:asciiTheme="minorHAnsi" w:eastAsia="Calibri" w:hAnsiTheme="minorHAnsi" w:cstheme="minorHAnsi"/>
                <w:sz w:val="24"/>
                <w:szCs w:val="24"/>
              </w:rPr>
              <w:t>Breastfeeding Expert</w:t>
            </w:r>
          </w:p>
        </w:tc>
        <w:tc>
          <w:tcPr>
            <w:tcW w:w="1741" w:type="dxa"/>
          </w:tcPr>
          <w:p w14:paraId="0F08D8DB" w14:textId="77777777" w:rsidR="00E35374" w:rsidRPr="0087414A" w:rsidRDefault="00E35374" w:rsidP="00E710A1">
            <w:pPr>
              <w:rPr>
                <w:rFonts w:asciiTheme="minorHAnsi" w:eastAsia="Calibri" w:hAnsiTheme="minorHAnsi" w:cstheme="minorHAnsi"/>
                <w:sz w:val="24"/>
                <w:szCs w:val="24"/>
              </w:rPr>
            </w:pPr>
          </w:p>
        </w:tc>
        <w:tc>
          <w:tcPr>
            <w:tcW w:w="1728" w:type="dxa"/>
          </w:tcPr>
          <w:p w14:paraId="6173F6BD" w14:textId="1A2A7C76" w:rsidR="00E35374" w:rsidRPr="0087414A" w:rsidRDefault="00E35374" w:rsidP="00E710A1">
            <w:pPr>
              <w:rPr>
                <w:rFonts w:asciiTheme="minorHAnsi" w:eastAsia="Calibri" w:hAnsiTheme="minorHAnsi" w:cstheme="minorHAnsi"/>
                <w:sz w:val="24"/>
                <w:szCs w:val="24"/>
              </w:rPr>
            </w:pPr>
            <w:r w:rsidRPr="0087414A">
              <w:rPr>
                <w:rFonts w:asciiTheme="minorHAnsi" w:eastAsia="Calibri" w:hAnsiTheme="minorHAnsi" w:cstheme="minorHAnsi"/>
                <w:sz w:val="24"/>
                <w:szCs w:val="24"/>
              </w:rPr>
              <w:t>Peer Counselor logs</w:t>
            </w:r>
          </w:p>
          <w:p w14:paraId="38CD9ECE" w14:textId="77777777" w:rsidR="00E35374" w:rsidRPr="0087414A" w:rsidRDefault="00E35374" w:rsidP="00E710A1">
            <w:pPr>
              <w:rPr>
                <w:rFonts w:asciiTheme="minorHAnsi" w:eastAsia="Calibri" w:hAnsiTheme="minorHAnsi" w:cstheme="minorHAnsi"/>
                <w:sz w:val="24"/>
                <w:szCs w:val="24"/>
              </w:rPr>
            </w:pPr>
          </w:p>
          <w:p w14:paraId="43521F20" w14:textId="1C0FDD7B" w:rsidR="00E35374" w:rsidRPr="0087414A" w:rsidRDefault="00FE6AAF" w:rsidP="00E710A1">
            <w:pPr>
              <w:rPr>
                <w:rFonts w:asciiTheme="minorHAnsi" w:eastAsia="Calibri" w:hAnsiTheme="minorHAnsi" w:cstheme="minorHAnsi"/>
                <w:sz w:val="24"/>
                <w:szCs w:val="24"/>
              </w:rPr>
            </w:pPr>
            <w:r w:rsidRPr="0087414A">
              <w:rPr>
                <w:rFonts w:asciiTheme="minorHAnsi" w:eastAsia="Calibri" w:hAnsiTheme="minorHAnsi" w:cstheme="minorHAnsi"/>
                <w:sz w:val="24"/>
                <w:szCs w:val="24"/>
              </w:rPr>
              <w:t xml:space="preserve">Local Agency </w:t>
            </w:r>
            <w:r w:rsidR="00E35374" w:rsidRPr="0087414A">
              <w:rPr>
                <w:rFonts w:asciiTheme="minorHAnsi" w:eastAsia="Calibri" w:hAnsiTheme="minorHAnsi" w:cstheme="minorHAnsi"/>
                <w:sz w:val="24"/>
                <w:szCs w:val="24"/>
              </w:rPr>
              <w:t>Breastfeeding Expert logs</w:t>
            </w:r>
          </w:p>
          <w:p w14:paraId="4080E3BE" w14:textId="77777777" w:rsidR="00E35374" w:rsidRPr="0087414A" w:rsidRDefault="00E35374" w:rsidP="00E710A1">
            <w:pPr>
              <w:rPr>
                <w:rFonts w:asciiTheme="minorHAnsi" w:eastAsia="Calibri" w:hAnsiTheme="minorHAnsi" w:cstheme="minorHAnsi"/>
                <w:sz w:val="24"/>
                <w:szCs w:val="24"/>
              </w:rPr>
            </w:pPr>
          </w:p>
          <w:p w14:paraId="2BADD70D" w14:textId="77777777" w:rsidR="00E35374" w:rsidRPr="0087414A" w:rsidRDefault="00E35374" w:rsidP="00E710A1">
            <w:pPr>
              <w:rPr>
                <w:rFonts w:asciiTheme="minorHAnsi" w:eastAsia="Calibri" w:hAnsiTheme="minorHAnsi" w:cstheme="minorHAnsi"/>
                <w:sz w:val="24"/>
                <w:szCs w:val="24"/>
              </w:rPr>
            </w:pPr>
            <w:r w:rsidRPr="0087414A">
              <w:rPr>
                <w:rFonts w:asciiTheme="minorHAnsi" w:eastAsia="Calibri" w:hAnsiTheme="minorHAnsi" w:cstheme="minorHAnsi"/>
                <w:sz w:val="24"/>
                <w:szCs w:val="24"/>
              </w:rPr>
              <w:t>Breastfeeding Prevalence Reports</w:t>
            </w:r>
          </w:p>
        </w:tc>
      </w:tr>
      <w:tr w:rsidR="00E35374" w:rsidRPr="0087414A" w14:paraId="16093F4A" w14:textId="77777777" w:rsidTr="0087414A">
        <w:tc>
          <w:tcPr>
            <w:tcW w:w="2016" w:type="dxa"/>
          </w:tcPr>
          <w:p w14:paraId="5CBC983F" w14:textId="77777777" w:rsidR="00E35374" w:rsidRPr="0087414A" w:rsidRDefault="00E35374" w:rsidP="00E35374">
            <w:pPr>
              <w:rPr>
                <w:rFonts w:asciiTheme="minorHAnsi" w:eastAsia="Calibri" w:hAnsiTheme="minorHAnsi" w:cstheme="minorHAnsi"/>
                <w:sz w:val="24"/>
                <w:szCs w:val="24"/>
              </w:rPr>
            </w:pPr>
            <w:r w:rsidRPr="0087414A">
              <w:rPr>
                <w:rFonts w:asciiTheme="minorHAnsi" w:eastAsia="Calibri" w:hAnsiTheme="minorHAnsi" w:cstheme="minorHAnsi"/>
                <w:sz w:val="24"/>
                <w:szCs w:val="24"/>
              </w:rPr>
              <w:t xml:space="preserve">Increase agency breastfeeding duration rates at 6 months by </w:t>
            </w:r>
            <w:r w:rsidR="001B5709" w:rsidRPr="0087414A">
              <w:rPr>
                <w:rFonts w:asciiTheme="minorHAnsi" w:eastAsia="Calibri" w:hAnsiTheme="minorHAnsi" w:cstheme="minorHAnsi"/>
                <w:sz w:val="24"/>
                <w:szCs w:val="24"/>
              </w:rPr>
              <w:t>2</w:t>
            </w:r>
            <w:r w:rsidRPr="0087414A">
              <w:rPr>
                <w:rFonts w:asciiTheme="minorHAnsi" w:eastAsia="Calibri" w:hAnsiTheme="minorHAnsi" w:cstheme="minorHAnsi"/>
                <w:sz w:val="24"/>
                <w:szCs w:val="24"/>
              </w:rPr>
              <w:t xml:space="preserve">%  </w:t>
            </w:r>
          </w:p>
          <w:p w14:paraId="2C9C0127" w14:textId="12661298" w:rsidR="00E35374" w:rsidRPr="0087414A" w:rsidRDefault="001B5709" w:rsidP="00E710A1">
            <w:pPr>
              <w:rPr>
                <w:rFonts w:asciiTheme="minorHAnsi" w:eastAsia="Calibri" w:hAnsiTheme="minorHAnsi" w:cstheme="minorHAnsi"/>
                <w:sz w:val="24"/>
                <w:szCs w:val="24"/>
              </w:rPr>
            </w:pPr>
            <w:r w:rsidRPr="0087414A">
              <w:rPr>
                <w:rFonts w:asciiTheme="minorHAnsi" w:eastAsia="Calibri" w:hAnsiTheme="minorHAnsi" w:cstheme="minorHAnsi"/>
                <w:sz w:val="24"/>
                <w:szCs w:val="24"/>
              </w:rPr>
              <w:t>(</w:t>
            </w:r>
            <w:r w:rsidR="00B621DA" w:rsidRPr="0087414A">
              <w:rPr>
                <w:rFonts w:asciiTheme="minorHAnsi" w:eastAsia="Calibri" w:hAnsiTheme="minorHAnsi" w:cstheme="minorHAnsi"/>
                <w:sz w:val="24"/>
                <w:szCs w:val="24"/>
              </w:rPr>
              <w:t>s</w:t>
            </w:r>
            <w:r w:rsidRPr="0087414A">
              <w:rPr>
                <w:rFonts w:asciiTheme="minorHAnsi" w:eastAsia="Calibri" w:hAnsiTheme="minorHAnsi" w:cstheme="minorHAnsi"/>
                <w:sz w:val="24"/>
                <w:szCs w:val="24"/>
              </w:rPr>
              <w:t>hort-term)</w:t>
            </w:r>
          </w:p>
        </w:tc>
        <w:tc>
          <w:tcPr>
            <w:tcW w:w="1309" w:type="dxa"/>
          </w:tcPr>
          <w:p w14:paraId="77E4F89A" w14:textId="21168AC1" w:rsidR="00E35374" w:rsidRPr="0087414A" w:rsidRDefault="00B621DA" w:rsidP="00E710A1">
            <w:pPr>
              <w:rPr>
                <w:rFonts w:asciiTheme="minorHAnsi" w:eastAsia="Calibri" w:hAnsiTheme="minorHAnsi" w:cstheme="minorHAnsi"/>
                <w:sz w:val="24"/>
                <w:szCs w:val="24"/>
              </w:rPr>
            </w:pPr>
            <w:r w:rsidRPr="0087414A">
              <w:rPr>
                <w:rFonts w:asciiTheme="minorHAnsi" w:eastAsia="Calibri" w:hAnsiTheme="minorHAnsi" w:cstheme="minorHAnsi"/>
                <w:sz w:val="24"/>
                <w:szCs w:val="24"/>
              </w:rPr>
              <w:t xml:space="preserve">Breastfeeding </w:t>
            </w:r>
            <w:r w:rsidR="00E35374" w:rsidRPr="0087414A">
              <w:rPr>
                <w:rFonts w:asciiTheme="minorHAnsi" w:eastAsia="Calibri" w:hAnsiTheme="minorHAnsi" w:cstheme="minorHAnsi"/>
                <w:sz w:val="24"/>
                <w:szCs w:val="24"/>
              </w:rPr>
              <w:t>women</w:t>
            </w:r>
          </w:p>
        </w:tc>
        <w:tc>
          <w:tcPr>
            <w:tcW w:w="1440" w:type="dxa"/>
          </w:tcPr>
          <w:p w14:paraId="26221812" w14:textId="77777777" w:rsidR="00E35374" w:rsidRPr="0087414A" w:rsidRDefault="00E35374" w:rsidP="00E710A1">
            <w:pPr>
              <w:rPr>
                <w:rFonts w:asciiTheme="minorHAnsi" w:eastAsia="Calibri" w:hAnsiTheme="minorHAnsi" w:cstheme="minorHAnsi"/>
                <w:sz w:val="24"/>
                <w:szCs w:val="24"/>
              </w:rPr>
            </w:pPr>
            <w:r w:rsidRPr="0087414A">
              <w:rPr>
                <w:rFonts w:asciiTheme="minorHAnsi" w:eastAsia="Calibri" w:hAnsiTheme="minorHAnsi" w:cstheme="minorHAnsi"/>
                <w:sz w:val="24"/>
                <w:szCs w:val="24"/>
              </w:rPr>
              <w:t>All clinics</w:t>
            </w:r>
          </w:p>
        </w:tc>
        <w:tc>
          <w:tcPr>
            <w:tcW w:w="3780" w:type="dxa"/>
          </w:tcPr>
          <w:p w14:paraId="5F92AB08" w14:textId="25E4F144" w:rsidR="00F07830" w:rsidRPr="0087414A" w:rsidRDefault="00F07830" w:rsidP="00F07830">
            <w:pPr>
              <w:contextualSpacing/>
              <w:rPr>
                <w:rFonts w:asciiTheme="minorHAnsi" w:eastAsia="Calibri" w:hAnsiTheme="minorHAnsi" w:cstheme="minorHAnsi"/>
                <w:sz w:val="24"/>
                <w:szCs w:val="24"/>
                <w:u w:val="single"/>
              </w:rPr>
            </w:pPr>
            <w:r w:rsidRPr="0087414A">
              <w:rPr>
                <w:rFonts w:asciiTheme="minorHAnsi" w:eastAsia="Calibri" w:hAnsiTheme="minorHAnsi" w:cstheme="minorHAnsi"/>
                <w:sz w:val="24"/>
                <w:szCs w:val="24"/>
                <w:u w:val="single"/>
              </w:rPr>
              <w:t>Strategy:</w:t>
            </w:r>
          </w:p>
          <w:p w14:paraId="5B088C60" w14:textId="71FE346F" w:rsidR="00F07830" w:rsidRPr="0087414A" w:rsidRDefault="00F07830" w:rsidP="00F07830">
            <w:pPr>
              <w:contextualSpacing/>
              <w:rPr>
                <w:rFonts w:asciiTheme="minorHAnsi" w:eastAsia="Calibri" w:hAnsiTheme="minorHAnsi" w:cstheme="minorHAnsi"/>
                <w:sz w:val="24"/>
                <w:szCs w:val="24"/>
              </w:rPr>
            </w:pPr>
          </w:p>
          <w:p w14:paraId="402E864D" w14:textId="33FF2E0A" w:rsidR="00F07830" w:rsidRPr="0087414A" w:rsidRDefault="00F07830" w:rsidP="00F07830">
            <w:pPr>
              <w:contextualSpacing/>
              <w:rPr>
                <w:rFonts w:asciiTheme="minorHAnsi" w:eastAsia="Calibri" w:hAnsiTheme="minorHAnsi" w:cstheme="minorHAnsi"/>
                <w:sz w:val="24"/>
                <w:szCs w:val="24"/>
              </w:rPr>
            </w:pPr>
            <w:r w:rsidRPr="0087414A">
              <w:rPr>
                <w:rFonts w:asciiTheme="minorHAnsi" w:eastAsia="Calibri" w:hAnsiTheme="minorHAnsi" w:cstheme="minorHAnsi"/>
                <w:sz w:val="24"/>
                <w:szCs w:val="24"/>
              </w:rPr>
              <w:t>Increase participant connections to trained local agency Peer Counselors and DBEs.</w:t>
            </w:r>
          </w:p>
          <w:p w14:paraId="5F95FDCA" w14:textId="18360527" w:rsidR="00F07830" w:rsidRPr="0087414A" w:rsidRDefault="00F07830" w:rsidP="00F07830">
            <w:pPr>
              <w:contextualSpacing/>
              <w:rPr>
                <w:rFonts w:asciiTheme="minorHAnsi" w:eastAsia="Calibri" w:hAnsiTheme="minorHAnsi" w:cstheme="minorHAnsi"/>
                <w:sz w:val="24"/>
                <w:szCs w:val="24"/>
              </w:rPr>
            </w:pPr>
          </w:p>
          <w:p w14:paraId="6B7069AE" w14:textId="4CB08260" w:rsidR="00F07830" w:rsidRPr="0087414A" w:rsidRDefault="00F07830" w:rsidP="00F07830">
            <w:pPr>
              <w:contextualSpacing/>
              <w:rPr>
                <w:rFonts w:asciiTheme="minorHAnsi" w:eastAsia="Calibri" w:hAnsiTheme="minorHAnsi" w:cstheme="minorHAnsi"/>
                <w:sz w:val="24"/>
                <w:szCs w:val="24"/>
                <w:u w:val="single"/>
              </w:rPr>
            </w:pPr>
            <w:r w:rsidRPr="0087414A">
              <w:rPr>
                <w:rFonts w:asciiTheme="minorHAnsi" w:eastAsia="Calibri" w:hAnsiTheme="minorHAnsi" w:cstheme="minorHAnsi"/>
                <w:sz w:val="24"/>
                <w:szCs w:val="24"/>
                <w:u w:val="single"/>
              </w:rPr>
              <w:t>Activities:</w:t>
            </w:r>
          </w:p>
          <w:p w14:paraId="6C30F308" w14:textId="77777777" w:rsidR="00F07830" w:rsidRPr="0087414A" w:rsidRDefault="00F07830" w:rsidP="00F07830">
            <w:pPr>
              <w:contextualSpacing/>
              <w:rPr>
                <w:rFonts w:asciiTheme="minorHAnsi" w:eastAsia="Calibri" w:hAnsiTheme="minorHAnsi" w:cstheme="minorHAnsi"/>
                <w:sz w:val="24"/>
                <w:szCs w:val="24"/>
              </w:rPr>
            </w:pPr>
          </w:p>
          <w:p w14:paraId="05022237" w14:textId="0A7402CD" w:rsidR="00E35374" w:rsidRPr="0087414A" w:rsidRDefault="00E35374" w:rsidP="00C17A2A">
            <w:pPr>
              <w:pStyle w:val="ListParagraph"/>
              <w:numPr>
                <w:ilvl w:val="0"/>
                <w:numId w:val="37"/>
              </w:numPr>
              <w:rPr>
                <w:rFonts w:asciiTheme="minorHAnsi" w:eastAsia="Calibri" w:hAnsiTheme="minorHAnsi" w:cstheme="minorHAnsi"/>
                <w:sz w:val="24"/>
                <w:szCs w:val="24"/>
              </w:rPr>
            </w:pPr>
            <w:r w:rsidRPr="0087414A">
              <w:rPr>
                <w:rFonts w:asciiTheme="minorHAnsi" w:eastAsia="Calibri" w:hAnsiTheme="minorHAnsi" w:cstheme="minorHAnsi"/>
                <w:sz w:val="24"/>
                <w:szCs w:val="24"/>
              </w:rPr>
              <w:t>Offer remote access to breastfeeding staff for problem solving.</w:t>
            </w:r>
          </w:p>
        </w:tc>
        <w:tc>
          <w:tcPr>
            <w:tcW w:w="1679" w:type="dxa"/>
          </w:tcPr>
          <w:p w14:paraId="3DE749E2" w14:textId="77777777" w:rsidR="00E35374" w:rsidRPr="0087414A" w:rsidRDefault="00E35374" w:rsidP="00E710A1">
            <w:pPr>
              <w:rPr>
                <w:rFonts w:asciiTheme="minorHAnsi" w:eastAsia="Calibri" w:hAnsiTheme="minorHAnsi" w:cstheme="minorHAnsi"/>
                <w:sz w:val="24"/>
                <w:szCs w:val="24"/>
              </w:rPr>
            </w:pPr>
            <w:r w:rsidRPr="0087414A">
              <w:rPr>
                <w:rFonts w:asciiTheme="minorHAnsi" w:eastAsia="Calibri" w:hAnsiTheme="minorHAnsi" w:cstheme="minorHAnsi"/>
                <w:sz w:val="24"/>
                <w:szCs w:val="24"/>
              </w:rPr>
              <w:t>WIC Coordinator</w:t>
            </w:r>
          </w:p>
          <w:p w14:paraId="6D0A3BE4" w14:textId="77777777" w:rsidR="00E35374" w:rsidRPr="0087414A" w:rsidRDefault="00E35374" w:rsidP="00E710A1">
            <w:pPr>
              <w:rPr>
                <w:rFonts w:asciiTheme="minorHAnsi" w:eastAsia="Calibri" w:hAnsiTheme="minorHAnsi" w:cstheme="minorHAnsi"/>
                <w:sz w:val="24"/>
                <w:szCs w:val="24"/>
              </w:rPr>
            </w:pPr>
          </w:p>
          <w:p w14:paraId="3CA87D09" w14:textId="6C85E5A4" w:rsidR="00E35374" w:rsidRPr="0087414A" w:rsidRDefault="00B621DA" w:rsidP="00E710A1">
            <w:pPr>
              <w:rPr>
                <w:rFonts w:asciiTheme="minorHAnsi" w:eastAsia="Calibri" w:hAnsiTheme="minorHAnsi" w:cstheme="minorHAnsi"/>
                <w:sz w:val="24"/>
                <w:szCs w:val="24"/>
              </w:rPr>
            </w:pPr>
            <w:r w:rsidRPr="0087414A">
              <w:rPr>
                <w:rFonts w:asciiTheme="minorHAnsi" w:eastAsia="Calibri" w:hAnsiTheme="minorHAnsi" w:cstheme="minorHAnsi"/>
                <w:sz w:val="24"/>
                <w:szCs w:val="24"/>
              </w:rPr>
              <w:t xml:space="preserve">Local Agency </w:t>
            </w:r>
            <w:r w:rsidR="00E35374" w:rsidRPr="0087414A">
              <w:rPr>
                <w:rFonts w:asciiTheme="minorHAnsi" w:eastAsia="Calibri" w:hAnsiTheme="minorHAnsi" w:cstheme="minorHAnsi"/>
                <w:sz w:val="24"/>
                <w:szCs w:val="24"/>
              </w:rPr>
              <w:t>Breastfeeding Expert</w:t>
            </w:r>
          </w:p>
        </w:tc>
        <w:tc>
          <w:tcPr>
            <w:tcW w:w="1741" w:type="dxa"/>
          </w:tcPr>
          <w:p w14:paraId="26D188A1" w14:textId="77777777" w:rsidR="00E35374" w:rsidRPr="0087414A" w:rsidRDefault="00E35374" w:rsidP="00E710A1">
            <w:pPr>
              <w:rPr>
                <w:rFonts w:asciiTheme="minorHAnsi" w:eastAsia="Calibri" w:hAnsiTheme="minorHAnsi" w:cstheme="minorHAnsi"/>
                <w:sz w:val="24"/>
                <w:szCs w:val="24"/>
              </w:rPr>
            </w:pPr>
          </w:p>
        </w:tc>
        <w:tc>
          <w:tcPr>
            <w:tcW w:w="1728" w:type="dxa"/>
          </w:tcPr>
          <w:p w14:paraId="4F735178" w14:textId="77777777" w:rsidR="00E35374" w:rsidRPr="0087414A" w:rsidRDefault="00E35374" w:rsidP="00E710A1">
            <w:pPr>
              <w:rPr>
                <w:rFonts w:asciiTheme="minorHAnsi" w:eastAsia="Calibri" w:hAnsiTheme="minorHAnsi" w:cstheme="minorHAnsi"/>
                <w:sz w:val="24"/>
                <w:szCs w:val="24"/>
              </w:rPr>
            </w:pPr>
            <w:r w:rsidRPr="0087414A">
              <w:rPr>
                <w:rFonts w:asciiTheme="minorHAnsi" w:eastAsia="Calibri" w:hAnsiTheme="minorHAnsi" w:cstheme="minorHAnsi"/>
                <w:sz w:val="24"/>
                <w:szCs w:val="24"/>
              </w:rPr>
              <w:t>Appointment Summary Reports</w:t>
            </w:r>
          </w:p>
        </w:tc>
      </w:tr>
      <w:tr w:rsidR="00E35374" w:rsidRPr="0087414A" w14:paraId="36331A66" w14:textId="77777777" w:rsidTr="0087414A">
        <w:tc>
          <w:tcPr>
            <w:tcW w:w="2016" w:type="dxa"/>
          </w:tcPr>
          <w:p w14:paraId="4397058B" w14:textId="746E489E" w:rsidR="00E35374" w:rsidRPr="0087414A" w:rsidRDefault="00E35374" w:rsidP="00E35374">
            <w:pPr>
              <w:rPr>
                <w:rFonts w:asciiTheme="minorHAnsi" w:eastAsia="Calibri" w:hAnsiTheme="minorHAnsi" w:cstheme="minorHAnsi"/>
                <w:sz w:val="24"/>
                <w:szCs w:val="24"/>
              </w:rPr>
            </w:pPr>
            <w:r w:rsidRPr="0087414A">
              <w:rPr>
                <w:rFonts w:asciiTheme="minorHAnsi" w:eastAsia="Calibri" w:hAnsiTheme="minorHAnsi" w:cstheme="minorHAnsi"/>
                <w:sz w:val="24"/>
                <w:szCs w:val="24"/>
              </w:rPr>
              <w:t>Strengthen breastfeeding peer counseling program</w:t>
            </w:r>
            <w:r w:rsidR="003831EE" w:rsidRPr="0087414A">
              <w:rPr>
                <w:rFonts w:asciiTheme="minorHAnsi" w:eastAsia="Calibri" w:hAnsiTheme="minorHAnsi" w:cstheme="minorHAnsi"/>
                <w:sz w:val="24"/>
                <w:szCs w:val="24"/>
              </w:rPr>
              <w:t xml:space="preserve"> by holding</w:t>
            </w:r>
            <w:r w:rsidR="00FD27FC" w:rsidRPr="0087414A">
              <w:rPr>
                <w:rFonts w:asciiTheme="minorHAnsi" w:eastAsia="Calibri" w:hAnsiTheme="minorHAnsi" w:cstheme="minorHAnsi"/>
                <w:sz w:val="24"/>
                <w:szCs w:val="24"/>
              </w:rPr>
              <w:t xml:space="preserve"> on-going</w:t>
            </w:r>
            <w:r w:rsidR="0017539B" w:rsidRPr="0087414A">
              <w:rPr>
                <w:rFonts w:asciiTheme="minorHAnsi" w:eastAsia="Calibri" w:hAnsiTheme="minorHAnsi" w:cstheme="minorHAnsi"/>
                <w:sz w:val="24"/>
                <w:szCs w:val="24"/>
              </w:rPr>
              <w:t xml:space="preserve"> training </w:t>
            </w:r>
          </w:p>
          <w:p w14:paraId="7BCDB36D" w14:textId="29FB04D2" w:rsidR="00E35374" w:rsidRPr="0087414A" w:rsidRDefault="003831EE" w:rsidP="00E710A1">
            <w:pPr>
              <w:rPr>
                <w:rFonts w:asciiTheme="minorHAnsi" w:eastAsia="Calibri" w:hAnsiTheme="minorHAnsi" w:cstheme="minorHAnsi"/>
                <w:sz w:val="24"/>
                <w:szCs w:val="24"/>
              </w:rPr>
            </w:pPr>
            <w:r w:rsidRPr="0087414A">
              <w:rPr>
                <w:rFonts w:asciiTheme="minorHAnsi" w:eastAsia="Calibri" w:hAnsiTheme="minorHAnsi" w:cstheme="minorHAnsi"/>
                <w:sz w:val="24"/>
                <w:szCs w:val="24"/>
              </w:rPr>
              <w:t>(</w:t>
            </w:r>
            <w:r w:rsidR="00B621DA" w:rsidRPr="0087414A">
              <w:rPr>
                <w:rFonts w:asciiTheme="minorHAnsi" w:eastAsia="Calibri" w:hAnsiTheme="minorHAnsi" w:cstheme="minorHAnsi"/>
                <w:sz w:val="24"/>
                <w:szCs w:val="24"/>
              </w:rPr>
              <w:t>l</w:t>
            </w:r>
            <w:r w:rsidRPr="0087414A">
              <w:rPr>
                <w:rFonts w:asciiTheme="minorHAnsi" w:eastAsia="Calibri" w:hAnsiTheme="minorHAnsi" w:cstheme="minorHAnsi"/>
                <w:sz w:val="24"/>
                <w:szCs w:val="24"/>
              </w:rPr>
              <w:t>ong-term)</w:t>
            </w:r>
          </w:p>
        </w:tc>
        <w:tc>
          <w:tcPr>
            <w:tcW w:w="1309" w:type="dxa"/>
          </w:tcPr>
          <w:p w14:paraId="1D69499F" w14:textId="45EC76C1" w:rsidR="00E35374" w:rsidRPr="0087414A" w:rsidRDefault="00E35374" w:rsidP="00E710A1">
            <w:pPr>
              <w:rPr>
                <w:rFonts w:asciiTheme="minorHAnsi" w:eastAsia="Calibri" w:hAnsiTheme="minorHAnsi" w:cstheme="minorHAnsi"/>
                <w:sz w:val="24"/>
                <w:szCs w:val="24"/>
              </w:rPr>
            </w:pPr>
            <w:r w:rsidRPr="0087414A">
              <w:rPr>
                <w:rFonts w:asciiTheme="minorHAnsi" w:eastAsia="Calibri" w:hAnsiTheme="minorHAnsi" w:cstheme="minorHAnsi"/>
                <w:sz w:val="24"/>
                <w:szCs w:val="24"/>
              </w:rPr>
              <w:t xml:space="preserve">Pregnant and </w:t>
            </w:r>
            <w:r w:rsidR="00B621DA" w:rsidRPr="0087414A">
              <w:rPr>
                <w:rFonts w:asciiTheme="minorHAnsi" w:eastAsia="Calibri" w:hAnsiTheme="minorHAnsi" w:cstheme="minorHAnsi"/>
                <w:sz w:val="24"/>
                <w:szCs w:val="24"/>
              </w:rPr>
              <w:t xml:space="preserve">breastfeeding </w:t>
            </w:r>
            <w:r w:rsidRPr="0087414A">
              <w:rPr>
                <w:rFonts w:asciiTheme="minorHAnsi" w:eastAsia="Calibri" w:hAnsiTheme="minorHAnsi" w:cstheme="minorHAnsi"/>
                <w:sz w:val="24"/>
                <w:szCs w:val="24"/>
              </w:rPr>
              <w:t>women</w:t>
            </w:r>
          </w:p>
        </w:tc>
        <w:tc>
          <w:tcPr>
            <w:tcW w:w="1440" w:type="dxa"/>
          </w:tcPr>
          <w:p w14:paraId="6B3A1753" w14:textId="77777777" w:rsidR="00E35374" w:rsidRPr="0087414A" w:rsidRDefault="00E35374" w:rsidP="00E710A1">
            <w:pPr>
              <w:rPr>
                <w:rFonts w:asciiTheme="minorHAnsi" w:eastAsia="Calibri" w:hAnsiTheme="minorHAnsi" w:cstheme="minorHAnsi"/>
                <w:sz w:val="24"/>
                <w:szCs w:val="24"/>
              </w:rPr>
            </w:pPr>
            <w:r w:rsidRPr="0087414A">
              <w:rPr>
                <w:rFonts w:asciiTheme="minorHAnsi" w:eastAsia="Calibri" w:hAnsiTheme="minorHAnsi" w:cstheme="minorHAnsi"/>
                <w:sz w:val="24"/>
                <w:szCs w:val="24"/>
              </w:rPr>
              <w:t>All clinics</w:t>
            </w:r>
          </w:p>
        </w:tc>
        <w:tc>
          <w:tcPr>
            <w:tcW w:w="3780" w:type="dxa"/>
          </w:tcPr>
          <w:p w14:paraId="5C87DF5D" w14:textId="3830120C" w:rsidR="00F07830" w:rsidRPr="0087414A" w:rsidRDefault="00F07830" w:rsidP="00F07830">
            <w:pPr>
              <w:contextualSpacing/>
              <w:rPr>
                <w:rFonts w:asciiTheme="minorHAnsi" w:eastAsia="Calibri" w:hAnsiTheme="minorHAnsi" w:cstheme="minorHAnsi"/>
                <w:sz w:val="24"/>
                <w:szCs w:val="24"/>
                <w:u w:val="single"/>
              </w:rPr>
            </w:pPr>
            <w:r w:rsidRPr="0087414A">
              <w:rPr>
                <w:rFonts w:asciiTheme="minorHAnsi" w:eastAsia="Calibri" w:hAnsiTheme="minorHAnsi" w:cstheme="minorHAnsi"/>
                <w:sz w:val="24"/>
                <w:szCs w:val="24"/>
                <w:u w:val="single"/>
              </w:rPr>
              <w:t>Strategy:</w:t>
            </w:r>
          </w:p>
          <w:p w14:paraId="27312230" w14:textId="77777777" w:rsidR="00F07830" w:rsidRPr="0087414A" w:rsidRDefault="00F07830" w:rsidP="00F07830">
            <w:pPr>
              <w:contextualSpacing/>
              <w:rPr>
                <w:rFonts w:asciiTheme="minorHAnsi" w:eastAsia="Calibri" w:hAnsiTheme="minorHAnsi" w:cstheme="minorHAnsi"/>
                <w:sz w:val="24"/>
                <w:szCs w:val="24"/>
              </w:rPr>
            </w:pPr>
          </w:p>
          <w:p w14:paraId="225E4B9C" w14:textId="77777777" w:rsidR="00F07830" w:rsidRPr="0087414A" w:rsidRDefault="00F07830" w:rsidP="00F07830">
            <w:pPr>
              <w:contextualSpacing/>
              <w:rPr>
                <w:rFonts w:asciiTheme="minorHAnsi" w:eastAsia="Calibri" w:hAnsiTheme="minorHAnsi" w:cstheme="minorHAnsi"/>
                <w:sz w:val="24"/>
                <w:szCs w:val="24"/>
              </w:rPr>
            </w:pPr>
            <w:r w:rsidRPr="0087414A">
              <w:rPr>
                <w:rFonts w:asciiTheme="minorHAnsi" w:eastAsia="Calibri" w:hAnsiTheme="minorHAnsi" w:cstheme="minorHAnsi"/>
                <w:sz w:val="24"/>
                <w:szCs w:val="24"/>
              </w:rPr>
              <w:t>Increase participant connections to local agency Peer Counselors and DBEs</w:t>
            </w:r>
          </w:p>
          <w:p w14:paraId="647E9D15" w14:textId="77777777" w:rsidR="00F07830" w:rsidRPr="0087414A" w:rsidRDefault="00F07830" w:rsidP="00F07830">
            <w:pPr>
              <w:contextualSpacing/>
              <w:rPr>
                <w:rFonts w:asciiTheme="minorHAnsi" w:eastAsia="Calibri" w:hAnsiTheme="minorHAnsi" w:cstheme="minorHAnsi"/>
                <w:sz w:val="24"/>
                <w:szCs w:val="24"/>
              </w:rPr>
            </w:pPr>
          </w:p>
          <w:p w14:paraId="78F5C3B2" w14:textId="77777777" w:rsidR="00F07830" w:rsidRPr="0087414A" w:rsidRDefault="00F07830" w:rsidP="00F07830">
            <w:pPr>
              <w:contextualSpacing/>
              <w:rPr>
                <w:rFonts w:asciiTheme="minorHAnsi" w:eastAsia="Calibri" w:hAnsiTheme="minorHAnsi" w:cstheme="minorHAnsi"/>
                <w:sz w:val="24"/>
                <w:szCs w:val="24"/>
                <w:u w:val="single"/>
              </w:rPr>
            </w:pPr>
            <w:r w:rsidRPr="0087414A">
              <w:rPr>
                <w:rFonts w:asciiTheme="minorHAnsi" w:eastAsia="Calibri" w:hAnsiTheme="minorHAnsi" w:cstheme="minorHAnsi"/>
                <w:sz w:val="24"/>
                <w:szCs w:val="24"/>
                <w:u w:val="single"/>
              </w:rPr>
              <w:t>Activities</w:t>
            </w:r>
          </w:p>
          <w:p w14:paraId="42748D04" w14:textId="77777777" w:rsidR="00F07830" w:rsidRPr="0087414A" w:rsidRDefault="00E35374" w:rsidP="00C17A2A">
            <w:pPr>
              <w:pStyle w:val="ListParagraph"/>
              <w:numPr>
                <w:ilvl w:val="0"/>
                <w:numId w:val="18"/>
              </w:numPr>
              <w:rPr>
                <w:rFonts w:asciiTheme="minorHAnsi" w:eastAsia="Calibri" w:hAnsiTheme="minorHAnsi" w:cstheme="minorHAnsi"/>
                <w:sz w:val="24"/>
                <w:szCs w:val="24"/>
              </w:rPr>
            </w:pPr>
            <w:r w:rsidRPr="0087414A">
              <w:rPr>
                <w:rFonts w:asciiTheme="minorHAnsi" w:eastAsia="Calibri" w:hAnsiTheme="minorHAnsi" w:cstheme="minorHAnsi"/>
                <w:sz w:val="24"/>
                <w:szCs w:val="24"/>
              </w:rPr>
              <w:t>Recruit and train new breastfeeding peers.</w:t>
            </w:r>
          </w:p>
          <w:p w14:paraId="290822E9" w14:textId="77777777" w:rsidR="00F07830" w:rsidRPr="0087414A" w:rsidRDefault="00E35374" w:rsidP="00C17A2A">
            <w:pPr>
              <w:pStyle w:val="ListParagraph"/>
              <w:numPr>
                <w:ilvl w:val="0"/>
                <w:numId w:val="18"/>
              </w:numPr>
              <w:rPr>
                <w:rFonts w:asciiTheme="minorHAnsi" w:eastAsia="Calibri" w:hAnsiTheme="minorHAnsi" w:cstheme="minorHAnsi"/>
                <w:sz w:val="24"/>
                <w:szCs w:val="24"/>
              </w:rPr>
            </w:pPr>
            <w:r w:rsidRPr="0087414A">
              <w:rPr>
                <w:rFonts w:asciiTheme="minorHAnsi" w:eastAsia="Calibri" w:hAnsiTheme="minorHAnsi" w:cstheme="minorHAnsi"/>
                <w:sz w:val="24"/>
                <w:szCs w:val="24"/>
              </w:rPr>
              <w:t>Hold quarterly peer meetings for skill development, mentoring</w:t>
            </w:r>
            <w:r w:rsidR="00B621DA" w:rsidRPr="0087414A">
              <w:rPr>
                <w:rFonts w:asciiTheme="minorHAnsi" w:eastAsia="Calibri" w:hAnsiTheme="minorHAnsi" w:cstheme="minorHAnsi"/>
                <w:sz w:val="24"/>
                <w:szCs w:val="24"/>
              </w:rPr>
              <w:t>,</w:t>
            </w:r>
            <w:r w:rsidRPr="0087414A">
              <w:rPr>
                <w:rFonts w:asciiTheme="minorHAnsi" w:eastAsia="Calibri" w:hAnsiTheme="minorHAnsi" w:cstheme="minorHAnsi"/>
                <w:sz w:val="24"/>
                <w:szCs w:val="24"/>
              </w:rPr>
              <w:t xml:space="preserve"> </w:t>
            </w:r>
            <w:r w:rsidRPr="0087414A">
              <w:rPr>
                <w:rFonts w:asciiTheme="minorHAnsi" w:eastAsia="Calibri" w:hAnsiTheme="minorHAnsi" w:cstheme="minorHAnsi"/>
                <w:sz w:val="24"/>
                <w:szCs w:val="24"/>
              </w:rPr>
              <w:lastRenderedPageBreak/>
              <w:t>and case study opportunities.</w:t>
            </w:r>
          </w:p>
          <w:p w14:paraId="224A3E8B" w14:textId="0A0CD305" w:rsidR="00E35374" w:rsidRPr="0087414A" w:rsidRDefault="00E35374" w:rsidP="00C17A2A">
            <w:pPr>
              <w:pStyle w:val="ListParagraph"/>
              <w:numPr>
                <w:ilvl w:val="0"/>
                <w:numId w:val="18"/>
              </w:numPr>
              <w:rPr>
                <w:rFonts w:asciiTheme="minorHAnsi" w:eastAsia="Calibri" w:hAnsiTheme="minorHAnsi" w:cstheme="minorHAnsi"/>
                <w:sz w:val="24"/>
                <w:szCs w:val="24"/>
              </w:rPr>
            </w:pPr>
            <w:r w:rsidRPr="0087414A">
              <w:rPr>
                <w:rFonts w:asciiTheme="minorHAnsi" w:eastAsia="Calibri" w:hAnsiTheme="minorHAnsi" w:cstheme="minorHAnsi"/>
                <w:sz w:val="24"/>
                <w:szCs w:val="24"/>
              </w:rPr>
              <w:t xml:space="preserve">Conduct </w:t>
            </w:r>
            <w:r w:rsidR="00FE6AAF" w:rsidRPr="0087414A">
              <w:rPr>
                <w:rFonts w:asciiTheme="minorHAnsi" w:eastAsia="Calibri" w:hAnsiTheme="minorHAnsi" w:cstheme="minorHAnsi"/>
                <w:sz w:val="24"/>
                <w:szCs w:val="24"/>
              </w:rPr>
              <w:t>P</w:t>
            </w:r>
            <w:r w:rsidRPr="0087414A">
              <w:rPr>
                <w:rFonts w:asciiTheme="minorHAnsi" w:eastAsia="Calibri" w:hAnsiTheme="minorHAnsi" w:cstheme="minorHAnsi"/>
                <w:sz w:val="24"/>
                <w:szCs w:val="24"/>
              </w:rPr>
              <w:t xml:space="preserve">eer </w:t>
            </w:r>
            <w:r w:rsidR="00FE6AAF" w:rsidRPr="0087414A">
              <w:rPr>
                <w:rFonts w:asciiTheme="minorHAnsi" w:eastAsia="Calibri" w:hAnsiTheme="minorHAnsi" w:cstheme="minorHAnsi"/>
                <w:sz w:val="24"/>
                <w:szCs w:val="24"/>
              </w:rPr>
              <w:t>C</w:t>
            </w:r>
            <w:r w:rsidRPr="0087414A">
              <w:rPr>
                <w:rFonts w:asciiTheme="minorHAnsi" w:eastAsia="Calibri" w:hAnsiTheme="minorHAnsi" w:cstheme="minorHAnsi"/>
                <w:sz w:val="24"/>
                <w:szCs w:val="24"/>
              </w:rPr>
              <w:t>ounselor monitoring and quality assurance. Provide education and support as needed.</w:t>
            </w:r>
          </w:p>
        </w:tc>
        <w:tc>
          <w:tcPr>
            <w:tcW w:w="1679" w:type="dxa"/>
          </w:tcPr>
          <w:p w14:paraId="154E2E0B" w14:textId="77777777" w:rsidR="00E35374" w:rsidRPr="0087414A" w:rsidRDefault="00E35374" w:rsidP="00E710A1">
            <w:pPr>
              <w:rPr>
                <w:rFonts w:asciiTheme="minorHAnsi" w:eastAsia="Calibri" w:hAnsiTheme="minorHAnsi" w:cstheme="minorHAnsi"/>
                <w:sz w:val="24"/>
                <w:szCs w:val="24"/>
              </w:rPr>
            </w:pPr>
            <w:r w:rsidRPr="0087414A">
              <w:rPr>
                <w:rFonts w:asciiTheme="minorHAnsi" w:eastAsia="Calibri" w:hAnsiTheme="minorHAnsi" w:cstheme="minorHAnsi"/>
                <w:sz w:val="24"/>
                <w:szCs w:val="24"/>
              </w:rPr>
              <w:lastRenderedPageBreak/>
              <w:t>Breastfeeding Coordinator</w:t>
            </w:r>
          </w:p>
        </w:tc>
        <w:tc>
          <w:tcPr>
            <w:tcW w:w="1741" w:type="dxa"/>
          </w:tcPr>
          <w:p w14:paraId="734923C6" w14:textId="081FDA2C" w:rsidR="00E35374" w:rsidRPr="0087414A" w:rsidRDefault="00A25200" w:rsidP="00E710A1">
            <w:pPr>
              <w:rPr>
                <w:rFonts w:asciiTheme="minorHAnsi" w:eastAsia="Calibri" w:hAnsiTheme="minorHAnsi" w:cstheme="minorHAnsi"/>
                <w:sz w:val="24"/>
                <w:szCs w:val="24"/>
              </w:rPr>
            </w:pPr>
            <w:r w:rsidRPr="0087414A">
              <w:rPr>
                <w:rFonts w:asciiTheme="minorHAnsi" w:eastAsia="Calibri" w:hAnsiTheme="minorHAnsi" w:cstheme="minorHAnsi"/>
                <w:sz w:val="24"/>
                <w:szCs w:val="24"/>
              </w:rPr>
              <w:t>Local Breastfeeding Coalition</w:t>
            </w:r>
          </w:p>
        </w:tc>
        <w:tc>
          <w:tcPr>
            <w:tcW w:w="1728" w:type="dxa"/>
          </w:tcPr>
          <w:p w14:paraId="57EE6395" w14:textId="77777777" w:rsidR="00E35374" w:rsidRPr="0087414A" w:rsidRDefault="00E35374" w:rsidP="00E710A1">
            <w:pPr>
              <w:rPr>
                <w:rFonts w:asciiTheme="minorHAnsi" w:eastAsia="Calibri" w:hAnsiTheme="minorHAnsi" w:cstheme="minorHAnsi"/>
                <w:sz w:val="24"/>
                <w:szCs w:val="24"/>
              </w:rPr>
            </w:pPr>
            <w:r w:rsidRPr="0087414A">
              <w:rPr>
                <w:rFonts w:asciiTheme="minorHAnsi" w:eastAsia="Calibri" w:hAnsiTheme="minorHAnsi" w:cstheme="minorHAnsi"/>
                <w:sz w:val="24"/>
                <w:szCs w:val="24"/>
              </w:rPr>
              <w:t>Training checklist</w:t>
            </w:r>
          </w:p>
          <w:p w14:paraId="6F6F2052" w14:textId="77777777" w:rsidR="00E35374" w:rsidRPr="0087414A" w:rsidRDefault="00E35374" w:rsidP="00E710A1">
            <w:pPr>
              <w:rPr>
                <w:rFonts w:asciiTheme="minorHAnsi" w:eastAsia="Calibri" w:hAnsiTheme="minorHAnsi" w:cstheme="minorHAnsi"/>
                <w:sz w:val="24"/>
                <w:szCs w:val="24"/>
              </w:rPr>
            </w:pPr>
          </w:p>
          <w:p w14:paraId="1537D7C9" w14:textId="77777777" w:rsidR="00E35374" w:rsidRPr="0087414A" w:rsidRDefault="00E35374" w:rsidP="00E710A1">
            <w:pPr>
              <w:rPr>
                <w:rFonts w:asciiTheme="minorHAnsi" w:eastAsia="Calibri" w:hAnsiTheme="minorHAnsi" w:cstheme="minorHAnsi"/>
                <w:sz w:val="24"/>
                <w:szCs w:val="24"/>
              </w:rPr>
            </w:pPr>
            <w:r w:rsidRPr="0087414A">
              <w:rPr>
                <w:rFonts w:asciiTheme="minorHAnsi" w:eastAsia="Calibri" w:hAnsiTheme="minorHAnsi" w:cstheme="minorHAnsi"/>
                <w:sz w:val="24"/>
                <w:szCs w:val="24"/>
              </w:rPr>
              <w:t>Quarterly meeting agendas and minutes</w:t>
            </w:r>
          </w:p>
          <w:p w14:paraId="242747E0" w14:textId="77777777" w:rsidR="00E35374" w:rsidRPr="0087414A" w:rsidRDefault="00E35374" w:rsidP="00E710A1">
            <w:pPr>
              <w:rPr>
                <w:rFonts w:asciiTheme="minorHAnsi" w:eastAsia="Calibri" w:hAnsiTheme="minorHAnsi" w:cstheme="minorHAnsi"/>
                <w:sz w:val="24"/>
                <w:szCs w:val="24"/>
              </w:rPr>
            </w:pPr>
          </w:p>
          <w:p w14:paraId="11FD1C4B" w14:textId="0386169C" w:rsidR="00E35374" w:rsidRPr="0087414A" w:rsidRDefault="00E35374" w:rsidP="00E710A1">
            <w:pPr>
              <w:rPr>
                <w:rFonts w:asciiTheme="minorHAnsi" w:eastAsia="Calibri" w:hAnsiTheme="minorHAnsi" w:cstheme="minorHAnsi"/>
                <w:sz w:val="24"/>
                <w:szCs w:val="24"/>
              </w:rPr>
            </w:pPr>
            <w:r w:rsidRPr="0087414A">
              <w:rPr>
                <w:rFonts w:asciiTheme="minorHAnsi" w:eastAsia="Calibri" w:hAnsiTheme="minorHAnsi" w:cstheme="minorHAnsi"/>
                <w:sz w:val="24"/>
                <w:szCs w:val="24"/>
              </w:rPr>
              <w:t xml:space="preserve">Peer Counselor </w:t>
            </w:r>
            <w:r w:rsidR="00FE6AAF" w:rsidRPr="0087414A">
              <w:rPr>
                <w:rFonts w:asciiTheme="minorHAnsi" w:eastAsia="Calibri" w:hAnsiTheme="minorHAnsi" w:cstheme="minorHAnsi"/>
                <w:sz w:val="24"/>
                <w:szCs w:val="24"/>
              </w:rPr>
              <w:t xml:space="preserve">quality control </w:t>
            </w:r>
            <w:r w:rsidRPr="0087414A">
              <w:rPr>
                <w:rFonts w:asciiTheme="minorHAnsi" w:eastAsia="Calibri" w:hAnsiTheme="minorHAnsi" w:cstheme="minorHAnsi"/>
                <w:sz w:val="24"/>
                <w:szCs w:val="24"/>
              </w:rPr>
              <w:t>review forms</w:t>
            </w:r>
          </w:p>
        </w:tc>
      </w:tr>
      <w:tr w:rsidR="00E35374" w:rsidRPr="0087414A" w14:paraId="2188804B" w14:textId="77777777" w:rsidTr="0087414A">
        <w:tc>
          <w:tcPr>
            <w:tcW w:w="2016" w:type="dxa"/>
          </w:tcPr>
          <w:p w14:paraId="2E91946D" w14:textId="77777777" w:rsidR="00650CF2" w:rsidRPr="0087414A" w:rsidRDefault="00E35374" w:rsidP="00E35374">
            <w:pPr>
              <w:rPr>
                <w:rFonts w:asciiTheme="minorHAnsi" w:eastAsia="Calibri" w:hAnsiTheme="minorHAnsi" w:cstheme="minorHAnsi"/>
                <w:sz w:val="24"/>
                <w:szCs w:val="24"/>
              </w:rPr>
            </w:pPr>
            <w:r w:rsidRPr="0087414A">
              <w:rPr>
                <w:rFonts w:asciiTheme="minorHAnsi" w:eastAsia="Calibri" w:hAnsiTheme="minorHAnsi" w:cstheme="minorHAnsi"/>
                <w:sz w:val="24"/>
                <w:szCs w:val="24"/>
              </w:rPr>
              <w:t>Support mothers by maintaining breast pump loan program</w:t>
            </w:r>
            <w:r w:rsidR="00650CF2" w:rsidRPr="0087414A">
              <w:rPr>
                <w:rFonts w:asciiTheme="minorHAnsi" w:eastAsia="Calibri" w:hAnsiTheme="minorHAnsi" w:cstheme="minorHAnsi"/>
                <w:sz w:val="24"/>
                <w:szCs w:val="24"/>
              </w:rPr>
              <w:t xml:space="preserve"> </w:t>
            </w:r>
          </w:p>
          <w:p w14:paraId="61889AE3" w14:textId="3E1AC425" w:rsidR="00E35374" w:rsidRPr="0087414A" w:rsidRDefault="00650CF2" w:rsidP="00E710A1">
            <w:pPr>
              <w:rPr>
                <w:rFonts w:asciiTheme="minorHAnsi" w:eastAsia="Calibri" w:hAnsiTheme="minorHAnsi" w:cstheme="minorHAnsi"/>
                <w:sz w:val="24"/>
                <w:szCs w:val="24"/>
              </w:rPr>
            </w:pPr>
            <w:r w:rsidRPr="0087414A">
              <w:rPr>
                <w:rFonts w:asciiTheme="minorHAnsi" w:eastAsia="Calibri" w:hAnsiTheme="minorHAnsi" w:cstheme="minorHAnsi"/>
                <w:sz w:val="24"/>
                <w:szCs w:val="24"/>
              </w:rPr>
              <w:t>(</w:t>
            </w:r>
            <w:r w:rsidR="00B621DA" w:rsidRPr="0087414A">
              <w:rPr>
                <w:rFonts w:asciiTheme="minorHAnsi" w:eastAsia="Calibri" w:hAnsiTheme="minorHAnsi" w:cstheme="minorHAnsi"/>
                <w:sz w:val="24"/>
                <w:szCs w:val="24"/>
              </w:rPr>
              <w:t>l</w:t>
            </w:r>
            <w:r w:rsidRPr="0087414A">
              <w:rPr>
                <w:rFonts w:asciiTheme="minorHAnsi" w:eastAsia="Calibri" w:hAnsiTheme="minorHAnsi" w:cstheme="minorHAnsi"/>
                <w:sz w:val="24"/>
                <w:szCs w:val="24"/>
              </w:rPr>
              <w:t>ong-term)</w:t>
            </w:r>
          </w:p>
        </w:tc>
        <w:tc>
          <w:tcPr>
            <w:tcW w:w="1309" w:type="dxa"/>
          </w:tcPr>
          <w:p w14:paraId="50AADC84" w14:textId="21D25EEA" w:rsidR="00E35374" w:rsidRPr="0087414A" w:rsidRDefault="00B621DA" w:rsidP="00E710A1">
            <w:pPr>
              <w:rPr>
                <w:rFonts w:asciiTheme="minorHAnsi" w:eastAsia="Calibri" w:hAnsiTheme="minorHAnsi" w:cstheme="minorHAnsi"/>
                <w:sz w:val="24"/>
                <w:szCs w:val="24"/>
              </w:rPr>
            </w:pPr>
            <w:r w:rsidRPr="0087414A">
              <w:rPr>
                <w:rFonts w:asciiTheme="minorHAnsi" w:eastAsia="Calibri" w:hAnsiTheme="minorHAnsi" w:cstheme="minorHAnsi"/>
                <w:sz w:val="24"/>
                <w:szCs w:val="24"/>
              </w:rPr>
              <w:t xml:space="preserve">Breastfeeding </w:t>
            </w:r>
            <w:r w:rsidR="00A76D99" w:rsidRPr="0087414A">
              <w:rPr>
                <w:rFonts w:asciiTheme="minorHAnsi" w:eastAsia="Calibri" w:hAnsiTheme="minorHAnsi" w:cstheme="minorHAnsi"/>
                <w:sz w:val="24"/>
                <w:szCs w:val="24"/>
              </w:rPr>
              <w:t>women</w:t>
            </w:r>
          </w:p>
        </w:tc>
        <w:tc>
          <w:tcPr>
            <w:tcW w:w="1440" w:type="dxa"/>
          </w:tcPr>
          <w:p w14:paraId="45DA9CED" w14:textId="45C5224F" w:rsidR="00E35374" w:rsidRPr="0087414A" w:rsidRDefault="00E35374" w:rsidP="00E710A1">
            <w:pPr>
              <w:rPr>
                <w:rFonts w:asciiTheme="minorHAnsi" w:eastAsia="Calibri" w:hAnsiTheme="minorHAnsi" w:cstheme="minorHAnsi"/>
                <w:sz w:val="24"/>
                <w:szCs w:val="24"/>
              </w:rPr>
            </w:pPr>
            <w:r w:rsidRPr="0087414A">
              <w:rPr>
                <w:rFonts w:asciiTheme="minorHAnsi" w:eastAsia="Calibri" w:hAnsiTheme="minorHAnsi" w:cstheme="minorHAnsi"/>
                <w:sz w:val="24"/>
                <w:szCs w:val="24"/>
              </w:rPr>
              <w:t xml:space="preserve">All </w:t>
            </w:r>
            <w:r w:rsidR="00A76D99" w:rsidRPr="0087414A">
              <w:rPr>
                <w:rFonts w:asciiTheme="minorHAnsi" w:eastAsia="Calibri" w:hAnsiTheme="minorHAnsi" w:cstheme="minorHAnsi"/>
                <w:sz w:val="24"/>
                <w:szCs w:val="24"/>
              </w:rPr>
              <w:t>clinics</w:t>
            </w:r>
          </w:p>
        </w:tc>
        <w:tc>
          <w:tcPr>
            <w:tcW w:w="3780" w:type="dxa"/>
          </w:tcPr>
          <w:p w14:paraId="53A6B25D" w14:textId="4F4A75FF" w:rsidR="00F07830" w:rsidRPr="0087414A" w:rsidRDefault="00F07830" w:rsidP="00F07830">
            <w:pPr>
              <w:contextualSpacing/>
              <w:rPr>
                <w:rFonts w:asciiTheme="minorHAnsi" w:eastAsia="Calibri" w:hAnsiTheme="minorHAnsi" w:cstheme="minorHAnsi"/>
                <w:sz w:val="24"/>
                <w:szCs w:val="24"/>
                <w:u w:val="single"/>
              </w:rPr>
            </w:pPr>
            <w:r w:rsidRPr="0087414A">
              <w:rPr>
                <w:rFonts w:asciiTheme="minorHAnsi" w:eastAsia="Calibri" w:hAnsiTheme="minorHAnsi" w:cstheme="minorHAnsi"/>
                <w:sz w:val="24"/>
                <w:szCs w:val="24"/>
                <w:u w:val="single"/>
              </w:rPr>
              <w:t>Strategy</w:t>
            </w:r>
            <w:r w:rsidR="00D37926" w:rsidRPr="0087414A">
              <w:rPr>
                <w:rFonts w:asciiTheme="minorHAnsi" w:eastAsia="Calibri" w:hAnsiTheme="minorHAnsi" w:cstheme="minorHAnsi"/>
                <w:sz w:val="24"/>
                <w:szCs w:val="24"/>
                <w:u w:val="single"/>
              </w:rPr>
              <w:t>:</w:t>
            </w:r>
          </w:p>
          <w:p w14:paraId="63B92889" w14:textId="5154F765" w:rsidR="00F07830" w:rsidRPr="0087414A" w:rsidRDefault="00F07830" w:rsidP="00F07830">
            <w:pPr>
              <w:contextualSpacing/>
              <w:rPr>
                <w:rFonts w:asciiTheme="minorHAnsi" w:eastAsia="Calibri" w:hAnsiTheme="minorHAnsi" w:cstheme="minorHAnsi"/>
                <w:sz w:val="24"/>
                <w:szCs w:val="24"/>
              </w:rPr>
            </w:pPr>
          </w:p>
          <w:p w14:paraId="43A3BF8C" w14:textId="1218DA91" w:rsidR="00F07830" w:rsidRPr="0087414A" w:rsidRDefault="00F07830" w:rsidP="00F07830">
            <w:pPr>
              <w:contextualSpacing/>
              <w:rPr>
                <w:rFonts w:asciiTheme="minorHAnsi" w:eastAsia="Calibri" w:hAnsiTheme="minorHAnsi" w:cstheme="minorHAnsi"/>
                <w:sz w:val="24"/>
                <w:szCs w:val="24"/>
              </w:rPr>
            </w:pPr>
            <w:r w:rsidRPr="0087414A">
              <w:rPr>
                <w:rFonts w:asciiTheme="minorHAnsi" w:eastAsia="Calibri" w:hAnsiTheme="minorHAnsi" w:cstheme="minorHAnsi"/>
                <w:sz w:val="24"/>
                <w:szCs w:val="24"/>
              </w:rPr>
              <w:t>Increase participant access to breast pumps</w:t>
            </w:r>
          </w:p>
          <w:p w14:paraId="5E85B2E2" w14:textId="4A2C6982" w:rsidR="00F07830" w:rsidRPr="0087414A" w:rsidRDefault="00F07830" w:rsidP="00F07830">
            <w:pPr>
              <w:contextualSpacing/>
              <w:rPr>
                <w:rFonts w:asciiTheme="minorHAnsi" w:eastAsia="Calibri" w:hAnsiTheme="minorHAnsi" w:cstheme="minorHAnsi"/>
                <w:sz w:val="24"/>
                <w:szCs w:val="24"/>
              </w:rPr>
            </w:pPr>
          </w:p>
          <w:p w14:paraId="24D87F2A" w14:textId="769D8BC7" w:rsidR="00F07830" w:rsidRPr="0087414A" w:rsidRDefault="00F07830" w:rsidP="00F07830">
            <w:pPr>
              <w:contextualSpacing/>
              <w:rPr>
                <w:rFonts w:asciiTheme="minorHAnsi" w:eastAsia="Calibri" w:hAnsiTheme="minorHAnsi" w:cstheme="minorHAnsi"/>
                <w:sz w:val="24"/>
                <w:szCs w:val="24"/>
                <w:u w:val="single"/>
              </w:rPr>
            </w:pPr>
            <w:r w:rsidRPr="0087414A">
              <w:rPr>
                <w:rFonts w:asciiTheme="minorHAnsi" w:eastAsia="Calibri" w:hAnsiTheme="minorHAnsi" w:cstheme="minorHAnsi"/>
                <w:sz w:val="24"/>
                <w:szCs w:val="24"/>
                <w:u w:val="single"/>
              </w:rPr>
              <w:t>Activities</w:t>
            </w:r>
            <w:r w:rsidR="00D37926" w:rsidRPr="0087414A">
              <w:rPr>
                <w:rFonts w:asciiTheme="minorHAnsi" w:eastAsia="Calibri" w:hAnsiTheme="minorHAnsi" w:cstheme="minorHAnsi"/>
                <w:sz w:val="24"/>
                <w:szCs w:val="24"/>
                <w:u w:val="single"/>
              </w:rPr>
              <w:t>:</w:t>
            </w:r>
          </w:p>
          <w:p w14:paraId="7A43DB54" w14:textId="77777777" w:rsidR="00F07830" w:rsidRPr="0087414A" w:rsidRDefault="00F07830" w:rsidP="00F07830">
            <w:pPr>
              <w:contextualSpacing/>
              <w:rPr>
                <w:rFonts w:asciiTheme="minorHAnsi" w:eastAsia="Calibri" w:hAnsiTheme="minorHAnsi" w:cstheme="minorHAnsi"/>
                <w:sz w:val="24"/>
                <w:szCs w:val="24"/>
              </w:rPr>
            </w:pPr>
          </w:p>
          <w:p w14:paraId="70563AE5" w14:textId="77777777" w:rsidR="00F07830" w:rsidRPr="0087414A" w:rsidRDefault="00E35374" w:rsidP="00C17A2A">
            <w:pPr>
              <w:pStyle w:val="ListParagraph"/>
              <w:numPr>
                <w:ilvl w:val="0"/>
                <w:numId w:val="20"/>
              </w:numPr>
              <w:rPr>
                <w:rFonts w:asciiTheme="minorHAnsi" w:eastAsia="Calibri" w:hAnsiTheme="minorHAnsi" w:cstheme="minorHAnsi"/>
                <w:sz w:val="24"/>
                <w:szCs w:val="24"/>
              </w:rPr>
            </w:pPr>
            <w:r w:rsidRPr="0087414A">
              <w:rPr>
                <w:rFonts w:asciiTheme="minorHAnsi" w:eastAsia="Calibri" w:hAnsiTheme="minorHAnsi" w:cstheme="minorHAnsi"/>
                <w:sz w:val="24"/>
                <w:szCs w:val="24"/>
              </w:rPr>
              <w:t>Train WIC staff on the proper use of breast pumps</w:t>
            </w:r>
            <w:r w:rsidR="00DD6268" w:rsidRPr="0087414A">
              <w:rPr>
                <w:rFonts w:asciiTheme="minorHAnsi" w:eastAsia="Calibri" w:hAnsiTheme="minorHAnsi" w:cstheme="minorHAnsi"/>
                <w:sz w:val="24"/>
                <w:szCs w:val="24"/>
              </w:rPr>
              <w:t>.</w:t>
            </w:r>
          </w:p>
          <w:p w14:paraId="4E214E2D" w14:textId="2FC33F0A" w:rsidR="00E35374" w:rsidRPr="0087414A" w:rsidRDefault="00E35374" w:rsidP="00C17A2A">
            <w:pPr>
              <w:pStyle w:val="ListParagraph"/>
              <w:numPr>
                <w:ilvl w:val="0"/>
                <w:numId w:val="20"/>
              </w:numPr>
              <w:rPr>
                <w:rFonts w:asciiTheme="minorHAnsi" w:eastAsia="Calibri" w:hAnsiTheme="minorHAnsi" w:cstheme="minorHAnsi"/>
                <w:sz w:val="24"/>
                <w:szCs w:val="24"/>
              </w:rPr>
            </w:pPr>
            <w:r w:rsidRPr="0087414A">
              <w:rPr>
                <w:rFonts w:asciiTheme="minorHAnsi" w:eastAsia="Calibri" w:hAnsiTheme="minorHAnsi" w:cstheme="minorHAnsi"/>
                <w:sz w:val="24"/>
                <w:szCs w:val="24"/>
              </w:rPr>
              <w:t>Breast pumps and supplies will be distributed according to state policies and procedures</w:t>
            </w:r>
            <w:r w:rsidR="000B5099" w:rsidRPr="0087414A">
              <w:rPr>
                <w:rFonts w:asciiTheme="minorHAnsi" w:eastAsia="Calibri" w:hAnsiTheme="minorHAnsi" w:cstheme="minorHAnsi"/>
                <w:sz w:val="24"/>
                <w:szCs w:val="24"/>
              </w:rPr>
              <w:t>.</w:t>
            </w:r>
          </w:p>
        </w:tc>
        <w:tc>
          <w:tcPr>
            <w:tcW w:w="1679" w:type="dxa"/>
          </w:tcPr>
          <w:p w14:paraId="6EC0E199" w14:textId="77777777" w:rsidR="00E35374" w:rsidRPr="0087414A" w:rsidRDefault="00E35374" w:rsidP="00E710A1">
            <w:pPr>
              <w:rPr>
                <w:rFonts w:asciiTheme="minorHAnsi" w:eastAsia="Calibri" w:hAnsiTheme="minorHAnsi" w:cstheme="minorHAnsi"/>
                <w:sz w:val="24"/>
                <w:szCs w:val="24"/>
              </w:rPr>
            </w:pPr>
            <w:r w:rsidRPr="0087414A">
              <w:rPr>
                <w:rFonts w:asciiTheme="minorHAnsi" w:eastAsia="Calibri" w:hAnsiTheme="minorHAnsi" w:cstheme="minorHAnsi"/>
                <w:sz w:val="24"/>
                <w:szCs w:val="24"/>
              </w:rPr>
              <w:t>Agency Clinic Staff</w:t>
            </w:r>
          </w:p>
        </w:tc>
        <w:tc>
          <w:tcPr>
            <w:tcW w:w="1741" w:type="dxa"/>
          </w:tcPr>
          <w:p w14:paraId="789B8ED5" w14:textId="611A2617" w:rsidR="00E35374" w:rsidRPr="0087414A" w:rsidRDefault="00A97AC1" w:rsidP="00E710A1">
            <w:pPr>
              <w:rPr>
                <w:rFonts w:asciiTheme="minorHAnsi" w:eastAsia="Calibri" w:hAnsiTheme="minorHAnsi" w:cstheme="minorHAnsi"/>
                <w:sz w:val="24"/>
                <w:szCs w:val="24"/>
              </w:rPr>
            </w:pPr>
            <w:r w:rsidRPr="0087414A">
              <w:rPr>
                <w:rFonts w:asciiTheme="minorHAnsi" w:eastAsia="Calibri" w:hAnsiTheme="minorHAnsi" w:cstheme="minorHAnsi"/>
                <w:sz w:val="24"/>
                <w:szCs w:val="24"/>
              </w:rPr>
              <w:t>Local Breastfeeding Coalition</w:t>
            </w:r>
          </w:p>
        </w:tc>
        <w:tc>
          <w:tcPr>
            <w:tcW w:w="1728" w:type="dxa"/>
          </w:tcPr>
          <w:p w14:paraId="02C38315" w14:textId="77777777" w:rsidR="00E35374" w:rsidRPr="0087414A" w:rsidRDefault="00E35374" w:rsidP="00E710A1">
            <w:pPr>
              <w:rPr>
                <w:rFonts w:asciiTheme="minorHAnsi" w:eastAsia="Calibri" w:hAnsiTheme="minorHAnsi" w:cstheme="minorHAnsi"/>
                <w:sz w:val="24"/>
                <w:szCs w:val="24"/>
              </w:rPr>
            </w:pPr>
            <w:r w:rsidRPr="0087414A">
              <w:rPr>
                <w:rFonts w:asciiTheme="minorHAnsi" w:eastAsia="Calibri" w:hAnsiTheme="minorHAnsi" w:cstheme="minorHAnsi"/>
                <w:sz w:val="24"/>
                <w:szCs w:val="24"/>
              </w:rPr>
              <w:t xml:space="preserve">Breast pump logs and inventory sheets </w:t>
            </w:r>
          </w:p>
        </w:tc>
      </w:tr>
    </w:tbl>
    <w:p w14:paraId="0DE9A41C" w14:textId="77777777" w:rsidR="001C6375" w:rsidRPr="001C6375" w:rsidRDefault="001C6375" w:rsidP="00C13A13">
      <w:pPr>
        <w:rPr>
          <w:rFonts w:ascii="Calibri" w:eastAsia="Calibri" w:hAnsi="Calibri" w:cs="Times New Roman"/>
        </w:rPr>
      </w:pPr>
    </w:p>
    <w:sectPr w:rsidR="001C6375" w:rsidRPr="001C6375" w:rsidSect="003C289E">
      <w:pgSz w:w="15840" w:h="12240" w:orient="landscape"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86E891" w14:textId="77777777" w:rsidR="002E11F0" w:rsidRDefault="002E11F0" w:rsidP="00B97301">
      <w:pPr>
        <w:spacing w:after="0" w:line="240" w:lineRule="auto"/>
      </w:pPr>
      <w:r>
        <w:separator/>
      </w:r>
    </w:p>
  </w:endnote>
  <w:endnote w:type="continuationSeparator" w:id="0">
    <w:p w14:paraId="2CE57C42" w14:textId="77777777" w:rsidR="002E11F0" w:rsidRDefault="002E11F0" w:rsidP="00B97301">
      <w:pPr>
        <w:spacing w:after="0" w:line="240" w:lineRule="auto"/>
      </w:pPr>
      <w:r>
        <w:continuationSeparator/>
      </w:r>
    </w:p>
  </w:endnote>
  <w:endnote w:type="continuationNotice" w:id="1">
    <w:p w14:paraId="01FDD6B3" w14:textId="77777777" w:rsidR="002E11F0" w:rsidRDefault="002E11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ork Sans">
    <w:panose1 w:val="00000500000000000000"/>
    <w:charset w:val="00"/>
    <w:family w:val="modern"/>
    <w:notTrueType/>
    <w:pitch w:val="variable"/>
    <w:sig w:usb0="00000007" w:usb1="00000001"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7821676"/>
      <w:docPartObj>
        <w:docPartGallery w:val="Page Numbers (Bottom of Page)"/>
        <w:docPartUnique/>
      </w:docPartObj>
    </w:sdtPr>
    <w:sdtEndPr>
      <w:rPr>
        <w:noProof/>
      </w:rPr>
    </w:sdtEndPr>
    <w:sdtContent>
      <w:p w14:paraId="1B2E0085" w14:textId="507ACC19" w:rsidR="002D67B6" w:rsidRPr="00B23DA6" w:rsidRDefault="002D67B6" w:rsidP="00B62BA6">
        <w:pPr>
          <w:pStyle w:val="Footer"/>
          <w:jc w:val="center"/>
        </w:pPr>
        <w:r w:rsidRPr="00B23DA6">
          <w:fldChar w:fldCharType="begin"/>
        </w:r>
        <w:r w:rsidRPr="00B23DA6">
          <w:instrText xml:space="preserve"> PAGE   \* MERGEFORMAT </w:instrText>
        </w:r>
        <w:r w:rsidRPr="00B23DA6">
          <w:fldChar w:fldCharType="separate"/>
        </w:r>
        <w:r w:rsidR="001C264D">
          <w:rPr>
            <w:noProof/>
          </w:rPr>
          <w:t>1</w:t>
        </w:r>
        <w:r w:rsidRPr="00B23DA6">
          <w:rPr>
            <w:noProof/>
          </w:rPr>
          <w:fldChar w:fldCharType="end"/>
        </w:r>
      </w:p>
    </w:sdtContent>
  </w:sdt>
  <w:p w14:paraId="4F1AAB8A" w14:textId="77777777" w:rsidR="002D67B6" w:rsidRDefault="002D67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Narrow" w:hAnsi="Arial Narrow"/>
        <w:sz w:val="24"/>
        <w:szCs w:val="24"/>
      </w:rPr>
      <w:id w:val="1636067415"/>
      <w:docPartObj>
        <w:docPartGallery w:val="Page Numbers (Bottom of Page)"/>
        <w:docPartUnique/>
      </w:docPartObj>
    </w:sdtPr>
    <w:sdtEndPr>
      <w:rPr>
        <w:noProof/>
      </w:rPr>
    </w:sdtEndPr>
    <w:sdtContent>
      <w:p w14:paraId="17A57D96" w14:textId="1F479C24" w:rsidR="002D67B6" w:rsidRPr="000E5A3C" w:rsidRDefault="002D67B6">
        <w:pPr>
          <w:pStyle w:val="Footer"/>
          <w:jc w:val="right"/>
          <w:rPr>
            <w:rFonts w:ascii="Arial Narrow" w:hAnsi="Arial Narrow"/>
            <w:sz w:val="24"/>
            <w:szCs w:val="24"/>
          </w:rPr>
        </w:pPr>
        <w:r w:rsidRPr="000E5A3C">
          <w:rPr>
            <w:rFonts w:ascii="Arial Narrow" w:hAnsi="Arial Narrow"/>
            <w:sz w:val="24"/>
            <w:szCs w:val="24"/>
          </w:rPr>
          <w:fldChar w:fldCharType="begin"/>
        </w:r>
        <w:r w:rsidRPr="000E5A3C">
          <w:rPr>
            <w:rFonts w:ascii="Arial Narrow" w:hAnsi="Arial Narrow"/>
            <w:sz w:val="24"/>
            <w:szCs w:val="24"/>
          </w:rPr>
          <w:instrText xml:space="preserve"> PAGE   \* MERGEFORMAT </w:instrText>
        </w:r>
        <w:r w:rsidRPr="000E5A3C">
          <w:rPr>
            <w:rFonts w:ascii="Arial Narrow" w:hAnsi="Arial Narrow"/>
            <w:sz w:val="24"/>
            <w:szCs w:val="24"/>
          </w:rPr>
          <w:fldChar w:fldCharType="separate"/>
        </w:r>
        <w:r w:rsidR="001C264D" w:rsidRPr="000E5A3C">
          <w:rPr>
            <w:rFonts w:ascii="Arial Narrow" w:hAnsi="Arial Narrow"/>
            <w:noProof/>
            <w:sz w:val="24"/>
            <w:szCs w:val="24"/>
          </w:rPr>
          <w:t>4</w:t>
        </w:r>
        <w:r w:rsidRPr="000E5A3C">
          <w:rPr>
            <w:rFonts w:ascii="Arial Narrow" w:hAnsi="Arial Narrow"/>
            <w:noProof/>
            <w:sz w:val="24"/>
            <w:szCs w:val="24"/>
          </w:rPr>
          <w:fldChar w:fldCharType="end"/>
        </w:r>
      </w:p>
    </w:sdtContent>
  </w:sdt>
  <w:p w14:paraId="42CFA2CF" w14:textId="77777777" w:rsidR="002D67B6" w:rsidRDefault="002D67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Narrow" w:hAnsi="Arial Narrow"/>
        <w:sz w:val="24"/>
        <w:szCs w:val="24"/>
      </w:rPr>
      <w:id w:val="92681914"/>
      <w:docPartObj>
        <w:docPartGallery w:val="Page Numbers (Bottom of Page)"/>
        <w:docPartUnique/>
      </w:docPartObj>
    </w:sdtPr>
    <w:sdtEndPr>
      <w:rPr>
        <w:noProof/>
      </w:rPr>
    </w:sdtEndPr>
    <w:sdtContent>
      <w:p w14:paraId="696996AD" w14:textId="7CDEE585" w:rsidR="002D67B6" w:rsidRPr="000E5A3C" w:rsidRDefault="002D67B6">
        <w:pPr>
          <w:pStyle w:val="Footer"/>
          <w:jc w:val="right"/>
          <w:rPr>
            <w:rFonts w:ascii="Arial Narrow" w:hAnsi="Arial Narrow"/>
            <w:sz w:val="24"/>
            <w:szCs w:val="24"/>
          </w:rPr>
        </w:pPr>
        <w:r w:rsidRPr="000E5A3C">
          <w:rPr>
            <w:rFonts w:ascii="Arial Narrow" w:hAnsi="Arial Narrow"/>
            <w:sz w:val="24"/>
            <w:szCs w:val="24"/>
          </w:rPr>
          <w:fldChar w:fldCharType="begin"/>
        </w:r>
        <w:r w:rsidRPr="000E5A3C">
          <w:rPr>
            <w:rFonts w:ascii="Arial Narrow" w:hAnsi="Arial Narrow"/>
            <w:sz w:val="24"/>
            <w:szCs w:val="24"/>
          </w:rPr>
          <w:instrText xml:space="preserve"> PAGE   \* MERGEFORMAT </w:instrText>
        </w:r>
        <w:r w:rsidRPr="000E5A3C">
          <w:rPr>
            <w:rFonts w:ascii="Arial Narrow" w:hAnsi="Arial Narrow"/>
            <w:sz w:val="24"/>
            <w:szCs w:val="24"/>
          </w:rPr>
          <w:fldChar w:fldCharType="separate"/>
        </w:r>
        <w:r w:rsidR="001C264D" w:rsidRPr="000E5A3C">
          <w:rPr>
            <w:rFonts w:ascii="Arial Narrow" w:hAnsi="Arial Narrow"/>
            <w:noProof/>
            <w:sz w:val="24"/>
            <w:szCs w:val="24"/>
          </w:rPr>
          <w:t>19</w:t>
        </w:r>
        <w:r w:rsidRPr="000E5A3C">
          <w:rPr>
            <w:rFonts w:ascii="Arial Narrow" w:hAnsi="Arial Narrow"/>
            <w:noProof/>
            <w:sz w:val="24"/>
            <w:szCs w:val="24"/>
          </w:rPr>
          <w:fldChar w:fldCharType="end"/>
        </w:r>
      </w:p>
    </w:sdtContent>
  </w:sdt>
  <w:p w14:paraId="12C64D62" w14:textId="77777777" w:rsidR="002D67B6" w:rsidRPr="000E5A3C" w:rsidRDefault="002D67B6">
    <w:pPr>
      <w:pStyle w:val="Footer"/>
      <w:rPr>
        <w:rFonts w:ascii="Arial Narrow" w:hAnsi="Arial Narrow"/>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2558364"/>
      <w:docPartObj>
        <w:docPartGallery w:val="Page Numbers (Bottom of Page)"/>
        <w:docPartUnique/>
      </w:docPartObj>
    </w:sdtPr>
    <w:sdtEndPr>
      <w:rPr>
        <w:rFonts w:ascii="Arial Narrow" w:hAnsi="Arial Narrow"/>
        <w:noProof/>
        <w:sz w:val="24"/>
        <w:szCs w:val="24"/>
      </w:rPr>
    </w:sdtEndPr>
    <w:sdtContent>
      <w:p w14:paraId="0951A524" w14:textId="0D27085B" w:rsidR="002D67B6" w:rsidRPr="000E5A3C" w:rsidRDefault="002D67B6">
        <w:pPr>
          <w:pStyle w:val="Footer"/>
          <w:jc w:val="right"/>
          <w:rPr>
            <w:rFonts w:ascii="Arial Narrow" w:hAnsi="Arial Narrow"/>
            <w:sz w:val="24"/>
            <w:szCs w:val="24"/>
          </w:rPr>
        </w:pPr>
        <w:r w:rsidRPr="000E5A3C">
          <w:rPr>
            <w:rFonts w:ascii="Arial Narrow" w:hAnsi="Arial Narrow"/>
            <w:sz w:val="24"/>
            <w:szCs w:val="24"/>
          </w:rPr>
          <w:fldChar w:fldCharType="begin"/>
        </w:r>
        <w:r w:rsidRPr="000E5A3C">
          <w:rPr>
            <w:rFonts w:ascii="Arial Narrow" w:hAnsi="Arial Narrow"/>
            <w:sz w:val="24"/>
            <w:szCs w:val="24"/>
          </w:rPr>
          <w:instrText xml:space="preserve"> PAGE   \* MERGEFORMAT </w:instrText>
        </w:r>
        <w:r w:rsidRPr="000E5A3C">
          <w:rPr>
            <w:rFonts w:ascii="Arial Narrow" w:hAnsi="Arial Narrow"/>
            <w:sz w:val="24"/>
            <w:szCs w:val="24"/>
          </w:rPr>
          <w:fldChar w:fldCharType="separate"/>
        </w:r>
        <w:r w:rsidR="001C264D" w:rsidRPr="000E5A3C">
          <w:rPr>
            <w:rFonts w:ascii="Arial Narrow" w:hAnsi="Arial Narrow"/>
            <w:noProof/>
            <w:sz w:val="24"/>
            <w:szCs w:val="24"/>
          </w:rPr>
          <w:t>37</w:t>
        </w:r>
        <w:r w:rsidRPr="000E5A3C">
          <w:rPr>
            <w:rFonts w:ascii="Arial Narrow" w:hAnsi="Arial Narrow"/>
            <w:noProof/>
            <w:sz w:val="24"/>
            <w:szCs w:val="24"/>
          </w:rPr>
          <w:fldChar w:fldCharType="end"/>
        </w:r>
      </w:p>
    </w:sdtContent>
  </w:sdt>
  <w:p w14:paraId="1C391BC4" w14:textId="77777777" w:rsidR="002D67B6" w:rsidRDefault="002D67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2358A9" w14:textId="77777777" w:rsidR="002E11F0" w:rsidRDefault="002E11F0" w:rsidP="00B97301">
      <w:pPr>
        <w:spacing w:after="0" w:line="240" w:lineRule="auto"/>
      </w:pPr>
      <w:r>
        <w:separator/>
      </w:r>
    </w:p>
  </w:footnote>
  <w:footnote w:type="continuationSeparator" w:id="0">
    <w:p w14:paraId="07FDC215" w14:textId="77777777" w:rsidR="002E11F0" w:rsidRDefault="002E11F0" w:rsidP="00B97301">
      <w:pPr>
        <w:spacing w:after="0" w:line="240" w:lineRule="auto"/>
      </w:pPr>
      <w:r>
        <w:continuationSeparator/>
      </w:r>
    </w:p>
  </w:footnote>
  <w:footnote w:type="continuationNotice" w:id="1">
    <w:p w14:paraId="2507756D" w14:textId="77777777" w:rsidR="002E11F0" w:rsidRDefault="002E11F0">
      <w:pPr>
        <w:spacing w:after="0" w:line="240" w:lineRule="auto"/>
      </w:pPr>
    </w:p>
  </w:footnote>
  <w:footnote w:id="2">
    <w:p w14:paraId="15516689" w14:textId="77777777" w:rsidR="00E03B3D" w:rsidRPr="00B608C6" w:rsidRDefault="00E03B3D" w:rsidP="00E03B3D">
      <w:pPr>
        <w:pStyle w:val="FootnoteText"/>
        <w:rPr>
          <w:rFonts w:ascii="Arial Narrow" w:hAnsi="Arial Narrow"/>
          <w:sz w:val="24"/>
          <w:szCs w:val="24"/>
        </w:rPr>
      </w:pPr>
      <w:r w:rsidRPr="00B608C6">
        <w:rPr>
          <w:rStyle w:val="FootnoteReference"/>
          <w:rFonts w:ascii="Arial Narrow" w:hAnsi="Arial Narrow"/>
          <w:sz w:val="24"/>
          <w:szCs w:val="24"/>
        </w:rPr>
        <w:footnoteRef/>
      </w:r>
      <w:r w:rsidRPr="00B608C6">
        <w:rPr>
          <w:rFonts w:ascii="Arial Narrow" w:hAnsi="Arial Narrow"/>
          <w:sz w:val="24"/>
          <w:szCs w:val="24"/>
        </w:rPr>
        <w:t xml:space="preserve"> Minor differences may be noted in this Appointment Summary State Totals Report compared to a report pulled from your agency’s management information system, due to potential changes that local agency staff may have made to appointment statuses since this data was collected.</w:t>
      </w:r>
    </w:p>
  </w:footnote>
  <w:footnote w:id="3">
    <w:p w14:paraId="6E07FDDC" w14:textId="77777777" w:rsidR="00E03B3D" w:rsidRPr="00B608C6" w:rsidRDefault="00E03B3D" w:rsidP="00E03B3D">
      <w:pPr>
        <w:pStyle w:val="FootnoteText"/>
        <w:rPr>
          <w:rFonts w:ascii="Arial Narrow" w:hAnsi="Arial Narrow"/>
          <w:sz w:val="24"/>
          <w:szCs w:val="24"/>
        </w:rPr>
      </w:pPr>
      <w:r w:rsidRPr="00B608C6">
        <w:rPr>
          <w:rStyle w:val="FootnoteReference"/>
          <w:rFonts w:ascii="Arial Narrow" w:hAnsi="Arial Narrow"/>
          <w:sz w:val="24"/>
          <w:szCs w:val="24"/>
        </w:rPr>
        <w:footnoteRef/>
      </w:r>
      <w:r w:rsidRPr="00B608C6">
        <w:rPr>
          <w:rFonts w:ascii="Arial Narrow" w:hAnsi="Arial Narrow"/>
          <w:sz w:val="24"/>
          <w:szCs w:val="24"/>
        </w:rPr>
        <w:t xml:space="preserve"> Minor differences may be noted in this Appointment Summary State Totals Report compared to a report pulled from your agency’s management information system, due to potential changes that local agency staff may have made to appointment statuses since this data was collected.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02914"/>
    <w:multiLevelType w:val="hybridMultilevel"/>
    <w:tmpl w:val="0E38C37E"/>
    <w:lvl w:ilvl="0" w:tplc="FFFFFFFF">
      <w:start w:val="1"/>
      <w:numFmt w:val="decimal"/>
      <w:lvlText w:val="%1."/>
      <w:lvlJc w:val="left"/>
      <w:pPr>
        <w:ind w:left="720" w:hanging="360"/>
      </w:pPr>
      <w:rPr>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A994A9A"/>
    <w:multiLevelType w:val="hybridMultilevel"/>
    <w:tmpl w:val="4E404C1E"/>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DE95C47"/>
    <w:multiLevelType w:val="hybridMultilevel"/>
    <w:tmpl w:val="D8FCFD64"/>
    <w:lvl w:ilvl="0" w:tplc="FFFFFFFF">
      <w:start w:val="1"/>
      <w:numFmt w:val="decimal"/>
      <w:lvlText w:val="%1."/>
      <w:lvlJc w:val="left"/>
      <w:pPr>
        <w:ind w:left="720" w:hanging="360"/>
      </w:pPr>
      <w:rPr>
        <w:i w:val="0"/>
        <w:i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063FDC"/>
    <w:multiLevelType w:val="hybridMultilevel"/>
    <w:tmpl w:val="A434E25C"/>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A3F0BAA"/>
    <w:multiLevelType w:val="hybridMultilevel"/>
    <w:tmpl w:val="3BE416DC"/>
    <w:lvl w:ilvl="0" w:tplc="5884507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054498"/>
    <w:multiLevelType w:val="multilevel"/>
    <w:tmpl w:val="C0F288BA"/>
    <w:lvl w:ilvl="0">
      <w:start w:val="1"/>
      <w:numFmt w:val="bullet"/>
      <w:lvlText w:val=""/>
      <w:lvlJc w:val="left"/>
      <w:pPr>
        <w:ind w:left="720" w:hanging="360"/>
      </w:pPr>
      <w:rPr>
        <w:rFonts w:ascii="Wingdings 3" w:hAnsi="Wingdings 3" w:hint="default"/>
        <w:b w:val="0"/>
        <w:i w:val="0"/>
        <w:color w:val="287E5F"/>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E154AE0"/>
    <w:multiLevelType w:val="hybridMultilevel"/>
    <w:tmpl w:val="E014F37A"/>
    <w:lvl w:ilvl="0" w:tplc="218EB076">
      <w:start w:val="1"/>
      <w:numFmt w:val="decimal"/>
      <w:lvlText w:val="%1."/>
      <w:lvlJc w:val="left"/>
      <w:pPr>
        <w:ind w:left="720" w:hanging="360"/>
      </w:pPr>
      <w:rPr>
        <w:rFonts w:ascii="Gill Sans MT" w:eastAsiaTheme="minorHAnsi" w:hAnsi="Gill Sans MT" w:cstheme="minorBidi"/>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9B4448"/>
    <w:multiLevelType w:val="hybridMultilevel"/>
    <w:tmpl w:val="F2125D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B352E6"/>
    <w:multiLevelType w:val="hybridMultilevel"/>
    <w:tmpl w:val="119856FA"/>
    <w:lvl w:ilvl="0" w:tplc="FFFFFFFF">
      <w:start w:val="1"/>
      <w:numFmt w:val="decimal"/>
      <w:lvlText w:val="%1."/>
      <w:lvlJc w:val="left"/>
      <w:pPr>
        <w:ind w:left="720" w:hanging="360"/>
      </w:pPr>
      <w:rPr>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672D85"/>
    <w:multiLevelType w:val="hybridMultilevel"/>
    <w:tmpl w:val="5A584926"/>
    <w:lvl w:ilvl="0" w:tplc="A50088C8">
      <w:start w:val="1"/>
      <w:numFmt w:val="upperLetter"/>
      <w:lvlText w:val="%1."/>
      <w:lvlJc w:val="left"/>
      <w:pPr>
        <w:ind w:left="720" w:hanging="360"/>
      </w:pPr>
      <w:rPr>
        <w:rFonts w:ascii="Gill Sans MT" w:eastAsia="Calibri" w:hAnsi="Gill Sans MT"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5E0B89"/>
    <w:multiLevelType w:val="hybridMultilevel"/>
    <w:tmpl w:val="6AFE07DE"/>
    <w:lvl w:ilvl="0" w:tplc="8898C1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89A657D"/>
    <w:multiLevelType w:val="hybridMultilevel"/>
    <w:tmpl w:val="A796D5AE"/>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2342A41"/>
    <w:multiLevelType w:val="hybridMultilevel"/>
    <w:tmpl w:val="D154FB92"/>
    <w:lvl w:ilvl="0" w:tplc="C9E60C86">
      <w:start w:val="1"/>
      <w:numFmt w:val="decimal"/>
      <w:pStyle w:val="Exhibit"/>
      <w:suff w:val="space"/>
      <w:lvlText w:val="Table %1."/>
      <w:lvlJc w:val="left"/>
      <w:pPr>
        <w:ind w:left="0" w:firstLine="2520"/>
      </w:pPr>
      <w:rPr>
        <w:rFonts w:asciiTheme="majorHAnsi" w:hAnsiTheme="majorHAnsi" w:hint="default"/>
        <w:sz w:val="24"/>
        <w:szCs w:val="24"/>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 w15:restartNumberingAfterBreak="0">
    <w:nsid w:val="330A4445"/>
    <w:multiLevelType w:val="hybridMultilevel"/>
    <w:tmpl w:val="D80AB9C4"/>
    <w:lvl w:ilvl="0" w:tplc="CA3CE990">
      <w:start w:val="1"/>
      <w:numFmt w:val="upperLetter"/>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4" w15:restartNumberingAfterBreak="0">
    <w:nsid w:val="33795F4C"/>
    <w:multiLevelType w:val="hybridMultilevel"/>
    <w:tmpl w:val="5AB2BAA8"/>
    <w:lvl w:ilvl="0" w:tplc="73CE23BE">
      <w:start w:val="1"/>
      <w:numFmt w:val="upperLetter"/>
      <w:lvlText w:val="%1."/>
      <w:lvlJc w:val="left"/>
      <w:pPr>
        <w:ind w:left="720" w:hanging="360"/>
      </w:pPr>
      <w:rPr>
        <w:rFonts w:ascii="Gill Sans MT" w:eastAsiaTheme="minorHAnsi" w:hAnsi="Gill Sans MT"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E805AA"/>
    <w:multiLevelType w:val="multilevel"/>
    <w:tmpl w:val="F8AEB8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87933A1"/>
    <w:multiLevelType w:val="hybridMultilevel"/>
    <w:tmpl w:val="E5D26E06"/>
    <w:lvl w:ilvl="0" w:tplc="3BB4FC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56A2C11"/>
    <w:multiLevelType w:val="hybridMultilevel"/>
    <w:tmpl w:val="B55E5110"/>
    <w:lvl w:ilvl="0" w:tplc="3324671C">
      <w:start w:val="1"/>
      <w:numFmt w:val="upperLetter"/>
      <w:lvlText w:val="%1."/>
      <w:lvlJc w:val="left"/>
      <w:pPr>
        <w:ind w:left="720" w:hanging="360"/>
      </w:pPr>
      <w:rPr>
        <w:rFonts w:ascii="Gill Sans MT" w:eastAsia="Calibri" w:hAnsi="Gill Sans MT"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A63464"/>
    <w:multiLevelType w:val="hybridMultilevel"/>
    <w:tmpl w:val="7A044C10"/>
    <w:lvl w:ilvl="0" w:tplc="0B44B456">
      <w:numFmt w:val="bullet"/>
      <w:lvlText w:val="-"/>
      <w:lvlJc w:val="left"/>
      <w:pPr>
        <w:ind w:left="358" w:hanging="360"/>
      </w:pPr>
      <w:rPr>
        <w:rFonts w:ascii="Calibri" w:eastAsiaTheme="minorHAnsi" w:hAnsi="Calibri" w:cs="Calibri" w:hint="default"/>
      </w:rPr>
    </w:lvl>
    <w:lvl w:ilvl="1" w:tplc="04090003">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abstractNum w:abstractNumId="19" w15:restartNumberingAfterBreak="0">
    <w:nsid w:val="4B2D4C6E"/>
    <w:multiLevelType w:val="hybridMultilevel"/>
    <w:tmpl w:val="95E4CA84"/>
    <w:lvl w:ilvl="0" w:tplc="04090003">
      <w:start w:val="1"/>
      <w:numFmt w:val="bullet"/>
      <w:lvlText w:val="o"/>
      <w:lvlJc w:val="left"/>
      <w:pPr>
        <w:ind w:left="1800" w:hanging="72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0" w15:restartNumberingAfterBreak="0">
    <w:nsid w:val="4B38784E"/>
    <w:multiLevelType w:val="hybridMultilevel"/>
    <w:tmpl w:val="0F94163E"/>
    <w:lvl w:ilvl="0" w:tplc="3BB4FC5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4A3039"/>
    <w:multiLevelType w:val="hybridMultilevel"/>
    <w:tmpl w:val="FD4AA688"/>
    <w:lvl w:ilvl="0" w:tplc="C982004C">
      <w:start w:val="1"/>
      <w:numFmt w:val="bullet"/>
      <w:lvlText w:val=""/>
      <w:lvlJc w:val="left"/>
      <w:pPr>
        <w:ind w:left="720" w:hanging="360"/>
      </w:pPr>
      <w:rPr>
        <w:rFonts w:ascii="Wingdings 3" w:hAnsi="Wingdings 3" w:hint="default"/>
        <w:b w:val="0"/>
        <w:i w:val="0"/>
        <w:color w:val="287E5F"/>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8F50AD5"/>
    <w:multiLevelType w:val="hybridMultilevel"/>
    <w:tmpl w:val="F1D2B9A2"/>
    <w:lvl w:ilvl="0" w:tplc="2D2AF5CE">
      <w:start w:val="1"/>
      <w:numFmt w:val="decimal"/>
      <w:lvlText w:val="%1."/>
      <w:lvlJc w:val="left"/>
      <w:pPr>
        <w:ind w:left="720" w:hanging="360"/>
      </w:pPr>
      <w:rPr>
        <w:rFonts w:ascii="Gill Sans MT" w:eastAsiaTheme="minorHAnsi" w:hAnsi="Gill Sans MT"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B225C4"/>
    <w:multiLevelType w:val="hybridMultilevel"/>
    <w:tmpl w:val="395249FA"/>
    <w:lvl w:ilvl="0" w:tplc="C982004C">
      <w:start w:val="1"/>
      <w:numFmt w:val="bullet"/>
      <w:lvlText w:val=""/>
      <w:lvlJc w:val="left"/>
      <w:pPr>
        <w:ind w:left="720" w:hanging="360"/>
      </w:pPr>
      <w:rPr>
        <w:rFonts w:ascii="Wingdings 3" w:hAnsi="Wingdings 3" w:hint="default"/>
        <w:b w:val="0"/>
        <w:i w:val="0"/>
        <w:color w:val="287E5F"/>
        <w:sz w:val="2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DBF3774"/>
    <w:multiLevelType w:val="hybridMultilevel"/>
    <w:tmpl w:val="34D068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BA22B5"/>
    <w:multiLevelType w:val="hybridMultilevel"/>
    <w:tmpl w:val="3BD6F2B4"/>
    <w:lvl w:ilvl="0" w:tplc="FFFFFFFF">
      <w:numFmt w:val="bullet"/>
      <w:lvlText w:val="-"/>
      <w:lvlJc w:val="left"/>
      <w:pPr>
        <w:ind w:left="358" w:hanging="360"/>
      </w:pPr>
      <w:rPr>
        <w:rFonts w:ascii="Calibri" w:eastAsiaTheme="minorHAnsi" w:hAnsi="Calibri" w:cs="Calibri" w:hint="default"/>
      </w:rPr>
    </w:lvl>
    <w:lvl w:ilvl="1" w:tplc="04090003">
      <w:start w:val="1"/>
      <w:numFmt w:val="bullet"/>
      <w:lvlText w:val="o"/>
      <w:lvlJc w:val="left"/>
      <w:pPr>
        <w:ind w:left="1078" w:hanging="360"/>
      </w:pPr>
      <w:rPr>
        <w:rFonts w:ascii="Courier New" w:hAnsi="Courier New" w:cs="Courier New" w:hint="default"/>
      </w:rPr>
    </w:lvl>
    <w:lvl w:ilvl="2" w:tplc="FFFFFFFF" w:tentative="1">
      <w:start w:val="1"/>
      <w:numFmt w:val="bullet"/>
      <w:lvlText w:val=""/>
      <w:lvlJc w:val="left"/>
      <w:pPr>
        <w:ind w:left="1798" w:hanging="360"/>
      </w:pPr>
      <w:rPr>
        <w:rFonts w:ascii="Wingdings" w:hAnsi="Wingdings" w:hint="default"/>
      </w:rPr>
    </w:lvl>
    <w:lvl w:ilvl="3" w:tplc="FFFFFFFF" w:tentative="1">
      <w:start w:val="1"/>
      <w:numFmt w:val="bullet"/>
      <w:lvlText w:val=""/>
      <w:lvlJc w:val="left"/>
      <w:pPr>
        <w:ind w:left="2518" w:hanging="360"/>
      </w:pPr>
      <w:rPr>
        <w:rFonts w:ascii="Symbol" w:hAnsi="Symbol" w:hint="default"/>
      </w:rPr>
    </w:lvl>
    <w:lvl w:ilvl="4" w:tplc="FFFFFFFF" w:tentative="1">
      <w:start w:val="1"/>
      <w:numFmt w:val="bullet"/>
      <w:lvlText w:val="o"/>
      <w:lvlJc w:val="left"/>
      <w:pPr>
        <w:ind w:left="3238" w:hanging="360"/>
      </w:pPr>
      <w:rPr>
        <w:rFonts w:ascii="Courier New" w:hAnsi="Courier New" w:cs="Courier New" w:hint="default"/>
      </w:rPr>
    </w:lvl>
    <w:lvl w:ilvl="5" w:tplc="FFFFFFFF" w:tentative="1">
      <w:start w:val="1"/>
      <w:numFmt w:val="bullet"/>
      <w:lvlText w:val=""/>
      <w:lvlJc w:val="left"/>
      <w:pPr>
        <w:ind w:left="3958" w:hanging="360"/>
      </w:pPr>
      <w:rPr>
        <w:rFonts w:ascii="Wingdings" w:hAnsi="Wingdings" w:hint="default"/>
      </w:rPr>
    </w:lvl>
    <w:lvl w:ilvl="6" w:tplc="FFFFFFFF" w:tentative="1">
      <w:start w:val="1"/>
      <w:numFmt w:val="bullet"/>
      <w:lvlText w:val=""/>
      <w:lvlJc w:val="left"/>
      <w:pPr>
        <w:ind w:left="4678" w:hanging="360"/>
      </w:pPr>
      <w:rPr>
        <w:rFonts w:ascii="Symbol" w:hAnsi="Symbol" w:hint="default"/>
      </w:rPr>
    </w:lvl>
    <w:lvl w:ilvl="7" w:tplc="FFFFFFFF" w:tentative="1">
      <w:start w:val="1"/>
      <w:numFmt w:val="bullet"/>
      <w:lvlText w:val="o"/>
      <w:lvlJc w:val="left"/>
      <w:pPr>
        <w:ind w:left="5398" w:hanging="360"/>
      </w:pPr>
      <w:rPr>
        <w:rFonts w:ascii="Courier New" w:hAnsi="Courier New" w:cs="Courier New" w:hint="default"/>
      </w:rPr>
    </w:lvl>
    <w:lvl w:ilvl="8" w:tplc="FFFFFFFF" w:tentative="1">
      <w:start w:val="1"/>
      <w:numFmt w:val="bullet"/>
      <w:lvlText w:val=""/>
      <w:lvlJc w:val="left"/>
      <w:pPr>
        <w:ind w:left="6118" w:hanging="360"/>
      </w:pPr>
      <w:rPr>
        <w:rFonts w:ascii="Wingdings" w:hAnsi="Wingdings" w:hint="default"/>
      </w:rPr>
    </w:lvl>
  </w:abstractNum>
  <w:abstractNum w:abstractNumId="26" w15:restartNumberingAfterBreak="0">
    <w:nsid w:val="658911BF"/>
    <w:multiLevelType w:val="hybridMultilevel"/>
    <w:tmpl w:val="0E38C37E"/>
    <w:lvl w:ilvl="0" w:tplc="62D62716">
      <w:start w:val="1"/>
      <w:numFmt w:val="decimal"/>
      <w:lvlText w:val="%1."/>
      <w:lvlJc w:val="left"/>
      <w:pPr>
        <w:ind w:left="720" w:hanging="360"/>
      </w:pPr>
      <w:rPr>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9D5B2A"/>
    <w:multiLevelType w:val="hybridMultilevel"/>
    <w:tmpl w:val="E78EF054"/>
    <w:lvl w:ilvl="0" w:tplc="B6C416EE">
      <w:start w:val="1"/>
      <w:numFmt w:val="upperLetter"/>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28" w15:restartNumberingAfterBreak="0">
    <w:nsid w:val="675F02DB"/>
    <w:multiLevelType w:val="hybridMultilevel"/>
    <w:tmpl w:val="5AD62EE8"/>
    <w:lvl w:ilvl="0" w:tplc="05F62F76">
      <w:start w:val="1"/>
      <w:numFmt w:val="upperLetter"/>
      <w:lvlText w:val="%1."/>
      <w:lvlJc w:val="left"/>
      <w:pPr>
        <w:ind w:left="720" w:hanging="360"/>
      </w:pPr>
      <w:rPr>
        <w:rFonts w:ascii="Gill Sans MT" w:eastAsia="Calibri" w:hAnsi="Gill Sans MT"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F2583F"/>
    <w:multiLevelType w:val="hybridMultilevel"/>
    <w:tmpl w:val="06F2B190"/>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25B63DE"/>
    <w:multiLevelType w:val="multilevel"/>
    <w:tmpl w:val="222C7496"/>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1" w15:restartNumberingAfterBreak="0">
    <w:nsid w:val="73C760A3"/>
    <w:multiLevelType w:val="hybridMultilevel"/>
    <w:tmpl w:val="90D60396"/>
    <w:lvl w:ilvl="0" w:tplc="E33C0DD4">
      <w:start w:val="1"/>
      <w:numFmt w:val="upperLetter"/>
      <w:lvlText w:val="%1."/>
      <w:lvlJc w:val="left"/>
      <w:pPr>
        <w:ind w:left="720" w:hanging="360"/>
      </w:pPr>
      <w:rPr>
        <w:rFonts w:ascii="Gill Sans MT" w:eastAsia="Calibri" w:hAnsi="Gill Sans MT"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2154C2"/>
    <w:multiLevelType w:val="hybridMultilevel"/>
    <w:tmpl w:val="68922E3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76820EC"/>
    <w:multiLevelType w:val="hybridMultilevel"/>
    <w:tmpl w:val="8EF843A8"/>
    <w:lvl w:ilvl="0" w:tplc="C982004C">
      <w:start w:val="1"/>
      <w:numFmt w:val="bullet"/>
      <w:lvlText w:val=""/>
      <w:lvlJc w:val="left"/>
      <w:pPr>
        <w:ind w:left="720" w:hanging="360"/>
      </w:pPr>
      <w:rPr>
        <w:rFonts w:ascii="Wingdings 3" w:hAnsi="Wingdings 3" w:hint="default"/>
        <w:b w:val="0"/>
        <w:i w:val="0"/>
        <w:color w:val="287E5F"/>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EE3E19"/>
    <w:multiLevelType w:val="hybridMultilevel"/>
    <w:tmpl w:val="A34AEE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687742"/>
    <w:multiLevelType w:val="hybridMultilevel"/>
    <w:tmpl w:val="C2E2D158"/>
    <w:lvl w:ilvl="0" w:tplc="04090003">
      <w:start w:val="1"/>
      <w:numFmt w:val="bullet"/>
      <w:lvlText w:val="o"/>
      <w:lvlJc w:val="left"/>
      <w:pPr>
        <w:ind w:left="358"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CF4761F"/>
    <w:multiLevelType w:val="multilevel"/>
    <w:tmpl w:val="9BD6C5F4"/>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61928475">
    <w:abstractNumId w:val="12"/>
  </w:num>
  <w:num w:numId="2" w16cid:durableId="727387825">
    <w:abstractNumId w:val="6"/>
  </w:num>
  <w:num w:numId="3" w16cid:durableId="1907378378">
    <w:abstractNumId w:val="19"/>
  </w:num>
  <w:num w:numId="4" w16cid:durableId="1821578993">
    <w:abstractNumId w:val="22"/>
  </w:num>
  <w:num w:numId="5" w16cid:durableId="210383390">
    <w:abstractNumId w:val="18"/>
  </w:num>
  <w:num w:numId="6" w16cid:durableId="2065981433">
    <w:abstractNumId w:val="26"/>
  </w:num>
  <w:num w:numId="7" w16cid:durableId="1802729972">
    <w:abstractNumId w:val="25"/>
  </w:num>
  <w:num w:numId="8" w16cid:durableId="1834905898">
    <w:abstractNumId w:val="11"/>
  </w:num>
  <w:num w:numId="9" w16cid:durableId="2078240957">
    <w:abstractNumId w:val="29"/>
  </w:num>
  <w:num w:numId="10" w16cid:durableId="1397703511">
    <w:abstractNumId w:val="3"/>
  </w:num>
  <w:num w:numId="11" w16cid:durableId="1335767972">
    <w:abstractNumId w:val="1"/>
  </w:num>
  <w:num w:numId="12" w16cid:durableId="961231177">
    <w:abstractNumId w:val="35"/>
  </w:num>
  <w:num w:numId="13" w16cid:durableId="1225069812">
    <w:abstractNumId w:val="36"/>
  </w:num>
  <w:num w:numId="14" w16cid:durableId="1308512205">
    <w:abstractNumId w:val="15"/>
  </w:num>
  <w:num w:numId="15" w16cid:durableId="1671326079">
    <w:abstractNumId w:val="14"/>
  </w:num>
  <w:num w:numId="16" w16cid:durableId="1915507694">
    <w:abstractNumId w:val="24"/>
  </w:num>
  <w:num w:numId="17" w16cid:durableId="1944727291">
    <w:abstractNumId w:val="31"/>
  </w:num>
  <w:num w:numId="18" w16cid:durableId="562446509">
    <w:abstractNumId w:val="28"/>
  </w:num>
  <w:num w:numId="19" w16cid:durableId="348874022">
    <w:abstractNumId w:val="17"/>
  </w:num>
  <w:num w:numId="20" w16cid:durableId="675572697">
    <w:abstractNumId w:val="9"/>
  </w:num>
  <w:num w:numId="21" w16cid:durableId="297613455">
    <w:abstractNumId w:val="33"/>
  </w:num>
  <w:num w:numId="22" w16cid:durableId="175583232">
    <w:abstractNumId w:val="30"/>
  </w:num>
  <w:num w:numId="23" w16cid:durableId="1780375664">
    <w:abstractNumId w:val="5"/>
  </w:num>
  <w:num w:numId="24" w16cid:durableId="539782692">
    <w:abstractNumId w:val="32"/>
  </w:num>
  <w:num w:numId="25" w16cid:durableId="775489188">
    <w:abstractNumId w:val="10"/>
  </w:num>
  <w:num w:numId="26" w16cid:durableId="1692294214">
    <w:abstractNumId w:val="0"/>
  </w:num>
  <w:num w:numId="27" w16cid:durableId="775832092">
    <w:abstractNumId w:val="8"/>
  </w:num>
  <w:num w:numId="28" w16cid:durableId="1179082862">
    <w:abstractNumId w:val="23"/>
  </w:num>
  <w:num w:numId="29" w16cid:durableId="2117863578">
    <w:abstractNumId w:val="21"/>
  </w:num>
  <w:num w:numId="30" w16cid:durableId="2011591144">
    <w:abstractNumId w:val="2"/>
  </w:num>
  <w:num w:numId="31" w16cid:durableId="1925869589">
    <w:abstractNumId w:val="4"/>
  </w:num>
  <w:num w:numId="32" w16cid:durableId="1954483539">
    <w:abstractNumId w:val="20"/>
  </w:num>
  <w:num w:numId="33" w16cid:durableId="1113208402">
    <w:abstractNumId w:val="16"/>
  </w:num>
  <w:num w:numId="34" w16cid:durableId="1985230912">
    <w:abstractNumId w:val="27"/>
  </w:num>
  <w:num w:numId="35" w16cid:durableId="1621111699">
    <w:abstractNumId w:val="13"/>
  </w:num>
  <w:num w:numId="36" w16cid:durableId="1148017603">
    <w:abstractNumId w:val="34"/>
  </w:num>
  <w:num w:numId="37" w16cid:durableId="435560541">
    <w:abstractNumId w:val="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279"/>
    <w:rsid w:val="000033F6"/>
    <w:rsid w:val="00005FDB"/>
    <w:rsid w:val="00007192"/>
    <w:rsid w:val="000108F4"/>
    <w:rsid w:val="00011598"/>
    <w:rsid w:val="00011DCA"/>
    <w:rsid w:val="00013A77"/>
    <w:rsid w:val="00014B9C"/>
    <w:rsid w:val="00015423"/>
    <w:rsid w:val="000255BF"/>
    <w:rsid w:val="000342D7"/>
    <w:rsid w:val="00040659"/>
    <w:rsid w:val="000409AB"/>
    <w:rsid w:val="00042A96"/>
    <w:rsid w:val="00043FBC"/>
    <w:rsid w:val="00044F6B"/>
    <w:rsid w:val="00046EA0"/>
    <w:rsid w:val="000478B0"/>
    <w:rsid w:val="00052370"/>
    <w:rsid w:val="00054810"/>
    <w:rsid w:val="0005741A"/>
    <w:rsid w:val="00060815"/>
    <w:rsid w:val="00070BD3"/>
    <w:rsid w:val="00073DED"/>
    <w:rsid w:val="00077CF3"/>
    <w:rsid w:val="0008215F"/>
    <w:rsid w:val="00083E72"/>
    <w:rsid w:val="00087BAA"/>
    <w:rsid w:val="00097585"/>
    <w:rsid w:val="000A2EB9"/>
    <w:rsid w:val="000A56E6"/>
    <w:rsid w:val="000A642D"/>
    <w:rsid w:val="000A6FD3"/>
    <w:rsid w:val="000A78C8"/>
    <w:rsid w:val="000B0426"/>
    <w:rsid w:val="000B28A3"/>
    <w:rsid w:val="000B4D3E"/>
    <w:rsid w:val="000B5099"/>
    <w:rsid w:val="000B6328"/>
    <w:rsid w:val="000B6A43"/>
    <w:rsid w:val="000B7F35"/>
    <w:rsid w:val="000C0370"/>
    <w:rsid w:val="000C03F4"/>
    <w:rsid w:val="000C057D"/>
    <w:rsid w:val="000C1C6E"/>
    <w:rsid w:val="000C252A"/>
    <w:rsid w:val="000C279B"/>
    <w:rsid w:val="000C2DEF"/>
    <w:rsid w:val="000C533B"/>
    <w:rsid w:val="000D0C3F"/>
    <w:rsid w:val="000D304C"/>
    <w:rsid w:val="000D3844"/>
    <w:rsid w:val="000D5873"/>
    <w:rsid w:val="000D704C"/>
    <w:rsid w:val="000E0BD0"/>
    <w:rsid w:val="000E170E"/>
    <w:rsid w:val="000E2702"/>
    <w:rsid w:val="000E439C"/>
    <w:rsid w:val="000E55BC"/>
    <w:rsid w:val="000E583F"/>
    <w:rsid w:val="000E5A3C"/>
    <w:rsid w:val="000E7A3E"/>
    <w:rsid w:val="000F1941"/>
    <w:rsid w:val="000F264D"/>
    <w:rsid w:val="000F71D2"/>
    <w:rsid w:val="00101330"/>
    <w:rsid w:val="00102518"/>
    <w:rsid w:val="001064E9"/>
    <w:rsid w:val="0010718B"/>
    <w:rsid w:val="00107D83"/>
    <w:rsid w:val="00110D43"/>
    <w:rsid w:val="0011211C"/>
    <w:rsid w:val="001139E7"/>
    <w:rsid w:val="00113BEE"/>
    <w:rsid w:val="00123319"/>
    <w:rsid w:val="00123F59"/>
    <w:rsid w:val="001249E2"/>
    <w:rsid w:val="00125279"/>
    <w:rsid w:val="00125801"/>
    <w:rsid w:val="001259AE"/>
    <w:rsid w:val="00126A29"/>
    <w:rsid w:val="001272E1"/>
    <w:rsid w:val="00131985"/>
    <w:rsid w:val="00135972"/>
    <w:rsid w:val="00135AF9"/>
    <w:rsid w:val="00140920"/>
    <w:rsid w:val="00141ED8"/>
    <w:rsid w:val="001463D9"/>
    <w:rsid w:val="00146535"/>
    <w:rsid w:val="00150E05"/>
    <w:rsid w:val="001524C2"/>
    <w:rsid w:val="0015255D"/>
    <w:rsid w:val="00154BBC"/>
    <w:rsid w:val="00156E6F"/>
    <w:rsid w:val="0016476D"/>
    <w:rsid w:val="0016593D"/>
    <w:rsid w:val="00166939"/>
    <w:rsid w:val="00170F9F"/>
    <w:rsid w:val="001723E6"/>
    <w:rsid w:val="001746CF"/>
    <w:rsid w:val="0017539B"/>
    <w:rsid w:val="00176C8D"/>
    <w:rsid w:val="001778E2"/>
    <w:rsid w:val="00177C08"/>
    <w:rsid w:val="00181B8C"/>
    <w:rsid w:val="001844E9"/>
    <w:rsid w:val="001848CA"/>
    <w:rsid w:val="00184E07"/>
    <w:rsid w:val="00184FFC"/>
    <w:rsid w:val="001912B8"/>
    <w:rsid w:val="00191F2C"/>
    <w:rsid w:val="001969C1"/>
    <w:rsid w:val="0019773E"/>
    <w:rsid w:val="00197784"/>
    <w:rsid w:val="001A1832"/>
    <w:rsid w:val="001A1AB1"/>
    <w:rsid w:val="001A2B51"/>
    <w:rsid w:val="001A34DF"/>
    <w:rsid w:val="001A5FA4"/>
    <w:rsid w:val="001B0002"/>
    <w:rsid w:val="001B1196"/>
    <w:rsid w:val="001B2FB4"/>
    <w:rsid w:val="001B3DC8"/>
    <w:rsid w:val="001B5225"/>
    <w:rsid w:val="001B5709"/>
    <w:rsid w:val="001B5E3E"/>
    <w:rsid w:val="001C025C"/>
    <w:rsid w:val="001C090A"/>
    <w:rsid w:val="001C264D"/>
    <w:rsid w:val="001C2F66"/>
    <w:rsid w:val="001C49F5"/>
    <w:rsid w:val="001C543E"/>
    <w:rsid w:val="001C6375"/>
    <w:rsid w:val="001D0539"/>
    <w:rsid w:val="001D15FE"/>
    <w:rsid w:val="001D1F51"/>
    <w:rsid w:val="001D2701"/>
    <w:rsid w:val="001D375E"/>
    <w:rsid w:val="001D3AA6"/>
    <w:rsid w:val="001D5669"/>
    <w:rsid w:val="001D61E9"/>
    <w:rsid w:val="001D71FF"/>
    <w:rsid w:val="001E1776"/>
    <w:rsid w:val="001E7553"/>
    <w:rsid w:val="001F0442"/>
    <w:rsid w:val="001F1945"/>
    <w:rsid w:val="001F2FBC"/>
    <w:rsid w:val="001F3207"/>
    <w:rsid w:val="001F64A7"/>
    <w:rsid w:val="001F6685"/>
    <w:rsid w:val="001F6962"/>
    <w:rsid w:val="001F748C"/>
    <w:rsid w:val="001F770B"/>
    <w:rsid w:val="00200B71"/>
    <w:rsid w:val="00201EA5"/>
    <w:rsid w:val="0020202D"/>
    <w:rsid w:val="0020365F"/>
    <w:rsid w:val="002055E2"/>
    <w:rsid w:val="0020597F"/>
    <w:rsid w:val="0020705A"/>
    <w:rsid w:val="00207B94"/>
    <w:rsid w:val="00210679"/>
    <w:rsid w:val="00210A32"/>
    <w:rsid w:val="002116D3"/>
    <w:rsid w:val="00215909"/>
    <w:rsid w:val="00222FDC"/>
    <w:rsid w:val="00224E50"/>
    <w:rsid w:val="00225E29"/>
    <w:rsid w:val="00226262"/>
    <w:rsid w:val="00227983"/>
    <w:rsid w:val="00227995"/>
    <w:rsid w:val="00231F35"/>
    <w:rsid w:val="00232DEF"/>
    <w:rsid w:val="002335E8"/>
    <w:rsid w:val="00234F25"/>
    <w:rsid w:val="00235B8F"/>
    <w:rsid w:val="00237232"/>
    <w:rsid w:val="0023751B"/>
    <w:rsid w:val="00237839"/>
    <w:rsid w:val="00237959"/>
    <w:rsid w:val="00240011"/>
    <w:rsid w:val="00241A3E"/>
    <w:rsid w:val="002420EC"/>
    <w:rsid w:val="00243003"/>
    <w:rsid w:val="00244B04"/>
    <w:rsid w:val="00245111"/>
    <w:rsid w:val="0024521D"/>
    <w:rsid w:val="002467E3"/>
    <w:rsid w:val="00247038"/>
    <w:rsid w:val="002501E7"/>
    <w:rsid w:val="002514F5"/>
    <w:rsid w:val="002528B0"/>
    <w:rsid w:val="002533F0"/>
    <w:rsid w:val="00254526"/>
    <w:rsid w:val="00254B6A"/>
    <w:rsid w:val="002556A1"/>
    <w:rsid w:val="0025570F"/>
    <w:rsid w:val="002604EF"/>
    <w:rsid w:val="00261A1F"/>
    <w:rsid w:val="0026279B"/>
    <w:rsid w:val="00263B42"/>
    <w:rsid w:val="00265788"/>
    <w:rsid w:val="002663E2"/>
    <w:rsid w:val="00271344"/>
    <w:rsid w:val="00272502"/>
    <w:rsid w:val="0027366E"/>
    <w:rsid w:val="00274BD8"/>
    <w:rsid w:val="00275F7F"/>
    <w:rsid w:val="00276292"/>
    <w:rsid w:val="00276E51"/>
    <w:rsid w:val="00277AFC"/>
    <w:rsid w:val="00277EEF"/>
    <w:rsid w:val="0028091B"/>
    <w:rsid w:val="00280A2E"/>
    <w:rsid w:val="00281DB5"/>
    <w:rsid w:val="00283D23"/>
    <w:rsid w:val="0028497C"/>
    <w:rsid w:val="00290FC2"/>
    <w:rsid w:val="00291B04"/>
    <w:rsid w:val="00292B37"/>
    <w:rsid w:val="00296272"/>
    <w:rsid w:val="002962B5"/>
    <w:rsid w:val="00297AF5"/>
    <w:rsid w:val="002A2C7E"/>
    <w:rsid w:val="002A2FF0"/>
    <w:rsid w:val="002A4032"/>
    <w:rsid w:val="002A46D1"/>
    <w:rsid w:val="002A5620"/>
    <w:rsid w:val="002A58B9"/>
    <w:rsid w:val="002A652E"/>
    <w:rsid w:val="002B18BF"/>
    <w:rsid w:val="002B4D0A"/>
    <w:rsid w:val="002B5C1A"/>
    <w:rsid w:val="002B66CA"/>
    <w:rsid w:val="002C2B6C"/>
    <w:rsid w:val="002C6C3C"/>
    <w:rsid w:val="002C6DDB"/>
    <w:rsid w:val="002C7B59"/>
    <w:rsid w:val="002D1E41"/>
    <w:rsid w:val="002D2BA0"/>
    <w:rsid w:val="002D31AF"/>
    <w:rsid w:val="002D4231"/>
    <w:rsid w:val="002D4788"/>
    <w:rsid w:val="002D67B6"/>
    <w:rsid w:val="002D6C3D"/>
    <w:rsid w:val="002D7F08"/>
    <w:rsid w:val="002E11F0"/>
    <w:rsid w:val="002E271F"/>
    <w:rsid w:val="002E44C6"/>
    <w:rsid w:val="002F6D38"/>
    <w:rsid w:val="0030240E"/>
    <w:rsid w:val="00303D8F"/>
    <w:rsid w:val="00304123"/>
    <w:rsid w:val="003061AB"/>
    <w:rsid w:val="00311089"/>
    <w:rsid w:val="003114CE"/>
    <w:rsid w:val="00311707"/>
    <w:rsid w:val="003124ED"/>
    <w:rsid w:val="0031526E"/>
    <w:rsid w:val="0031549E"/>
    <w:rsid w:val="0031600D"/>
    <w:rsid w:val="0031790F"/>
    <w:rsid w:val="00321238"/>
    <w:rsid w:val="00321393"/>
    <w:rsid w:val="00322082"/>
    <w:rsid w:val="00326258"/>
    <w:rsid w:val="00326338"/>
    <w:rsid w:val="00331732"/>
    <w:rsid w:val="00332EC1"/>
    <w:rsid w:val="00334712"/>
    <w:rsid w:val="00334D30"/>
    <w:rsid w:val="0033594C"/>
    <w:rsid w:val="00335B0C"/>
    <w:rsid w:val="003403A5"/>
    <w:rsid w:val="00341314"/>
    <w:rsid w:val="00341858"/>
    <w:rsid w:val="00341DEF"/>
    <w:rsid w:val="0034229A"/>
    <w:rsid w:val="00350811"/>
    <w:rsid w:val="00352611"/>
    <w:rsid w:val="00354332"/>
    <w:rsid w:val="00354A32"/>
    <w:rsid w:val="003555FA"/>
    <w:rsid w:val="00356702"/>
    <w:rsid w:val="00360AF8"/>
    <w:rsid w:val="00360E66"/>
    <w:rsid w:val="003634C6"/>
    <w:rsid w:val="00363C1E"/>
    <w:rsid w:val="003642D3"/>
    <w:rsid w:val="00370CBA"/>
    <w:rsid w:val="00372CAF"/>
    <w:rsid w:val="003743A9"/>
    <w:rsid w:val="003831EE"/>
    <w:rsid w:val="003847A6"/>
    <w:rsid w:val="00387771"/>
    <w:rsid w:val="00393ABA"/>
    <w:rsid w:val="00396D44"/>
    <w:rsid w:val="003978EE"/>
    <w:rsid w:val="003A08DB"/>
    <w:rsid w:val="003A09C3"/>
    <w:rsid w:val="003A2D43"/>
    <w:rsid w:val="003A45E9"/>
    <w:rsid w:val="003A6051"/>
    <w:rsid w:val="003A7ACF"/>
    <w:rsid w:val="003B1BFF"/>
    <w:rsid w:val="003B3E01"/>
    <w:rsid w:val="003B5167"/>
    <w:rsid w:val="003B6300"/>
    <w:rsid w:val="003B7FB3"/>
    <w:rsid w:val="003C1156"/>
    <w:rsid w:val="003C14AA"/>
    <w:rsid w:val="003C289E"/>
    <w:rsid w:val="003D2DCB"/>
    <w:rsid w:val="003D3656"/>
    <w:rsid w:val="003D4115"/>
    <w:rsid w:val="003D6476"/>
    <w:rsid w:val="003D71CA"/>
    <w:rsid w:val="003E25DD"/>
    <w:rsid w:val="003E2C95"/>
    <w:rsid w:val="003E51EF"/>
    <w:rsid w:val="003E709D"/>
    <w:rsid w:val="003E75C4"/>
    <w:rsid w:val="003F0706"/>
    <w:rsid w:val="003F16E9"/>
    <w:rsid w:val="003F1C35"/>
    <w:rsid w:val="003F4931"/>
    <w:rsid w:val="003F4DFC"/>
    <w:rsid w:val="003F6FCF"/>
    <w:rsid w:val="004013AB"/>
    <w:rsid w:val="004043DB"/>
    <w:rsid w:val="0040474D"/>
    <w:rsid w:val="00405960"/>
    <w:rsid w:val="00406FE1"/>
    <w:rsid w:val="004071B5"/>
    <w:rsid w:val="00407302"/>
    <w:rsid w:val="004078E3"/>
    <w:rsid w:val="0041112B"/>
    <w:rsid w:val="00412B0F"/>
    <w:rsid w:val="00421CB8"/>
    <w:rsid w:val="00422DE7"/>
    <w:rsid w:val="00431B8E"/>
    <w:rsid w:val="00440CE2"/>
    <w:rsid w:val="0044272C"/>
    <w:rsid w:val="00443F9A"/>
    <w:rsid w:val="00444FB3"/>
    <w:rsid w:val="00447FF4"/>
    <w:rsid w:val="00450586"/>
    <w:rsid w:val="00450BEC"/>
    <w:rsid w:val="00452E27"/>
    <w:rsid w:val="0045311C"/>
    <w:rsid w:val="0045599E"/>
    <w:rsid w:val="004612AF"/>
    <w:rsid w:val="00462671"/>
    <w:rsid w:val="00462C32"/>
    <w:rsid w:val="0046490B"/>
    <w:rsid w:val="00464B14"/>
    <w:rsid w:val="004705C5"/>
    <w:rsid w:val="00473672"/>
    <w:rsid w:val="00474BB6"/>
    <w:rsid w:val="004813DC"/>
    <w:rsid w:val="00484125"/>
    <w:rsid w:val="0048414E"/>
    <w:rsid w:val="004856F7"/>
    <w:rsid w:val="004861B4"/>
    <w:rsid w:val="004865BE"/>
    <w:rsid w:val="004874F3"/>
    <w:rsid w:val="00490547"/>
    <w:rsid w:val="0049415B"/>
    <w:rsid w:val="004A07E8"/>
    <w:rsid w:val="004A28FC"/>
    <w:rsid w:val="004A31F2"/>
    <w:rsid w:val="004A48F3"/>
    <w:rsid w:val="004A6F8B"/>
    <w:rsid w:val="004B037F"/>
    <w:rsid w:val="004B22C4"/>
    <w:rsid w:val="004B46B0"/>
    <w:rsid w:val="004B64D4"/>
    <w:rsid w:val="004B77E7"/>
    <w:rsid w:val="004C1A95"/>
    <w:rsid w:val="004C1FA5"/>
    <w:rsid w:val="004C223A"/>
    <w:rsid w:val="004C3375"/>
    <w:rsid w:val="004C714F"/>
    <w:rsid w:val="004C76B8"/>
    <w:rsid w:val="004D1002"/>
    <w:rsid w:val="004D41D5"/>
    <w:rsid w:val="004D6112"/>
    <w:rsid w:val="004D6AF7"/>
    <w:rsid w:val="004D7CBD"/>
    <w:rsid w:val="004E01A4"/>
    <w:rsid w:val="004E0710"/>
    <w:rsid w:val="004E1986"/>
    <w:rsid w:val="004E4A31"/>
    <w:rsid w:val="004E5DA0"/>
    <w:rsid w:val="004E71CC"/>
    <w:rsid w:val="004E7E54"/>
    <w:rsid w:val="004F1664"/>
    <w:rsid w:val="004F4A3C"/>
    <w:rsid w:val="004F6828"/>
    <w:rsid w:val="00501056"/>
    <w:rsid w:val="0050244D"/>
    <w:rsid w:val="00502A54"/>
    <w:rsid w:val="0050310B"/>
    <w:rsid w:val="00503320"/>
    <w:rsid w:val="005033F5"/>
    <w:rsid w:val="0050472D"/>
    <w:rsid w:val="00506A1B"/>
    <w:rsid w:val="005070A4"/>
    <w:rsid w:val="00510721"/>
    <w:rsid w:val="00510936"/>
    <w:rsid w:val="005142AF"/>
    <w:rsid w:val="005143E1"/>
    <w:rsid w:val="00514D06"/>
    <w:rsid w:val="00516629"/>
    <w:rsid w:val="005168AE"/>
    <w:rsid w:val="00522471"/>
    <w:rsid w:val="005225B0"/>
    <w:rsid w:val="00524C65"/>
    <w:rsid w:val="00525DD6"/>
    <w:rsid w:val="00527811"/>
    <w:rsid w:val="00530907"/>
    <w:rsid w:val="00533D60"/>
    <w:rsid w:val="0053602D"/>
    <w:rsid w:val="00536597"/>
    <w:rsid w:val="005421C4"/>
    <w:rsid w:val="00542B92"/>
    <w:rsid w:val="00543637"/>
    <w:rsid w:val="00543C31"/>
    <w:rsid w:val="00545B69"/>
    <w:rsid w:val="0054607F"/>
    <w:rsid w:val="005466A1"/>
    <w:rsid w:val="005521E3"/>
    <w:rsid w:val="0055538A"/>
    <w:rsid w:val="00557299"/>
    <w:rsid w:val="00557600"/>
    <w:rsid w:val="00560880"/>
    <w:rsid w:val="00561A13"/>
    <w:rsid w:val="005621A7"/>
    <w:rsid w:val="0056283B"/>
    <w:rsid w:val="00565307"/>
    <w:rsid w:val="0056654F"/>
    <w:rsid w:val="00567337"/>
    <w:rsid w:val="005717DA"/>
    <w:rsid w:val="005722C0"/>
    <w:rsid w:val="005738F2"/>
    <w:rsid w:val="00574850"/>
    <w:rsid w:val="00575524"/>
    <w:rsid w:val="00580050"/>
    <w:rsid w:val="005800DE"/>
    <w:rsid w:val="00580964"/>
    <w:rsid w:val="0058798B"/>
    <w:rsid w:val="005905E4"/>
    <w:rsid w:val="0059175D"/>
    <w:rsid w:val="005919B4"/>
    <w:rsid w:val="00592790"/>
    <w:rsid w:val="00594AE8"/>
    <w:rsid w:val="00595DCC"/>
    <w:rsid w:val="0059630E"/>
    <w:rsid w:val="00596A3E"/>
    <w:rsid w:val="005A28B1"/>
    <w:rsid w:val="005A37FE"/>
    <w:rsid w:val="005A3EF9"/>
    <w:rsid w:val="005A4B57"/>
    <w:rsid w:val="005A711D"/>
    <w:rsid w:val="005A79BE"/>
    <w:rsid w:val="005B1B9E"/>
    <w:rsid w:val="005B43DC"/>
    <w:rsid w:val="005B43F5"/>
    <w:rsid w:val="005B5108"/>
    <w:rsid w:val="005B5991"/>
    <w:rsid w:val="005B59CF"/>
    <w:rsid w:val="005B6864"/>
    <w:rsid w:val="005B6B8B"/>
    <w:rsid w:val="005B7591"/>
    <w:rsid w:val="005B7EC4"/>
    <w:rsid w:val="005C3D62"/>
    <w:rsid w:val="005C4F6F"/>
    <w:rsid w:val="005C6A42"/>
    <w:rsid w:val="005E22E3"/>
    <w:rsid w:val="005E426B"/>
    <w:rsid w:val="005E44C9"/>
    <w:rsid w:val="005E46CD"/>
    <w:rsid w:val="005E6979"/>
    <w:rsid w:val="005F0FD1"/>
    <w:rsid w:val="005F2216"/>
    <w:rsid w:val="005F24F7"/>
    <w:rsid w:val="005F2628"/>
    <w:rsid w:val="005F3016"/>
    <w:rsid w:val="005F3572"/>
    <w:rsid w:val="005F46CD"/>
    <w:rsid w:val="005F53FF"/>
    <w:rsid w:val="005F59C7"/>
    <w:rsid w:val="005F77DD"/>
    <w:rsid w:val="006010E1"/>
    <w:rsid w:val="006040AF"/>
    <w:rsid w:val="00604FB1"/>
    <w:rsid w:val="006075C7"/>
    <w:rsid w:val="00612C4A"/>
    <w:rsid w:val="00613B32"/>
    <w:rsid w:val="006145CC"/>
    <w:rsid w:val="0061618C"/>
    <w:rsid w:val="00620070"/>
    <w:rsid w:val="00620E52"/>
    <w:rsid w:val="0062182C"/>
    <w:rsid w:val="00623319"/>
    <w:rsid w:val="0062482C"/>
    <w:rsid w:val="00625BB3"/>
    <w:rsid w:val="00626F9C"/>
    <w:rsid w:val="00627C1E"/>
    <w:rsid w:val="00631351"/>
    <w:rsid w:val="00632976"/>
    <w:rsid w:val="00635CB3"/>
    <w:rsid w:val="0063674A"/>
    <w:rsid w:val="00637132"/>
    <w:rsid w:val="0063726A"/>
    <w:rsid w:val="0063785A"/>
    <w:rsid w:val="00641AAB"/>
    <w:rsid w:val="00642D04"/>
    <w:rsid w:val="006441CB"/>
    <w:rsid w:val="00645504"/>
    <w:rsid w:val="00645BFA"/>
    <w:rsid w:val="00646FCE"/>
    <w:rsid w:val="00650CF2"/>
    <w:rsid w:val="00650E10"/>
    <w:rsid w:val="00651BD2"/>
    <w:rsid w:val="00651C9A"/>
    <w:rsid w:val="00652566"/>
    <w:rsid w:val="006556BC"/>
    <w:rsid w:val="00657A0F"/>
    <w:rsid w:val="00657C48"/>
    <w:rsid w:val="006605F0"/>
    <w:rsid w:val="00661C66"/>
    <w:rsid w:val="006620E2"/>
    <w:rsid w:val="00662998"/>
    <w:rsid w:val="006634E2"/>
    <w:rsid w:val="00665069"/>
    <w:rsid w:val="0066622C"/>
    <w:rsid w:val="006664C2"/>
    <w:rsid w:val="00670058"/>
    <w:rsid w:val="00670365"/>
    <w:rsid w:val="006704B2"/>
    <w:rsid w:val="0067164B"/>
    <w:rsid w:val="00672D9F"/>
    <w:rsid w:val="006730BF"/>
    <w:rsid w:val="006757C8"/>
    <w:rsid w:val="00682B2B"/>
    <w:rsid w:val="00684F75"/>
    <w:rsid w:val="00685553"/>
    <w:rsid w:val="006864BD"/>
    <w:rsid w:val="006873E5"/>
    <w:rsid w:val="00687630"/>
    <w:rsid w:val="00687E7B"/>
    <w:rsid w:val="00690D22"/>
    <w:rsid w:val="0069144C"/>
    <w:rsid w:val="0069396D"/>
    <w:rsid w:val="00693C06"/>
    <w:rsid w:val="00694271"/>
    <w:rsid w:val="0069431C"/>
    <w:rsid w:val="00697416"/>
    <w:rsid w:val="006A16D4"/>
    <w:rsid w:val="006A2806"/>
    <w:rsid w:val="006A4A16"/>
    <w:rsid w:val="006A506B"/>
    <w:rsid w:val="006A5B5B"/>
    <w:rsid w:val="006B3256"/>
    <w:rsid w:val="006B63DF"/>
    <w:rsid w:val="006B7651"/>
    <w:rsid w:val="006B79A4"/>
    <w:rsid w:val="006B7B29"/>
    <w:rsid w:val="006C1586"/>
    <w:rsid w:val="006C1E8F"/>
    <w:rsid w:val="006C2BD6"/>
    <w:rsid w:val="006C7C4B"/>
    <w:rsid w:val="006D3B30"/>
    <w:rsid w:val="006D5065"/>
    <w:rsid w:val="006D68F7"/>
    <w:rsid w:val="006D793F"/>
    <w:rsid w:val="006E0F96"/>
    <w:rsid w:val="006E2060"/>
    <w:rsid w:val="006E417D"/>
    <w:rsid w:val="006E5D67"/>
    <w:rsid w:val="006E5ED6"/>
    <w:rsid w:val="006E662D"/>
    <w:rsid w:val="006E6AFB"/>
    <w:rsid w:val="006F0B90"/>
    <w:rsid w:val="006F3008"/>
    <w:rsid w:val="006F31A5"/>
    <w:rsid w:val="006F3E97"/>
    <w:rsid w:val="006F4ACA"/>
    <w:rsid w:val="006F5741"/>
    <w:rsid w:val="006F5DF6"/>
    <w:rsid w:val="006F7EA9"/>
    <w:rsid w:val="00700B95"/>
    <w:rsid w:val="007010C7"/>
    <w:rsid w:val="00701AAB"/>
    <w:rsid w:val="007034BC"/>
    <w:rsid w:val="0070640E"/>
    <w:rsid w:val="007069CE"/>
    <w:rsid w:val="00710792"/>
    <w:rsid w:val="007114A3"/>
    <w:rsid w:val="00714C6E"/>
    <w:rsid w:val="00715560"/>
    <w:rsid w:val="007171AC"/>
    <w:rsid w:val="007221B6"/>
    <w:rsid w:val="00722EAB"/>
    <w:rsid w:val="00723682"/>
    <w:rsid w:val="007247C2"/>
    <w:rsid w:val="00725DC9"/>
    <w:rsid w:val="00725FA1"/>
    <w:rsid w:val="00727DBC"/>
    <w:rsid w:val="00727DBD"/>
    <w:rsid w:val="00731253"/>
    <w:rsid w:val="00731953"/>
    <w:rsid w:val="00741AA4"/>
    <w:rsid w:val="00745A2A"/>
    <w:rsid w:val="007468AC"/>
    <w:rsid w:val="00750091"/>
    <w:rsid w:val="007500B4"/>
    <w:rsid w:val="0075056B"/>
    <w:rsid w:val="007513D5"/>
    <w:rsid w:val="00752F11"/>
    <w:rsid w:val="0075605E"/>
    <w:rsid w:val="00760527"/>
    <w:rsid w:val="007606DE"/>
    <w:rsid w:val="00761C31"/>
    <w:rsid w:val="0076286F"/>
    <w:rsid w:val="007641AF"/>
    <w:rsid w:val="00765813"/>
    <w:rsid w:val="0076764A"/>
    <w:rsid w:val="0077597E"/>
    <w:rsid w:val="00775B25"/>
    <w:rsid w:val="00776493"/>
    <w:rsid w:val="00785763"/>
    <w:rsid w:val="007858BA"/>
    <w:rsid w:val="00790120"/>
    <w:rsid w:val="007932DF"/>
    <w:rsid w:val="0079671D"/>
    <w:rsid w:val="007A123D"/>
    <w:rsid w:val="007A4A69"/>
    <w:rsid w:val="007A4A74"/>
    <w:rsid w:val="007A51FA"/>
    <w:rsid w:val="007A5C58"/>
    <w:rsid w:val="007B18E8"/>
    <w:rsid w:val="007B5605"/>
    <w:rsid w:val="007B5F71"/>
    <w:rsid w:val="007B7788"/>
    <w:rsid w:val="007C1073"/>
    <w:rsid w:val="007C29C7"/>
    <w:rsid w:val="007C3116"/>
    <w:rsid w:val="007C635B"/>
    <w:rsid w:val="007C7A2A"/>
    <w:rsid w:val="007D2B2F"/>
    <w:rsid w:val="007D4E71"/>
    <w:rsid w:val="007D5B8F"/>
    <w:rsid w:val="007D7C47"/>
    <w:rsid w:val="007E24D7"/>
    <w:rsid w:val="007E78C7"/>
    <w:rsid w:val="007E7BEC"/>
    <w:rsid w:val="007F154C"/>
    <w:rsid w:val="007F2FDF"/>
    <w:rsid w:val="007F3C64"/>
    <w:rsid w:val="007F5199"/>
    <w:rsid w:val="007F63F6"/>
    <w:rsid w:val="007F7E9A"/>
    <w:rsid w:val="00802FF0"/>
    <w:rsid w:val="00814527"/>
    <w:rsid w:val="008159DF"/>
    <w:rsid w:val="0082054A"/>
    <w:rsid w:val="00821602"/>
    <w:rsid w:val="00822607"/>
    <w:rsid w:val="00823FF2"/>
    <w:rsid w:val="0082438F"/>
    <w:rsid w:val="00827CD2"/>
    <w:rsid w:val="00833460"/>
    <w:rsid w:val="00834386"/>
    <w:rsid w:val="00836765"/>
    <w:rsid w:val="00837559"/>
    <w:rsid w:val="00840B5C"/>
    <w:rsid w:val="00840CF4"/>
    <w:rsid w:val="00843438"/>
    <w:rsid w:val="008442DD"/>
    <w:rsid w:val="00844F10"/>
    <w:rsid w:val="0085084F"/>
    <w:rsid w:val="00853748"/>
    <w:rsid w:val="0085383B"/>
    <w:rsid w:val="00855C05"/>
    <w:rsid w:val="00855EA1"/>
    <w:rsid w:val="00860D42"/>
    <w:rsid w:val="008610CD"/>
    <w:rsid w:val="00862EC2"/>
    <w:rsid w:val="00864507"/>
    <w:rsid w:val="008647BB"/>
    <w:rsid w:val="008647D4"/>
    <w:rsid w:val="00865E8D"/>
    <w:rsid w:val="0086715F"/>
    <w:rsid w:val="00871E7F"/>
    <w:rsid w:val="00872096"/>
    <w:rsid w:val="0087414A"/>
    <w:rsid w:val="00877B43"/>
    <w:rsid w:val="0088028F"/>
    <w:rsid w:val="00881AFD"/>
    <w:rsid w:val="00884791"/>
    <w:rsid w:val="00885EA9"/>
    <w:rsid w:val="008924B4"/>
    <w:rsid w:val="00893CE0"/>
    <w:rsid w:val="008948B6"/>
    <w:rsid w:val="008949EC"/>
    <w:rsid w:val="00895EDD"/>
    <w:rsid w:val="008967A8"/>
    <w:rsid w:val="008A0BE8"/>
    <w:rsid w:val="008A1AC6"/>
    <w:rsid w:val="008A247A"/>
    <w:rsid w:val="008A3B9C"/>
    <w:rsid w:val="008A48E6"/>
    <w:rsid w:val="008A6D1D"/>
    <w:rsid w:val="008B195D"/>
    <w:rsid w:val="008B1D4A"/>
    <w:rsid w:val="008B2D6F"/>
    <w:rsid w:val="008B4023"/>
    <w:rsid w:val="008C1754"/>
    <w:rsid w:val="008C190C"/>
    <w:rsid w:val="008C5C60"/>
    <w:rsid w:val="008C7CD3"/>
    <w:rsid w:val="008D14A9"/>
    <w:rsid w:val="008D161E"/>
    <w:rsid w:val="008D16A5"/>
    <w:rsid w:val="008D1FE8"/>
    <w:rsid w:val="008D2F4C"/>
    <w:rsid w:val="008D364B"/>
    <w:rsid w:val="008D7E1F"/>
    <w:rsid w:val="008E02C5"/>
    <w:rsid w:val="008E17F9"/>
    <w:rsid w:val="008E19AF"/>
    <w:rsid w:val="008E2E12"/>
    <w:rsid w:val="008E5F86"/>
    <w:rsid w:val="008E71CC"/>
    <w:rsid w:val="008F25BB"/>
    <w:rsid w:val="008F3729"/>
    <w:rsid w:val="008F3ABE"/>
    <w:rsid w:val="008F43E9"/>
    <w:rsid w:val="00901451"/>
    <w:rsid w:val="0090478C"/>
    <w:rsid w:val="00904BF1"/>
    <w:rsid w:val="00905AFE"/>
    <w:rsid w:val="0090609A"/>
    <w:rsid w:val="00910D21"/>
    <w:rsid w:val="00912309"/>
    <w:rsid w:val="00913006"/>
    <w:rsid w:val="009146C9"/>
    <w:rsid w:val="009155A2"/>
    <w:rsid w:val="00915F47"/>
    <w:rsid w:val="00915FDF"/>
    <w:rsid w:val="009231C6"/>
    <w:rsid w:val="00925356"/>
    <w:rsid w:val="0092682A"/>
    <w:rsid w:val="00932B0C"/>
    <w:rsid w:val="00934F8E"/>
    <w:rsid w:val="00935DDA"/>
    <w:rsid w:val="009373E9"/>
    <w:rsid w:val="00940534"/>
    <w:rsid w:val="00943FFF"/>
    <w:rsid w:val="00944A75"/>
    <w:rsid w:val="009461B4"/>
    <w:rsid w:val="009507AD"/>
    <w:rsid w:val="00950B0C"/>
    <w:rsid w:val="00952A9D"/>
    <w:rsid w:val="009547D5"/>
    <w:rsid w:val="0095487E"/>
    <w:rsid w:val="009549CF"/>
    <w:rsid w:val="0095531F"/>
    <w:rsid w:val="0095687D"/>
    <w:rsid w:val="00956927"/>
    <w:rsid w:val="00960643"/>
    <w:rsid w:val="00961079"/>
    <w:rsid w:val="00964B1C"/>
    <w:rsid w:val="00965361"/>
    <w:rsid w:val="00966217"/>
    <w:rsid w:val="00976269"/>
    <w:rsid w:val="009767DB"/>
    <w:rsid w:val="00976E07"/>
    <w:rsid w:val="009772DF"/>
    <w:rsid w:val="0098091A"/>
    <w:rsid w:val="0098192D"/>
    <w:rsid w:val="0098552F"/>
    <w:rsid w:val="00986A88"/>
    <w:rsid w:val="00987B2F"/>
    <w:rsid w:val="009912ED"/>
    <w:rsid w:val="0099131E"/>
    <w:rsid w:val="0099268B"/>
    <w:rsid w:val="00992AE9"/>
    <w:rsid w:val="00992DEC"/>
    <w:rsid w:val="00993187"/>
    <w:rsid w:val="00994227"/>
    <w:rsid w:val="00994753"/>
    <w:rsid w:val="009A22A0"/>
    <w:rsid w:val="009A7B24"/>
    <w:rsid w:val="009A7F0C"/>
    <w:rsid w:val="009B01BE"/>
    <w:rsid w:val="009B0748"/>
    <w:rsid w:val="009B4B75"/>
    <w:rsid w:val="009B65D4"/>
    <w:rsid w:val="009C13EB"/>
    <w:rsid w:val="009C4BCE"/>
    <w:rsid w:val="009C5C23"/>
    <w:rsid w:val="009D43E3"/>
    <w:rsid w:val="009D538F"/>
    <w:rsid w:val="009D5A2E"/>
    <w:rsid w:val="009E5FDD"/>
    <w:rsid w:val="009E66FF"/>
    <w:rsid w:val="009F3520"/>
    <w:rsid w:val="009F35F6"/>
    <w:rsid w:val="009F3BBF"/>
    <w:rsid w:val="009F69D7"/>
    <w:rsid w:val="009F6AE9"/>
    <w:rsid w:val="00A0140E"/>
    <w:rsid w:val="00A035ED"/>
    <w:rsid w:val="00A03B64"/>
    <w:rsid w:val="00A03C34"/>
    <w:rsid w:val="00A0739F"/>
    <w:rsid w:val="00A07AC2"/>
    <w:rsid w:val="00A10CA5"/>
    <w:rsid w:val="00A120AB"/>
    <w:rsid w:val="00A123AD"/>
    <w:rsid w:val="00A15061"/>
    <w:rsid w:val="00A1588F"/>
    <w:rsid w:val="00A15EAD"/>
    <w:rsid w:val="00A25200"/>
    <w:rsid w:val="00A27816"/>
    <w:rsid w:val="00A30308"/>
    <w:rsid w:val="00A30BDA"/>
    <w:rsid w:val="00A321C2"/>
    <w:rsid w:val="00A32228"/>
    <w:rsid w:val="00A331BD"/>
    <w:rsid w:val="00A35ADA"/>
    <w:rsid w:val="00A36F1E"/>
    <w:rsid w:val="00A432AC"/>
    <w:rsid w:val="00A4552A"/>
    <w:rsid w:val="00A4573C"/>
    <w:rsid w:val="00A460CE"/>
    <w:rsid w:val="00A465A6"/>
    <w:rsid w:val="00A51DE0"/>
    <w:rsid w:val="00A52D20"/>
    <w:rsid w:val="00A54247"/>
    <w:rsid w:val="00A54647"/>
    <w:rsid w:val="00A5733B"/>
    <w:rsid w:val="00A605CF"/>
    <w:rsid w:val="00A6077B"/>
    <w:rsid w:val="00A633E3"/>
    <w:rsid w:val="00A637A0"/>
    <w:rsid w:val="00A6393A"/>
    <w:rsid w:val="00A63A52"/>
    <w:rsid w:val="00A63FC6"/>
    <w:rsid w:val="00A64D4A"/>
    <w:rsid w:val="00A65364"/>
    <w:rsid w:val="00A67BFB"/>
    <w:rsid w:val="00A71360"/>
    <w:rsid w:val="00A7199D"/>
    <w:rsid w:val="00A72BE1"/>
    <w:rsid w:val="00A74A89"/>
    <w:rsid w:val="00A76D99"/>
    <w:rsid w:val="00A81CCC"/>
    <w:rsid w:val="00A861EE"/>
    <w:rsid w:val="00A93803"/>
    <w:rsid w:val="00A9385D"/>
    <w:rsid w:val="00A97AC1"/>
    <w:rsid w:val="00AA164C"/>
    <w:rsid w:val="00AA35FC"/>
    <w:rsid w:val="00AA3BCB"/>
    <w:rsid w:val="00AA6C5B"/>
    <w:rsid w:val="00AA7A42"/>
    <w:rsid w:val="00AB0A1F"/>
    <w:rsid w:val="00AB22D3"/>
    <w:rsid w:val="00AB4231"/>
    <w:rsid w:val="00AB6F62"/>
    <w:rsid w:val="00AB7829"/>
    <w:rsid w:val="00AB7B90"/>
    <w:rsid w:val="00AC0489"/>
    <w:rsid w:val="00AC07FC"/>
    <w:rsid w:val="00AC1912"/>
    <w:rsid w:val="00AC356B"/>
    <w:rsid w:val="00AC3F1B"/>
    <w:rsid w:val="00AD019F"/>
    <w:rsid w:val="00AD041E"/>
    <w:rsid w:val="00AD4437"/>
    <w:rsid w:val="00AD5C67"/>
    <w:rsid w:val="00AD61F3"/>
    <w:rsid w:val="00AD6CA6"/>
    <w:rsid w:val="00AD755A"/>
    <w:rsid w:val="00AE2466"/>
    <w:rsid w:val="00AE50D8"/>
    <w:rsid w:val="00AE5985"/>
    <w:rsid w:val="00AF1AE8"/>
    <w:rsid w:val="00AF5F80"/>
    <w:rsid w:val="00AF5F8F"/>
    <w:rsid w:val="00B00F84"/>
    <w:rsid w:val="00B013DC"/>
    <w:rsid w:val="00B02051"/>
    <w:rsid w:val="00B035F2"/>
    <w:rsid w:val="00B0394D"/>
    <w:rsid w:val="00B03AA7"/>
    <w:rsid w:val="00B051D5"/>
    <w:rsid w:val="00B0739D"/>
    <w:rsid w:val="00B12B64"/>
    <w:rsid w:val="00B140B2"/>
    <w:rsid w:val="00B22BEF"/>
    <w:rsid w:val="00B23DA6"/>
    <w:rsid w:val="00B24A4D"/>
    <w:rsid w:val="00B263A2"/>
    <w:rsid w:val="00B2696F"/>
    <w:rsid w:val="00B33159"/>
    <w:rsid w:val="00B37854"/>
    <w:rsid w:val="00B37AB3"/>
    <w:rsid w:val="00B37CF5"/>
    <w:rsid w:val="00B408A2"/>
    <w:rsid w:val="00B40DA4"/>
    <w:rsid w:val="00B40F7B"/>
    <w:rsid w:val="00B4183B"/>
    <w:rsid w:val="00B422AC"/>
    <w:rsid w:val="00B42DF5"/>
    <w:rsid w:val="00B43451"/>
    <w:rsid w:val="00B445B1"/>
    <w:rsid w:val="00B53B4D"/>
    <w:rsid w:val="00B55528"/>
    <w:rsid w:val="00B608C6"/>
    <w:rsid w:val="00B60C80"/>
    <w:rsid w:val="00B61FDD"/>
    <w:rsid w:val="00B621DA"/>
    <w:rsid w:val="00B62BA6"/>
    <w:rsid w:val="00B62E02"/>
    <w:rsid w:val="00B713E0"/>
    <w:rsid w:val="00B7237C"/>
    <w:rsid w:val="00B73C8E"/>
    <w:rsid w:val="00B75711"/>
    <w:rsid w:val="00B75956"/>
    <w:rsid w:val="00B75E6E"/>
    <w:rsid w:val="00B776C0"/>
    <w:rsid w:val="00B80DCF"/>
    <w:rsid w:val="00B8132E"/>
    <w:rsid w:val="00B81C3B"/>
    <w:rsid w:val="00B864DF"/>
    <w:rsid w:val="00B9027A"/>
    <w:rsid w:val="00B928B9"/>
    <w:rsid w:val="00B971E2"/>
    <w:rsid w:val="00B97301"/>
    <w:rsid w:val="00BA0451"/>
    <w:rsid w:val="00BA2153"/>
    <w:rsid w:val="00BA5C40"/>
    <w:rsid w:val="00BA7F30"/>
    <w:rsid w:val="00BB0C48"/>
    <w:rsid w:val="00BB117B"/>
    <w:rsid w:val="00BB1C72"/>
    <w:rsid w:val="00BB2667"/>
    <w:rsid w:val="00BB3839"/>
    <w:rsid w:val="00BB5148"/>
    <w:rsid w:val="00BC06E8"/>
    <w:rsid w:val="00BC0A26"/>
    <w:rsid w:val="00BC41B1"/>
    <w:rsid w:val="00BC46EC"/>
    <w:rsid w:val="00BC7708"/>
    <w:rsid w:val="00BD41A7"/>
    <w:rsid w:val="00BD4B56"/>
    <w:rsid w:val="00BD4DE2"/>
    <w:rsid w:val="00BD5B46"/>
    <w:rsid w:val="00BD73C7"/>
    <w:rsid w:val="00BD7A59"/>
    <w:rsid w:val="00BE1594"/>
    <w:rsid w:val="00BE564B"/>
    <w:rsid w:val="00BE6EED"/>
    <w:rsid w:val="00BF0AF6"/>
    <w:rsid w:val="00BF1BFD"/>
    <w:rsid w:val="00BF2121"/>
    <w:rsid w:val="00BF47ED"/>
    <w:rsid w:val="00BF4ADA"/>
    <w:rsid w:val="00C00481"/>
    <w:rsid w:val="00C02FC5"/>
    <w:rsid w:val="00C038C1"/>
    <w:rsid w:val="00C0636F"/>
    <w:rsid w:val="00C076EB"/>
    <w:rsid w:val="00C078C6"/>
    <w:rsid w:val="00C1077B"/>
    <w:rsid w:val="00C10C40"/>
    <w:rsid w:val="00C11EDF"/>
    <w:rsid w:val="00C1303B"/>
    <w:rsid w:val="00C130F4"/>
    <w:rsid w:val="00C13A13"/>
    <w:rsid w:val="00C14E21"/>
    <w:rsid w:val="00C15008"/>
    <w:rsid w:val="00C166EC"/>
    <w:rsid w:val="00C176AE"/>
    <w:rsid w:val="00C17A2A"/>
    <w:rsid w:val="00C215AE"/>
    <w:rsid w:val="00C21BD9"/>
    <w:rsid w:val="00C23396"/>
    <w:rsid w:val="00C25078"/>
    <w:rsid w:val="00C26263"/>
    <w:rsid w:val="00C2629E"/>
    <w:rsid w:val="00C26C54"/>
    <w:rsid w:val="00C30440"/>
    <w:rsid w:val="00C30B36"/>
    <w:rsid w:val="00C32993"/>
    <w:rsid w:val="00C32A2F"/>
    <w:rsid w:val="00C32B17"/>
    <w:rsid w:val="00C33624"/>
    <w:rsid w:val="00C344BC"/>
    <w:rsid w:val="00C36773"/>
    <w:rsid w:val="00C37CF5"/>
    <w:rsid w:val="00C41C37"/>
    <w:rsid w:val="00C431B5"/>
    <w:rsid w:val="00C43DD3"/>
    <w:rsid w:val="00C443C6"/>
    <w:rsid w:val="00C4764F"/>
    <w:rsid w:val="00C5052D"/>
    <w:rsid w:val="00C539D9"/>
    <w:rsid w:val="00C53BE9"/>
    <w:rsid w:val="00C5431F"/>
    <w:rsid w:val="00C61E2C"/>
    <w:rsid w:val="00C627B1"/>
    <w:rsid w:val="00C63982"/>
    <w:rsid w:val="00C63EFE"/>
    <w:rsid w:val="00C6487E"/>
    <w:rsid w:val="00C71745"/>
    <w:rsid w:val="00C71F3E"/>
    <w:rsid w:val="00C74EFA"/>
    <w:rsid w:val="00C81BDE"/>
    <w:rsid w:val="00C84673"/>
    <w:rsid w:val="00C86459"/>
    <w:rsid w:val="00C87601"/>
    <w:rsid w:val="00C91379"/>
    <w:rsid w:val="00C91FE1"/>
    <w:rsid w:val="00C92DB8"/>
    <w:rsid w:val="00C94F76"/>
    <w:rsid w:val="00CA2B27"/>
    <w:rsid w:val="00CA3930"/>
    <w:rsid w:val="00CB2639"/>
    <w:rsid w:val="00CB4CD6"/>
    <w:rsid w:val="00CC053C"/>
    <w:rsid w:val="00CC3076"/>
    <w:rsid w:val="00CC399A"/>
    <w:rsid w:val="00CC5CB4"/>
    <w:rsid w:val="00CC7016"/>
    <w:rsid w:val="00CD11C9"/>
    <w:rsid w:val="00CD19F9"/>
    <w:rsid w:val="00CD2815"/>
    <w:rsid w:val="00CD3A50"/>
    <w:rsid w:val="00CD77F8"/>
    <w:rsid w:val="00CE0FA7"/>
    <w:rsid w:val="00CE3DA3"/>
    <w:rsid w:val="00CE4590"/>
    <w:rsid w:val="00CE4F16"/>
    <w:rsid w:val="00CE628F"/>
    <w:rsid w:val="00CE6917"/>
    <w:rsid w:val="00CE7E52"/>
    <w:rsid w:val="00CF0F1D"/>
    <w:rsid w:val="00CF22AA"/>
    <w:rsid w:val="00CF2476"/>
    <w:rsid w:val="00CF3926"/>
    <w:rsid w:val="00CF5AAA"/>
    <w:rsid w:val="00CF63AF"/>
    <w:rsid w:val="00CF6DAB"/>
    <w:rsid w:val="00CF7AB5"/>
    <w:rsid w:val="00D01AD8"/>
    <w:rsid w:val="00D02272"/>
    <w:rsid w:val="00D02FEA"/>
    <w:rsid w:val="00D04A96"/>
    <w:rsid w:val="00D069FB"/>
    <w:rsid w:val="00D06AA6"/>
    <w:rsid w:val="00D075FD"/>
    <w:rsid w:val="00D10291"/>
    <w:rsid w:val="00D113B2"/>
    <w:rsid w:val="00D11DA0"/>
    <w:rsid w:val="00D145E1"/>
    <w:rsid w:val="00D15DEF"/>
    <w:rsid w:val="00D171DF"/>
    <w:rsid w:val="00D17BDC"/>
    <w:rsid w:val="00D200DC"/>
    <w:rsid w:val="00D20C37"/>
    <w:rsid w:val="00D20CD8"/>
    <w:rsid w:val="00D22127"/>
    <w:rsid w:val="00D225DA"/>
    <w:rsid w:val="00D23DF8"/>
    <w:rsid w:val="00D26985"/>
    <w:rsid w:val="00D26F76"/>
    <w:rsid w:val="00D30AE2"/>
    <w:rsid w:val="00D33AF6"/>
    <w:rsid w:val="00D348F9"/>
    <w:rsid w:val="00D36610"/>
    <w:rsid w:val="00D37926"/>
    <w:rsid w:val="00D41205"/>
    <w:rsid w:val="00D4294C"/>
    <w:rsid w:val="00D44A7E"/>
    <w:rsid w:val="00D515FF"/>
    <w:rsid w:val="00D51FD1"/>
    <w:rsid w:val="00D53507"/>
    <w:rsid w:val="00D53FDF"/>
    <w:rsid w:val="00D555C8"/>
    <w:rsid w:val="00D55D54"/>
    <w:rsid w:val="00D55E83"/>
    <w:rsid w:val="00D577B1"/>
    <w:rsid w:val="00D57FAE"/>
    <w:rsid w:val="00D65923"/>
    <w:rsid w:val="00D67854"/>
    <w:rsid w:val="00D735A1"/>
    <w:rsid w:val="00D74BB2"/>
    <w:rsid w:val="00D75699"/>
    <w:rsid w:val="00D76570"/>
    <w:rsid w:val="00D7799C"/>
    <w:rsid w:val="00D809A8"/>
    <w:rsid w:val="00D81987"/>
    <w:rsid w:val="00D82CD3"/>
    <w:rsid w:val="00D830AB"/>
    <w:rsid w:val="00D83540"/>
    <w:rsid w:val="00D86177"/>
    <w:rsid w:val="00D9035E"/>
    <w:rsid w:val="00D90473"/>
    <w:rsid w:val="00D92A1D"/>
    <w:rsid w:val="00D92E8F"/>
    <w:rsid w:val="00D94243"/>
    <w:rsid w:val="00D9548A"/>
    <w:rsid w:val="00D972A3"/>
    <w:rsid w:val="00D97451"/>
    <w:rsid w:val="00DA34B1"/>
    <w:rsid w:val="00DA49AE"/>
    <w:rsid w:val="00DA6A3D"/>
    <w:rsid w:val="00DA74E0"/>
    <w:rsid w:val="00DA7C75"/>
    <w:rsid w:val="00DB30DA"/>
    <w:rsid w:val="00DB464A"/>
    <w:rsid w:val="00DB7432"/>
    <w:rsid w:val="00DC0952"/>
    <w:rsid w:val="00DC2C9B"/>
    <w:rsid w:val="00DC551F"/>
    <w:rsid w:val="00DC70B4"/>
    <w:rsid w:val="00DC7429"/>
    <w:rsid w:val="00DD1404"/>
    <w:rsid w:val="00DD3B8C"/>
    <w:rsid w:val="00DD551A"/>
    <w:rsid w:val="00DD55A8"/>
    <w:rsid w:val="00DD5E54"/>
    <w:rsid w:val="00DD6242"/>
    <w:rsid w:val="00DD6268"/>
    <w:rsid w:val="00DD63CC"/>
    <w:rsid w:val="00DD669F"/>
    <w:rsid w:val="00DD6E32"/>
    <w:rsid w:val="00DE03E9"/>
    <w:rsid w:val="00DE45BC"/>
    <w:rsid w:val="00DE680C"/>
    <w:rsid w:val="00DE7A65"/>
    <w:rsid w:val="00DE7F81"/>
    <w:rsid w:val="00DF0A56"/>
    <w:rsid w:val="00DF14F9"/>
    <w:rsid w:val="00DF1FA5"/>
    <w:rsid w:val="00DF228D"/>
    <w:rsid w:val="00DF3031"/>
    <w:rsid w:val="00DF689A"/>
    <w:rsid w:val="00DF69FB"/>
    <w:rsid w:val="00E036BA"/>
    <w:rsid w:val="00E03B3D"/>
    <w:rsid w:val="00E049F4"/>
    <w:rsid w:val="00E0774F"/>
    <w:rsid w:val="00E07E69"/>
    <w:rsid w:val="00E11086"/>
    <w:rsid w:val="00E115B8"/>
    <w:rsid w:val="00E13002"/>
    <w:rsid w:val="00E13B87"/>
    <w:rsid w:val="00E157E0"/>
    <w:rsid w:val="00E20581"/>
    <w:rsid w:val="00E205C2"/>
    <w:rsid w:val="00E23285"/>
    <w:rsid w:val="00E24ADB"/>
    <w:rsid w:val="00E26E05"/>
    <w:rsid w:val="00E311DE"/>
    <w:rsid w:val="00E35374"/>
    <w:rsid w:val="00E40DA5"/>
    <w:rsid w:val="00E415A8"/>
    <w:rsid w:val="00E43601"/>
    <w:rsid w:val="00E444FE"/>
    <w:rsid w:val="00E470AD"/>
    <w:rsid w:val="00E51AAF"/>
    <w:rsid w:val="00E53DAA"/>
    <w:rsid w:val="00E544B4"/>
    <w:rsid w:val="00E545FF"/>
    <w:rsid w:val="00E60CE0"/>
    <w:rsid w:val="00E6241D"/>
    <w:rsid w:val="00E62C39"/>
    <w:rsid w:val="00E6329D"/>
    <w:rsid w:val="00E647C2"/>
    <w:rsid w:val="00E663DF"/>
    <w:rsid w:val="00E673AA"/>
    <w:rsid w:val="00E7021C"/>
    <w:rsid w:val="00E710A1"/>
    <w:rsid w:val="00E722C6"/>
    <w:rsid w:val="00E73455"/>
    <w:rsid w:val="00E744E6"/>
    <w:rsid w:val="00E773F5"/>
    <w:rsid w:val="00E77648"/>
    <w:rsid w:val="00E80847"/>
    <w:rsid w:val="00E81924"/>
    <w:rsid w:val="00E82403"/>
    <w:rsid w:val="00E82DC7"/>
    <w:rsid w:val="00E84900"/>
    <w:rsid w:val="00E84925"/>
    <w:rsid w:val="00E92DA3"/>
    <w:rsid w:val="00E94AF3"/>
    <w:rsid w:val="00E95AB5"/>
    <w:rsid w:val="00E969EB"/>
    <w:rsid w:val="00EA185A"/>
    <w:rsid w:val="00EA1CF9"/>
    <w:rsid w:val="00EA207A"/>
    <w:rsid w:val="00EA2BBB"/>
    <w:rsid w:val="00EA5925"/>
    <w:rsid w:val="00EA7345"/>
    <w:rsid w:val="00EA7F31"/>
    <w:rsid w:val="00EB1D13"/>
    <w:rsid w:val="00EB3B51"/>
    <w:rsid w:val="00EB55D8"/>
    <w:rsid w:val="00EB631F"/>
    <w:rsid w:val="00EC092B"/>
    <w:rsid w:val="00EC4B5C"/>
    <w:rsid w:val="00ED046F"/>
    <w:rsid w:val="00ED5D5C"/>
    <w:rsid w:val="00ED6C6C"/>
    <w:rsid w:val="00ED7991"/>
    <w:rsid w:val="00EE0995"/>
    <w:rsid w:val="00EE09CB"/>
    <w:rsid w:val="00EE1401"/>
    <w:rsid w:val="00EE2105"/>
    <w:rsid w:val="00EE2CF3"/>
    <w:rsid w:val="00EE6C67"/>
    <w:rsid w:val="00EF0FE7"/>
    <w:rsid w:val="00F0176C"/>
    <w:rsid w:val="00F018B1"/>
    <w:rsid w:val="00F03208"/>
    <w:rsid w:val="00F07830"/>
    <w:rsid w:val="00F10A5E"/>
    <w:rsid w:val="00F10B17"/>
    <w:rsid w:val="00F11FAE"/>
    <w:rsid w:val="00F12075"/>
    <w:rsid w:val="00F14439"/>
    <w:rsid w:val="00F144F1"/>
    <w:rsid w:val="00F148CF"/>
    <w:rsid w:val="00F14909"/>
    <w:rsid w:val="00F209B3"/>
    <w:rsid w:val="00F2147C"/>
    <w:rsid w:val="00F227B1"/>
    <w:rsid w:val="00F24032"/>
    <w:rsid w:val="00F24DB7"/>
    <w:rsid w:val="00F2516E"/>
    <w:rsid w:val="00F33AFA"/>
    <w:rsid w:val="00F34E0C"/>
    <w:rsid w:val="00F451E4"/>
    <w:rsid w:val="00F45899"/>
    <w:rsid w:val="00F47A33"/>
    <w:rsid w:val="00F50EE6"/>
    <w:rsid w:val="00F52199"/>
    <w:rsid w:val="00F54E01"/>
    <w:rsid w:val="00F579D4"/>
    <w:rsid w:val="00F60E95"/>
    <w:rsid w:val="00F61943"/>
    <w:rsid w:val="00F6342C"/>
    <w:rsid w:val="00F64D1A"/>
    <w:rsid w:val="00F65857"/>
    <w:rsid w:val="00F65B08"/>
    <w:rsid w:val="00F65D09"/>
    <w:rsid w:val="00F673D1"/>
    <w:rsid w:val="00F67BB5"/>
    <w:rsid w:val="00F706AC"/>
    <w:rsid w:val="00F70F31"/>
    <w:rsid w:val="00F72422"/>
    <w:rsid w:val="00F7324C"/>
    <w:rsid w:val="00F7449B"/>
    <w:rsid w:val="00F74622"/>
    <w:rsid w:val="00F74939"/>
    <w:rsid w:val="00F775DF"/>
    <w:rsid w:val="00F80817"/>
    <w:rsid w:val="00F8085E"/>
    <w:rsid w:val="00F82CF5"/>
    <w:rsid w:val="00F8415F"/>
    <w:rsid w:val="00F849D1"/>
    <w:rsid w:val="00F876C8"/>
    <w:rsid w:val="00F87F5C"/>
    <w:rsid w:val="00F90350"/>
    <w:rsid w:val="00F9076C"/>
    <w:rsid w:val="00F92664"/>
    <w:rsid w:val="00F95B78"/>
    <w:rsid w:val="00F962F0"/>
    <w:rsid w:val="00FA038A"/>
    <w:rsid w:val="00FA2C96"/>
    <w:rsid w:val="00FA4ED4"/>
    <w:rsid w:val="00FA54DA"/>
    <w:rsid w:val="00FA5836"/>
    <w:rsid w:val="00FA69A7"/>
    <w:rsid w:val="00FB54AA"/>
    <w:rsid w:val="00FC36A3"/>
    <w:rsid w:val="00FC717E"/>
    <w:rsid w:val="00FD27FC"/>
    <w:rsid w:val="00FD68E4"/>
    <w:rsid w:val="00FD6F03"/>
    <w:rsid w:val="00FE2344"/>
    <w:rsid w:val="00FE251F"/>
    <w:rsid w:val="00FE37FF"/>
    <w:rsid w:val="00FE3D13"/>
    <w:rsid w:val="00FE6AAF"/>
    <w:rsid w:val="00FF092B"/>
    <w:rsid w:val="00FF1461"/>
    <w:rsid w:val="00FF26FD"/>
    <w:rsid w:val="00FF29CC"/>
    <w:rsid w:val="00FF4EA3"/>
    <w:rsid w:val="00FF7244"/>
    <w:rsid w:val="00FF77C1"/>
    <w:rsid w:val="1F258C7C"/>
    <w:rsid w:val="2109B68B"/>
    <w:rsid w:val="25A41099"/>
    <w:rsid w:val="338957F4"/>
    <w:rsid w:val="3E335BD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70E409"/>
  <w15:chartTrackingRefBased/>
  <w15:docId w15:val="{B119C57E-E0D4-4451-9906-EEACC0801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751B"/>
    <w:rPr>
      <w:rFonts w:ascii="Gill Sans MT" w:hAnsi="Gill Sans MT"/>
    </w:rPr>
  </w:style>
  <w:style w:type="paragraph" w:styleId="Heading1">
    <w:name w:val="heading 1"/>
    <w:basedOn w:val="Normal"/>
    <w:next w:val="Normal"/>
    <w:link w:val="Heading1Char"/>
    <w:uiPriority w:val="9"/>
    <w:qFormat/>
    <w:rsid w:val="008F43E9"/>
    <w:pPr>
      <w:keepNext/>
      <w:keepLines/>
      <w:spacing w:before="240" w:after="0"/>
      <w:outlineLvl w:val="0"/>
    </w:pPr>
    <w:rPr>
      <w:rFonts w:eastAsiaTheme="majorEastAsia" w:cstheme="majorBidi"/>
      <w:b/>
      <w:color w:val="04627A" w:themeColor="accent1"/>
      <w:sz w:val="32"/>
      <w:szCs w:val="32"/>
    </w:rPr>
  </w:style>
  <w:style w:type="paragraph" w:styleId="Heading2">
    <w:name w:val="heading 2"/>
    <w:basedOn w:val="Normal"/>
    <w:next w:val="Normal"/>
    <w:link w:val="Heading2Char"/>
    <w:uiPriority w:val="9"/>
    <w:unhideWhenUsed/>
    <w:qFormat/>
    <w:rsid w:val="002420EC"/>
    <w:pPr>
      <w:keepNext/>
      <w:keepLines/>
      <w:spacing w:before="40" w:after="0"/>
      <w:outlineLvl w:val="1"/>
    </w:pPr>
    <w:rPr>
      <w:rFonts w:eastAsiaTheme="majorEastAsia" w:cstheme="majorBidi"/>
      <w:color w:val="E0A626" w:themeColor="accent3"/>
      <w:sz w:val="26"/>
      <w:szCs w:val="26"/>
    </w:rPr>
  </w:style>
  <w:style w:type="paragraph" w:styleId="Heading3">
    <w:name w:val="heading 3"/>
    <w:basedOn w:val="Normal"/>
    <w:next w:val="Normal"/>
    <w:link w:val="Heading3Char"/>
    <w:uiPriority w:val="9"/>
    <w:unhideWhenUsed/>
    <w:qFormat/>
    <w:rsid w:val="008F43E9"/>
    <w:pPr>
      <w:keepNext/>
      <w:keepLines/>
      <w:spacing w:before="40" w:after="0"/>
      <w:outlineLvl w:val="2"/>
    </w:pPr>
    <w:rPr>
      <w:rFonts w:eastAsiaTheme="majorEastAsia" w:cstheme="majorBidi"/>
      <w:b/>
      <w:color w:val="04627A" w:themeColor="accent1"/>
      <w:sz w:val="24"/>
      <w:szCs w:val="24"/>
    </w:rPr>
  </w:style>
  <w:style w:type="paragraph" w:styleId="Heading4">
    <w:name w:val="heading 4"/>
    <w:basedOn w:val="Normal"/>
    <w:next w:val="Normal"/>
    <w:link w:val="Heading4Char"/>
    <w:uiPriority w:val="9"/>
    <w:unhideWhenUsed/>
    <w:qFormat/>
    <w:rsid w:val="00E94AF3"/>
    <w:pPr>
      <w:keepNext/>
      <w:keepLines/>
      <w:spacing w:before="40" w:after="0"/>
      <w:outlineLvl w:val="3"/>
    </w:pPr>
    <w:rPr>
      <w:rFonts w:eastAsiaTheme="majorEastAsia" w:cstheme="majorBidi"/>
      <w:b/>
      <w:i/>
      <w:iCs/>
      <w:color w:val="04627A" w:themeColor="accent1"/>
    </w:rPr>
  </w:style>
  <w:style w:type="paragraph" w:styleId="Heading5">
    <w:name w:val="heading 5"/>
    <w:basedOn w:val="Normal"/>
    <w:next w:val="Normal"/>
    <w:link w:val="Heading5Char"/>
    <w:uiPriority w:val="9"/>
    <w:unhideWhenUsed/>
    <w:qFormat/>
    <w:rsid w:val="009C4BCE"/>
    <w:pPr>
      <w:keepNext/>
      <w:keepLines/>
      <w:spacing w:before="40" w:after="0"/>
      <w:outlineLvl w:val="4"/>
    </w:pPr>
    <w:rPr>
      <w:rFonts w:eastAsiaTheme="majorEastAsia"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
    <w:name w:val="Figure"/>
    <w:basedOn w:val="Normal"/>
    <w:next w:val="Normal"/>
    <w:link w:val="FigureChar"/>
    <w:autoRedefine/>
    <w:qFormat/>
    <w:rsid w:val="008E71CC"/>
    <w:pPr>
      <w:keepNext/>
      <w:keepLines/>
      <w:widowControl w:val="0"/>
      <w:adjustRightInd w:val="0"/>
      <w:spacing w:before="60" w:after="60" w:line="240" w:lineRule="auto"/>
      <w:ind w:left="720" w:hanging="720"/>
      <w:textAlignment w:val="baseline"/>
    </w:pPr>
    <w:rPr>
      <w:rFonts w:eastAsia="Times New Roman" w:cs="Arial"/>
      <w:b/>
      <w:szCs w:val="20"/>
    </w:rPr>
  </w:style>
  <w:style w:type="character" w:customStyle="1" w:styleId="FigureChar">
    <w:name w:val="Figure Char"/>
    <w:link w:val="Figure"/>
    <w:rsid w:val="008E71CC"/>
    <w:rPr>
      <w:rFonts w:ascii="Gill Sans MT" w:eastAsia="Times New Roman" w:hAnsi="Gill Sans MT" w:cs="Arial"/>
      <w:b/>
      <w:szCs w:val="20"/>
    </w:rPr>
  </w:style>
  <w:style w:type="paragraph" w:customStyle="1" w:styleId="Style1">
    <w:name w:val="Style1"/>
    <w:basedOn w:val="Normal"/>
    <w:next w:val="Normal"/>
    <w:link w:val="Style1Char"/>
    <w:autoRedefine/>
    <w:uiPriority w:val="1"/>
    <w:qFormat/>
    <w:rsid w:val="003B1BFF"/>
    <w:pPr>
      <w:widowControl w:val="0"/>
      <w:tabs>
        <w:tab w:val="num" w:pos="720"/>
      </w:tabs>
      <w:spacing w:after="70" w:line="240" w:lineRule="auto"/>
      <w:ind w:left="720" w:hanging="720"/>
    </w:pPr>
    <w:rPr>
      <w:rFonts w:ascii="Calibri" w:eastAsia="Times New Roman" w:hAnsi="Calibri" w:cs="Arial"/>
      <w:b/>
      <w:szCs w:val="20"/>
    </w:rPr>
  </w:style>
  <w:style w:type="character" w:customStyle="1" w:styleId="Style1Char">
    <w:name w:val="Style1 Char"/>
    <w:basedOn w:val="FigureChar"/>
    <w:link w:val="Style1"/>
    <w:uiPriority w:val="1"/>
    <w:rsid w:val="003B1BFF"/>
    <w:rPr>
      <w:rFonts w:ascii="Calibri" w:eastAsia="Times New Roman" w:hAnsi="Calibri" w:cs="Arial"/>
      <w:b/>
      <w:sz w:val="20"/>
      <w:szCs w:val="20"/>
    </w:rPr>
  </w:style>
  <w:style w:type="paragraph" w:customStyle="1" w:styleId="Style2">
    <w:name w:val="Style2"/>
    <w:basedOn w:val="Normal"/>
    <w:next w:val="Normal"/>
    <w:link w:val="Style2Char"/>
    <w:autoRedefine/>
    <w:uiPriority w:val="1"/>
    <w:qFormat/>
    <w:rsid w:val="003B1BFF"/>
    <w:pPr>
      <w:widowControl w:val="0"/>
      <w:tabs>
        <w:tab w:val="num" w:pos="720"/>
      </w:tabs>
      <w:spacing w:after="70" w:line="240" w:lineRule="auto"/>
      <w:ind w:left="720" w:hanging="720"/>
    </w:pPr>
    <w:rPr>
      <w:rFonts w:ascii="Calibri" w:hAnsi="Calibri"/>
      <w:b/>
    </w:rPr>
  </w:style>
  <w:style w:type="character" w:customStyle="1" w:styleId="Style2Char">
    <w:name w:val="Style2 Char"/>
    <w:basedOn w:val="DefaultParagraphFont"/>
    <w:link w:val="Style2"/>
    <w:uiPriority w:val="1"/>
    <w:rsid w:val="003B1BFF"/>
    <w:rPr>
      <w:rFonts w:ascii="Calibri" w:hAnsi="Calibri"/>
      <w:b/>
    </w:rPr>
  </w:style>
  <w:style w:type="paragraph" w:customStyle="1" w:styleId="Style3">
    <w:name w:val="Style3"/>
    <w:basedOn w:val="Normal"/>
    <w:next w:val="Normal"/>
    <w:link w:val="Style3Char"/>
    <w:autoRedefine/>
    <w:uiPriority w:val="1"/>
    <w:qFormat/>
    <w:rsid w:val="003B1BFF"/>
    <w:pPr>
      <w:widowControl w:val="0"/>
      <w:tabs>
        <w:tab w:val="num" w:pos="720"/>
      </w:tabs>
      <w:spacing w:after="70" w:line="240" w:lineRule="auto"/>
      <w:ind w:left="720" w:hanging="720"/>
    </w:pPr>
    <w:rPr>
      <w:rFonts w:ascii="Calibri" w:eastAsia="Times New Roman" w:hAnsi="Calibri" w:cs="Arial"/>
      <w:b/>
      <w:szCs w:val="20"/>
    </w:rPr>
  </w:style>
  <w:style w:type="character" w:customStyle="1" w:styleId="Style3Char">
    <w:name w:val="Style3 Char"/>
    <w:basedOn w:val="FigureChar"/>
    <w:link w:val="Style3"/>
    <w:uiPriority w:val="1"/>
    <w:rsid w:val="003B1BFF"/>
    <w:rPr>
      <w:rFonts w:ascii="Calibri" w:eastAsia="Times New Roman" w:hAnsi="Calibri" w:cs="Arial"/>
      <w:b/>
      <w:sz w:val="20"/>
      <w:szCs w:val="20"/>
    </w:rPr>
  </w:style>
  <w:style w:type="paragraph" w:customStyle="1" w:styleId="Exhibit">
    <w:name w:val="Exhibit"/>
    <w:basedOn w:val="Heading4"/>
    <w:next w:val="Normal"/>
    <w:link w:val="ExhibitChar"/>
    <w:autoRedefine/>
    <w:uiPriority w:val="1"/>
    <w:qFormat/>
    <w:rsid w:val="004861B4"/>
    <w:pPr>
      <w:widowControl w:val="0"/>
      <w:numPr>
        <w:numId w:val="1"/>
      </w:numPr>
      <w:spacing w:before="240" w:after="70" w:line="240" w:lineRule="auto"/>
      <w:ind w:firstLine="0"/>
    </w:pPr>
    <w:rPr>
      <w:rFonts w:asciiTheme="majorHAnsi" w:hAnsiTheme="majorHAnsi"/>
      <w:bCs/>
      <w:i w:val="0"/>
      <w:color w:val="auto"/>
      <w:sz w:val="24"/>
      <w:szCs w:val="24"/>
    </w:rPr>
  </w:style>
  <w:style w:type="character" w:customStyle="1" w:styleId="ExhibitChar">
    <w:name w:val="Exhibit Char"/>
    <w:basedOn w:val="Heading4Char"/>
    <w:link w:val="Exhibit"/>
    <w:uiPriority w:val="1"/>
    <w:rsid w:val="004861B4"/>
    <w:rPr>
      <w:rFonts w:asciiTheme="majorHAnsi" w:eastAsiaTheme="majorEastAsia" w:hAnsiTheme="majorHAnsi" w:cstheme="majorBidi"/>
      <w:b/>
      <w:bCs/>
      <w:i w:val="0"/>
      <w:iCs/>
      <w:color w:val="04627A" w:themeColor="accent1"/>
      <w:sz w:val="24"/>
      <w:szCs w:val="24"/>
    </w:rPr>
  </w:style>
  <w:style w:type="character" w:customStyle="1" w:styleId="Heading4Char">
    <w:name w:val="Heading 4 Char"/>
    <w:basedOn w:val="DefaultParagraphFont"/>
    <w:link w:val="Heading4"/>
    <w:uiPriority w:val="9"/>
    <w:rsid w:val="00E94AF3"/>
    <w:rPr>
      <w:rFonts w:ascii="Gill Sans MT" w:eastAsiaTheme="majorEastAsia" w:hAnsi="Gill Sans MT" w:cstheme="majorBidi"/>
      <w:b/>
      <w:i/>
      <w:iCs/>
      <w:color w:val="04627A" w:themeColor="accent1"/>
    </w:rPr>
  </w:style>
  <w:style w:type="character" w:customStyle="1" w:styleId="Heading1Char">
    <w:name w:val="Heading 1 Char"/>
    <w:basedOn w:val="DefaultParagraphFont"/>
    <w:link w:val="Heading1"/>
    <w:uiPriority w:val="9"/>
    <w:rsid w:val="008F43E9"/>
    <w:rPr>
      <w:rFonts w:ascii="Gill Sans MT" w:eastAsiaTheme="majorEastAsia" w:hAnsi="Gill Sans MT" w:cstheme="majorBidi"/>
      <w:b/>
      <w:color w:val="04627A" w:themeColor="accent1"/>
      <w:sz w:val="32"/>
      <w:szCs w:val="32"/>
    </w:rPr>
  </w:style>
  <w:style w:type="character" w:customStyle="1" w:styleId="Heading2Char">
    <w:name w:val="Heading 2 Char"/>
    <w:basedOn w:val="DefaultParagraphFont"/>
    <w:link w:val="Heading2"/>
    <w:uiPriority w:val="9"/>
    <w:rsid w:val="002420EC"/>
    <w:rPr>
      <w:rFonts w:ascii="Gill Sans MT" w:eastAsiaTheme="majorEastAsia" w:hAnsi="Gill Sans MT" w:cstheme="majorBidi"/>
      <w:color w:val="E0A626" w:themeColor="accent3"/>
      <w:sz w:val="26"/>
      <w:szCs w:val="26"/>
    </w:rPr>
  </w:style>
  <w:style w:type="character" w:customStyle="1" w:styleId="Heading3Char">
    <w:name w:val="Heading 3 Char"/>
    <w:basedOn w:val="DefaultParagraphFont"/>
    <w:link w:val="Heading3"/>
    <w:uiPriority w:val="9"/>
    <w:rsid w:val="008F43E9"/>
    <w:rPr>
      <w:rFonts w:ascii="Gill Sans MT" w:eastAsiaTheme="majorEastAsia" w:hAnsi="Gill Sans MT" w:cstheme="majorBidi"/>
      <w:b/>
      <w:color w:val="04627A" w:themeColor="accent1"/>
      <w:sz w:val="24"/>
      <w:szCs w:val="24"/>
    </w:rPr>
  </w:style>
  <w:style w:type="paragraph" w:styleId="ListParagraph">
    <w:name w:val="List Paragraph"/>
    <w:basedOn w:val="Normal"/>
    <w:uiPriority w:val="34"/>
    <w:qFormat/>
    <w:rsid w:val="00E049F4"/>
    <w:pPr>
      <w:ind w:left="720"/>
      <w:contextualSpacing/>
    </w:pPr>
  </w:style>
  <w:style w:type="character" w:styleId="CommentReference">
    <w:name w:val="annotation reference"/>
    <w:basedOn w:val="DefaultParagraphFont"/>
    <w:unhideWhenUsed/>
    <w:rsid w:val="008948B6"/>
    <w:rPr>
      <w:sz w:val="16"/>
      <w:szCs w:val="16"/>
    </w:rPr>
  </w:style>
  <w:style w:type="paragraph" w:styleId="CommentText">
    <w:name w:val="annotation text"/>
    <w:basedOn w:val="Normal"/>
    <w:link w:val="CommentTextChar"/>
    <w:unhideWhenUsed/>
    <w:rsid w:val="008948B6"/>
    <w:pPr>
      <w:spacing w:line="240" w:lineRule="auto"/>
    </w:pPr>
    <w:rPr>
      <w:sz w:val="20"/>
      <w:szCs w:val="20"/>
    </w:rPr>
  </w:style>
  <w:style w:type="character" w:customStyle="1" w:styleId="CommentTextChar">
    <w:name w:val="Comment Text Char"/>
    <w:basedOn w:val="DefaultParagraphFont"/>
    <w:link w:val="CommentText"/>
    <w:uiPriority w:val="99"/>
    <w:rsid w:val="008948B6"/>
    <w:rPr>
      <w:sz w:val="20"/>
      <w:szCs w:val="20"/>
    </w:rPr>
  </w:style>
  <w:style w:type="paragraph" w:styleId="CommentSubject">
    <w:name w:val="annotation subject"/>
    <w:basedOn w:val="CommentText"/>
    <w:next w:val="CommentText"/>
    <w:link w:val="CommentSubjectChar"/>
    <w:uiPriority w:val="99"/>
    <w:semiHidden/>
    <w:unhideWhenUsed/>
    <w:rsid w:val="008948B6"/>
    <w:rPr>
      <w:b/>
      <w:bCs/>
    </w:rPr>
  </w:style>
  <w:style w:type="character" w:customStyle="1" w:styleId="CommentSubjectChar">
    <w:name w:val="Comment Subject Char"/>
    <w:basedOn w:val="CommentTextChar"/>
    <w:link w:val="CommentSubject"/>
    <w:uiPriority w:val="99"/>
    <w:semiHidden/>
    <w:rsid w:val="008948B6"/>
    <w:rPr>
      <w:b/>
      <w:bCs/>
      <w:sz w:val="20"/>
      <w:szCs w:val="20"/>
    </w:rPr>
  </w:style>
  <w:style w:type="paragraph" w:styleId="Revision">
    <w:name w:val="Revision"/>
    <w:hidden/>
    <w:uiPriority w:val="99"/>
    <w:semiHidden/>
    <w:rsid w:val="00F24032"/>
    <w:pPr>
      <w:spacing w:after="0" w:line="240" w:lineRule="auto"/>
    </w:pPr>
  </w:style>
  <w:style w:type="table" w:styleId="TableGrid">
    <w:name w:val="Table Grid"/>
    <w:basedOn w:val="TableNormal"/>
    <w:uiPriority w:val="39"/>
    <w:rsid w:val="003262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901451"/>
    <w:pPr>
      <w:spacing w:after="0" w:line="240" w:lineRule="auto"/>
    </w:pPr>
    <w:tblPr>
      <w:tblStyleRowBandSize w:val="1"/>
      <w:tblStyleColBandSize w:val="1"/>
      <w:tblBorders>
        <w:top w:val="single" w:sz="4" w:space="0" w:color="1FCBF7" w:themeColor="accent1" w:themeTint="99"/>
        <w:left w:val="single" w:sz="4" w:space="0" w:color="1FCBF7" w:themeColor="accent1" w:themeTint="99"/>
        <w:bottom w:val="single" w:sz="4" w:space="0" w:color="1FCBF7" w:themeColor="accent1" w:themeTint="99"/>
        <w:right w:val="single" w:sz="4" w:space="0" w:color="1FCBF7" w:themeColor="accent1" w:themeTint="99"/>
        <w:insideH w:val="single" w:sz="4" w:space="0" w:color="1FCBF7" w:themeColor="accent1" w:themeTint="99"/>
        <w:insideV w:val="single" w:sz="4" w:space="0" w:color="1FCBF7" w:themeColor="accent1" w:themeTint="99"/>
      </w:tblBorders>
    </w:tblPr>
    <w:tblStylePr w:type="firstRow">
      <w:rPr>
        <w:b/>
        <w:bCs/>
        <w:color w:val="FFFFFF" w:themeColor="background1"/>
      </w:rPr>
      <w:tblPr/>
      <w:tcPr>
        <w:tcBorders>
          <w:top w:val="single" w:sz="4" w:space="0" w:color="04627A" w:themeColor="accent1"/>
          <w:left w:val="single" w:sz="4" w:space="0" w:color="04627A" w:themeColor="accent1"/>
          <w:bottom w:val="single" w:sz="4" w:space="0" w:color="04627A" w:themeColor="accent1"/>
          <w:right w:val="single" w:sz="4" w:space="0" w:color="04627A" w:themeColor="accent1"/>
          <w:insideH w:val="nil"/>
          <w:insideV w:val="nil"/>
        </w:tcBorders>
        <w:shd w:val="clear" w:color="auto" w:fill="04627A" w:themeFill="accent1"/>
      </w:tcPr>
    </w:tblStylePr>
    <w:tblStylePr w:type="lastRow">
      <w:rPr>
        <w:b/>
        <w:bCs/>
      </w:rPr>
      <w:tblPr/>
      <w:tcPr>
        <w:tcBorders>
          <w:top w:val="double" w:sz="4" w:space="0" w:color="04627A" w:themeColor="accent1"/>
        </w:tcBorders>
      </w:tcPr>
    </w:tblStylePr>
    <w:tblStylePr w:type="firstCol">
      <w:rPr>
        <w:b/>
        <w:bCs/>
      </w:rPr>
    </w:tblStylePr>
    <w:tblStylePr w:type="lastCol">
      <w:rPr>
        <w:b/>
        <w:bCs/>
      </w:rPr>
    </w:tblStylePr>
    <w:tblStylePr w:type="band1Vert">
      <w:tblPr/>
      <w:tcPr>
        <w:shd w:val="clear" w:color="auto" w:fill="B4EDFC" w:themeFill="accent1" w:themeFillTint="33"/>
      </w:tcPr>
    </w:tblStylePr>
    <w:tblStylePr w:type="band1Horz">
      <w:tblPr/>
      <w:tcPr>
        <w:shd w:val="clear" w:color="auto" w:fill="B4EDFC" w:themeFill="accent1" w:themeFillTint="33"/>
      </w:tcPr>
    </w:tblStylePr>
  </w:style>
  <w:style w:type="character" w:styleId="Hyperlink">
    <w:name w:val="Hyperlink"/>
    <w:basedOn w:val="DefaultParagraphFont"/>
    <w:uiPriority w:val="99"/>
    <w:unhideWhenUsed/>
    <w:rsid w:val="009146C9"/>
    <w:rPr>
      <w:color w:val="0000FF"/>
      <w:u w:val="single"/>
    </w:rPr>
  </w:style>
  <w:style w:type="paragraph" w:styleId="Header">
    <w:name w:val="header"/>
    <w:basedOn w:val="Normal"/>
    <w:link w:val="HeaderChar"/>
    <w:uiPriority w:val="99"/>
    <w:unhideWhenUsed/>
    <w:rsid w:val="00342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229A"/>
  </w:style>
  <w:style w:type="paragraph" w:styleId="Footer">
    <w:name w:val="footer"/>
    <w:basedOn w:val="Normal"/>
    <w:link w:val="FooterChar"/>
    <w:uiPriority w:val="99"/>
    <w:unhideWhenUsed/>
    <w:rsid w:val="00342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229A"/>
  </w:style>
  <w:style w:type="character" w:styleId="FollowedHyperlink">
    <w:name w:val="FollowedHyperlink"/>
    <w:basedOn w:val="DefaultParagraphFont"/>
    <w:uiPriority w:val="99"/>
    <w:semiHidden/>
    <w:unhideWhenUsed/>
    <w:rsid w:val="000409AB"/>
    <w:rPr>
      <w:color w:val="694C60" w:themeColor="followedHyperlink"/>
      <w:u w:val="single"/>
    </w:rPr>
  </w:style>
  <w:style w:type="table" w:customStyle="1" w:styleId="TableGrid1">
    <w:name w:val="Table Grid1"/>
    <w:basedOn w:val="TableNormal"/>
    <w:next w:val="TableGrid"/>
    <w:uiPriority w:val="39"/>
    <w:rsid w:val="00E353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9C4BCE"/>
    <w:rPr>
      <w:rFonts w:ascii="Gill Sans MT" w:eastAsiaTheme="majorEastAsia" w:hAnsi="Gill Sans MT" w:cstheme="majorBidi"/>
      <w:b/>
      <w:color w:val="000000" w:themeColor="text1"/>
    </w:rPr>
  </w:style>
  <w:style w:type="character" w:customStyle="1" w:styleId="UnresolvedMention1">
    <w:name w:val="Unresolved Mention1"/>
    <w:basedOn w:val="DefaultParagraphFont"/>
    <w:uiPriority w:val="99"/>
    <w:semiHidden/>
    <w:unhideWhenUsed/>
    <w:rsid w:val="00A5733B"/>
    <w:rPr>
      <w:color w:val="605E5C"/>
      <w:shd w:val="clear" w:color="auto" w:fill="E1DFDD"/>
    </w:rPr>
  </w:style>
  <w:style w:type="paragraph" w:styleId="FootnoteText">
    <w:name w:val="footnote text"/>
    <w:basedOn w:val="Normal"/>
    <w:link w:val="FootnoteTextChar"/>
    <w:uiPriority w:val="99"/>
    <w:semiHidden/>
    <w:unhideWhenUsed/>
    <w:rsid w:val="00F95B7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95B78"/>
    <w:rPr>
      <w:rFonts w:ascii="Gill Sans MT" w:hAnsi="Gill Sans MT"/>
      <w:sz w:val="20"/>
      <w:szCs w:val="20"/>
    </w:rPr>
  </w:style>
  <w:style w:type="character" w:styleId="FootnoteReference">
    <w:name w:val="footnote reference"/>
    <w:basedOn w:val="DefaultParagraphFont"/>
    <w:uiPriority w:val="99"/>
    <w:semiHidden/>
    <w:unhideWhenUsed/>
    <w:rsid w:val="00F95B78"/>
    <w:rPr>
      <w:vertAlign w:val="superscript"/>
    </w:rPr>
  </w:style>
  <w:style w:type="table" w:styleId="GridTable4-Accent4">
    <w:name w:val="Grid Table 4 Accent 4"/>
    <w:basedOn w:val="TableNormal"/>
    <w:uiPriority w:val="49"/>
    <w:rsid w:val="004861B4"/>
    <w:pPr>
      <w:spacing w:after="0" w:line="240" w:lineRule="auto"/>
    </w:pPr>
    <w:tblPr>
      <w:tblStyleRowBandSize w:val="1"/>
      <w:tblStyleColBandSize w:val="1"/>
      <w:tblBorders>
        <w:top w:val="single" w:sz="4" w:space="0" w:color="4395CD" w:themeColor="accent4" w:themeTint="99"/>
        <w:left w:val="single" w:sz="4" w:space="0" w:color="4395CD" w:themeColor="accent4" w:themeTint="99"/>
        <w:bottom w:val="single" w:sz="4" w:space="0" w:color="4395CD" w:themeColor="accent4" w:themeTint="99"/>
        <w:right w:val="single" w:sz="4" w:space="0" w:color="4395CD" w:themeColor="accent4" w:themeTint="99"/>
        <w:insideH w:val="single" w:sz="4" w:space="0" w:color="4395CD" w:themeColor="accent4" w:themeTint="99"/>
        <w:insideV w:val="single" w:sz="4" w:space="0" w:color="4395CD" w:themeColor="accent4" w:themeTint="99"/>
      </w:tblBorders>
    </w:tblPr>
    <w:tblStylePr w:type="firstRow">
      <w:rPr>
        <w:b/>
        <w:bCs/>
        <w:color w:val="FFFFFF" w:themeColor="background1"/>
      </w:rPr>
      <w:tblPr/>
      <w:tcPr>
        <w:tcBorders>
          <w:top w:val="single" w:sz="4" w:space="0" w:color="18405B" w:themeColor="accent4"/>
          <w:left w:val="single" w:sz="4" w:space="0" w:color="18405B" w:themeColor="accent4"/>
          <w:bottom w:val="single" w:sz="4" w:space="0" w:color="18405B" w:themeColor="accent4"/>
          <w:right w:val="single" w:sz="4" w:space="0" w:color="18405B" w:themeColor="accent4"/>
          <w:insideH w:val="nil"/>
          <w:insideV w:val="nil"/>
        </w:tcBorders>
        <w:shd w:val="clear" w:color="auto" w:fill="18405B" w:themeFill="accent4"/>
      </w:tcPr>
    </w:tblStylePr>
    <w:tblStylePr w:type="lastRow">
      <w:rPr>
        <w:b/>
        <w:bCs/>
      </w:rPr>
      <w:tblPr/>
      <w:tcPr>
        <w:tcBorders>
          <w:top w:val="double" w:sz="4" w:space="0" w:color="18405B" w:themeColor="accent4"/>
        </w:tcBorders>
      </w:tcPr>
    </w:tblStylePr>
    <w:tblStylePr w:type="firstCol">
      <w:rPr>
        <w:b/>
        <w:bCs/>
      </w:rPr>
    </w:tblStylePr>
    <w:tblStylePr w:type="lastCol">
      <w:rPr>
        <w:b/>
        <w:bCs/>
      </w:rPr>
    </w:tblStylePr>
    <w:tblStylePr w:type="band1Vert">
      <w:tblPr/>
      <w:tcPr>
        <w:shd w:val="clear" w:color="auto" w:fill="C0DBEE" w:themeFill="accent4" w:themeFillTint="33"/>
      </w:tcPr>
    </w:tblStylePr>
    <w:tblStylePr w:type="band1Horz">
      <w:tblPr/>
      <w:tcPr>
        <w:shd w:val="clear" w:color="auto" w:fill="C0DBEE" w:themeFill="accent4" w:themeFillTint="33"/>
      </w:tcPr>
    </w:tblStylePr>
  </w:style>
  <w:style w:type="table" w:styleId="GridTable5Dark-Accent4">
    <w:name w:val="Grid Table 5 Dark Accent 4"/>
    <w:basedOn w:val="TableNormal"/>
    <w:uiPriority w:val="50"/>
    <w:rsid w:val="000E5A3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DBE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8405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8405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8405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8405B" w:themeFill="accent4"/>
      </w:tcPr>
    </w:tblStylePr>
    <w:tblStylePr w:type="band1Vert">
      <w:tblPr/>
      <w:tcPr>
        <w:shd w:val="clear" w:color="auto" w:fill="81B8DE" w:themeFill="accent4" w:themeFillTint="66"/>
      </w:tcPr>
    </w:tblStylePr>
    <w:tblStylePr w:type="band1Horz">
      <w:tblPr/>
      <w:tcPr>
        <w:shd w:val="clear" w:color="auto" w:fill="81B8DE" w:themeFill="accent4"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9326305">
      <w:bodyDiv w:val="1"/>
      <w:marLeft w:val="0"/>
      <w:marRight w:val="0"/>
      <w:marTop w:val="0"/>
      <w:marBottom w:val="0"/>
      <w:divBdr>
        <w:top w:val="none" w:sz="0" w:space="0" w:color="auto"/>
        <w:left w:val="none" w:sz="0" w:space="0" w:color="auto"/>
        <w:bottom w:val="none" w:sz="0" w:space="0" w:color="auto"/>
        <w:right w:val="none" w:sz="0" w:space="0" w:color="auto"/>
      </w:divBdr>
    </w:div>
    <w:div w:id="1046561765">
      <w:bodyDiv w:val="1"/>
      <w:marLeft w:val="0"/>
      <w:marRight w:val="0"/>
      <w:marTop w:val="0"/>
      <w:marBottom w:val="0"/>
      <w:divBdr>
        <w:top w:val="none" w:sz="0" w:space="0" w:color="auto"/>
        <w:left w:val="none" w:sz="0" w:space="0" w:color="auto"/>
        <w:bottom w:val="none" w:sz="0" w:space="0" w:color="auto"/>
        <w:right w:val="none" w:sz="0" w:space="0" w:color="auto"/>
      </w:divBdr>
    </w:div>
    <w:div w:id="1209798116">
      <w:bodyDiv w:val="1"/>
      <w:marLeft w:val="0"/>
      <w:marRight w:val="0"/>
      <w:marTop w:val="0"/>
      <w:marBottom w:val="0"/>
      <w:divBdr>
        <w:top w:val="none" w:sz="0" w:space="0" w:color="auto"/>
        <w:left w:val="none" w:sz="0" w:space="0" w:color="auto"/>
        <w:bottom w:val="none" w:sz="0" w:space="0" w:color="auto"/>
        <w:right w:val="none" w:sz="0" w:space="0" w:color="auto"/>
      </w:divBdr>
    </w:div>
    <w:div w:id="1792243825">
      <w:bodyDiv w:val="1"/>
      <w:marLeft w:val="0"/>
      <w:marRight w:val="0"/>
      <w:marTop w:val="0"/>
      <w:marBottom w:val="0"/>
      <w:divBdr>
        <w:top w:val="none" w:sz="0" w:space="0" w:color="auto"/>
        <w:left w:val="none" w:sz="0" w:space="0" w:color="auto"/>
        <w:bottom w:val="none" w:sz="0" w:space="0" w:color="auto"/>
        <w:right w:val="none" w:sz="0" w:space="0" w:color="auto"/>
      </w:divBdr>
    </w:div>
    <w:div w:id="2003002367">
      <w:bodyDiv w:val="1"/>
      <w:marLeft w:val="0"/>
      <w:marRight w:val="0"/>
      <w:marTop w:val="0"/>
      <w:marBottom w:val="0"/>
      <w:divBdr>
        <w:top w:val="none" w:sz="0" w:space="0" w:color="auto"/>
        <w:left w:val="none" w:sz="0" w:space="0" w:color="auto"/>
        <w:bottom w:val="none" w:sz="0" w:space="0" w:color="auto"/>
        <w:right w:val="none" w:sz="0" w:space="0" w:color="auto"/>
      </w:divBdr>
    </w:div>
    <w:div w:id="208459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diagramColors" Target="diagrams/colors1.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QuickStyle" Target="diagrams/quickStyle1.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jpeg"/><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image" Target="media/image5.jpeg"/><Relationship Id="rId28" Type="http://schemas.openxmlformats.org/officeDocument/2006/relationships/theme" Target="theme/theme1.xml"/><Relationship Id="rId10" Type="http://schemas.openxmlformats.org/officeDocument/2006/relationships/endnotes" Target="endnotes.xml"/><Relationship Id="rId19"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3.xml"/><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4233712-159F-4DAB-84DD-15CF42F26BF9}"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US"/>
        </a:p>
      </dgm:t>
    </dgm:pt>
    <dgm:pt modelId="{286C38F0-9A01-4EAD-9D6F-D88FA46F85C5}">
      <dgm:prSet phldrT="[Text]" custT="1"/>
      <dgm:spPr/>
      <dgm:t>
        <a:bodyPr/>
        <a:lstStyle/>
        <a:p>
          <a:r>
            <a:rPr lang="en-US" sz="1200">
              <a:latin typeface="+mn-lt"/>
            </a:rPr>
            <a:t>Collect and Analyze Data</a:t>
          </a:r>
        </a:p>
      </dgm:t>
    </dgm:pt>
    <dgm:pt modelId="{B738172A-BF5C-488B-B166-EAAE30847972}" type="parTrans" cxnId="{24D207D4-BD50-450F-8A7E-034B64576F2D}">
      <dgm:prSet/>
      <dgm:spPr/>
      <dgm:t>
        <a:bodyPr/>
        <a:lstStyle/>
        <a:p>
          <a:endParaRPr lang="en-US" sz="1200">
            <a:latin typeface="+mn-lt"/>
          </a:endParaRPr>
        </a:p>
      </dgm:t>
    </dgm:pt>
    <dgm:pt modelId="{7437144A-8A4C-4E62-AFB6-3F982D4787A1}" type="sibTrans" cxnId="{24D207D4-BD50-450F-8A7E-034B64576F2D}">
      <dgm:prSet custT="1"/>
      <dgm:spPr>
        <a:solidFill>
          <a:schemeClr val="accent2"/>
        </a:solidFill>
      </dgm:spPr>
      <dgm:t>
        <a:bodyPr/>
        <a:lstStyle/>
        <a:p>
          <a:endParaRPr lang="en-US" sz="1200">
            <a:latin typeface="+mn-lt"/>
          </a:endParaRPr>
        </a:p>
      </dgm:t>
    </dgm:pt>
    <dgm:pt modelId="{E1F24E17-10E4-4D36-9CB8-6B5DE4C4E670}">
      <dgm:prSet phldrT="[Text]" custT="1"/>
      <dgm:spPr/>
      <dgm:t>
        <a:bodyPr/>
        <a:lstStyle/>
        <a:p>
          <a:r>
            <a:rPr lang="en-US" sz="1200">
              <a:latin typeface="+mn-lt"/>
            </a:rPr>
            <a:t>Identify Community Priorities</a:t>
          </a:r>
        </a:p>
      </dgm:t>
    </dgm:pt>
    <dgm:pt modelId="{08B46FF7-DE82-447F-8B50-F3EBC6C9D884}" type="parTrans" cxnId="{A5618E46-9211-446A-B79E-145819CACF66}">
      <dgm:prSet/>
      <dgm:spPr/>
      <dgm:t>
        <a:bodyPr/>
        <a:lstStyle/>
        <a:p>
          <a:endParaRPr lang="en-US" sz="1200">
            <a:latin typeface="+mn-lt"/>
          </a:endParaRPr>
        </a:p>
      </dgm:t>
    </dgm:pt>
    <dgm:pt modelId="{39248377-FE83-406B-A41D-B220193F50AB}" type="sibTrans" cxnId="{A5618E46-9211-446A-B79E-145819CACF66}">
      <dgm:prSet custT="1"/>
      <dgm:spPr>
        <a:solidFill>
          <a:schemeClr val="accent2"/>
        </a:solidFill>
      </dgm:spPr>
      <dgm:t>
        <a:bodyPr/>
        <a:lstStyle/>
        <a:p>
          <a:endParaRPr lang="en-US" sz="1200">
            <a:latin typeface="+mn-lt"/>
          </a:endParaRPr>
        </a:p>
      </dgm:t>
    </dgm:pt>
    <dgm:pt modelId="{694E61D5-D023-4B78-95E9-E3D92080FCB6}">
      <dgm:prSet phldrT="[Text]" custT="1"/>
      <dgm:spPr/>
      <dgm:t>
        <a:bodyPr/>
        <a:lstStyle/>
        <a:p>
          <a:r>
            <a:rPr lang="en-US" sz="1200">
              <a:latin typeface="+mn-lt"/>
            </a:rPr>
            <a:t>Plan Program Implementation Strategies</a:t>
          </a:r>
        </a:p>
      </dgm:t>
    </dgm:pt>
    <dgm:pt modelId="{EF2F4051-8B67-487D-B943-8DE919DADD55}" type="parTrans" cxnId="{440D649B-E5A0-42B3-BACF-69AD66877730}">
      <dgm:prSet/>
      <dgm:spPr/>
      <dgm:t>
        <a:bodyPr/>
        <a:lstStyle/>
        <a:p>
          <a:endParaRPr lang="en-US" sz="1200">
            <a:latin typeface="+mn-lt"/>
          </a:endParaRPr>
        </a:p>
      </dgm:t>
    </dgm:pt>
    <dgm:pt modelId="{9BD0C7C2-4981-4452-92A9-B1F2603E457C}" type="sibTrans" cxnId="{440D649B-E5A0-42B3-BACF-69AD66877730}">
      <dgm:prSet custT="1"/>
      <dgm:spPr>
        <a:solidFill>
          <a:schemeClr val="accent2"/>
        </a:solidFill>
      </dgm:spPr>
      <dgm:t>
        <a:bodyPr/>
        <a:lstStyle/>
        <a:p>
          <a:endParaRPr lang="en-US" sz="1200">
            <a:latin typeface="+mn-lt"/>
          </a:endParaRPr>
        </a:p>
      </dgm:t>
    </dgm:pt>
    <dgm:pt modelId="{BDAB4FD7-7D80-486D-A941-13CF0DBD06A3}">
      <dgm:prSet phldrT="[Text]" custT="1"/>
      <dgm:spPr/>
      <dgm:t>
        <a:bodyPr/>
        <a:lstStyle/>
        <a:p>
          <a:r>
            <a:rPr lang="en-US" sz="1200">
              <a:latin typeface="+mn-lt"/>
            </a:rPr>
            <a:t>Evaluate Progress</a:t>
          </a:r>
        </a:p>
      </dgm:t>
    </dgm:pt>
    <dgm:pt modelId="{72B059E1-3BD1-4193-B299-4BF1AA4DEB29}" type="parTrans" cxnId="{CCE3DD0D-0FE1-451A-9043-BE60F0795C23}">
      <dgm:prSet/>
      <dgm:spPr/>
      <dgm:t>
        <a:bodyPr/>
        <a:lstStyle/>
        <a:p>
          <a:endParaRPr lang="en-US" sz="1200">
            <a:latin typeface="+mn-lt"/>
          </a:endParaRPr>
        </a:p>
      </dgm:t>
    </dgm:pt>
    <dgm:pt modelId="{E36F471C-0547-4C45-A3ED-429B47134877}" type="sibTrans" cxnId="{CCE3DD0D-0FE1-451A-9043-BE60F0795C23}">
      <dgm:prSet custT="1"/>
      <dgm:spPr>
        <a:solidFill>
          <a:schemeClr val="accent2"/>
        </a:solidFill>
      </dgm:spPr>
      <dgm:t>
        <a:bodyPr/>
        <a:lstStyle/>
        <a:p>
          <a:endParaRPr lang="en-US" sz="1200">
            <a:latin typeface="+mn-lt"/>
          </a:endParaRPr>
        </a:p>
      </dgm:t>
    </dgm:pt>
    <dgm:pt modelId="{AE103871-7AA2-47F0-9D9B-733ACBC06015}">
      <dgm:prSet phldrT="[Text]" custT="1"/>
      <dgm:spPr/>
      <dgm:t>
        <a:bodyPr/>
        <a:lstStyle/>
        <a:p>
          <a:r>
            <a:rPr lang="en-US" sz="1200">
              <a:latin typeface="+mn-lt"/>
            </a:rPr>
            <a:t>Reflect and Refine</a:t>
          </a:r>
        </a:p>
      </dgm:t>
    </dgm:pt>
    <dgm:pt modelId="{6BA6F921-B5E3-4621-B3CD-3068B8104683}" type="parTrans" cxnId="{8581218A-002A-491B-AB0D-A3B26F26465F}">
      <dgm:prSet/>
      <dgm:spPr/>
      <dgm:t>
        <a:bodyPr/>
        <a:lstStyle/>
        <a:p>
          <a:endParaRPr lang="en-US" sz="1200">
            <a:latin typeface="+mn-lt"/>
          </a:endParaRPr>
        </a:p>
      </dgm:t>
    </dgm:pt>
    <dgm:pt modelId="{8396FEF1-F490-4B57-9F23-4D51B7E3DEAF}" type="sibTrans" cxnId="{8581218A-002A-491B-AB0D-A3B26F26465F}">
      <dgm:prSet custT="1"/>
      <dgm:spPr>
        <a:solidFill>
          <a:schemeClr val="accent2"/>
        </a:solidFill>
      </dgm:spPr>
      <dgm:t>
        <a:bodyPr/>
        <a:lstStyle/>
        <a:p>
          <a:endParaRPr lang="en-US" sz="1200">
            <a:latin typeface="+mn-lt"/>
          </a:endParaRPr>
        </a:p>
      </dgm:t>
    </dgm:pt>
    <dgm:pt modelId="{844C8980-A177-4CE3-90CD-0869D193B327}" type="pres">
      <dgm:prSet presAssocID="{84233712-159F-4DAB-84DD-15CF42F26BF9}" presName="cycle" presStyleCnt="0">
        <dgm:presLayoutVars>
          <dgm:dir/>
          <dgm:resizeHandles val="exact"/>
        </dgm:presLayoutVars>
      </dgm:prSet>
      <dgm:spPr/>
    </dgm:pt>
    <dgm:pt modelId="{3F3019F8-CF5B-4B18-9B72-723457CA339A}" type="pres">
      <dgm:prSet presAssocID="{286C38F0-9A01-4EAD-9D6F-D88FA46F85C5}" presName="node" presStyleLbl="node1" presStyleIdx="0" presStyleCnt="5" custScaleX="108476" custScaleY="108476">
        <dgm:presLayoutVars>
          <dgm:bulletEnabled val="1"/>
        </dgm:presLayoutVars>
      </dgm:prSet>
      <dgm:spPr/>
    </dgm:pt>
    <dgm:pt modelId="{B7FAE960-8241-474F-B205-54975D4FCC08}" type="pres">
      <dgm:prSet presAssocID="{7437144A-8A4C-4E62-AFB6-3F982D4787A1}" presName="sibTrans" presStyleLbl="sibTrans2D1" presStyleIdx="0" presStyleCnt="5"/>
      <dgm:spPr/>
    </dgm:pt>
    <dgm:pt modelId="{88675E9E-23DA-4CD8-86CC-ABE067134930}" type="pres">
      <dgm:prSet presAssocID="{7437144A-8A4C-4E62-AFB6-3F982D4787A1}" presName="connectorText" presStyleLbl="sibTrans2D1" presStyleIdx="0" presStyleCnt="5"/>
      <dgm:spPr/>
    </dgm:pt>
    <dgm:pt modelId="{813D99A3-C658-4A14-97D5-FC63326EB241}" type="pres">
      <dgm:prSet presAssocID="{E1F24E17-10E4-4D36-9CB8-6B5DE4C4E670}" presName="node" presStyleLbl="node1" presStyleIdx="1" presStyleCnt="5" custScaleX="108476" custScaleY="108476">
        <dgm:presLayoutVars>
          <dgm:bulletEnabled val="1"/>
        </dgm:presLayoutVars>
      </dgm:prSet>
      <dgm:spPr/>
    </dgm:pt>
    <dgm:pt modelId="{8BB9E28F-D2A0-443D-89E4-3E309AAD5593}" type="pres">
      <dgm:prSet presAssocID="{39248377-FE83-406B-A41D-B220193F50AB}" presName="sibTrans" presStyleLbl="sibTrans2D1" presStyleIdx="1" presStyleCnt="5"/>
      <dgm:spPr/>
    </dgm:pt>
    <dgm:pt modelId="{04445DC0-424C-4180-B648-D247A2F06194}" type="pres">
      <dgm:prSet presAssocID="{39248377-FE83-406B-A41D-B220193F50AB}" presName="connectorText" presStyleLbl="sibTrans2D1" presStyleIdx="1" presStyleCnt="5"/>
      <dgm:spPr/>
    </dgm:pt>
    <dgm:pt modelId="{9B887631-207A-47B7-9ECA-2F3B4203CE40}" type="pres">
      <dgm:prSet presAssocID="{694E61D5-D023-4B78-95E9-E3D92080FCB6}" presName="node" presStyleLbl="node1" presStyleIdx="2" presStyleCnt="5" custScaleX="108607" custScaleY="108476">
        <dgm:presLayoutVars>
          <dgm:bulletEnabled val="1"/>
        </dgm:presLayoutVars>
      </dgm:prSet>
      <dgm:spPr/>
    </dgm:pt>
    <dgm:pt modelId="{1EF130A8-0C8F-49C2-9C5C-FA3264804144}" type="pres">
      <dgm:prSet presAssocID="{9BD0C7C2-4981-4452-92A9-B1F2603E457C}" presName="sibTrans" presStyleLbl="sibTrans2D1" presStyleIdx="2" presStyleCnt="5"/>
      <dgm:spPr/>
    </dgm:pt>
    <dgm:pt modelId="{1CAC988F-257A-45B4-B647-F0B36E49B332}" type="pres">
      <dgm:prSet presAssocID="{9BD0C7C2-4981-4452-92A9-B1F2603E457C}" presName="connectorText" presStyleLbl="sibTrans2D1" presStyleIdx="2" presStyleCnt="5"/>
      <dgm:spPr/>
    </dgm:pt>
    <dgm:pt modelId="{ED85CC2A-EE8A-4E00-98A5-15A1A5834438}" type="pres">
      <dgm:prSet presAssocID="{BDAB4FD7-7D80-486D-A941-13CF0DBD06A3}" presName="node" presStyleLbl="node1" presStyleIdx="3" presStyleCnt="5" custScaleX="108476" custScaleY="108476">
        <dgm:presLayoutVars>
          <dgm:bulletEnabled val="1"/>
        </dgm:presLayoutVars>
      </dgm:prSet>
      <dgm:spPr/>
    </dgm:pt>
    <dgm:pt modelId="{6087240E-C5C0-4F64-AF7B-5455A9D0DB68}" type="pres">
      <dgm:prSet presAssocID="{E36F471C-0547-4C45-A3ED-429B47134877}" presName="sibTrans" presStyleLbl="sibTrans2D1" presStyleIdx="3" presStyleCnt="5"/>
      <dgm:spPr/>
    </dgm:pt>
    <dgm:pt modelId="{72BC14A9-91D4-46F2-B098-4FB150A246B5}" type="pres">
      <dgm:prSet presAssocID="{E36F471C-0547-4C45-A3ED-429B47134877}" presName="connectorText" presStyleLbl="sibTrans2D1" presStyleIdx="3" presStyleCnt="5"/>
      <dgm:spPr/>
    </dgm:pt>
    <dgm:pt modelId="{D0A1CA0B-16F5-430D-AC97-E3346F66EA68}" type="pres">
      <dgm:prSet presAssocID="{AE103871-7AA2-47F0-9D9B-733ACBC06015}" presName="node" presStyleLbl="node1" presStyleIdx="4" presStyleCnt="5" custScaleX="108476" custScaleY="108476">
        <dgm:presLayoutVars>
          <dgm:bulletEnabled val="1"/>
        </dgm:presLayoutVars>
      </dgm:prSet>
      <dgm:spPr/>
    </dgm:pt>
    <dgm:pt modelId="{F070F737-D13C-437A-BDD2-33F4D47E9777}" type="pres">
      <dgm:prSet presAssocID="{8396FEF1-F490-4B57-9F23-4D51B7E3DEAF}" presName="sibTrans" presStyleLbl="sibTrans2D1" presStyleIdx="4" presStyleCnt="5"/>
      <dgm:spPr/>
    </dgm:pt>
    <dgm:pt modelId="{AF255D61-D131-44E1-9A01-F6DA56C7776A}" type="pres">
      <dgm:prSet presAssocID="{8396FEF1-F490-4B57-9F23-4D51B7E3DEAF}" presName="connectorText" presStyleLbl="sibTrans2D1" presStyleIdx="4" presStyleCnt="5"/>
      <dgm:spPr/>
    </dgm:pt>
  </dgm:ptLst>
  <dgm:cxnLst>
    <dgm:cxn modelId="{CCE3DD0D-0FE1-451A-9043-BE60F0795C23}" srcId="{84233712-159F-4DAB-84DD-15CF42F26BF9}" destId="{BDAB4FD7-7D80-486D-A941-13CF0DBD06A3}" srcOrd="3" destOrd="0" parTransId="{72B059E1-3BD1-4193-B299-4BF1AA4DEB29}" sibTransId="{E36F471C-0547-4C45-A3ED-429B47134877}"/>
    <dgm:cxn modelId="{61CC2519-E337-4593-B4C2-233B91366420}" type="presOf" srcId="{7437144A-8A4C-4E62-AFB6-3F982D4787A1}" destId="{B7FAE960-8241-474F-B205-54975D4FCC08}" srcOrd="0" destOrd="0" presId="urn:microsoft.com/office/officeart/2005/8/layout/cycle2"/>
    <dgm:cxn modelId="{15B4591A-767E-4B4F-B5AA-D1CA333C9702}" type="presOf" srcId="{AE103871-7AA2-47F0-9D9B-733ACBC06015}" destId="{D0A1CA0B-16F5-430D-AC97-E3346F66EA68}" srcOrd="0" destOrd="0" presId="urn:microsoft.com/office/officeart/2005/8/layout/cycle2"/>
    <dgm:cxn modelId="{C6D8102C-3FD4-4916-8ADC-5ED6C901E7D4}" type="presOf" srcId="{9BD0C7C2-4981-4452-92A9-B1F2603E457C}" destId="{1CAC988F-257A-45B4-B647-F0B36E49B332}" srcOrd="1" destOrd="0" presId="urn:microsoft.com/office/officeart/2005/8/layout/cycle2"/>
    <dgm:cxn modelId="{2652662F-20D9-4862-9517-B4C0EB5BEE4F}" type="presOf" srcId="{39248377-FE83-406B-A41D-B220193F50AB}" destId="{8BB9E28F-D2A0-443D-89E4-3E309AAD5593}" srcOrd="0" destOrd="0" presId="urn:microsoft.com/office/officeart/2005/8/layout/cycle2"/>
    <dgm:cxn modelId="{BC1A7B5E-B398-47DC-9D82-2A95272C60CA}" type="presOf" srcId="{84233712-159F-4DAB-84DD-15CF42F26BF9}" destId="{844C8980-A177-4CE3-90CD-0869D193B327}" srcOrd="0" destOrd="0" presId="urn:microsoft.com/office/officeart/2005/8/layout/cycle2"/>
    <dgm:cxn modelId="{A5618E46-9211-446A-B79E-145819CACF66}" srcId="{84233712-159F-4DAB-84DD-15CF42F26BF9}" destId="{E1F24E17-10E4-4D36-9CB8-6B5DE4C4E670}" srcOrd="1" destOrd="0" parTransId="{08B46FF7-DE82-447F-8B50-F3EBC6C9D884}" sibTransId="{39248377-FE83-406B-A41D-B220193F50AB}"/>
    <dgm:cxn modelId="{8C891149-BA4D-4DAF-A962-2033999C8F44}" type="presOf" srcId="{BDAB4FD7-7D80-486D-A941-13CF0DBD06A3}" destId="{ED85CC2A-EE8A-4E00-98A5-15A1A5834438}" srcOrd="0" destOrd="0" presId="urn:microsoft.com/office/officeart/2005/8/layout/cycle2"/>
    <dgm:cxn modelId="{9E3BB183-F964-471B-A94F-FA6952AC533D}" type="presOf" srcId="{8396FEF1-F490-4B57-9F23-4D51B7E3DEAF}" destId="{AF255D61-D131-44E1-9A01-F6DA56C7776A}" srcOrd="1" destOrd="0" presId="urn:microsoft.com/office/officeart/2005/8/layout/cycle2"/>
    <dgm:cxn modelId="{8581218A-002A-491B-AB0D-A3B26F26465F}" srcId="{84233712-159F-4DAB-84DD-15CF42F26BF9}" destId="{AE103871-7AA2-47F0-9D9B-733ACBC06015}" srcOrd="4" destOrd="0" parTransId="{6BA6F921-B5E3-4621-B3CD-3068B8104683}" sibTransId="{8396FEF1-F490-4B57-9F23-4D51B7E3DEAF}"/>
    <dgm:cxn modelId="{808F898D-10AC-4E58-BFC7-ECD21BAC8925}" type="presOf" srcId="{E36F471C-0547-4C45-A3ED-429B47134877}" destId="{6087240E-C5C0-4F64-AF7B-5455A9D0DB68}" srcOrd="0" destOrd="0" presId="urn:microsoft.com/office/officeart/2005/8/layout/cycle2"/>
    <dgm:cxn modelId="{24C60494-2BE0-4256-BB0E-31E41FED07E2}" type="presOf" srcId="{39248377-FE83-406B-A41D-B220193F50AB}" destId="{04445DC0-424C-4180-B648-D247A2F06194}" srcOrd="1" destOrd="0" presId="urn:microsoft.com/office/officeart/2005/8/layout/cycle2"/>
    <dgm:cxn modelId="{27F04995-0F95-4648-A747-9E25FED01CC1}" type="presOf" srcId="{E1F24E17-10E4-4D36-9CB8-6B5DE4C4E670}" destId="{813D99A3-C658-4A14-97D5-FC63326EB241}" srcOrd="0" destOrd="0" presId="urn:microsoft.com/office/officeart/2005/8/layout/cycle2"/>
    <dgm:cxn modelId="{0D460E97-EA10-4A0D-AA03-4C95F633E401}" type="presOf" srcId="{286C38F0-9A01-4EAD-9D6F-D88FA46F85C5}" destId="{3F3019F8-CF5B-4B18-9B72-723457CA339A}" srcOrd="0" destOrd="0" presId="urn:microsoft.com/office/officeart/2005/8/layout/cycle2"/>
    <dgm:cxn modelId="{440D649B-E5A0-42B3-BACF-69AD66877730}" srcId="{84233712-159F-4DAB-84DD-15CF42F26BF9}" destId="{694E61D5-D023-4B78-95E9-E3D92080FCB6}" srcOrd="2" destOrd="0" parTransId="{EF2F4051-8B67-487D-B943-8DE919DADD55}" sibTransId="{9BD0C7C2-4981-4452-92A9-B1F2603E457C}"/>
    <dgm:cxn modelId="{958A42A9-C47A-42DC-9893-03136EB8CD88}" type="presOf" srcId="{7437144A-8A4C-4E62-AFB6-3F982D4787A1}" destId="{88675E9E-23DA-4CD8-86CC-ABE067134930}" srcOrd="1" destOrd="0" presId="urn:microsoft.com/office/officeart/2005/8/layout/cycle2"/>
    <dgm:cxn modelId="{F1E4EFAB-11F0-4AE0-90D7-0B2393290939}" type="presOf" srcId="{E36F471C-0547-4C45-A3ED-429B47134877}" destId="{72BC14A9-91D4-46F2-B098-4FB150A246B5}" srcOrd="1" destOrd="0" presId="urn:microsoft.com/office/officeart/2005/8/layout/cycle2"/>
    <dgm:cxn modelId="{24D207D4-BD50-450F-8A7E-034B64576F2D}" srcId="{84233712-159F-4DAB-84DD-15CF42F26BF9}" destId="{286C38F0-9A01-4EAD-9D6F-D88FA46F85C5}" srcOrd="0" destOrd="0" parTransId="{B738172A-BF5C-488B-B166-EAAE30847972}" sibTransId="{7437144A-8A4C-4E62-AFB6-3F982D4787A1}"/>
    <dgm:cxn modelId="{6DF2DCE3-BBDE-4426-AB74-C7C13DADDBF8}" type="presOf" srcId="{8396FEF1-F490-4B57-9F23-4D51B7E3DEAF}" destId="{F070F737-D13C-437A-BDD2-33F4D47E9777}" srcOrd="0" destOrd="0" presId="urn:microsoft.com/office/officeart/2005/8/layout/cycle2"/>
    <dgm:cxn modelId="{B24C66E4-7903-4C1A-A856-CD0D39AEAFD6}" type="presOf" srcId="{694E61D5-D023-4B78-95E9-E3D92080FCB6}" destId="{9B887631-207A-47B7-9ECA-2F3B4203CE40}" srcOrd="0" destOrd="0" presId="urn:microsoft.com/office/officeart/2005/8/layout/cycle2"/>
    <dgm:cxn modelId="{BB8A11FA-3F35-4F55-A7B2-E62ABD4933A4}" type="presOf" srcId="{9BD0C7C2-4981-4452-92A9-B1F2603E457C}" destId="{1EF130A8-0C8F-49C2-9C5C-FA3264804144}" srcOrd="0" destOrd="0" presId="urn:microsoft.com/office/officeart/2005/8/layout/cycle2"/>
    <dgm:cxn modelId="{C194153A-9CF9-4C33-9707-DC5F560CB6FE}" type="presParOf" srcId="{844C8980-A177-4CE3-90CD-0869D193B327}" destId="{3F3019F8-CF5B-4B18-9B72-723457CA339A}" srcOrd="0" destOrd="0" presId="urn:microsoft.com/office/officeart/2005/8/layout/cycle2"/>
    <dgm:cxn modelId="{B57300F4-9FC2-4663-AB3E-3E006CFEAF69}" type="presParOf" srcId="{844C8980-A177-4CE3-90CD-0869D193B327}" destId="{B7FAE960-8241-474F-B205-54975D4FCC08}" srcOrd="1" destOrd="0" presId="urn:microsoft.com/office/officeart/2005/8/layout/cycle2"/>
    <dgm:cxn modelId="{AA945980-078A-4800-8F52-B7B214DD3A53}" type="presParOf" srcId="{B7FAE960-8241-474F-B205-54975D4FCC08}" destId="{88675E9E-23DA-4CD8-86CC-ABE067134930}" srcOrd="0" destOrd="0" presId="urn:microsoft.com/office/officeart/2005/8/layout/cycle2"/>
    <dgm:cxn modelId="{DA28FBA1-E3C6-4AE5-AE53-7714C8FDD994}" type="presParOf" srcId="{844C8980-A177-4CE3-90CD-0869D193B327}" destId="{813D99A3-C658-4A14-97D5-FC63326EB241}" srcOrd="2" destOrd="0" presId="urn:microsoft.com/office/officeart/2005/8/layout/cycle2"/>
    <dgm:cxn modelId="{48E29341-2473-40E8-9B3C-E64B8BF9B7E4}" type="presParOf" srcId="{844C8980-A177-4CE3-90CD-0869D193B327}" destId="{8BB9E28F-D2A0-443D-89E4-3E309AAD5593}" srcOrd="3" destOrd="0" presId="urn:microsoft.com/office/officeart/2005/8/layout/cycle2"/>
    <dgm:cxn modelId="{244A86BD-6310-435B-BBA3-3A0BDEF3A576}" type="presParOf" srcId="{8BB9E28F-D2A0-443D-89E4-3E309AAD5593}" destId="{04445DC0-424C-4180-B648-D247A2F06194}" srcOrd="0" destOrd="0" presId="urn:microsoft.com/office/officeart/2005/8/layout/cycle2"/>
    <dgm:cxn modelId="{EF31204F-BA7D-4E79-93DE-A1820238B1A7}" type="presParOf" srcId="{844C8980-A177-4CE3-90CD-0869D193B327}" destId="{9B887631-207A-47B7-9ECA-2F3B4203CE40}" srcOrd="4" destOrd="0" presId="urn:microsoft.com/office/officeart/2005/8/layout/cycle2"/>
    <dgm:cxn modelId="{B3B67FC1-42D8-42BB-B87B-F1E7687905E7}" type="presParOf" srcId="{844C8980-A177-4CE3-90CD-0869D193B327}" destId="{1EF130A8-0C8F-49C2-9C5C-FA3264804144}" srcOrd="5" destOrd="0" presId="urn:microsoft.com/office/officeart/2005/8/layout/cycle2"/>
    <dgm:cxn modelId="{63CC9A55-FAEA-447B-B15E-1E3A15DECEAB}" type="presParOf" srcId="{1EF130A8-0C8F-49C2-9C5C-FA3264804144}" destId="{1CAC988F-257A-45B4-B647-F0B36E49B332}" srcOrd="0" destOrd="0" presId="urn:microsoft.com/office/officeart/2005/8/layout/cycle2"/>
    <dgm:cxn modelId="{F15B1393-CFC9-438D-B3E8-391FBA042EFC}" type="presParOf" srcId="{844C8980-A177-4CE3-90CD-0869D193B327}" destId="{ED85CC2A-EE8A-4E00-98A5-15A1A5834438}" srcOrd="6" destOrd="0" presId="urn:microsoft.com/office/officeart/2005/8/layout/cycle2"/>
    <dgm:cxn modelId="{719C8CCD-8AAA-4782-B480-621B640A4CC7}" type="presParOf" srcId="{844C8980-A177-4CE3-90CD-0869D193B327}" destId="{6087240E-C5C0-4F64-AF7B-5455A9D0DB68}" srcOrd="7" destOrd="0" presId="urn:microsoft.com/office/officeart/2005/8/layout/cycle2"/>
    <dgm:cxn modelId="{96C45E82-9D21-43F7-A679-22CE87D60168}" type="presParOf" srcId="{6087240E-C5C0-4F64-AF7B-5455A9D0DB68}" destId="{72BC14A9-91D4-46F2-B098-4FB150A246B5}" srcOrd="0" destOrd="0" presId="urn:microsoft.com/office/officeart/2005/8/layout/cycle2"/>
    <dgm:cxn modelId="{A0878D1E-2AE0-47EA-BD43-C9E76E0C2450}" type="presParOf" srcId="{844C8980-A177-4CE3-90CD-0869D193B327}" destId="{D0A1CA0B-16F5-430D-AC97-E3346F66EA68}" srcOrd="8" destOrd="0" presId="urn:microsoft.com/office/officeart/2005/8/layout/cycle2"/>
    <dgm:cxn modelId="{D0019A86-90BA-4314-99CF-9BBE78CD9847}" type="presParOf" srcId="{844C8980-A177-4CE3-90CD-0869D193B327}" destId="{F070F737-D13C-437A-BDD2-33F4D47E9777}" srcOrd="9" destOrd="0" presId="urn:microsoft.com/office/officeart/2005/8/layout/cycle2"/>
    <dgm:cxn modelId="{C007D012-460B-4740-8190-FF2121A717A5}" type="presParOf" srcId="{F070F737-D13C-437A-BDD2-33F4D47E9777}" destId="{AF255D61-D131-44E1-9A01-F6DA56C7776A}" srcOrd="0" destOrd="0" presId="urn:microsoft.com/office/officeart/2005/8/layout/cycle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3019F8-CF5B-4B18-9B72-723457CA339A}">
      <dsp:nvSpPr>
        <dsp:cNvPr id="0" name=""/>
        <dsp:cNvSpPr/>
      </dsp:nvSpPr>
      <dsp:spPr>
        <a:xfrm>
          <a:off x="2372867" y="-45978"/>
          <a:ext cx="1197865" cy="119786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mn-lt"/>
            </a:rPr>
            <a:t>Collect and Analyze Data</a:t>
          </a:r>
        </a:p>
      </dsp:txBody>
      <dsp:txXfrm>
        <a:off x="2548290" y="129445"/>
        <a:ext cx="847019" cy="847019"/>
      </dsp:txXfrm>
    </dsp:sp>
    <dsp:sp modelId="{B7FAE960-8241-474F-B205-54975D4FCC08}">
      <dsp:nvSpPr>
        <dsp:cNvPr id="0" name=""/>
        <dsp:cNvSpPr/>
      </dsp:nvSpPr>
      <dsp:spPr>
        <a:xfrm rot="2160000">
          <a:off x="3514979" y="849880"/>
          <a:ext cx="243971" cy="372690"/>
        </a:xfrm>
        <a:prstGeom prst="rightArrow">
          <a:avLst>
            <a:gd name="adj1" fmla="val 60000"/>
            <a:gd name="adj2" fmla="val 50000"/>
          </a:avLst>
        </a:prstGeom>
        <a:solidFill>
          <a:schemeClr val="accent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latin typeface="+mn-lt"/>
          </a:endParaRPr>
        </a:p>
      </dsp:txBody>
      <dsp:txXfrm>
        <a:off x="3521968" y="902908"/>
        <a:ext cx="170780" cy="223614"/>
      </dsp:txXfrm>
    </dsp:sp>
    <dsp:sp modelId="{813D99A3-C658-4A14-97D5-FC63326EB241}">
      <dsp:nvSpPr>
        <dsp:cNvPr id="0" name=""/>
        <dsp:cNvSpPr/>
      </dsp:nvSpPr>
      <dsp:spPr>
        <a:xfrm>
          <a:off x="3714370" y="928681"/>
          <a:ext cx="1197865" cy="119786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mn-lt"/>
            </a:rPr>
            <a:t>Identify Community Priorities</a:t>
          </a:r>
        </a:p>
      </dsp:txBody>
      <dsp:txXfrm>
        <a:off x="3889793" y="1104104"/>
        <a:ext cx="847019" cy="847019"/>
      </dsp:txXfrm>
    </dsp:sp>
    <dsp:sp modelId="{8BB9E28F-D2A0-443D-89E4-3E309AAD5593}">
      <dsp:nvSpPr>
        <dsp:cNvPr id="0" name=""/>
        <dsp:cNvSpPr/>
      </dsp:nvSpPr>
      <dsp:spPr>
        <a:xfrm rot="6480000">
          <a:off x="3937275" y="2123185"/>
          <a:ext cx="243935" cy="372690"/>
        </a:xfrm>
        <a:prstGeom prst="rightArrow">
          <a:avLst>
            <a:gd name="adj1" fmla="val 60000"/>
            <a:gd name="adj2" fmla="val 50000"/>
          </a:avLst>
        </a:prstGeom>
        <a:solidFill>
          <a:schemeClr val="accent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latin typeface="+mn-lt"/>
          </a:endParaRPr>
        </a:p>
      </dsp:txBody>
      <dsp:txXfrm rot="10800000">
        <a:off x="3985172" y="2162924"/>
        <a:ext cx="170755" cy="223614"/>
      </dsp:txXfrm>
    </dsp:sp>
    <dsp:sp modelId="{9B887631-207A-47B7-9ECA-2F3B4203CE40}">
      <dsp:nvSpPr>
        <dsp:cNvPr id="0" name=""/>
        <dsp:cNvSpPr/>
      </dsp:nvSpPr>
      <dsp:spPr>
        <a:xfrm>
          <a:off x="3201238" y="2505713"/>
          <a:ext cx="1199311" cy="119786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mn-lt"/>
            </a:rPr>
            <a:t>Plan Program Implementation Strategies</a:t>
          </a:r>
        </a:p>
      </dsp:txBody>
      <dsp:txXfrm>
        <a:off x="3376873" y="2681136"/>
        <a:ext cx="848041" cy="847019"/>
      </dsp:txXfrm>
    </dsp:sp>
    <dsp:sp modelId="{1EF130A8-0C8F-49C2-9C5C-FA3264804144}">
      <dsp:nvSpPr>
        <dsp:cNvPr id="0" name=""/>
        <dsp:cNvSpPr/>
      </dsp:nvSpPr>
      <dsp:spPr>
        <a:xfrm rot="10800000">
          <a:off x="2856538" y="2918300"/>
          <a:ext cx="243588" cy="372690"/>
        </a:xfrm>
        <a:prstGeom prst="rightArrow">
          <a:avLst>
            <a:gd name="adj1" fmla="val 60000"/>
            <a:gd name="adj2" fmla="val 50000"/>
          </a:avLst>
        </a:prstGeom>
        <a:solidFill>
          <a:schemeClr val="accent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latin typeface="+mn-lt"/>
          </a:endParaRPr>
        </a:p>
      </dsp:txBody>
      <dsp:txXfrm rot="10800000">
        <a:off x="2929614" y="2992838"/>
        <a:ext cx="170512" cy="223614"/>
      </dsp:txXfrm>
    </dsp:sp>
    <dsp:sp modelId="{ED85CC2A-EE8A-4E00-98A5-15A1A5834438}">
      <dsp:nvSpPr>
        <dsp:cNvPr id="0" name=""/>
        <dsp:cNvSpPr/>
      </dsp:nvSpPr>
      <dsp:spPr>
        <a:xfrm>
          <a:off x="1543772" y="2505713"/>
          <a:ext cx="1197865" cy="119786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mn-lt"/>
            </a:rPr>
            <a:t>Evaluate Progress</a:t>
          </a:r>
        </a:p>
      </dsp:txBody>
      <dsp:txXfrm>
        <a:off x="1719195" y="2681136"/>
        <a:ext cx="847019" cy="847019"/>
      </dsp:txXfrm>
    </dsp:sp>
    <dsp:sp modelId="{6087240E-C5C0-4F64-AF7B-5455A9D0DB68}">
      <dsp:nvSpPr>
        <dsp:cNvPr id="0" name=""/>
        <dsp:cNvSpPr/>
      </dsp:nvSpPr>
      <dsp:spPr>
        <a:xfrm rot="15120000">
          <a:off x="1766648" y="2136351"/>
          <a:ext cx="243971" cy="372690"/>
        </a:xfrm>
        <a:prstGeom prst="rightArrow">
          <a:avLst>
            <a:gd name="adj1" fmla="val 60000"/>
            <a:gd name="adj2" fmla="val 50000"/>
          </a:avLst>
        </a:prstGeom>
        <a:solidFill>
          <a:schemeClr val="accent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latin typeface="+mn-lt"/>
          </a:endParaRPr>
        </a:p>
      </dsp:txBody>
      <dsp:txXfrm rot="10800000">
        <a:off x="1814552" y="2245693"/>
        <a:ext cx="170780" cy="223614"/>
      </dsp:txXfrm>
    </dsp:sp>
    <dsp:sp modelId="{D0A1CA0B-16F5-430D-AC97-E3346F66EA68}">
      <dsp:nvSpPr>
        <dsp:cNvPr id="0" name=""/>
        <dsp:cNvSpPr/>
      </dsp:nvSpPr>
      <dsp:spPr>
        <a:xfrm>
          <a:off x="1031363" y="928681"/>
          <a:ext cx="1197865" cy="119786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mn-lt"/>
            </a:rPr>
            <a:t>Reflect and Refine</a:t>
          </a:r>
        </a:p>
      </dsp:txBody>
      <dsp:txXfrm>
        <a:off x="1206786" y="1104104"/>
        <a:ext cx="847019" cy="847019"/>
      </dsp:txXfrm>
    </dsp:sp>
    <dsp:sp modelId="{F070F737-D13C-437A-BDD2-33F4D47E9777}">
      <dsp:nvSpPr>
        <dsp:cNvPr id="0" name=""/>
        <dsp:cNvSpPr/>
      </dsp:nvSpPr>
      <dsp:spPr>
        <a:xfrm rot="19440000">
          <a:off x="2173476" y="857997"/>
          <a:ext cx="243971" cy="372690"/>
        </a:xfrm>
        <a:prstGeom prst="rightArrow">
          <a:avLst>
            <a:gd name="adj1" fmla="val 60000"/>
            <a:gd name="adj2" fmla="val 50000"/>
          </a:avLst>
        </a:prstGeom>
        <a:solidFill>
          <a:schemeClr val="accent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latin typeface="+mn-lt"/>
          </a:endParaRPr>
        </a:p>
      </dsp:txBody>
      <dsp:txXfrm>
        <a:off x="2180465" y="954045"/>
        <a:ext cx="170780" cy="223614"/>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Gov Office 2024 theme">
  <a:themeElements>
    <a:clrScheme name="Gov Office Swatches">
      <a:dk1>
        <a:sysClr val="windowText" lastClr="000000"/>
      </a:dk1>
      <a:lt1>
        <a:sysClr val="window" lastClr="FFFFFF"/>
      </a:lt1>
      <a:dk2>
        <a:srgbClr val="4B4D4F"/>
      </a:dk2>
      <a:lt2>
        <a:srgbClr val="E7E6E6"/>
      </a:lt2>
      <a:accent1>
        <a:srgbClr val="04627A"/>
      </a:accent1>
      <a:accent2>
        <a:srgbClr val="C6D668"/>
      </a:accent2>
      <a:accent3>
        <a:srgbClr val="E0A626"/>
      </a:accent3>
      <a:accent4>
        <a:srgbClr val="18405B"/>
      </a:accent4>
      <a:accent5>
        <a:srgbClr val="70C8B8"/>
      </a:accent5>
      <a:accent6>
        <a:srgbClr val="2C6358"/>
      </a:accent6>
      <a:hlink>
        <a:srgbClr val="0070C0"/>
      </a:hlink>
      <a:folHlink>
        <a:srgbClr val="694C60"/>
      </a:folHlink>
    </a:clrScheme>
    <a:fontScheme name="Gov Office HHS Work Sans">
      <a:majorFont>
        <a:latin typeface="Work Sans"/>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Gov Office 2024 theme" id="{6298349E-A72C-4519-A5B0-B690EDAB395A}" vid="{8599F3F0-E36C-43A3-A13A-EDC9317CF2B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850d1ef-3d03-4347-a68d-fd47cf9ff291" xsi:nil="true"/>
    <lcf76f155ced4ddcb4097134ff3c332f xmlns="b9ec83af-5ba6-4565-b73d-4c887c44d77b">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B0F0120D21F564FB3CE8B1834E2A6BD" ma:contentTypeVersion="13" ma:contentTypeDescription="Create a new document." ma:contentTypeScope="" ma:versionID="d954a02fbe3a16d015a772920cbd12e4">
  <xsd:schema xmlns:xsd="http://www.w3.org/2001/XMLSchema" xmlns:xs="http://www.w3.org/2001/XMLSchema" xmlns:p="http://schemas.microsoft.com/office/2006/metadata/properties" xmlns:ns2="b9ec83af-5ba6-4565-b73d-4c887c44d77b" xmlns:ns3="a850d1ef-3d03-4347-a68d-fd47cf9ff291" targetNamespace="http://schemas.microsoft.com/office/2006/metadata/properties" ma:root="true" ma:fieldsID="65cf90f1a0b998503956c4db9f0daebe" ns2:_="" ns3:_="">
    <xsd:import namespace="b9ec83af-5ba6-4565-b73d-4c887c44d77b"/>
    <xsd:import namespace="a850d1ef-3d03-4347-a68d-fd47cf9ff29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ec83af-5ba6-4565-b73d-4c887c44d7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93164ec-f35b-416f-add9-a3560115a3f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50d1ef-3d03-4347-a68d-fd47cf9ff29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cc8a1e7-4a44-4162-a442-6b7fab15c19c}" ma:internalName="TaxCatchAll" ma:showField="CatchAllData" ma:web="a850d1ef-3d03-4347-a68d-fd47cf9ff2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5681D0-E334-4730-B5BD-D8FFBE0AC619}">
  <ds:schemaRefs>
    <ds:schemaRef ds:uri="http://schemas.microsoft.com/office/2006/metadata/properties"/>
    <ds:schemaRef ds:uri="http://schemas.microsoft.com/office/infopath/2007/PartnerControls"/>
    <ds:schemaRef ds:uri="a850d1ef-3d03-4347-a68d-fd47cf9ff291"/>
    <ds:schemaRef ds:uri="b9ec83af-5ba6-4565-b73d-4c887c44d77b"/>
  </ds:schemaRefs>
</ds:datastoreItem>
</file>

<file path=customXml/itemProps2.xml><?xml version="1.0" encoding="utf-8"?>
<ds:datastoreItem xmlns:ds="http://schemas.openxmlformats.org/officeDocument/2006/customXml" ds:itemID="{1DC081FC-C9F4-4F29-A3CB-42D8FA3E8ABB}">
  <ds:schemaRefs>
    <ds:schemaRef ds:uri="http://schemas.openxmlformats.org/officeDocument/2006/bibliography"/>
  </ds:schemaRefs>
</ds:datastoreItem>
</file>

<file path=customXml/itemProps3.xml><?xml version="1.0" encoding="utf-8"?>
<ds:datastoreItem xmlns:ds="http://schemas.openxmlformats.org/officeDocument/2006/customXml" ds:itemID="{5BA431DB-0864-40D2-B163-652A20B3E678}">
  <ds:schemaRefs>
    <ds:schemaRef ds:uri="http://schemas.microsoft.com/sharepoint/v3/contenttype/forms"/>
  </ds:schemaRefs>
</ds:datastoreItem>
</file>

<file path=customXml/itemProps4.xml><?xml version="1.0" encoding="utf-8"?>
<ds:datastoreItem xmlns:ds="http://schemas.openxmlformats.org/officeDocument/2006/customXml" ds:itemID="{BF1F894F-5E20-47B7-AB5C-CCA340BB56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ec83af-5ba6-4565-b73d-4c887c44d77b"/>
    <ds:schemaRef ds:uri="a850d1ef-3d03-4347-a68d-fd47cf9ff2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41</Pages>
  <Words>7268</Words>
  <Characters>40053</Characters>
  <Application>Microsoft Office Word</Application>
  <DocSecurity>0</DocSecurity>
  <Lines>1907</Lines>
  <Paragraphs>1245</Paragraphs>
  <ScaleCrop>false</ScaleCrop>
  <HeadingPairs>
    <vt:vector size="2" baseType="variant">
      <vt:variant>
        <vt:lpstr>Title</vt:lpstr>
      </vt:variant>
      <vt:variant>
        <vt:i4>1</vt:i4>
      </vt:variant>
    </vt:vector>
  </HeadingPairs>
  <TitlesOfParts>
    <vt:vector size="1" baseType="lpstr">
      <vt:lpstr/>
    </vt:vector>
  </TitlesOfParts>
  <Company>Altarum Enterprise</Company>
  <LinksUpToDate>false</LinksUpToDate>
  <CharactersWithSpaces>46076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Kerri Vasold</dc:creator>
  <cp:keywords/>
  <dc:description/>
  <cp:lastModifiedBy>Schnetter, Michaela [HHS]</cp:lastModifiedBy>
  <cp:revision>7</cp:revision>
  <dcterms:created xsi:type="dcterms:W3CDTF">2025-02-26T16:44:00Z</dcterms:created>
  <dcterms:modified xsi:type="dcterms:W3CDTF">2025-02-26T17:01:00Z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0x010100EB0F0120D21F564FB3CE8B1834E2A6BD</vt:lpwstr>
  </property>
  <property fmtid="{D5CDD505-2E9C-101B-9397-08002B2CF9AE}" pid="3" name="MediaServiceImageTags">
    <vt:lpwstr/>
  </property>
  <property fmtid="{D5CDD505-2E9C-101B-9397-08002B2CF9AE}" pid="4" name="GrammarlyDocumentId">
    <vt:lpwstr>96d12c9014e9c2630d46eef64d15e930d430813ea8ac26395757e0ce9fc4a81e</vt:lpwstr>
  </property>
</Properties>
</file>