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2368"/>
        <w:gridCol w:w="7408"/>
      </w:tblGrid>
      <w:tr w:rsidR="00F7600B" w:rsidRPr="00E227B4" w14:paraId="5E275EBF" w14:textId="77777777" w:rsidTr="00DE0033">
        <w:tc>
          <w:tcPr>
            <w:tcW w:w="2368" w:type="dxa"/>
          </w:tcPr>
          <w:p w14:paraId="3778872F" w14:textId="77777777" w:rsidR="00F7600B" w:rsidRPr="00E227B4" w:rsidRDefault="00F7600B" w:rsidP="00DE0033">
            <w:pPr>
              <w:pStyle w:val="CoverPageHeader"/>
              <w:jc w:val="left"/>
              <w:rPr>
                <w:rFonts w:asciiTheme="minorHAnsi" w:hAnsiTheme="minorHAnsi" w:cstheme="minorHAnsi"/>
                <w:color w:val="auto"/>
              </w:rPr>
            </w:pPr>
            <w:bookmarkStart w:id="0" w:name="OLE_LINK1"/>
            <w:bookmarkStart w:id="1" w:name="OLE_LINK2"/>
          </w:p>
        </w:tc>
        <w:tc>
          <w:tcPr>
            <w:tcW w:w="7408" w:type="dxa"/>
            <w:vAlign w:val="center"/>
          </w:tcPr>
          <w:p w14:paraId="25E6D996" w14:textId="77777777" w:rsidR="00CB5BF2" w:rsidRDefault="00CB5BF2" w:rsidP="00DE0033">
            <w:pPr>
              <w:pStyle w:val="CoverPageHeader"/>
              <w:rPr>
                <w:rFonts w:asciiTheme="minorHAnsi" w:hAnsiTheme="minorHAnsi" w:cstheme="minorHAnsi"/>
                <w:color w:val="auto"/>
                <w:sz w:val="32"/>
              </w:rPr>
            </w:pPr>
            <w:r>
              <w:rPr>
                <w:rFonts w:asciiTheme="minorHAnsi" w:hAnsiTheme="minorHAnsi" w:cstheme="minorHAnsi"/>
                <w:noProof/>
                <w:color w:val="auto"/>
                <w:sz w:val="32"/>
                <w:szCs w:val="32"/>
              </w:rPr>
              <w:drawing>
                <wp:inline distT="0" distB="0" distL="0" distR="0" wp14:anchorId="3A72862D" wp14:editId="56923840">
                  <wp:extent cx="2953162" cy="49536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_LogoNoWords_Esignature.png"/>
                          <pic:cNvPicPr/>
                        </pic:nvPicPr>
                        <pic:blipFill>
                          <a:blip r:embed="rId8">
                            <a:extLst>
                              <a:ext uri="{28A0092B-C50C-407E-A947-70E740481C1C}">
                                <a14:useLocalDpi xmlns:a14="http://schemas.microsoft.com/office/drawing/2010/main" val="0"/>
                              </a:ext>
                            </a:extLst>
                          </a:blip>
                          <a:stretch>
                            <a:fillRect/>
                          </a:stretch>
                        </pic:blipFill>
                        <pic:spPr>
                          <a:xfrm>
                            <a:off x="0" y="0"/>
                            <a:ext cx="2953162" cy="495369"/>
                          </a:xfrm>
                          <a:prstGeom prst="rect">
                            <a:avLst/>
                          </a:prstGeom>
                        </pic:spPr>
                      </pic:pic>
                    </a:graphicData>
                  </a:graphic>
                </wp:inline>
              </w:drawing>
            </w:r>
          </w:p>
          <w:p w14:paraId="24361C39" w14:textId="77777777" w:rsidR="00CB5BF2" w:rsidRDefault="00CB5BF2" w:rsidP="00DE0033">
            <w:pPr>
              <w:pStyle w:val="CoverPageHeader"/>
              <w:rPr>
                <w:rFonts w:asciiTheme="minorHAnsi" w:hAnsiTheme="minorHAnsi" w:cstheme="minorHAnsi"/>
                <w:color w:val="auto"/>
                <w:sz w:val="32"/>
              </w:rPr>
            </w:pPr>
          </w:p>
          <w:p w14:paraId="4AE56A2F" w14:textId="77777777" w:rsidR="00F7600B" w:rsidRPr="00E227B4" w:rsidRDefault="00F7600B" w:rsidP="00DE0033">
            <w:pPr>
              <w:pStyle w:val="CoverPageHeader"/>
              <w:rPr>
                <w:rFonts w:asciiTheme="minorHAnsi" w:hAnsiTheme="minorHAnsi" w:cstheme="minorHAnsi"/>
                <w:color w:val="auto"/>
                <w:sz w:val="32"/>
              </w:rPr>
            </w:pPr>
            <w:r w:rsidRPr="00E227B4">
              <w:rPr>
                <w:rFonts w:asciiTheme="minorHAnsi" w:hAnsiTheme="minorHAnsi" w:cstheme="minorHAnsi"/>
                <w:color w:val="auto"/>
                <w:sz w:val="32"/>
              </w:rPr>
              <w:t>Iowa Department of Human Services</w:t>
            </w:r>
            <w:r w:rsidR="00CB5BF2">
              <w:rPr>
                <w:rFonts w:asciiTheme="minorHAnsi" w:hAnsiTheme="minorHAnsi" w:cstheme="minorHAnsi"/>
                <w:color w:val="auto"/>
                <w:sz w:val="32"/>
              </w:rPr>
              <w:t xml:space="preserve"> (DHS)</w:t>
            </w:r>
            <w:r w:rsidRPr="00E227B4">
              <w:rPr>
                <w:rFonts w:asciiTheme="minorHAnsi" w:hAnsiTheme="minorHAnsi" w:cstheme="minorHAnsi"/>
                <w:color w:val="auto"/>
                <w:sz w:val="32"/>
              </w:rPr>
              <w:br/>
            </w:r>
            <w:r>
              <w:rPr>
                <w:rFonts w:asciiTheme="minorHAnsi" w:hAnsiTheme="minorHAnsi" w:cstheme="minorHAnsi"/>
                <w:color w:val="auto"/>
                <w:sz w:val="32"/>
              </w:rPr>
              <w:t>Iowa Medicaid Enterprise (IME)</w:t>
            </w:r>
          </w:p>
        </w:tc>
      </w:tr>
      <w:bookmarkEnd w:id="0"/>
      <w:bookmarkEnd w:id="1"/>
    </w:tbl>
    <w:p w14:paraId="276A9EC7" w14:textId="77777777" w:rsidR="00F7600B" w:rsidRPr="00E227B4" w:rsidRDefault="00F7600B" w:rsidP="00F7600B">
      <w:pPr>
        <w:rPr>
          <w:rFonts w:cstheme="minorHAnsi"/>
        </w:rPr>
      </w:pPr>
    </w:p>
    <w:p w14:paraId="405A0685" w14:textId="77777777" w:rsidR="00F7600B" w:rsidRPr="00E227B4" w:rsidRDefault="00F7600B" w:rsidP="00F7600B">
      <w:pPr>
        <w:rPr>
          <w:rFonts w:cstheme="minorHAnsi"/>
        </w:rPr>
      </w:pPr>
    </w:p>
    <w:p w14:paraId="58B8E811" w14:textId="77777777" w:rsidR="00F7600B" w:rsidRPr="00E227B4" w:rsidRDefault="00F7600B" w:rsidP="00F7600B">
      <w:pPr>
        <w:rPr>
          <w:rFonts w:cstheme="minorHAnsi"/>
        </w:rPr>
      </w:pPr>
    </w:p>
    <w:p w14:paraId="48ABC684" w14:textId="77777777" w:rsidR="00F7600B" w:rsidRPr="00E227B4" w:rsidRDefault="00F7600B" w:rsidP="00F7600B">
      <w:pPr>
        <w:rPr>
          <w:rFonts w:cstheme="minorHAnsi"/>
        </w:rPr>
      </w:pPr>
    </w:p>
    <w:p w14:paraId="00EB96D7" w14:textId="77777777" w:rsidR="00381899" w:rsidRPr="00381899" w:rsidRDefault="00F7600B" w:rsidP="00840CBB">
      <w:pPr>
        <w:pStyle w:val="CoverPageHeader"/>
        <w:ind w:left="5040"/>
        <w:rPr>
          <w:rFonts w:asciiTheme="minorHAnsi" w:hAnsiTheme="minorHAnsi" w:cstheme="minorHAnsi"/>
          <w:noProof/>
          <w:color w:val="auto"/>
          <w:sz w:val="32"/>
          <w:szCs w:val="32"/>
        </w:rPr>
      </w:pPr>
      <w:r w:rsidRPr="00381899">
        <w:rPr>
          <w:rFonts w:asciiTheme="minorHAnsi" w:hAnsiTheme="minorHAnsi" w:cstheme="minorHAnsi"/>
          <w:noProof/>
          <w:color w:val="auto"/>
          <w:sz w:val="32"/>
          <w:szCs w:val="32"/>
        </w:rPr>
        <w:t>Service Plan</w:t>
      </w:r>
      <w:r w:rsidR="00F761EF" w:rsidRPr="00381899">
        <w:rPr>
          <w:rFonts w:asciiTheme="minorHAnsi" w:hAnsiTheme="minorHAnsi" w:cstheme="minorHAnsi"/>
          <w:noProof/>
          <w:color w:val="auto"/>
          <w:sz w:val="32"/>
          <w:szCs w:val="32"/>
        </w:rPr>
        <w:t xml:space="preserve"> </w:t>
      </w:r>
    </w:p>
    <w:p w14:paraId="69066442" w14:textId="77777777" w:rsidR="00F7600B" w:rsidRPr="00381899" w:rsidRDefault="00BF2418" w:rsidP="00840CBB">
      <w:pPr>
        <w:pStyle w:val="CoverPageHeader"/>
        <w:ind w:left="5040"/>
        <w:rPr>
          <w:rFonts w:asciiTheme="minorHAnsi" w:hAnsiTheme="minorHAnsi" w:cstheme="minorHAnsi"/>
          <w:color w:val="auto"/>
          <w:sz w:val="32"/>
          <w:szCs w:val="32"/>
        </w:rPr>
      </w:pPr>
      <w:r>
        <w:rPr>
          <w:rFonts w:asciiTheme="minorHAnsi" w:hAnsiTheme="minorHAnsi" w:cstheme="minorHAnsi"/>
          <w:noProof/>
          <w:color w:val="auto"/>
          <w:sz w:val="32"/>
          <w:szCs w:val="32"/>
        </w:rPr>
        <w:t xml:space="preserve">Active Monthly </w:t>
      </w:r>
      <w:r w:rsidR="00F761EF" w:rsidRPr="00381899">
        <w:rPr>
          <w:rFonts w:asciiTheme="minorHAnsi" w:hAnsiTheme="minorHAnsi" w:cstheme="minorHAnsi"/>
          <w:noProof/>
          <w:color w:val="auto"/>
          <w:sz w:val="32"/>
          <w:szCs w:val="32"/>
        </w:rPr>
        <w:t>Snapshot</w:t>
      </w:r>
    </w:p>
    <w:p w14:paraId="354133FC" w14:textId="77777777" w:rsidR="00F7600B" w:rsidRPr="00840CBB" w:rsidRDefault="003277C4" w:rsidP="003277C4">
      <w:pPr>
        <w:pStyle w:val="CoverPageTitle"/>
        <w:jc w:val="center"/>
        <w:rPr>
          <w:rFonts w:asciiTheme="minorHAnsi" w:hAnsiTheme="minorHAnsi" w:cstheme="minorHAnsi"/>
          <w:b w:val="0"/>
          <w:i/>
          <w:color w:val="auto"/>
          <w:sz w:val="28"/>
          <w:szCs w:val="28"/>
        </w:rPr>
      </w:pPr>
      <w:r>
        <w:rPr>
          <w:rFonts w:asciiTheme="minorHAnsi" w:hAnsiTheme="minorHAnsi" w:cstheme="minorHAnsi"/>
          <w:b w:val="0"/>
          <w:i/>
          <w:color w:val="auto"/>
          <w:sz w:val="28"/>
          <w:szCs w:val="28"/>
        </w:rPr>
        <w:t xml:space="preserve">                                                                             </w:t>
      </w:r>
      <w:r w:rsidR="00840CBB" w:rsidRPr="00840CBB">
        <w:rPr>
          <w:rFonts w:asciiTheme="minorHAnsi" w:hAnsiTheme="minorHAnsi" w:cstheme="minorHAnsi"/>
          <w:b w:val="0"/>
          <w:i/>
          <w:color w:val="auto"/>
          <w:sz w:val="28"/>
          <w:szCs w:val="28"/>
        </w:rPr>
        <w:t>Requirements Specification Document</w:t>
      </w:r>
    </w:p>
    <w:p w14:paraId="21742117" w14:textId="77777777" w:rsidR="00F7600B" w:rsidRPr="00E227B4" w:rsidRDefault="00F7600B" w:rsidP="00F7600B">
      <w:pPr>
        <w:pStyle w:val="CoverPageTitle"/>
        <w:rPr>
          <w:rFonts w:asciiTheme="minorHAnsi" w:hAnsiTheme="minorHAnsi" w:cstheme="minorHAnsi"/>
          <w:color w:val="auto"/>
        </w:rPr>
      </w:pPr>
    </w:p>
    <w:p w14:paraId="7F264153" w14:textId="77777777" w:rsidR="00F7600B" w:rsidRPr="00E227B4" w:rsidRDefault="003277C4" w:rsidP="00CB5BF2">
      <w:pPr>
        <w:pStyle w:val="TitleSub"/>
        <w:jc w:val="center"/>
        <w:rPr>
          <w:rFonts w:asciiTheme="minorHAnsi" w:hAnsiTheme="minorHAnsi" w:cstheme="minorHAnsi"/>
          <w:color w:val="auto"/>
          <w:sz w:val="28"/>
        </w:rPr>
      </w:pPr>
      <w:r>
        <w:rPr>
          <w:rFonts w:asciiTheme="minorHAnsi" w:hAnsiTheme="minorHAnsi" w:cstheme="minorHAnsi"/>
          <w:color w:val="auto"/>
          <w:sz w:val="28"/>
        </w:rPr>
        <w:t xml:space="preserve">                                                                             </w:t>
      </w:r>
    </w:p>
    <w:p w14:paraId="79A50269" w14:textId="77777777" w:rsidR="00F7600B" w:rsidRPr="00E227B4" w:rsidRDefault="00F7600B" w:rsidP="00F7600B">
      <w:pPr>
        <w:pStyle w:val="TitleSub"/>
        <w:rPr>
          <w:rFonts w:asciiTheme="minorHAnsi" w:hAnsiTheme="minorHAnsi" w:cstheme="minorHAnsi"/>
          <w:color w:val="auto"/>
        </w:rPr>
      </w:pPr>
    </w:p>
    <w:p w14:paraId="4A5A80B0" w14:textId="77777777" w:rsidR="00F7600B" w:rsidRPr="00E227B4" w:rsidRDefault="00F7600B" w:rsidP="00F7600B">
      <w:pPr>
        <w:pStyle w:val="TitleSub"/>
        <w:rPr>
          <w:rFonts w:asciiTheme="minorHAnsi" w:hAnsiTheme="minorHAnsi" w:cstheme="minorHAnsi"/>
          <w:color w:val="auto"/>
          <w:sz w:val="24"/>
          <w:szCs w:val="24"/>
        </w:rPr>
      </w:pPr>
    </w:p>
    <w:p w14:paraId="0D07B43C" w14:textId="77777777" w:rsidR="00F7600B" w:rsidRPr="00E227B4" w:rsidRDefault="00F7600B" w:rsidP="00F7600B">
      <w:pPr>
        <w:pStyle w:val="Author"/>
        <w:rPr>
          <w:rFonts w:asciiTheme="minorHAnsi" w:hAnsiTheme="minorHAnsi" w:cstheme="minorHAnsi"/>
          <w:color w:val="auto"/>
        </w:rPr>
      </w:pPr>
    </w:p>
    <w:p w14:paraId="7B9A2288" w14:textId="77777777" w:rsidR="00F7600B" w:rsidRDefault="00F7600B" w:rsidP="00F7600B">
      <w:pPr>
        <w:rPr>
          <w:rFonts w:cstheme="minorHAnsi"/>
        </w:rPr>
      </w:pPr>
    </w:p>
    <w:tbl>
      <w:tblPr>
        <w:tblW w:w="94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85"/>
        <w:gridCol w:w="7065"/>
      </w:tblGrid>
      <w:tr w:rsidR="00F7600B" w:rsidRPr="00E227B4" w14:paraId="1F6D258F" w14:textId="77777777" w:rsidTr="00DE0033">
        <w:trPr>
          <w:trHeight w:val="237"/>
          <w:jc w:val="center"/>
        </w:trPr>
        <w:tc>
          <w:tcPr>
            <w:tcW w:w="9450" w:type="dxa"/>
            <w:gridSpan w:val="2"/>
          </w:tcPr>
          <w:p w14:paraId="632BB936" w14:textId="77777777" w:rsidR="00F7600B" w:rsidRPr="00E227B4" w:rsidRDefault="00F7600B" w:rsidP="00DE0033">
            <w:pPr>
              <w:pStyle w:val="TableHeader"/>
              <w:rPr>
                <w:rFonts w:asciiTheme="minorHAnsi" w:hAnsiTheme="minorHAnsi" w:cstheme="minorHAnsi"/>
                <w:color w:val="auto"/>
              </w:rPr>
            </w:pPr>
            <w:r>
              <w:rPr>
                <w:rFonts w:asciiTheme="minorHAnsi" w:hAnsiTheme="minorHAnsi" w:cstheme="minorHAnsi"/>
                <w:color w:val="auto"/>
              </w:rPr>
              <w:t>Iowa Medicaid Enterprise (IME</w:t>
            </w:r>
            <w:r w:rsidRPr="00E227B4">
              <w:rPr>
                <w:rFonts w:asciiTheme="minorHAnsi" w:hAnsiTheme="minorHAnsi" w:cstheme="minorHAnsi"/>
                <w:color w:val="auto"/>
              </w:rPr>
              <w:t>)</w:t>
            </w:r>
          </w:p>
        </w:tc>
      </w:tr>
      <w:tr w:rsidR="00F7600B" w:rsidRPr="00E227B4" w14:paraId="4035A174" w14:textId="77777777" w:rsidTr="00DE0033">
        <w:trPr>
          <w:jc w:val="center"/>
        </w:trPr>
        <w:tc>
          <w:tcPr>
            <w:tcW w:w="2385" w:type="dxa"/>
          </w:tcPr>
          <w:p w14:paraId="3946A9BA" w14:textId="77777777" w:rsidR="00F7600B" w:rsidRPr="008B5B80" w:rsidRDefault="00160FD8" w:rsidP="00DE0033">
            <w:pPr>
              <w:pStyle w:val="TitleBlockText"/>
              <w:rPr>
                <w:rFonts w:asciiTheme="minorHAnsi" w:hAnsiTheme="minorHAnsi" w:cstheme="minorHAnsi"/>
                <w:b/>
              </w:rPr>
            </w:pPr>
            <w:r>
              <w:rPr>
                <w:rFonts w:asciiTheme="minorHAnsi" w:hAnsiTheme="minorHAnsi" w:cstheme="minorHAnsi"/>
                <w:b/>
              </w:rPr>
              <w:t>Business</w:t>
            </w:r>
            <w:r w:rsidR="00F7600B" w:rsidRPr="008B5B80">
              <w:rPr>
                <w:rFonts w:asciiTheme="minorHAnsi" w:hAnsiTheme="minorHAnsi" w:cstheme="minorHAnsi"/>
                <w:b/>
              </w:rPr>
              <w:t xml:space="preserve"> Owner:</w:t>
            </w:r>
          </w:p>
        </w:tc>
        <w:tc>
          <w:tcPr>
            <w:tcW w:w="7065" w:type="dxa"/>
            <w:shd w:val="clear" w:color="auto" w:fill="auto"/>
          </w:tcPr>
          <w:p w14:paraId="66EA290C" w14:textId="6CBD68E7" w:rsidR="00F7600B" w:rsidRPr="00E227B4" w:rsidRDefault="00F7600B" w:rsidP="00DE0033">
            <w:pPr>
              <w:pStyle w:val="TitleBlockText"/>
              <w:rPr>
                <w:rFonts w:asciiTheme="minorHAnsi" w:hAnsiTheme="minorHAnsi" w:cstheme="minorHAnsi"/>
              </w:rPr>
            </w:pPr>
          </w:p>
        </w:tc>
      </w:tr>
      <w:tr w:rsidR="00F7600B" w:rsidRPr="00E227B4" w14:paraId="5E8AD7D1" w14:textId="77777777" w:rsidTr="00DE0033">
        <w:trPr>
          <w:jc w:val="center"/>
        </w:trPr>
        <w:tc>
          <w:tcPr>
            <w:tcW w:w="2385" w:type="dxa"/>
          </w:tcPr>
          <w:p w14:paraId="647FAECA" w14:textId="77777777" w:rsidR="00F7600B" w:rsidRPr="008B5B80" w:rsidRDefault="00F7600B" w:rsidP="00DE0033">
            <w:pPr>
              <w:pStyle w:val="TitleBlockText"/>
              <w:rPr>
                <w:rFonts w:asciiTheme="minorHAnsi" w:hAnsiTheme="minorHAnsi" w:cstheme="minorHAnsi"/>
                <w:b/>
              </w:rPr>
            </w:pPr>
            <w:r w:rsidRPr="008B5B80">
              <w:rPr>
                <w:rFonts w:asciiTheme="minorHAnsi" w:hAnsiTheme="minorHAnsi" w:cstheme="minorHAnsi"/>
                <w:b/>
              </w:rPr>
              <w:t>Document Author:</w:t>
            </w:r>
          </w:p>
        </w:tc>
        <w:tc>
          <w:tcPr>
            <w:tcW w:w="7065" w:type="dxa"/>
            <w:shd w:val="clear" w:color="auto" w:fill="auto"/>
          </w:tcPr>
          <w:p w14:paraId="11615872" w14:textId="15C4F979" w:rsidR="00F7600B" w:rsidRPr="00E227B4" w:rsidRDefault="00F7600B" w:rsidP="00DE0033">
            <w:pPr>
              <w:pStyle w:val="TitleBlockText"/>
              <w:rPr>
                <w:rFonts w:asciiTheme="minorHAnsi" w:hAnsiTheme="minorHAnsi" w:cstheme="minorHAnsi"/>
              </w:rPr>
            </w:pPr>
          </w:p>
        </w:tc>
      </w:tr>
      <w:tr w:rsidR="00F7600B" w:rsidRPr="00E227B4" w14:paraId="32B8FE1A" w14:textId="77777777" w:rsidTr="00DE0033">
        <w:trPr>
          <w:jc w:val="center"/>
        </w:trPr>
        <w:tc>
          <w:tcPr>
            <w:tcW w:w="2385" w:type="dxa"/>
          </w:tcPr>
          <w:p w14:paraId="0F8654EE" w14:textId="77777777" w:rsidR="00F7600B" w:rsidRPr="008B5B80" w:rsidRDefault="00F7600B" w:rsidP="00DE0033">
            <w:pPr>
              <w:pStyle w:val="TitleBlockText"/>
              <w:rPr>
                <w:rFonts w:asciiTheme="minorHAnsi" w:hAnsiTheme="minorHAnsi" w:cstheme="minorHAnsi"/>
                <w:b/>
              </w:rPr>
            </w:pPr>
            <w:r w:rsidRPr="008B5B80">
              <w:rPr>
                <w:rFonts w:asciiTheme="minorHAnsi" w:hAnsiTheme="minorHAnsi" w:cstheme="minorHAnsi"/>
                <w:b/>
              </w:rPr>
              <w:t>Team:</w:t>
            </w:r>
          </w:p>
        </w:tc>
        <w:tc>
          <w:tcPr>
            <w:tcW w:w="7065" w:type="dxa"/>
            <w:shd w:val="clear" w:color="auto" w:fill="auto"/>
          </w:tcPr>
          <w:p w14:paraId="2F74E66F" w14:textId="10942B51" w:rsidR="00F7600B" w:rsidRPr="00E227B4" w:rsidRDefault="00F7600B" w:rsidP="00DE0033">
            <w:pPr>
              <w:pStyle w:val="TitleBlockText"/>
              <w:rPr>
                <w:rFonts w:asciiTheme="minorHAnsi" w:hAnsiTheme="minorHAnsi" w:cstheme="minorHAnsi"/>
              </w:rPr>
            </w:pPr>
          </w:p>
        </w:tc>
      </w:tr>
      <w:tr w:rsidR="00EA521A" w:rsidRPr="00E227B4" w14:paraId="295ACDC7" w14:textId="77777777" w:rsidTr="00DE0033">
        <w:trPr>
          <w:jc w:val="center"/>
        </w:trPr>
        <w:tc>
          <w:tcPr>
            <w:tcW w:w="2385" w:type="dxa"/>
          </w:tcPr>
          <w:p w14:paraId="7DF8F3BF" w14:textId="77777777" w:rsidR="00EA521A" w:rsidRPr="008B5B80" w:rsidRDefault="00EA521A" w:rsidP="00DE0033">
            <w:pPr>
              <w:pStyle w:val="TitleBlockText"/>
              <w:rPr>
                <w:rFonts w:asciiTheme="minorHAnsi" w:hAnsiTheme="minorHAnsi" w:cstheme="minorHAnsi"/>
                <w:b/>
              </w:rPr>
            </w:pPr>
            <w:r>
              <w:rPr>
                <w:rFonts w:asciiTheme="minorHAnsi" w:hAnsiTheme="minorHAnsi" w:cstheme="minorHAnsi"/>
                <w:b/>
              </w:rPr>
              <w:t>Team Lead:</w:t>
            </w:r>
          </w:p>
        </w:tc>
        <w:tc>
          <w:tcPr>
            <w:tcW w:w="7065" w:type="dxa"/>
            <w:shd w:val="clear" w:color="auto" w:fill="auto"/>
          </w:tcPr>
          <w:p w14:paraId="52ABF174" w14:textId="0AFC5742" w:rsidR="00EA521A" w:rsidRDefault="00EA521A" w:rsidP="00EA521A">
            <w:pPr>
              <w:pStyle w:val="TitleBlockText"/>
              <w:rPr>
                <w:rFonts w:asciiTheme="minorHAnsi" w:hAnsiTheme="minorHAnsi" w:cstheme="minorHAnsi"/>
              </w:rPr>
            </w:pPr>
          </w:p>
        </w:tc>
      </w:tr>
    </w:tbl>
    <w:p w14:paraId="1B950E95" w14:textId="77777777" w:rsidR="000A5711" w:rsidRPr="009A2969" w:rsidRDefault="000A5711" w:rsidP="009A2969">
      <w:pPr>
        <w:rPr>
          <w:sz w:val="28"/>
          <w:szCs w:val="28"/>
        </w:rPr>
        <w:sectPr w:rsidR="000A5711" w:rsidRPr="009A2969" w:rsidSect="003277C4">
          <w:footerReference w:type="default" r:id="rId9"/>
          <w:footerReference w:type="first" r:id="rId10"/>
          <w:pgSz w:w="15840" w:h="12240" w:orient="landscape"/>
          <w:pgMar w:top="1440" w:right="1440" w:bottom="1440" w:left="1440" w:header="720" w:footer="720" w:gutter="0"/>
          <w:cols w:space="720"/>
          <w:titlePg/>
          <w:docGrid w:linePitch="360"/>
        </w:sectPr>
      </w:pPr>
    </w:p>
    <w:p w14:paraId="405D21F3" w14:textId="77777777" w:rsidR="000A5711" w:rsidRPr="00E227B4" w:rsidRDefault="000A5711" w:rsidP="000A5711">
      <w:pPr>
        <w:pStyle w:val="DocumentChangeLog"/>
        <w:rPr>
          <w:rFonts w:asciiTheme="minorHAnsi" w:hAnsiTheme="minorHAnsi" w:cstheme="minorHAnsi"/>
        </w:rPr>
      </w:pPr>
      <w:r w:rsidRPr="00E227B4">
        <w:rPr>
          <w:rFonts w:asciiTheme="minorHAnsi" w:hAnsiTheme="minorHAnsi" w:cstheme="minorHAnsi"/>
        </w:rPr>
        <w:lastRenderedPageBreak/>
        <w:t>Document Change Log</w:t>
      </w:r>
    </w:p>
    <w:tbl>
      <w:tblPr>
        <w:tblStyle w:val="TableGrid"/>
        <w:tblW w:w="0" w:type="auto"/>
        <w:tblInd w:w="108" w:type="dxa"/>
        <w:tblLook w:val="01E0" w:firstRow="1" w:lastRow="1" w:firstColumn="1" w:lastColumn="1" w:noHBand="0" w:noVBand="0"/>
      </w:tblPr>
      <w:tblGrid>
        <w:gridCol w:w="1080"/>
        <w:gridCol w:w="1618"/>
        <w:gridCol w:w="3399"/>
        <w:gridCol w:w="3173"/>
      </w:tblGrid>
      <w:tr w:rsidR="000A5711" w:rsidRPr="00E227B4" w14:paraId="36D35A13" w14:textId="77777777" w:rsidTr="00CD6F7B">
        <w:tc>
          <w:tcPr>
            <w:tcW w:w="1080" w:type="dxa"/>
            <w:shd w:val="clear" w:color="auto" w:fill="002060"/>
          </w:tcPr>
          <w:p w14:paraId="4FEC4D7B" w14:textId="77777777" w:rsidR="000A5711" w:rsidRPr="00E227B4" w:rsidRDefault="000A5711" w:rsidP="00DE0033">
            <w:pPr>
              <w:pStyle w:val="TableHeader"/>
              <w:rPr>
                <w:rFonts w:asciiTheme="minorHAnsi" w:hAnsiTheme="minorHAnsi" w:cstheme="minorHAnsi"/>
                <w:color w:val="auto"/>
              </w:rPr>
            </w:pPr>
            <w:r w:rsidRPr="00E227B4">
              <w:rPr>
                <w:rFonts w:asciiTheme="minorHAnsi" w:hAnsiTheme="minorHAnsi" w:cstheme="minorHAnsi"/>
                <w:color w:val="auto"/>
              </w:rPr>
              <w:t>Version</w:t>
            </w:r>
          </w:p>
        </w:tc>
        <w:tc>
          <w:tcPr>
            <w:tcW w:w="1618" w:type="dxa"/>
            <w:shd w:val="clear" w:color="auto" w:fill="002060"/>
          </w:tcPr>
          <w:p w14:paraId="3765383B" w14:textId="77777777" w:rsidR="000A5711" w:rsidRPr="00E227B4" w:rsidRDefault="000A5711" w:rsidP="00DE0033">
            <w:pPr>
              <w:pStyle w:val="TableHeader"/>
              <w:rPr>
                <w:rFonts w:asciiTheme="minorHAnsi" w:hAnsiTheme="minorHAnsi" w:cstheme="minorHAnsi"/>
                <w:color w:val="auto"/>
              </w:rPr>
            </w:pPr>
            <w:r w:rsidRPr="00E227B4">
              <w:rPr>
                <w:rFonts w:asciiTheme="minorHAnsi" w:hAnsiTheme="minorHAnsi" w:cstheme="minorHAnsi"/>
                <w:color w:val="auto"/>
              </w:rPr>
              <w:t>Changed Date</w:t>
            </w:r>
          </w:p>
        </w:tc>
        <w:tc>
          <w:tcPr>
            <w:tcW w:w="3399" w:type="dxa"/>
            <w:shd w:val="clear" w:color="auto" w:fill="002060"/>
          </w:tcPr>
          <w:p w14:paraId="412B1363" w14:textId="77777777" w:rsidR="000A5711" w:rsidRPr="00E227B4" w:rsidRDefault="000A5711" w:rsidP="00DE0033">
            <w:pPr>
              <w:pStyle w:val="TableHeader"/>
              <w:rPr>
                <w:rFonts w:asciiTheme="minorHAnsi" w:hAnsiTheme="minorHAnsi" w:cstheme="minorHAnsi"/>
                <w:color w:val="auto"/>
              </w:rPr>
            </w:pPr>
            <w:r w:rsidRPr="00E227B4">
              <w:rPr>
                <w:rFonts w:asciiTheme="minorHAnsi" w:hAnsiTheme="minorHAnsi" w:cstheme="minorHAnsi"/>
                <w:color w:val="auto"/>
              </w:rPr>
              <w:t>Changed By</w:t>
            </w:r>
          </w:p>
        </w:tc>
        <w:tc>
          <w:tcPr>
            <w:tcW w:w="3173" w:type="dxa"/>
            <w:shd w:val="clear" w:color="auto" w:fill="002060"/>
          </w:tcPr>
          <w:p w14:paraId="2C93A2A5" w14:textId="77777777" w:rsidR="000A5711" w:rsidRPr="00E227B4" w:rsidRDefault="000A5711" w:rsidP="00DE0033">
            <w:pPr>
              <w:pStyle w:val="TableHeader"/>
              <w:rPr>
                <w:rFonts w:asciiTheme="minorHAnsi" w:hAnsiTheme="minorHAnsi" w:cstheme="minorHAnsi"/>
                <w:color w:val="auto"/>
              </w:rPr>
            </w:pPr>
            <w:r w:rsidRPr="00E227B4">
              <w:rPr>
                <w:rFonts w:asciiTheme="minorHAnsi" w:hAnsiTheme="minorHAnsi" w:cstheme="minorHAnsi"/>
                <w:color w:val="auto"/>
              </w:rPr>
              <w:t>Reason</w:t>
            </w:r>
          </w:p>
        </w:tc>
      </w:tr>
      <w:tr w:rsidR="000A5711" w:rsidRPr="00E227B4" w14:paraId="689B9AA3" w14:textId="77777777" w:rsidTr="00CD6F7B">
        <w:tc>
          <w:tcPr>
            <w:tcW w:w="1080" w:type="dxa"/>
          </w:tcPr>
          <w:p w14:paraId="65336557" w14:textId="7A85C002" w:rsidR="000A5711" w:rsidRPr="00E227B4" w:rsidRDefault="000A5711" w:rsidP="00DE0033">
            <w:pPr>
              <w:pStyle w:val="TableText"/>
              <w:jc w:val="center"/>
              <w:rPr>
                <w:rFonts w:asciiTheme="minorHAnsi" w:hAnsiTheme="minorHAnsi" w:cstheme="minorHAnsi"/>
              </w:rPr>
            </w:pPr>
          </w:p>
        </w:tc>
        <w:tc>
          <w:tcPr>
            <w:tcW w:w="1618" w:type="dxa"/>
          </w:tcPr>
          <w:p w14:paraId="7FC39DA8" w14:textId="7CDE6117" w:rsidR="000A5711" w:rsidRPr="00E227B4" w:rsidRDefault="000A5711" w:rsidP="00DE0033">
            <w:pPr>
              <w:pStyle w:val="TableText"/>
              <w:jc w:val="center"/>
              <w:rPr>
                <w:rFonts w:asciiTheme="minorHAnsi" w:hAnsiTheme="minorHAnsi" w:cstheme="minorHAnsi"/>
              </w:rPr>
            </w:pPr>
          </w:p>
        </w:tc>
        <w:tc>
          <w:tcPr>
            <w:tcW w:w="3399" w:type="dxa"/>
          </w:tcPr>
          <w:p w14:paraId="0E843B2F" w14:textId="446FAE90" w:rsidR="000A5711" w:rsidRPr="00E227B4" w:rsidRDefault="000A5711" w:rsidP="00DE0033">
            <w:pPr>
              <w:pStyle w:val="TableText"/>
              <w:jc w:val="center"/>
              <w:rPr>
                <w:rFonts w:asciiTheme="minorHAnsi" w:hAnsiTheme="minorHAnsi" w:cstheme="minorHAnsi"/>
              </w:rPr>
            </w:pPr>
          </w:p>
        </w:tc>
        <w:tc>
          <w:tcPr>
            <w:tcW w:w="3173" w:type="dxa"/>
          </w:tcPr>
          <w:p w14:paraId="01DF2503" w14:textId="71E37F98" w:rsidR="000A5711" w:rsidRPr="00E227B4" w:rsidRDefault="000A5711" w:rsidP="00DE0033">
            <w:pPr>
              <w:pStyle w:val="TableText"/>
              <w:rPr>
                <w:rFonts w:asciiTheme="minorHAnsi" w:hAnsiTheme="minorHAnsi" w:cstheme="minorHAnsi"/>
              </w:rPr>
            </w:pPr>
          </w:p>
        </w:tc>
      </w:tr>
      <w:tr w:rsidR="000A5711" w:rsidRPr="00E227B4" w14:paraId="5B28A7A8" w14:textId="77777777" w:rsidTr="00CD6F7B">
        <w:tc>
          <w:tcPr>
            <w:tcW w:w="1080" w:type="dxa"/>
          </w:tcPr>
          <w:p w14:paraId="3488420C" w14:textId="34EBCF14" w:rsidR="000A5711" w:rsidRPr="00E227B4" w:rsidRDefault="000A5711" w:rsidP="00DE0033">
            <w:pPr>
              <w:pStyle w:val="TableText"/>
              <w:jc w:val="center"/>
              <w:rPr>
                <w:rFonts w:asciiTheme="minorHAnsi" w:hAnsiTheme="minorHAnsi" w:cstheme="minorHAnsi"/>
              </w:rPr>
            </w:pPr>
          </w:p>
        </w:tc>
        <w:tc>
          <w:tcPr>
            <w:tcW w:w="1618" w:type="dxa"/>
          </w:tcPr>
          <w:p w14:paraId="6A5AA73D" w14:textId="3A38AC2E" w:rsidR="000A5711" w:rsidRPr="00E227B4" w:rsidRDefault="000A5711" w:rsidP="00DE0033">
            <w:pPr>
              <w:pStyle w:val="TableText"/>
              <w:jc w:val="center"/>
              <w:rPr>
                <w:rFonts w:asciiTheme="minorHAnsi" w:hAnsiTheme="minorHAnsi" w:cstheme="minorHAnsi"/>
              </w:rPr>
            </w:pPr>
          </w:p>
        </w:tc>
        <w:tc>
          <w:tcPr>
            <w:tcW w:w="3399" w:type="dxa"/>
          </w:tcPr>
          <w:p w14:paraId="32CECA0B" w14:textId="45C56123" w:rsidR="000A5711" w:rsidRPr="00E227B4" w:rsidRDefault="000A5711" w:rsidP="00DE0033">
            <w:pPr>
              <w:pStyle w:val="TableText"/>
              <w:jc w:val="center"/>
              <w:rPr>
                <w:rFonts w:asciiTheme="minorHAnsi" w:hAnsiTheme="minorHAnsi" w:cstheme="minorHAnsi"/>
              </w:rPr>
            </w:pPr>
          </w:p>
        </w:tc>
        <w:tc>
          <w:tcPr>
            <w:tcW w:w="3173" w:type="dxa"/>
          </w:tcPr>
          <w:p w14:paraId="4229DDA4" w14:textId="1AA08CCD" w:rsidR="000A5711" w:rsidRPr="00E227B4" w:rsidRDefault="000A5711" w:rsidP="005C5DDB">
            <w:pPr>
              <w:pStyle w:val="TableText"/>
              <w:rPr>
                <w:rFonts w:asciiTheme="minorHAnsi" w:hAnsiTheme="minorHAnsi" w:cstheme="minorHAnsi"/>
              </w:rPr>
            </w:pPr>
          </w:p>
        </w:tc>
      </w:tr>
      <w:tr w:rsidR="000A5711" w:rsidRPr="00E227B4" w14:paraId="190BED7F" w14:textId="77777777" w:rsidTr="00CD6F7B">
        <w:tc>
          <w:tcPr>
            <w:tcW w:w="1080" w:type="dxa"/>
          </w:tcPr>
          <w:p w14:paraId="41B4B205" w14:textId="2A261A2E" w:rsidR="000A5711" w:rsidRPr="00E227B4" w:rsidRDefault="000A5711" w:rsidP="00DE0033">
            <w:pPr>
              <w:pStyle w:val="TableText"/>
              <w:jc w:val="center"/>
              <w:rPr>
                <w:rFonts w:asciiTheme="minorHAnsi" w:hAnsiTheme="minorHAnsi" w:cstheme="minorHAnsi"/>
              </w:rPr>
            </w:pPr>
          </w:p>
        </w:tc>
        <w:tc>
          <w:tcPr>
            <w:tcW w:w="1618" w:type="dxa"/>
          </w:tcPr>
          <w:p w14:paraId="4C1E496D" w14:textId="11C0E11E" w:rsidR="000A5711" w:rsidRPr="00E227B4" w:rsidRDefault="000A5711" w:rsidP="00DE0033">
            <w:pPr>
              <w:pStyle w:val="TableText"/>
              <w:jc w:val="center"/>
              <w:rPr>
                <w:rFonts w:asciiTheme="minorHAnsi" w:hAnsiTheme="minorHAnsi" w:cstheme="minorHAnsi"/>
              </w:rPr>
            </w:pPr>
          </w:p>
        </w:tc>
        <w:tc>
          <w:tcPr>
            <w:tcW w:w="3399" w:type="dxa"/>
          </w:tcPr>
          <w:p w14:paraId="40F3ABBF" w14:textId="39AEC18B" w:rsidR="000A5711" w:rsidRPr="00E227B4" w:rsidRDefault="000A5711" w:rsidP="00D014B2">
            <w:pPr>
              <w:pStyle w:val="TableText"/>
              <w:jc w:val="center"/>
              <w:rPr>
                <w:rFonts w:asciiTheme="minorHAnsi" w:hAnsiTheme="minorHAnsi" w:cstheme="minorHAnsi"/>
              </w:rPr>
            </w:pPr>
          </w:p>
        </w:tc>
        <w:tc>
          <w:tcPr>
            <w:tcW w:w="3173" w:type="dxa"/>
          </w:tcPr>
          <w:p w14:paraId="5F108D5C" w14:textId="196A26AD" w:rsidR="000A5711" w:rsidRPr="00E227B4" w:rsidRDefault="000A5711" w:rsidP="00DE0033">
            <w:pPr>
              <w:pStyle w:val="TableText"/>
              <w:rPr>
                <w:rFonts w:asciiTheme="minorHAnsi" w:hAnsiTheme="minorHAnsi" w:cstheme="minorHAnsi"/>
              </w:rPr>
            </w:pPr>
          </w:p>
        </w:tc>
      </w:tr>
    </w:tbl>
    <w:sdt>
      <w:sdtPr>
        <w:rPr>
          <w:rFonts w:asciiTheme="minorHAnsi" w:eastAsiaTheme="minorHAnsi" w:hAnsiTheme="minorHAnsi" w:cstheme="minorBidi"/>
          <w:color w:val="auto"/>
          <w:sz w:val="22"/>
          <w:szCs w:val="22"/>
        </w:rPr>
        <w:id w:val="-1808008044"/>
        <w:docPartObj>
          <w:docPartGallery w:val="Table of Contents"/>
          <w:docPartUnique/>
        </w:docPartObj>
      </w:sdtPr>
      <w:sdtEndPr>
        <w:rPr>
          <w:b/>
          <w:bCs/>
          <w:noProof/>
        </w:rPr>
      </w:sdtEndPr>
      <w:sdtContent>
        <w:p w14:paraId="79A2EA43" w14:textId="77777777" w:rsidR="00DE3316" w:rsidRDefault="00C07CB5" w:rsidP="00C07CB5">
          <w:pPr>
            <w:pStyle w:val="TOCHeading"/>
            <w:tabs>
              <w:tab w:val="left" w:pos="9917"/>
            </w:tabs>
          </w:pPr>
          <w:r>
            <w:tab/>
          </w:r>
        </w:p>
        <w:p w14:paraId="7A021754" w14:textId="77777777" w:rsidR="00DE3316" w:rsidRDefault="00DE3316">
          <w:pPr>
            <w:rPr>
              <w:rFonts w:asciiTheme="majorHAnsi" w:eastAsiaTheme="majorEastAsia" w:hAnsiTheme="majorHAnsi" w:cstheme="majorBidi"/>
              <w:color w:val="365F91" w:themeColor="accent1" w:themeShade="BF"/>
              <w:sz w:val="32"/>
              <w:szCs w:val="32"/>
            </w:rPr>
          </w:pPr>
          <w:r>
            <w:br w:type="page"/>
          </w:r>
        </w:p>
        <w:p w14:paraId="3D45EF9F" w14:textId="77777777" w:rsidR="00DE3316" w:rsidRDefault="00DE3316">
          <w:pPr>
            <w:pStyle w:val="TOCHeading"/>
          </w:pPr>
          <w:r>
            <w:lastRenderedPageBreak/>
            <w:t>Table of Contents</w:t>
          </w:r>
        </w:p>
        <w:p w14:paraId="3F067536" w14:textId="77777777" w:rsidR="00933A1A" w:rsidRDefault="00DE3316">
          <w:pPr>
            <w:pStyle w:val="TOC1"/>
            <w:tabs>
              <w:tab w:val="right" w:leader="dot" w:pos="12950"/>
            </w:tabs>
            <w:rPr>
              <w:rFonts w:eastAsiaTheme="minorEastAsia"/>
              <w:noProof/>
            </w:rPr>
          </w:pPr>
          <w:r>
            <w:fldChar w:fldCharType="begin"/>
          </w:r>
          <w:r>
            <w:instrText xml:space="preserve"> TOC \o "1-3" \h \z \u </w:instrText>
          </w:r>
          <w:r>
            <w:fldChar w:fldCharType="separate"/>
          </w:r>
          <w:hyperlink w:anchor="_Toc36461741" w:history="1">
            <w:r w:rsidR="00933A1A" w:rsidRPr="0040577B">
              <w:rPr>
                <w:rStyle w:val="Hyperlink"/>
                <w:b/>
                <w:noProof/>
              </w:rPr>
              <w:t>Service Plan Active Monthly Snapshot</w:t>
            </w:r>
            <w:r w:rsidR="00933A1A">
              <w:rPr>
                <w:noProof/>
                <w:webHidden/>
              </w:rPr>
              <w:tab/>
            </w:r>
            <w:r w:rsidR="00933A1A">
              <w:rPr>
                <w:noProof/>
                <w:webHidden/>
              </w:rPr>
              <w:fldChar w:fldCharType="begin"/>
            </w:r>
            <w:r w:rsidR="00933A1A">
              <w:rPr>
                <w:noProof/>
                <w:webHidden/>
              </w:rPr>
              <w:instrText xml:space="preserve"> PAGEREF _Toc36461741 \h </w:instrText>
            </w:r>
            <w:r w:rsidR="00933A1A">
              <w:rPr>
                <w:noProof/>
                <w:webHidden/>
              </w:rPr>
            </w:r>
            <w:r w:rsidR="00933A1A">
              <w:rPr>
                <w:noProof/>
                <w:webHidden/>
              </w:rPr>
              <w:fldChar w:fldCharType="separate"/>
            </w:r>
            <w:r w:rsidR="00933A1A">
              <w:rPr>
                <w:noProof/>
                <w:webHidden/>
              </w:rPr>
              <w:t>1</w:t>
            </w:r>
            <w:r w:rsidR="00933A1A">
              <w:rPr>
                <w:noProof/>
                <w:webHidden/>
              </w:rPr>
              <w:fldChar w:fldCharType="end"/>
            </w:r>
          </w:hyperlink>
        </w:p>
        <w:p w14:paraId="75CB7946" w14:textId="77777777" w:rsidR="00933A1A" w:rsidRDefault="00AA36F8">
          <w:pPr>
            <w:pStyle w:val="TOC1"/>
            <w:tabs>
              <w:tab w:val="right" w:leader="dot" w:pos="12950"/>
            </w:tabs>
            <w:rPr>
              <w:rFonts w:eastAsiaTheme="minorEastAsia"/>
              <w:noProof/>
            </w:rPr>
          </w:pPr>
          <w:hyperlink w:anchor="_Toc36461742" w:history="1">
            <w:r w:rsidR="00933A1A" w:rsidRPr="0040577B">
              <w:rPr>
                <w:rStyle w:val="Hyperlink"/>
                <w:rFonts w:cstheme="minorHAnsi"/>
                <w:b/>
                <w:noProof/>
              </w:rPr>
              <w:t>Service Plan Active Monthly Snapshot File Layout</w:t>
            </w:r>
            <w:r w:rsidR="00933A1A">
              <w:rPr>
                <w:noProof/>
                <w:webHidden/>
              </w:rPr>
              <w:tab/>
            </w:r>
            <w:r w:rsidR="00933A1A">
              <w:rPr>
                <w:noProof/>
                <w:webHidden/>
              </w:rPr>
              <w:fldChar w:fldCharType="begin"/>
            </w:r>
            <w:r w:rsidR="00933A1A">
              <w:rPr>
                <w:noProof/>
                <w:webHidden/>
              </w:rPr>
              <w:instrText xml:space="preserve"> PAGEREF _Toc36461742 \h </w:instrText>
            </w:r>
            <w:r w:rsidR="00933A1A">
              <w:rPr>
                <w:noProof/>
                <w:webHidden/>
              </w:rPr>
            </w:r>
            <w:r w:rsidR="00933A1A">
              <w:rPr>
                <w:noProof/>
                <w:webHidden/>
              </w:rPr>
              <w:fldChar w:fldCharType="separate"/>
            </w:r>
            <w:r w:rsidR="00933A1A">
              <w:rPr>
                <w:noProof/>
                <w:webHidden/>
              </w:rPr>
              <w:t>3</w:t>
            </w:r>
            <w:r w:rsidR="00933A1A">
              <w:rPr>
                <w:noProof/>
                <w:webHidden/>
              </w:rPr>
              <w:fldChar w:fldCharType="end"/>
            </w:r>
          </w:hyperlink>
        </w:p>
        <w:p w14:paraId="19F85869" w14:textId="77777777" w:rsidR="00933A1A" w:rsidRDefault="00AA36F8">
          <w:pPr>
            <w:pStyle w:val="TOC2"/>
            <w:tabs>
              <w:tab w:val="right" w:leader="dot" w:pos="12950"/>
            </w:tabs>
            <w:rPr>
              <w:rFonts w:eastAsiaTheme="minorEastAsia"/>
              <w:noProof/>
            </w:rPr>
          </w:pPr>
          <w:hyperlink w:anchor="_Toc36461743" w:history="1">
            <w:r w:rsidR="00933A1A" w:rsidRPr="0040577B">
              <w:rPr>
                <w:rStyle w:val="Hyperlink"/>
                <w:b/>
                <w:noProof/>
              </w:rPr>
              <w:t>RECORD ID</w:t>
            </w:r>
            <w:r w:rsidR="00933A1A">
              <w:rPr>
                <w:noProof/>
                <w:webHidden/>
              </w:rPr>
              <w:tab/>
            </w:r>
            <w:r w:rsidR="00933A1A">
              <w:rPr>
                <w:noProof/>
                <w:webHidden/>
              </w:rPr>
              <w:fldChar w:fldCharType="begin"/>
            </w:r>
            <w:r w:rsidR="00933A1A">
              <w:rPr>
                <w:noProof/>
                <w:webHidden/>
              </w:rPr>
              <w:instrText xml:space="preserve"> PAGEREF _Toc36461743 \h </w:instrText>
            </w:r>
            <w:r w:rsidR="00933A1A">
              <w:rPr>
                <w:noProof/>
                <w:webHidden/>
              </w:rPr>
            </w:r>
            <w:r w:rsidR="00933A1A">
              <w:rPr>
                <w:noProof/>
                <w:webHidden/>
              </w:rPr>
              <w:fldChar w:fldCharType="separate"/>
            </w:r>
            <w:r w:rsidR="00933A1A">
              <w:rPr>
                <w:noProof/>
                <w:webHidden/>
              </w:rPr>
              <w:t>4</w:t>
            </w:r>
            <w:r w:rsidR="00933A1A">
              <w:rPr>
                <w:noProof/>
                <w:webHidden/>
              </w:rPr>
              <w:fldChar w:fldCharType="end"/>
            </w:r>
          </w:hyperlink>
        </w:p>
        <w:p w14:paraId="67646FDC" w14:textId="77777777" w:rsidR="00933A1A" w:rsidRDefault="00AA36F8">
          <w:pPr>
            <w:pStyle w:val="TOC2"/>
            <w:tabs>
              <w:tab w:val="right" w:leader="dot" w:pos="12950"/>
            </w:tabs>
            <w:rPr>
              <w:rFonts w:eastAsiaTheme="minorEastAsia"/>
              <w:noProof/>
            </w:rPr>
          </w:pPr>
          <w:hyperlink w:anchor="_Toc36461744" w:history="1">
            <w:r w:rsidR="00933A1A" w:rsidRPr="0040577B">
              <w:rPr>
                <w:rStyle w:val="Hyperlink"/>
                <w:rFonts w:cstheme="minorHAnsi"/>
                <w:b/>
                <w:noProof/>
              </w:rPr>
              <w:t>UNITS</w:t>
            </w:r>
            <w:r w:rsidR="00933A1A">
              <w:rPr>
                <w:noProof/>
                <w:webHidden/>
              </w:rPr>
              <w:tab/>
            </w:r>
            <w:r w:rsidR="00933A1A">
              <w:rPr>
                <w:noProof/>
                <w:webHidden/>
              </w:rPr>
              <w:fldChar w:fldCharType="begin"/>
            </w:r>
            <w:r w:rsidR="00933A1A">
              <w:rPr>
                <w:noProof/>
                <w:webHidden/>
              </w:rPr>
              <w:instrText xml:space="preserve"> PAGEREF _Toc36461744 \h </w:instrText>
            </w:r>
            <w:r w:rsidR="00933A1A">
              <w:rPr>
                <w:noProof/>
                <w:webHidden/>
              </w:rPr>
            </w:r>
            <w:r w:rsidR="00933A1A">
              <w:rPr>
                <w:noProof/>
                <w:webHidden/>
              </w:rPr>
              <w:fldChar w:fldCharType="separate"/>
            </w:r>
            <w:r w:rsidR="00933A1A">
              <w:rPr>
                <w:noProof/>
                <w:webHidden/>
              </w:rPr>
              <w:t>4</w:t>
            </w:r>
            <w:r w:rsidR="00933A1A">
              <w:rPr>
                <w:noProof/>
                <w:webHidden/>
              </w:rPr>
              <w:fldChar w:fldCharType="end"/>
            </w:r>
          </w:hyperlink>
        </w:p>
        <w:p w14:paraId="13244236" w14:textId="77777777" w:rsidR="00933A1A" w:rsidRDefault="00AA36F8">
          <w:pPr>
            <w:pStyle w:val="TOC2"/>
            <w:tabs>
              <w:tab w:val="right" w:leader="dot" w:pos="12950"/>
            </w:tabs>
            <w:rPr>
              <w:rFonts w:eastAsiaTheme="minorEastAsia"/>
              <w:noProof/>
            </w:rPr>
          </w:pPr>
          <w:hyperlink w:anchor="_Toc36461745" w:history="1">
            <w:r w:rsidR="00933A1A" w:rsidRPr="0040577B">
              <w:rPr>
                <w:rStyle w:val="Hyperlink"/>
                <w:rFonts w:cstheme="minorHAnsi"/>
                <w:b/>
                <w:noProof/>
              </w:rPr>
              <w:t>UNIT RATE</w:t>
            </w:r>
            <w:r w:rsidR="00933A1A">
              <w:rPr>
                <w:noProof/>
                <w:webHidden/>
              </w:rPr>
              <w:tab/>
            </w:r>
            <w:r w:rsidR="00933A1A">
              <w:rPr>
                <w:noProof/>
                <w:webHidden/>
              </w:rPr>
              <w:fldChar w:fldCharType="begin"/>
            </w:r>
            <w:r w:rsidR="00933A1A">
              <w:rPr>
                <w:noProof/>
                <w:webHidden/>
              </w:rPr>
              <w:instrText xml:space="preserve"> PAGEREF _Toc36461745 \h </w:instrText>
            </w:r>
            <w:r w:rsidR="00933A1A">
              <w:rPr>
                <w:noProof/>
                <w:webHidden/>
              </w:rPr>
            </w:r>
            <w:r w:rsidR="00933A1A">
              <w:rPr>
                <w:noProof/>
                <w:webHidden/>
              </w:rPr>
              <w:fldChar w:fldCharType="separate"/>
            </w:r>
            <w:r w:rsidR="00933A1A">
              <w:rPr>
                <w:noProof/>
                <w:webHidden/>
              </w:rPr>
              <w:t>5</w:t>
            </w:r>
            <w:r w:rsidR="00933A1A">
              <w:rPr>
                <w:noProof/>
                <w:webHidden/>
              </w:rPr>
              <w:fldChar w:fldCharType="end"/>
            </w:r>
          </w:hyperlink>
        </w:p>
        <w:p w14:paraId="710CCBAF" w14:textId="77777777" w:rsidR="00933A1A" w:rsidRDefault="00AA36F8">
          <w:pPr>
            <w:pStyle w:val="TOC2"/>
            <w:tabs>
              <w:tab w:val="right" w:leader="dot" w:pos="12950"/>
            </w:tabs>
            <w:rPr>
              <w:rFonts w:eastAsiaTheme="minorEastAsia"/>
              <w:noProof/>
            </w:rPr>
          </w:pPr>
          <w:hyperlink w:anchor="_Toc36461746" w:history="1">
            <w:r w:rsidR="00933A1A" w:rsidRPr="0040577B">
              <w:rPr>
                <w:rStyle w:val="Hyperlink"/>
                <w:rFonts w:cstheme="minorHAnsi"/>
                <w:b/>
                <w:noProof/>
              </w:rPr>
              <w:t>Waiver Type Valid Values and Description</w:t>
            </w:r>
            <w:r w:rsidR="00933A1A">
              <w:rPr>
                <w:noProof/>
                <w:webHidden/>
              </w:rPr>
              <w:tab/>
            </w:r>
            <w:r w:rsidR="00933A1A">
              <w:rPr>
                <w:noProof/>
                <w:webHidden/>
              </w:rPr>
              <w:fldChar w:fldCharType="begin"/>
            </w:r>
            <w:r w:rsidR="00933A1A">
              <w:rPr>
                <w:noProof/>
                <w:webHidden/>
              </w:rPr>
              <w:instrText xml:space="preserve"> PAGEREF _Toc36461746 \h </w:instrText>
            </w:r>
            <w:r w:rsidR="00933A1A">
              <w:rPr>
                <w:noProof/>
                <w:webHidden/>
              </w:rPr>
            </w:r>
            <w:r w:rsidR="00933A1A">
              <w:rPr>
                <w:noProof/>
                <w:webHidden/>
              </w:rPr>
              <w:fldChar w:fldCharType="separate"/>
            </w:r>
            <w:r w:rsidR="00933A1A">
              <w:rPr>
                <w:noProof/>
                <w:webHidden/>
              </w:rPr>
              <w:t>5</w:t>
            </w:r>
            <w:r w:rsidR="00933A1A">
              <w:rPr>
                <w:noProof/>
                <w:webHidden/>
              </w:rPr>
              <w:fldChar w:fldCharType="end"/>
            </w:r>
          </w:hyperlink>
        </w:p>
        <w:p w14:paraId="12EEF003" w14:textId="77777777" w:rsidR="00933A1A" w:rsidRDefault="00AA36F8">
          <w:pPr>
            <w:pStyle w:val="TOC2"/>
            <w:tabs>
              <w:tab w:val="right" w:leader="dot" w:pos="12950"/>
            </w:tabs>
            <w:rPr>
              <w:rFonts w:eastAsiaTheme="minorEastAsia"/>
              <w:noProof/>
            </w:rPr>
          </w:pPr>
          <w:hyperlink w:anchor="_Toc36461747" w:history="1">
            <w:r w:rsidR="00933A1A" w:rsidRPr="0040577B">
              <w:rPr>
                <w:rStyle w:val="Hyperlink"/>
                <w:rFonts w:cstheme="minorHAnsi"/>
                <w:b/>
                <w:noProof/>
              </w:rPr>
              <w:t>Reason for Change Valid Values and Description</w:t>
            </w:r>
            <w:r w:rsidR="00933A1A">
              <w:rPr>
                <w:noProof/>
                <w:webHidden/>
              </w:rPr>
              <w:tab/>
            </w:r>
            <w:r w:rsidR="00933A1A">
              <w:rPr>
                <w:noProof/>
                <w:webHidden/>
              </w:rPr>
              <w:fldChar w:fldCharType="begin"/>
            </w:r>
            <w:r w:rsidR="00933A1A">
              <w:rPr>
                <w:noProof/>
                <w:webHidden/>
              </w:rPr>
              <w:instrText xml:space="preserve"> PAGEREF _Toc36461747 \h </w:instrText>
            </w:r>
            <w:r w:rsidR="00933A1A">
              <w:rPr>
                <w:noProof/>
                <w:webHidden/>
              </w:rPr>
            </w:r>
            <w:r w:rsidR="00933A1A">
              <w:rPr>
                <w:noProof/>
                <w:webHidden/>
              </w:rPr>
              <w:fldChar w:fldCharType="separate"/>
            </w:r>
            <w:r w:rsidR="00933A1A">
              <w:rPr>
                <w:noProof/>
                <w:webHidden/>
              </w:rPr>
              <w:t>5</w:t>
            </w:r>
            <w:r w:rsidR="00933A1A">
              <w:rPr>
                <w:noProof/>
                <w:webHidden/>
              </w:rPr>
              <w:fldChar w:fldCharType="end"/>
            </w:r>
          </w:hyperlink>
        </w:p>
        <w:p w14:paraId="737A6B3E" w14:textId="77777777" w:rsidR="00933A1A" w:rsidRDefault="00AA36F8">
          <w:pPr>
            <w:pStyle w:val="TOC2"/>
            <w:tabs>
              <w:tab w:val="right" w:leader="dot" w:pos="12950"/>
            </w:tabs>
            <w:rPr>
              <w:rFonts w:eastAsiaTheme="minorEastAsia"/>
              <w:noProof/>
            </w:rPr>
          </w:pPr>
          <w:hyperlink w:anchor="_Toc36461748" w:history="1">
            <w:r w:rsidR="00933A1A" w:rsidRPr="0040577B">
              <w:rPr>
                <w:rStyle w:val="Hyperlink"/>
                <w:rFonts w:cstheme="minorHAnsi"/>
                <w:b/>
                <w:noProof/>
              </w:rPr>
              <w:t>MCO PLAN ID Valid Values and Description</w:t>
            </w:r>
            <w:r w:rsidR="00933A1A">
              <w:rPr>
                <w:noProof/>
                <w:webHidden/>
              </w:rPr>
              <w:tab/>
            </w:r>
            <w:r w:rsidR="00933A1A">
              <w:rPr>
                <w:noProof/>
                <w:webHidden/>
              </w:rPr>
              <w:fldChar w:fldCharType="begin"/>
            </w:r>
            <w:r w:rsidR="00933A1A">
              <w:rPr>
                <w:noProof/>
                <w:webHidden/>
              </w:rPr>
              <w:instrText xml:space="preserve"> PAGEREF _Toc36461748 \h </w:instrText>
            </w:r>
            <w:r w:rsidR="00933A1A">
              <w:rPr>
                <w:noProof/>
                <w:webHidden/>
              </w:rPr>
            </w:r>
            <w:r w:rsidR="00933A1A">
              <w:rPr>
                <w:noProof/>
                <w:webHidden/>
              </w:rPr>
              <w:fldChar w:fldCharType="separate"/>
            </w:r>
            <w:r w:rsidR="00933A1A">
              <w:rPr>
                <w:noProof/>
                <w:webHidden/>
              </w:rPr>
              <w:t>7</w:t>
            </w:r>
            <w:r w:rsidR="00933A1A">
              <w:rPr>
                <w:noProof/>
                <w:webHidden/>
              </w:rPr>
              <w:fldChar w:fldCharType="end"/>
            </w:r>
          </w:hyperlink>
        </w:p>
        <w:p w14:paraId="3A7126A8" w14:textId="77777777" w:rsidR="00933A1A" w:rsidRDefault="00AA36F8">
          <w:pPr>
            <w:pStyle w:val="TOC2"/>
            <w:tabs>
              <w:tab w:val="right" w:leader="dot" w:pos="12950"/>
            </w:tabs>
            <w:rPr>
              <w:rFonts w:eastAsiaTheme="minorEastAsia"/>
              <w:noProof/>
            </w:rPr>
          </w:pPr>
          <w:hyperlink w:anchor="_Toc36461749" w:history="1">
            <w:r w:rsidR="00933A1A" w:rsidRPr="0040577B">
              <w:rPr>
                <w:rStyle w:val="Hyperlink"/>
                <w:b/>
                <w:noProof/>
              </w:rPr>
              <w:t>Type of Change Valid Values and Description</w:t>
            </w:r>
            <w:r w:rsidR="00933A1A">
              <w:rPr>
                <w:noProof/>
                <w:webHidden/>
              </w:rPr>
              <w:tab/>
            </w:r>
            <w:r w:rsidR="00933A1A">
              <w:rPr>
                <w:noProof/>
                <w:webHidden/>
              </w:rPr>
              <w:fldChar w:fldCharType="begin"/>
            </w:r>
            <w:r w:rsidR="00933A1A">
              <w:rPr>
                <w:noProof/>
                <w:webHidden/>
              </w:rPr>
              <w:instrText xml:space="preserve"> PAGEREF _Toc36461749 \h </w:instrText>
            </w:r>
            <w:r w:rsidR="00933A1A">
              <w:rPr>
                <w:noProof/>
                <w:webHidden/>
              </w:rPr>
            </w:r>
            <w:r w:rsidR="00933A1A">
              <w:rPr>
                <w:noProof/>
                <w:webHidden/>
              </w:rPr>
              <w:fldChar w:fldCharType="separate"/>
            </w:r>
            <w:r w:rsidR="00933A1A">
              <w:rPr>
                <w:noProof/>
                <w:webHidden/>
              </w:rPr>
              <w:t>7</w:t>
            </w:r>
            <w:r w:rsidR="00933A1A">
              <w:rPr>
                <w:noProof/>
                <w:webHidden/>
              </w:rPr>
              <w:fldChar w:fldCharType="end"/>
            </w:r>
          </w:hyperlink>
        </w:p>
        <w:p w14:paraId="21E4BBB2" w14:textId="77777777" w:rsidR="00933A1A" w:rsidRDefault="00AA36F8">
          <w:pPr>
            <w:pStyle w:val="TOC1"/>
            <w:tabs>
              <w:tab w:val="right" w:leader="dot" w:pos="12950"/>
            </w:tabs>
            <w:rPr>
              <w:rFonts w:eastAsiaTheme="minorEastAsia"/>
              <w:noProof/>
            </w:rPr>
          </w:pPr>
          <w:hyperlink w:anchor="_Toc36461750" w:history="1">
            <w:r w:rsidR="00933A1A" w:rsidRPr="0040577B">
              <w:rPr>
                <w:rStyle w:val="Hyperlink"/>
                <w:rFonts w:eastAsia="Times New Roman"/>
                <w:b/>
                <w:noProof/>
              </w:rPr>
              <w:t>Member Waiver Service Plan Error File</w:t>
            </w:r>
            <w:r w:rsidR="00933A1A">
              <w:rPr>
                <w:noProof/>
                <w:webHidden/>
              </w:rPr>
              <w:tab/>
            </w:r>
            <w:r w:rsidR="00933A1A">
              <w:rPr>
                <w:noProof/>
                <w:webHidden/>
              </w:rPr>
              <w:fldChar w:fldCharType="begin"/>
            </w:r>
            <w:r w:rsidR="00933A1A">
              <w:rPr>
                <w:noProof/>
                <w:webHidden/>
              </w:rPr>
              <w:instrText xml:space="preserve"> PAGEREF _Toc36461750 \h </w:instrText>
            </w:r>
            <w:r w:rsidR="00933A1A">
              <w:rPr>
                <w:noProof/>
                <w:webHidden/>
              </w:rPr>
            </w:r>
            <w:r w:rsidR="00933A1A">
              <w:rPr>
                <w:noProof/>
                <w:webHidden/>
              </w:rPr>
              <w:fldChar w:fldCharType="separate"/>
            </w:r>
            <w:r w:rsidR="00933A1A">
              <w:rPr>
                <w:noProof/>
                <w:webHidden/>
              </w:rPr>
              <w:t>9</w:t>
            </w:r>
            <w:r w:rsidR="00933A1A">
              <w:rPr>
                <w:noProof/>
                <w:webHidden/>
              </w:rPr>
              <w:fldChar w:fldCharType="end"/>
            </w:r>
          </w:hyperlink>
        </w:p>
        <w:p w14:paraId="5F016C23" w14:textId="77777777" w:rsidR="00933A1A" w:rsidRDefault="00AA36F8">
          <w:pPr>
            <w:pStyle w:val="TOC1"/>
            <w:tabs>
              <w:tab w:val="right" w:leader="dot" w:pos="12950"/>
            </w:tabs>
            <w:rPr>
              <w:rFonts w:eastAsiaTheme="minorEastAsia"/>
              <w:noProof/>
            </w:rPr>
          </w:pPr>
          <w:hyperlink w:anchor="_Toc36461751" w:history="1">
            <w:r w:rsidR="00933A1A" w:rsidRPr="0040577B">
              <w:rPr>
                <w:rStyle w:val="Hyperlink"/>
                <w:rFonts w:cstheme="minorHAnsi"/>
                <w:b/>
                <w:noProof/>
              </w:rPr>
              <w:t>Other Requirements</w:t>
            </w:r>
            <w:r w:rsidR="00933A1A">
              <w:rPr>
                <w:noProof/>
                <w:webHidden/>
              </w:rPr>
              <w:tab/>
            </w:r>
            <w:r w:rsidR="00933A1A">
              <w:rPr>
                <w:noProof/>
                <w:webHidden/>
              </w:rPr>
              <w:fldChar w:fldCharType="begin"/>
            </w:r>
            <w:r w:rsidR="00933A1A">
              <w:rPr>
                <w:noProof/>
                <w:webHidden/>
              </w:rPr>
              <w:instrText xml:space="preserve"> PAGEREF _Toc36461751 \h </w:instrText>
            </w:r>
            <w:r w:rsidR="00933A1A">
              <w:rPr>
                <w:noProof/>
                <w:webHidden/>
              </w:rPr>
            </w:r>
            <w:r w:rsidR="00933A1A">
              <w:rPr>
                <w:noProof/>
                <w:webHidden/>
              </w:rPr>
              <w:fldChar w:fldCharType="separate"/>
            </w:r>
            <w:r w:rsidR="00933A1A">
              <w:rPr>
                <w:noProof/>
                <w:webHidden/>
              </w:rPr>
              <w:t>10</w:t>
            </w:r>
            <w:r w:rsidR="00933A1A">
              <w:rPr>
                <w:noProof/>
                <w:webHidden/>
              </w:rPr>
              <w:fldChar w:fldCharType="end"/>
            </w:r>
          </w:hyperlink>
        </w:p>
        <w:p w14:paraId="549E57B3" w14:textId="77777777" w:rsidR="00933A1A" w:rsidRDefault="00AA36F8">
          <w:pPr>
            <w:pStyle w:val="TOC1"/>
            <w:tabs>
              <w:tab w:val="right" w:leader="dot" w:pos="12950"/>
            </w:tabs>
            <w:rPr>
              <w:rFonts w:eastAsiaTheme="minorEastAsia"/>
              <w:noProof/>
            </w:rPr>
          </w:pPr>
          <w:hyperlink w:anchor="_Toc36461752" w:history="1">
            <w:r w:rsidR="00933A1A" w:rsidRPr="0040577B">
              <w:rPr>
                <w:rStyle w:val="Hyperlink"/>
                <w:rFonts w:cstheme="minorHAnsi"/>
                <w:b/>
                <w:noProof/>
              </w:rPr>
              <w:t>Processing Overview</w:t>
            </w:r>
            <w:r w:rsidR="00933A1A">
              <w:rPr>
                <w:noProof/>
                <w:webHidden/>
              </w:rPr>
              <w:tab/>
            </w:r>
            <w:r w:rsidR="00933A1A">
              <w:rPr>
                <w:noProof/>
                <w:webHidden/>
              </w:rPr>
              <w:fldChar w:fldCharType="begin"/>
            </w:r>
            <w:r w:rsidR="00933A1A">
              <w:rPr>
                <w:noProof/>
                <w:webHidden/>
              </w:rPr>
              <w:instrText xml:space="preserve"> PAGEREF _Toc36461752 \h </w:instrText>
            </w:r>
            <w:r w:rsidR="00933A1A">
              <w:rPr>
                <w:noProof/>
                <w:webHidden/>
              </w:rPr>
            </w:r>
            <w:r w:rsidR="00933A1A">
              <w:rPr>
                <w:noProof/>
                <w:webHidden/>
              </w:rPr>
              <w:fldChar w:fldCharType="separate"/>
            </w:r>
            <w:r w:rsidR="00933A1A">
              <w:rPr>
                <w:noProof/>
                <w:webHidden/>
              </w:rPr>
              <w:t>12</w:t>
            </w:r>
            <w:r w:rsidR="00933A1A">
              <w:rPr>
                <w:noProof/>
                <w:webHidden/>
              </w:rPr>
              <w:fldChar w:fldCharType="end"/>
            </w:r>
          </w:hyperlink>
        </w:p>
        <w:p w14:paraId="599757D3" w14:textId="77777777" w:rsidR="00DE3316" w:rsidRDefault="00DE3316">
          <w:r>
            <w:rPr>
              <w:b/>
              <w:bCs/>
              <w:noProof/>
            </w:rPr>
            <w:fldChar w:fldCharType="end"/>
          </w:r>
        </w:p>
      </w:sdtContent>
    </w:sdt>
    <w:p w14:paraId="1E1125C7" w14:textId="77777777" w:rsidR="00F7600B" w:rsidRDefault="00F7600B" w:rsidP="00A9675F">
      <w:pPr>
        <w:rPr>
          <w:b/>
          <w:sz w:val="28"/>
          <w:szCs w:val="28"/>
        </w:rPr>
        <w:sectPr w:rsidR="00F7600B" w:rsidSect="0019117E">
          <w:pgSz w:w="15840" w:h="12240" w:orient="landscape"/>
          <w:pgMar w:top="1440" w:right="1440" w:bottom="1440" w:left="1440" w:header="720" w:footer="720" w:gutter="0"/>
          <w:pgNumType w:fmt="lowerRoman" w:start="1"/>
          <w:cols w:space="720"/>
          <w:docGrid w:linePitch="360"/>
        </w:sectPr>
      </w:pPr>
    </w:p>
    <w:tbl>
      <w:tblPr>
        <w:tblStyle w:val="TableGrid"/>
        <w:tblW w:w="0" w:type="auto"/>
        <w:tblInd w:w="108" w:type="dxa"/>
        <w:tblLook w:val="04A0" w:firstRow="1" w:lastRow="0" w:firstColumn="1" w:lastColumn="0" w:noHBand="0" w:noVBand="1"/>
      </w:tblPr>
      <w:tblGrid>
        <w:gridCol w:w="12842"/>
      </w:tblGrid>
      <w:tr w:rsidR="00011BA5" w:rsidRPr="00011BA5" w14:paraId="28BFCE21" w14:textId="77777777" w:rsidTr="00175AC4">
        <w:tc>
          <w:tcPr>
            <w:tcW w:w="12842" w:type="dxa"/>
            <w:shd w:val="clear" w:color="auto" w:fill="B6DDE8" w:themeFill="accent5" w:themeFillTint="66"/>
          </w:tcPr>
          <w:p w14:paraId="12E2FAE5" w14:textId="77777777" w:rsidR="00927702" w:rsidRPr="00DE3316" w:rsidRDefault="00F761EF" w:rsidP="00DE3316">
            <w:pPr>
              <w:pStyle w:val="Heading1"/>
              <w:jc w:val="center"/>
              <w:outlineLvl w:val="0"/>
              <w:rPr>
                <w:rFonts w:cs="Times New Roman"/>
                <w:b/>
                <w:sz w:val="24"/>
                <w:szCs w:val="24"/>
              </w:rPr>
            </w:pPr>
            <w:bookmarkStart w:id="2" w:name="_Toc36461741"/>
            <w:r w:rsidRPr="00DE3316">
              <w:rPr>
                <w:b/>
                <w:noProof/>
                <w:color w:val="auto"/>
                <w:sz w:val="24"/>
                <w:szCs w:val="24"/>
              </w:rPr>
              <w:lastRenderedPageBreak/>
              <w:t xml:space="preserve">Service Plan </w:t>
            </w:r>
            <w:r w:rsidR="00A71991" w:rsidRPr="00DE3316">
              <w:rPr>
                <w:b/>
                <w:noProof/>
                <w:color w:val="auto"/>
                <w:sz w:val="24"/>
                <w:szCs w:val="24"/>
              </w:rPr>
              <w:t>Active Monthly Snapshot</w:t>
            </w:r>
            <w:bookmarkEnd w:id="2"/>
          </w:p>
        </w:tc>
      </w:tr>
    </w:tbl>
    <w:p w14:paraId="61537E89" w14:textId="77777777" w:rsidR="00DE740C" w:rsidRDefault="00DE740C" w:rsidP="00011BA5">
      <w:pPr>
        <w:spacing w:after="0" w:line="240" w:lineRule="auto"/>
        <w:rPr>
          <w:rFonts w:ascii="Times New Roman" w:hAnsi="Times New Roman" w:cs="Times New Roman"/>
          <w:sz w:val="24"/>
          <w:szCs w:val="24"/>
        </w:rPr>
      </w:pPr>
    </w:p>
    <w:p w14:paraId="5B2A3099" w14:textId="77777777" w:rsidR="00381899" w:rsidRPr="0072053E" w:rsidRDefault="00381899" w:rsidP="00381899">
      <w:pPr>
        <w:pStyle w:val="ListParagraph"/>
        <w:numPr>
          <w:ilvl w:val="0"/>
          <w:numId w:val="16"/>
        </w:numPr>
        <w:spacing w:after="0"/>
        <w:rPr>
          <w:rFonts w:asciiTheme="minorHAnsi" w:hAnsiTheme="minorHAnsi" w:cstheme="minorHAnsi"/>
        </w:rPr>
      </w:pPr>
      <w:r w:rsidRPr="0072053E">
        <w:rPr>
          <w:rFonts w:asciiTheme="minorHAnsi" w:hAnsiTheme="minorHAnsi" w:cstheme="minorHAnsi"/>
        </w:rPr>
        <w:t>C</w:t>
      </w:r>
      <w:r w:rsidR="00B21CE5" w:rsidRPr="0072053E">
        <w:rPr>
          <w:rFonts w:asciiTheme="minorHAnsi" w:hAnsiTheme="minorHAnsi" w:cstheme="minorHAnsi"/>
        </w:rPr>
        <w:t xml:space="preserve">urrently a Member Waiver Service Plan File is received that contains only members who </w:t>
      </w:r>
      <w:r w:rsidR="00AC157A" w:rsidRPr="0072053E">
        <w:rPr>
          <w:rFonts w:asciiTheme="minorHAnsi" w:hAnsiTheme="minorHAnsi" w:cstheme="minorHAnsi"/>
        </w:rPr>
        <w:t xml:space="preserve">are </w:t>
      </w:r>
      <w:r w:rsidR="00B21CE5" w:rsidRPr="0072053E">
        <w:rPr>
          <w:rFonts w:asciiTheme="minorHAnsi" w:hAnsiTheme="minorHAnsi" w:cstheme="minorHAnsi"/>
        </w:rPr>
        <w:t xml:space="preserve">transitioning away from the MCO. </w:t>
      </w:r>
      <w:r w:rsidR="00077D75" w:rsidRPr="0072053E">
        <w:rPr>
          <w:rFonts w:asciiTheme="minorHAnsi" w:hAnsiTheme="minorHAnsi" w:cstheme="minorHAnsi"/>
        </w:rPr>
        <w:t xml:space="preserve"> </w:t>
      </w:r>
      <w:r w:rsidRPr="0072053E">
        <w:rPr>
          <w:rFonts w:asciiTheme="minorHAnsi" w:hAnsiTheme="minorHAnsi" w:cstheme="minorHAnsi"/>
        </w:rPr>
        <w:t xml:space="preserve">This file will remain intact and continue to be received. </w:t>
      </w:r>
    </w:p>
    <w:p w14:paraId="7C974DD2" w14:textId="77777777" w:rsidR="00175AC4" w:rsidRPr="0072053E" w:rsidRDefault="00175AC4" w:rsidP="00175AC4">
      <w:pPr>
        <w:spacing w:after="0"/>
        <w:rPr>
          <w:rFonts w:cstheme="minorHAnsi"/>
        </w:rPr>
      </w:pPr>
    </w:p>
    <w:p w14:paraId="5391753D" w14:textId="77777777" w:rsidR="00075076" w:rsidRDefault="00381899" w:rsidP="00381899">
      <w:pPr>
        <w:pStyle w:val="ListParagraph"/>
        <w:numPr>
          <w:ilvl w:val="0"/>
          <w:numId w:val="16"/>
        </w:numPr>
        <w:spacing w:after="0"/>
        <w:rPr>
          <w:rFonts w:asciiTheme="minorHAnsi" w:hAnsiTheme="minorHAnsi" w:cstheme="minorHAnsi"/>
        </w:rPr>
      </w:pPr>
      <w:r w:rsidRPr="0072053E">
        <w:rPr>
          <w:rFonts w:asciiTheme="minorHAnsi" w:hAnsiTheme="minorHAnsi" w:cstheme="minorHAnsi"/>
        </w:rPr>
        <w:t xml:space="preserve">A </w:t>
      </w:r>
      <w:r w:rsidR="00175AC4" w:rsidRPr="0072053E">
        <w:rPr>
          <w:rFonts w:asciiTheme="minorHAnsi" w:hAnsiTheme="minorHAnsi" w:cstheme="minorHAnsi"/>
          <w:b/>
        </w:rPr>
        <w:t>Service Plan Active Monthly Snapshot</w:t>
      </w:r>
      <w:r w:rsidR="00175AC4" w:rsidRPr="0072053E">
        <w:rPr>
          <w:rFonts w:asciiTheme="minorHAnsi" w:hAnsiTheme="minorHAnsi" w:cstheme="minorHAnsi"/>
        </w:rPr>
        <w:t xml:space="preserve"> </w:t>
      </w:r>
      <w:r w:rsidR="00CB102D" w:rsidRPr="0072053E">
        <w:rPr>
          <w:rFonts w:asciiTheme="minorHAnsi" w:hAnsiTheme="minorHAnsi" w:cstheme="minorHAnsi"/>
        </w:rPr>
        <w:t xml:space="preserve">file </w:t>
      </w:r>
      <w:r w:rsidR="00175AC4" w:rsidRPr="0072053E">
        <w:rPr>
          <w:rFonts w:asciiTheme="minorHAnsi" w:hAnsiTheme="minorHAnsi" w:cstheme="minorHAnsi"/>
        </w:rPr>
        <w:t xml:space="preserve">is needed.  </w:t>
      </w:r>
      <w:r w:rsidRPr="0072053E">
        <w:rPr>
          <w:rFonts w:asciiTheme="minorHAnsi" w:hAnsiTheme="minorHAnsi" w:cstheme="minorHAnsi"/>
        </w:rPr>
        <w:t>Th</w:t>
      </w:r>
      <w:r w:rsidR="009064B2" w:rsidRPr="0072053E">
        <w:rPr>
          <w:rFonts w:asciiTheme="minorHAnsi" w:hAnsiTheme="minorHAnsi" w:cstheme="minorHAnsi"/>
        </w:rPr>
        <w:t>is</w:t>
      </w:r>
      <w:r w:rsidRPr="0072053E">
        <w:rPr>
          <w:rFonts w:asciiTheme="minorHAnsi" w:hAnsiTheme="minorHAnsi" w:cstheme="minorHAnsi"/>
        </w:rPr>
        <w:t xml:space="preserve"> Snapshot file will contain all members who</w:t>
      </w:r>
      <w:r w:rsidR="00E16A4F">
        <w:rPr>
          <w:rFonts w:asciiTheme="minorHAnsi" w:hAnsiTheme="minorHAnsi" w:cstheme="minorHAnsi"/>
        </w:rPr>
        <w:t xml:space="preserve"> have a Service Plan </w:t>
      </w:r>
      <w:r w:rsidR="00B53700" w:rsidRPr="0072053E">
        <w:rPr>
          <w:rFonts w:asciiTheme="minorHAnsi" w:hAnsiTheme="minorHAnsi" w:cstheme="minorHAnsi"/>
        </w:rPr>
        <w:t xml:space="preserve">active </w:t>
      </w:r>
      <w:r w:rsidRPr="0072053E">
        <w:rPr>
          <w:rFonts w:asciiTheme="minorHAnsi" w:hAnsiTheme="minorHAnsi" w:cstheme="minorHAnsi"/>
        </w:rPr>
        <w:t>on the last day of the month</w:t>
      </w:r>
      <w:r w:rsidR="00E16A4F">
        <w:rPr>
          <w:rFonts w:asciiTheme="minorHAnsi" w:hAnsiTheme="minorHAnsi" w:cstheme="minorHAnsi"/>
        </w:rPr>
        <w:t xml:space="preserve"> </w:t>
      </w:r>
      <w:r w:rsidR="00A14B7A" w:rsidRPr="00401DE9">
        <w:rPr>
          <w:rFonts w:asciiTheme="minorHAnsi" w:hAnsiTheme="minorHAnsi" w:cstheme="minorHAnsi"/>
          <w:b/>
        </w:rPr>
        <w:t>or</w:t>
      </w:r>
      <w:r w:rsidR="00A14B7A">
        <w:rPr>
          <w:rFonts w:asciiTheme="minorHAnsi" w:hAnsiTheme="minorHAnsi" w:cstheme="minorHAnsi"/>
        </w:rPr>
        <w:t xml:space="preserve"> a</w:t>
      </w:r>
      <w:r w:rsidR="00E16A4F">
        <w:rPr>
          <w:rFonts w:asciiTheme="minorHAnsi" w:hAnsiTheme="minorHAnsi" w:cstheme="minorHAnsi"/>
        </w:rPr>
        <w:t xml:space="preserve"> service code active on the last day of the month</w:t>
      </w:r>
      <w:r w:rsidRPr="0072053E">
        <w:rPr>
          <w:rFonts w:asciiTheme="minorHAnsi" w:hAnsiTheme="minorHAnsi" w:cstheme="minorHAnsi"/>
        </w:rPr>
        <w:t xml:space="preserve">.  </w:t>
      </w:r>
      <w:r w:rsidR="00D14F12" w:rsidRPr="0072053E">
        <w:rPr>
          <w:rFonts w:asciiTheme="minorHAnsi" w:hAnsiTheme="minorHAnsi" w:cstheme="minorHAnsi"/>
        </w:rPr>
        <w:t xml:space="preserve">Please see the </w:t>
      </w:r>
      <w:r w:rsidR="00FE0ABA" w:rsidRPr="0072053E">
        <w:rPr>
          <w:rFonts w:asciiTheme="minorHAnsi" w:hAnsiTheme="minorHAnsi" w:cstheme="minorHAnsi"/>
        </w:rPr>
        <w:t>Processing S</w:t>
      </w:r>
      <w:r w:rsidR="00D14F12" w:rsidRPr="0072053E">
        <w:rPr>
          <w:rFonts w:asciiTheme="minorHAnsi" w:hAnsiTheme="minorHAnsi" w:cstheme="minorHAnsi"/>
        </w:rPr>
        <w:t xml:space="preserve">chedule </w:t>
      </w:r>
      <w:r w:rsidR="00075076">
        <w:rPr>
          <w:rFonts w:asciiTheme="minorHAnsi" w:hAnsiTheme="minorHAnsi" w:cstheme="minorHAnsi"/>
        </w:rPr>
        <w:t xml:space="preserve">in page 2 </w:t>
      </w:r>
      <w:r w:rsidR="00D14F12" w:rsidRPr="0072053E">
        <w:rPr>
          <w:rFonts w:asciiTheme="minorHAnsi" w:hAnsiTheme="minorHAnsi" w:cstheme="minorHAnsi"/>
        </w:rPr>
        <w:t>below</w:t>
      </w:r>
      <w:r w:rsidR="00FE0ABA" w:rsidRPr="0072053E">
        <w:rPr>
          <w:rFonts w:asciiTheme="minorHAnsi" w:hAnsiTheme="minorHAnsi" w:cstheme="minorHAnsi"/>
        </w:rPr>
        <w:t>.</w:t>
      </w:r>
      <w:r w:rsidR="00D14F12" w:rsidRPr="0072053E">
        <w:rPr>
          <w:rFonts w:asciiTheme="minorHAnsi" w:hAnsiTheme="minorHAnsi" w:cstheme="minorHAnsi"/>
        </w:rPr>
        <w:t xml:space="preserve"> </w:t>
      </w:r>
    </w:p>
    <w:p w14:paraId="0E4B7A0F" w14:textId="77777777" w:rsidR="00075076" w:rsidRPr="00075076" w:rsidRDefault="00075076" w:rsidP="00075076">
      <w:pPr>
        <w:pStyle w:val="ListParagraph"/>
        <w:rPr>
          <w:rFonts w:asciiTheme="minorHAnsi" w:hAnsiTheme="minorHAnsi" w:cstheme="minorHAnsi"/>
        </w:rPr>
      </w:pPr>
    </w:p>
    <w:p w14:paraId="00963D36" w14:textId="77777777" w:rsidR="00381899" w:rsidRDefault="00075076" w:rsidP="00381899">
      <w:pPr>
        <w:pStyle w:val="ListParagraph"/>
        <w:numPr>
          <w:ilvl w:val="0"/>
          <w:numId w:val="16"/>
        </w:numPr>
        <w:spacing w:after="0"/>
        <w:rPr>
          <w:rFonts w:asciiTheme="minorHAnsi" w:hAnsiTheme="minorHAnsi" w:cstheme="minorHAnsi"/>
        </w:rPr>
      </w:pPr>
      <w:r>
        <w:rPr>
          <w:rFonts w:asciiTheme="minorHAnsi" w:hAnsiTheme="minorHAnsi" w:cstheme="minorHAnsi"/>
        </w:rPr>
        <w:t>Here is the example where the service plan continues through August 2019 but service code ended in July</w:t>
      </w:r>
      <w:r w:rsidR="00401DE9">
        <w:rPr>
          <w:rFonts w:asciiTheme="minorHAnsi" w:hAnsiTheme="minorHAnsi" w:cstheme="minorHAnsi"/>
        </w:rPr>
        <w:t xml:space="preserve"> 2019</w:t>
      </w:r>
      <w:r>
        <w:rPr>
          <w:rFonts w:asciiTheme="minorHAnsi" w:hAnsiTheme="minorHAnsi" w:cstheme="minorHAnsi"/>
        </w:rPr>
        <w:t>. This is sent on August 2019 active file because the service plan spans across 8-31-2019.</w:t>
      </w:r>
    </w:p>
    <w:p w14:paraId="1EB6F718" w14:textId="77777777" w:rsidR="00401DE9" w:rsidRPr="00401DE9" w:rsidRDefault="00401DE9" w:rsidP="00401DE9">
      <w:pPr>
        <w:spacing w:after="0"/>
        <w:rPr>
          <w:rFonts w:cstheme="minorHAnsi"/>
        </w:rPr>
      </w:pPr>
    </w:p>
    <w:p w14:paraId="6C320937" w14:textId="77777777" w:rsidR="00075076" w:rsidRPr="00075076" w:rsidRDefault="00401DE9" w:rsidP="00401DE9">
      <w:pPr>
        <w:pStyle w:val="ListParagraph"/>
        <w:ind w:left="270"/>
        <w:rPr>
          <w:rFonts w:asciiTheme="minorHAnsi" w:hAnsiTheme="minorHAnsi" w:cstheme="minorHAnsi"/>
        </w:rPr>
      </w:pPr>
      <w:r w:rsidRPr="00401DE9">
        <w:rPr>
          <w:rFonts w:asciiTheme="minorHAnsi" w:hAnsiTheme="minorHAnsi" w:cstheme="minorHAnsi"/>
          <w:noProof/>
        </w:rPr>
        <w:drawing>
          <wp:inline distT="0" distB="0" distL="0" distR="0" wp14:anchorId="4284C92A" wp14:editId="7B2628E5">
            <wp:extent cx="8229600" cy="7924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229600" cy="792480"/>
                    </a:xfrm>
                    <a:prstGeom prst="rect">
                      <a:avLst/>
                    </a:prstGeom>
                  </pic:spPr>
                </pic:pic>
              </a:graphicData>
            </a:graphic>
          </wp:inline>
        </w:drawing>
      </w:r>
    </w:p>
    <w:p w14:paraId="569882D8" w14:textId="77777777" w:rsidR="00075076" w:rsidRPr="0072053E" w:rsidRDefault="00075076" w:rsidP="00075076">
      <w:pPr>
        <w:pStyle w:val="ListParagraph"/>
        <w:spacing w:after="0"/>
        <w:rPr>
          <w:rFonts w:asciiTheme="minorHAnsi" w:hAnsiTheme="minorHAnsi" w:cstheme="minorHAnsi"/>
        </w:rPr>
      </w:pPr>
    </w:p>
    <w:p w14:paraId="33E08471" w14:textId="77777777" w:rsidR="00F1172F" w:rsidRDefault="00401DE9" w:rsidP="00F1172F">
      <w:pPr>
        <w:pStyle w:val="ListParagraph"/>
        <w:rPr>
          <w:rFonts w:asciiTheme="minorHAnsi" w:hAnsiTheme="minorHAnsi" w:cstheme="minorHAnsi"/>
        </w:rPr>
      </w:pPr>
      <w:r>
        <w:rPr>
          <w:rFonts w:asciiTheme="minorHAnsi" w:hAnsiTheme="minorHAnsi" w:cstheme="minorHAnsi"/>
        </w:rPr>
        <w:t>Here is the example where the service code continues through August 2019 but service plan has an end date in July 2019 because the plan review was due. This is sent on August 2019 active file because the service code begin and end dates span across 8-31-2019.</w:t>
      </w:r>
    </w:p>
    <w:p w14:paraId="4745B313" w14:textId="77777777" w:rsidR="00401DE9" w:rsidRDefault="00401DE9" w:rsidP="00F1172F">
      <w:pPr>
        <w:pStyle w:val="ListParagraph"/>
        <w:rPr>
          <w:rFonts w:asciiTheme="minorHAnsi" w:hAnsiTheme="minorHAnsi" w:cstheme="minorHAnsi"/>
        </w:rPr>
      </w:pPr>
    </w:p>
    <w:p w14:paraId="57F3B971" w14:textId="77777777" w:rsidR="00401DE9" w:rsidRDefault="00401DE9" w:rsidP="00401DE9">
      <w:pPr>
        <w:pStyle w:val="ListParagraph"/>
        <w:ind w:left="270"/>
        <w:rPr>
          <w:rFonts w:asciiTheme="minorHAnsi" w:hAnsiTheme="minorHAnsi" w:cstheme="minorHAnsi"/>
        </w:rPr>
      </w:pPr>
      <w:r w:rsidRPr="00401DE9">
        <w:rPr>
          <w:rFonts w:asciiTheme="minorHAnsi" w:hAnsiTheme="minorHAnsi" w:cstheme="minorHAnsi"/>
          <w:noProof/>
        </w:rPr>
        <w:drawing>
          <wp:inline distT="0" distB="0" distL="0" distR="0" wp14:anchorId="01FBD4D4" wp14:editId="35207167">
            <wp:extent cx="8229600" cy="79311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229600" cy="793115"/>
                    </a:xfrm>
                    <a:prstGeom prst="rect">
                      <a:avLst/>
                    </a:prstGeom>
                  </pic:spPr>
                </pic:pic>
              </a:graphicData>
            </a:graphic>
          </wp:inline>
        </w:drawing>
      </w:r>
    </w:p>
    <w:p w14:paraId="3C1E0037" w14:textId="77777777" w:rsidR="00401DE9" w:rsidRPr="0072053E" w:rsidRDefault="00401DE9" w:rsidP="00F1172F">
      <w:pPr>
        <w:pStyle w:val="ListParagraph"/>
        <w:rPr>
          <w:rFonts w:asciiTheme="minorHAnsi" w:hAnsiTheme="minorHAnsi" w:cstheme="minorHAnsi"/>
        </w:rPr>
      </w:pPr>
    </w:p>
    <w:p w14:paraId="65FB017D" w14:textId="77777777" w:rsidR="00451D6D" w:rsidRDefault="00F1172F" w:rsidP="00451D6D">
      <w:pPr>
        <w:pStyle w:val="ListParagraph"/>
        <w:numPr>
          <w:ilvl w:val="0"/>
          <w:numId w:val="16"/>
        </w:numPr>
        <w:rPr>
          <w:rFonts w:asciiTheme="minorHAnsi" w:eastAsia="Times New Roman" w:hAnsiTheme="minorHAnsi" w:cstheme="minorHAnsi"/>
        </w:rPr>
      </w:pPr>
      <w:r w:rsidRPr="0072053E">
        <w:rPr>
          <w:rFonts w:asciiTheme="minorHAnsi" w:hAnsiTheme="minorHAnsi" w:cstheme="minorHAnsi"/>
        </w:rPr>
        <w:t xml:space="preserve">A </w:t>
      </w:r>
      <w:r w:rsidRPr="0072053E">
        <w:rPr>
          <w:rFonts w:asciiTheme="minorHAnsi" w:hAnsiTheme="minorHAnsi" w:cstheme="minorHAnsi"/>
          <w:b/>
        </w:rPr>
        <w:t>semaphore file</w:t>
      </w:r>
      <w:r w:rsidRPr="0072053E">
        <w:rPr>
          <w:rFonts w:asciiTheme="minorHAnsi" w:hAnsiTheme="minorHAnsi" w:cstheme="minorHAnsi"/>
        </w:rPr>
        <w:t xml:space="preserve"> is needed containing the name of the </w:t>
      </w:r>
      <w:r w:rsidRPr="0072053E">
        <w:rPr>
          <w:rFonts w:asciiTheme="minorHAnsi" w:hAnsiTheme="minorHAnsi" w:cstheme="minorHAnsi"/>
          <w:b/>
        </w:rPr>
        <w:t>Service Plan Active Monthly Snapshot</w:t>
      </w:r>
      <w:r w:rsidRPr="0072053E">
        <w:rPr>
          <w:rFonts w:asciiTheme="minorHAnsi" w:hAnsiTheme="minorHAnsi" w:cstheme="minorHAnsi"/>
        </w:rPr>
        <w:t xml:space="preserve"> file and the number of records in the file</w:t>
      </w:r>
      <w:r w:rsidR="00451D6D" w:rsidRPr="0072053E">
        <w:rPr>
          <w:rFonts w:asciiTheme="minorHAnsi" w:hAnsiTheme="minorHAnsi" w:cstheme="minorHAnsi"/>
        </w:rPr>
        <w:t xml:space="preserve"> delimited by </w:t>
      </w:r>
      <w:r w:rsidR="00451D6D" w:rsidRPr="0072053E">
        <w:rPr>
          <w:rFonts w:asciiTheme="minorHAnsi" w:eastAsia="Times New Roman" w:hAnsiTheme="minorHAnsi" w:cstheme="minorHAnsi"/>
        </w:rPr>
        <w:t xml:space="preserve">“|”.  The semaphore file will not be sent until the successful FTP completion of the </w:t>
      </w:r>
      <w:r w:rsidR="00451D6D" w:rsidRPr="0072053E">
        <w:rPr>
          <w:rFonts w:asciiTheme="minorHAnsi" w:hAnsiTheme="minorHAnsi" w:cstheme="minorHAnsi"/>
          <w:b/>
        </w:rPr>
        <w:t>Service Plan Active Monthly Snapshot</w:t>
      </w:r>
      <w:r w:rsidR="00451D6D" w:rsidRPr="0072053E">
        <w:rPr>
          <w:rFonts w:asciiTheme="minorHAnsi" w:hAnsiTheme="minorHAnsi" w:cstheme="minorHAnsi"/>
        </w:rPr>
        <w:t xml:space="preserve"> </w:t>
      </w:r>
      <w:r w:rsidR="00451D6D" w:rsidRPr="0072053E">
        <w:rPr>
          <w:rFonts w:asciiTheme="minorHAnsi" w:eastAsia="Times New Roman" w:hAnsiTheme="minorHAnsi" w:cstheme="minorHAnsi"/>
        </w:rPr>
        <w:t>TXT file.</w:t>
      </w:r>
    </w:p>
    <w:p w14:paraId="69750B7F" w14:textId="77777777" w:rsidR="00401DE9" w:rsidRDefault="00401DE9" w:rsidP="00401DE9">
      <w:pPr>
        <w:rPr>
          <w:rFonts w:eastAsia="Times New Roman" w:cstheme="minorHAnsi"/>
        </w:rPr>
      </w:pPr>
    </w:p>
    <w:p w14:paraId="4A470757" w14:textId="77777777" w:rsidR="00401DE9" w:rsidRPr="00401DE9" w:rsidRDefault="00401DE9" w:rsidP="00401DE9">
      <w:pPr>
        <w:rPr>
          <w:rFonts w:eastAsia="Times New Roman" w:cstheme="minorHAnsi"/>
        </w:rPr>
      </w:pPr>
    </w:p>
    <w:p w14:paraId="21F16648" w14:textId="77777777" w:rsidR="00F1172F" w:rsidRDefault="00451D6D" w:rsidP="00860A02">
      <w:pPr>
        <w:pStyle w:val="ListParagraph"/>
        <w:numPr>
          <w:ilvl w:val="0"/>
          <w:numId w:val="16"/>
        </w:numPr>
        <w:spacing w:after="0"/>
        <w:rPr>
          <w:rFonts w:asciiTheme="minorHAnsi" w:hAnsiTheme="minorHAnsi" w:cstheme="minorHAnsi"/>
        </w:rPr>
      </w:pPr>
      <w:r w:rsidRPr="0072053E">
        <w:rPr>
          <w:rFonts w:asciiTheme="minorHAnsi" w:hAnsiTheme="minorHAnsi" w:cstheme="minorHAnsi"/>
        </w:rPr>
        <w:lastRenderedPageBreak/>
        <w:t>File Drop Location</w:t>
      </w:r>
      <w:r w:rsidR="00AC157A" w:rsidRPr="0072053E">
        <w:rPr>
          <w:rFonts w:asciiTheme="minorHAnsi" w:hAnsiTheme="minorHAnsi" w:cstheme="minorHAnsi"/>
        </w:rPr>
        <w:t xml:space="preserve"> and name for files coming from MCO</w:t>
      </w:r>
      <w:r w:rsidR="00FC31B9">
        <w:rPr>
          <w:rFonts w:asciiTheme="minorHAnsi" w:hAnsiTheme="minorHAnsi" w:cstheme="minorHAnsi"/>
        </w:rPr>
        <w:t>’s</w:t>
      </w:r>
      <w:r w:rsidR="00AC157A" w:rsidRPr="0072053E">
        <w:rPr>
          <w:rFonts w:asciiTheme="minorHAnsi" w:hAnsiTheme="minorHAnsi" w:cstheme="minorHAnsi"/>
        </w:rPr>
        <w:t xml:space="preserve"> </w:t>
      </w:r>
      <w:r w:rsidR="00A71991" w:rsidRPr="0072053E">
        <w:rPr>
          <w:rFonts w:asciiTheme="minorHAnsi" w:hAnsiTheme="minorHAnsi" w:cstheme="minorHAnsi"/>
        </w:rPr>
        <w:t xml:space="preserve"> </w:t>
      </w:r>
    </w:p>
    <w:p w14:paraId="27BAB99D" w14:textId="77777777" w:rsidR="00A71991" w:rsidRDefault="00A71991" w:rsidP="00451D6D">
      <w:pPr>
        <w:pStyle w:val="NoSpacing"/>
        <w:ind w:left="720"/>
        <w:rPr>
          <w:rFonts w:cstheme="minorHAnsi"/>
          <w:sz w:val="24"/>
          <w:szCs w:val="24"/>
        </w:rPr>
      </w:pPr>
    </w:p>
    <w:p w14:paraId="416F79ED" w14:textId="77777777" w:rsidR="00B45D47" w:rsidRDefault="00B45D47" w:rsidP="00B45D47">
      <w:pPr>
        <w:pStyle w:val="NoSpacing"/>
        <w:ind w:left="720"/>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6CA55448" w14:textId="77777777" w:rsidR="00F1172F" w:rsidRPr="0072053E" w:rsidRDefault="00FE0ABA" w:rsidP="00FE0ABA">
      <w:pPr>
        <w:pStyle w:val="ListParagraph"/>
        <w:numPr>
          <w:ilvl w:val="0"/>
          <w:numId w:val="16"/>
        </w:numPr>
        <w:rPr>
          <w:rFonts w:asciiTheme="minorHAnsi" w:eastAsia="Times New Roman" w:hAnsiTheme="minorHAnsi" w:cstheme="minorHAnsi"/>
        </w:rPr>
      </w:pPr>
      <w:r w:rsidRPr="0072053E">
        <w:rPr>
          <w:rFonts w:asciiTheme="minorHAnsi" w:eastAsia="Times New Roman" w:hAnsiTheme="minorHAnsi" w:cstheme="minorHAnsi"/>
        </w:rPr>
        <w:t xml:space="preserve">Processing Schedule </w:t>
      </w:r>
    </w:p>
    <w:tbl>
      <w:tblPr>
        <w:tblStyle w:val="TableGrid"/>
        <w:tblW w:w="12235" w:type="dxa"/>
        <w:tblInd w:w="715" w:type="dxa"/>
        <w:tblLook w:val="04A0" w:firstRow="1" w:lastRow="0" w:firstColumn="1" w:lastColumn="0" w:noHBand="0" w:noVBand="1"/>
      </w:tblPr>
      <w:tblGrid>
        <w:gridCol w:w="1717"/>
        <w:gridCol w:w="2513"/>
        <w:gridCol w:w="4230"/>
        <w:gridCol w:w="3775"/>
      </w:tblGrid>
      <w:tr w:rsidR="00E33C12" w:rsidRPr="002B2AF5" w14:paraId="5F42E5ED" w14:textId="77777777" w:rsidTr="00CB102D">
        <w:tc>
          <w:tcPr>
            <w:tcW w:w="1717" w:type="dxa"/>
            <w:shd w:val="clear" w:color="auto" w:fill="B6DDE8" w:themeFill="accent5" w:themeFillTint="66"/>
          </w:tcPr>
          <w:p w14:paraId="1D9F5089" w14:textId="77777777" w:rsidR="00E33C12" w:rsidRPr="0072053E" w:rsidRDefault="00E33C12" w:rsidP="00FE0ABA">
            <w:pPr>
              <w:jc w:val="center"/>
              <w:rPr>
                <w:rFonts w:cstheme="minorHAnsi"/>
                <w:b/>
              </w:rPr>
            </w:pPr>
            <w:r w:rsidRPr="0072053E">
              <w:rPr>
                <w:rFonts w:cstheme="minorHAnsi"/>
                <w:b/>
              </w:rPr>
              <w:t>Active Day</w:t>
            </w:r>
          </w:p>
          <w:p w14:paraId="03E14D59" w14:textId="77777777" w:rsidR="00E33C12" w:rsidRPr="0072053E" w:rsidRDefault="00E33C12" w:rsidP="00FE0ABA">
            <w:pPr>
              <w:jc w:val="center"/>
              <w:rPr>
                <w:rFonts w:cstheme="minorHAnsi"/>
                <w:b/>
              </w:rPr>
            </w:pPr>
          </w:p>
        </w:tc>
        <w:tc>
          <w:tcPr>
            <w:tcW w:w="2513" w:type="dxa"/>
            <w:shd w:val="clear" w:color="auto" w:fill="B6DDE8" w:themeFill="accent5" w:themeFillTint="66"/>
          </w:tcPr>
          <w:p w14:paraId="7560FDEF" w14:textId="77777777" w:rsidR="00E33C12" w:rsidRPr="0072053E" w:rsidRDefault="00E33C12" w:rsidP="00FE0ABA">
            <w:pPr>
              <w:jc w:val="center"/>
              <w:rPr>
                <w:rFonts w:cstheme="minorHAnsi"/>
                <w:b/>
              </w:rPr>
            </w:pPr>
            <w:r w:rsidRPr="0072053E">
              <w:rPr>
                <w:rFonts w:cstheme="minorHAnsi"/>
                <w:b/>
              </w:rPr>
              <w:t>Active Month</w:t>
            </w:r>
          </w:p>
        </w:tc>
        <w:tc>
          <w:tcPr>
            <w:tcW w:w="4230" w:type="dxa"/>
            <w:shd w:val="clear" w:color="auto" w:fill="B6DDE8" w:themeFill="accent5" w:themeFillTint="66"/>
          </w:tcPr>
          <w:p w14:paraId="24FAB947" w14:textId="77777777" w:rsidR="00E33C12" w:rsidRPr="0072053E" w:rsidRDefault="00E33C12" w:rsidP="00FE0ABA">
            <w:pPr>
              <w:jc w:val="center"/>
              <w:rPr>
                <w:rFonts w:cstheme="minorHAnsi"/>
                <w:b/>
              </w:rPr>
            </w:pPr>
            <w:r w:rsidRPr="0072053E">
              <w:rPr>
                <w:rFonts w:cstheme="minorHAnsi"/>
                <w:b/>
              </w:rPr>
              <w:t xml:space="preserve">State receives file </w:t>
            </w:r>
            <w:r w:rsidR="00FE0ABA" w:rsidRPr="0072053E">
              <w:rPr>
                <w:rFonts w:cstheme="minorHAnsi"/>
                <w:b/>
              </w:rPr>
              <w:t>by the</w:t>
            </w:r>
          </w:p>
          <w:p w14:paraId="41A2B195" w14:textId="77777777" w:rsidR="00E33C12" w:rsidRPr="0072053E" w:rsidRDefault="00E33C12" w:rsidP="00FE0ABA">
            <w:pPr>
              <w:jc w:val="center"/>
              <w:rPr>
                <w:rFonts w:cstheme="minorHAnsi"/>
                <w:b/>
              </w:rPr>
            </w:pPr>
            <w:r w:rsidRPr="0072053E">
              <w:rPr>
                <w:rFonts w:cstheme="minorHAnsi"/>
                <w:b/>
              </w:rPr>
              <w:t>Last day of Active Month +1</w:t>
            </w:r>
            <w:r w:rsidR="00CB102D" w:rsidRPr="0072053E">
              <w:rPr>
                <w:rFonts w:cstheme="minorHAnsi"/>
                <w:b/>
              </w:rPr>
              <w:t xml:space="preserve"> Month</w:t>
            </w:r>
          </w:p>
        </w:tc>
        <w:tc>
          <w:tcPr>
            <w:tcW w:w="3775" w:type="dxa"/>
            <w:shd w:val="clear" w:color="auto" w:fill="B6DDE8" w:themeFill="accent5" w:themeFillTint="66"/>
          </w:tcPr>
          <w:p w14:paraId="19838456" w14:textId="77777777" w:rsidR="00E33C12" w:rsidRPr="0072053E" w:rsidRDefault="00E33C12" w:rsidP="00FE0ABA">
            <w:pPr>
              <w:jc w:val="center"/>
              <w:rPr>
                <w:rFonts w:cstheme="minorHAnsi"/>
                <w:b/>
              </w:rPr>
            </w:pPr>
            <w:r w:rsidRPr="0072053E">
              <w:rPr>
                <w:rFonts w:cstheme="minorHAnsi"/>
                <w:b/>
              </w:rPr>
              <w:t>State processes file on</w:t>
            </w:r>
          </w:p>
          <w:p w14:paraId="65789D99" w14:textId="77777777" w:rsidR="00E33C12" w:rsidRPr="0072053E" w:rsidRDefault="00E33C12" w:rsidP="00FE0ABA">
            <w:pPr>
              <w:jc w:val="center"/>
              <w:rPr>
                <w:rFonts w:cstheme="minorHAnsi"/>
                <w:b/>
              </w:rPr>
            </w:pPr>
            <w:r w:rsidRPr="0072053E">
              <w:rPr>
                <w:rFonts w:cstheme="minorHAnsi"/>
                <w:b/>
              </w:rPr>
              <w:t>First Day of Active Month +2</w:t>
            </w:r>
            <w:r w:rsidR="00CB102D" w:rsidRPr="0072053E">
              <w:rPr>
                <w:rFonts w:cstheme="minorHAnsi"/>
                <w:b/>
              </w:rPr>
              <w:t xml:space="preserve"> Months</w:t>
            </w:r>
          </w:p>
        </w:tc>
      </w:tr>
      <w:tr w:rsidR="00E33C12" w:rsidRPr="002B2AF5" w14:paraId="5F533B49" w14:textId="77777777" w:rsidTr="00CB102D">
        <w:tc>
          <w:tcPr>
            <w:tcW w:w="1717" w:type="dxa"/>
          </w:tcPr>
          <w:p w14:paraId="247B8BCB" w14:textId="77777777" w:rsidR="00E33C12" w:rsidRPr="0072053E" w:rsidRDefault="00E33C12" w:rsidP="00FE0ABA">
            <w:pPr>
              <w:jc w:val="center"/>
              <w:rPr>
                <w:rFonts w:cstheme="minorHAnsi"/>
              </w:rPr>
            </w:pPr>
            <w:r w:rsidRPr="0072053E">
              <w:rPr>
                <w:rFonts w:cstheme="minorHAnsi"/>
              </w:rPr>
              <w:t>January  31</w:t>
            </w:r>
          </w:p>
        </w:tc>
        <w:tc>
          <w:tcPr>
            <w:tcW w:w="2513" w:type="dxa"/>
          </w:tcPr>
          <w:p w14:paraId="32AEA44B" w14:textId="77777777" w:rsidR="00E33C12" w:rsidRPr="0072053E" w:rsidRDefault="00E33C12" w:rsidP="00FE0ABA">
            <w:pPr>
              <w:jc w:val="center"/>
              <w:rPr>
                <w:rFonts w:cstheme="minorHAnsi"/>
              </w:rPr>
            </w:pPr>
            <w:r w:rsidRPr="0072053E">
              <w:rPr>
                <w:rFonts w:cstheme="minorHAnsi"/>
              </w:rPr>
              <w:t>January</w:t>
            </w:r>
          </w:p>
        </w:tc>
        <w:tc>
          <w:tcPr>
            <w:tcW w:w="4230" w:type="dxa"/>
          </w:tcPr>
          <w:p w14:paraId="70E197E7" w14:textId="77777777" w:rsidR="00E33C12" w:rsidRPr="0072053E" w:rsidRDefault="00E33C12" w:rsidP="00FE0ABA">
            <w:pPr>
              <w:jc w:val="center"/>
              <w:rPr>
                <w:rFonts w:cstheme="minorHAnsi"/>
              </w:rPr>
            </w:pPr>
            <w:r w:rsidRPr="0072053E">
              <w:rPr>
                <w:rFonts w:cstheme="minorHAnsi"/>
              </w:rPr>
              <w:t>February  28/29</w:t>
            </w:r>
          </w:p>
        </w:tc>
        <w:tc>
          <w:tcPr>
            <w:tcW w:w="3775" w:type="dxa"/>
          </w:tcPr>
          <w:p w14:paraId="198D5DC6" w14:textId="77777777" w:rsidR="00E33C12" w:rsidRPr="0072053E" w:rsidRDefault="00E33C12" w:rsidP="00FE0ABA">
            <w:pPr>
              <w:jc w:val="center"/>
              <w:rPr>
                <w:rFonts w:cstheme="minorHAnsi"/>
              </w:rPr>
            </w:pPr>
            <w:r w:rsidRPr="0072053E">
              <w:rPr>
                <w:rFonts w:cstheme="minorHAnsi"/>
              </w:rPr>
              <w:t>March 1</w:t>
            </w:r>
          </w:p>
        </w:tc>
      </w:tr>
      <w:tr w:rsidR="00E33C12" w:rsidRPr="002B2AF5" w14:paraId="525E99B5" w14:textId="77777777" w:rsidTr="00CB102D">
        <w:tc>
          <w:tcPr>
            <w:tcW w:w="1717" w:type="dxa"/>
          </w:tcPr>
          <w:p w14:paraId="17164EDE" w14:textId="77777777" w:rsidR="00E33C12" w:rsidRPr="0072053E" w:rsidRDefault="00E33C12" w:rsidP="00FE0ABA">
            <w:pPr>
              <w:jc w:val="center"/>
              <w:rPr>
                <w:rFonts w:cstheme="minorHAnsi"/>
              </w:rPr>
            </w:pPr>
            <w:r w:rsidRPr="0072053E">
              <w:rPr>
                <w:rFonts w:cstheme="minorHAnsi"/>
              </w:rPr>
              <w:t>February  28/29</w:t>
            </w:r>
          </w:p>
        </w:tc>
        <w:tc>
          <w:tcPr>
            <w:tcW w:w="2513" w:type="dxa"/>
          </w:tcPr>
          <w:p w14:paraId="4DDC4AFA" w14:textId="77777777" w:rsidR="00E33C12" w:rsidRPr="0072053E" w:rsidRDefault="00E33C12" w:rsidP="00FE0ABA">
            <w:pPr>
              <w:jc w:val="center"/>
              <w:rPr>
                <w:rFonts w:cstheme="minorHAnsi"/>
              </w:rPr>
            </w:pPr>
            <w:r w:rsidRPr="0072053E">
              <w:rPr>
                <w:rFonts w:cstheme="minorHAnsi"/>
              </w:rPr>
              <w:t>February</w:t>
            </w:r>
          </w:p>
        </w:tc>
        <w:tc>
          <w:tcPr>
            <w:tcW w:w="4230" w:type="dxa"/>
          </w:tcPr>
          <w:p w14:paraId="173538BB" w14:textId="77777777" w:rsidR="00E33C12" w:rsidRPr="0072053E" w:rsidRDefault="00E33C12" w:rsidP="00FE0ABA">
            <w:pPr>
              <w:jc w:val="center"/>
              <w:rPr>
                <w:rFonts w:cstheme="minorHAnsi"/>
              </w:rPr>
            </w:pPr>
            <w:r w:rsidRPr="0072053E">
              <w:rPr>
                <w:rFonts w:cstheme="minorHAnsi"/>
              </w:rPr>
              <w:t>March  31</w:t>
            </w:r>
          </w:p>
        </w:tc>
        <w:tc>
          <w:tcPr>
            <w:tcW w:w="3775" w:type="dxa"/>
          </w:tcPr>
          <w:p w14:paraId="6FCE2497" w14:textId="77777777" w:rsidR="00E33C12" w:rsidRPr="0072053E" w:rsidRDefault="00E33C12" w:rsidP="00FE0ABA">
            <w:pPr>
              <w:jc w:val="center"/>
              <w:rPr>
                <w:rFonts w:cstheme="minorHAnsi"/>
              </w:rPr>
            </w:pPr>
            <w:r w:rsidRPr="0072053E">
              <w:rPr>
                <w:rFonts w:cstheme="minorHAnsi"/>
              </w:rPr>
              <w:t>April 1</w:t>
            </w:r>
          </w:p>
        </w:tc>
      </w:tr>
      <w:tr w:rsidR="00E33C12" w:rsidRPr="002B2AF5" w14:paraId="5EA6E1C7" w14:textId="77777777" w:rsidTr="00CB102D">
        <w:tc>
          <w:tcPr>
            <w:tcW w:w="1717" w:type="dxa"/>
          </w:tcPr>
          <w:p w14:paraId="123BA17A" w14:textId="77777777" w:rsidR="00E33C12" w:rsidRPr="0072053E" w:rsidRDefault="00E33C12" w:rsidP="00FE0ABA">
            <w:pPr>
              <w:jc w:val="center"/>
              <w:rPr>
                <w:rFonts w:cstheme="minorHAnsi"/>
              </w:rPr>
            </w:pPr>
            <w:r w:rsidRPr="0072053E">
              <w:rPr>
                <w:rFonts w:cstheme="minorHAnsi"/>
              </w:rPr>
              <w:t>March  31</w:t>
            </w:r>
          </w:p>
        </w:tc>
        <w:tc>
          <w:tcPr>
            <w:tcW w:w="2513" w:type="dxa"/>
          </w:tcPr>
          <w:p w14:paraId="14AE8E4E" w14:textId="77777777" w:rsidR="00E33C12" w:rsidRPr="0072053E" w:rsidRDefault="00E33C12" w:rsidP="00FE0ABA">
            <w:pPr>
              <w:jc w:val="center"/>
              <w:rPr>
                <w:rFonts w:cstheme="minorHAnsi"/>
              </w:rPr>
            </w:pPr>
            <w:r w:rsidRPr="0072053E">
              <w:rPr>
                <w:rFonts w:cstheme="minorHAnsi"/>
              </w:rPr>
              <w:t>March</w:t>
            </w:r>
          </w:p>
        </w:tc>
        <w:tc>
          <w:tcPr>
            <w:tcW w:w="4230" w:type="dxa"/>
          </w:tcPr>
          <w:p w14:paraId="0795F6AB" w14:textId="77777777" w:rsidR="00E33C12" w:rsidRPr="0072053E" w:rsidRDefault="00E33C12" w:rsidP="00FE0ABA">
            <w:pPr>
              <w:jc w:val="center"/>
              <w:rPr>
                <w:rFonts w:cstheme="minorHAnsi"/>
              </w:rPr>
            </w:pPr>
            <w:r w:rsidRPr="0072053E">
              <w:rPr>
                <w:rFonts w:cstheme="minorHAnsi"/>
              </w:rPr>
              <w:t>April  30</w:t>
            </w:r>
          </w:p>
        </w:tc>
        <w:tc>
          <w:tcPr>
            <w:tcW w:w="3775" w:type="dxa"/>
          </w:tcPr>
          <w:p w14:paraId="1F24B7AB" w14:textId="77777777" w:rsidR="00E33C12" w:rsidRPr="0072053E" w:rsidRDefault="00E33C12" w:rsidP="00FE0ABA">
            <w:pPr>
              <w:jc w:val="center"/>
              <w:rPr>
                <w:rFonts w:cstheme="minorHAnsi"/>
              </w:rPr>
            </w:pPr>
            <w:r w:rsidRPr="0072053E">
              <w:rPr>
                <w:rFonts w:cstheme="minorHAnsi"/>
              </w:rPr>
              <w:t>May 1</w:t>
            </w:r>
          </w:p>
        </w:tc>
      </w:tr>
      <w:tr w:rsidR="00E33C12" w:rsidRPr="002B2AF5" w14:paraId="28C27CB3" w14:textId="77777777" w:rsidTr="00CB102D">
        <w:tc>
          <w:tcPr>
            <w:tcW w:w="1717" w:type="dxa"/>
          </w:tcPr>
          <w:p w14:paraId="43307426" w14:textId="77777777" w:rsidR="00E33C12" w:rsidRPr="0072053E" w:rsidRDefault="00E33C12" w:rsidP="00FE0ABA">
            <w:pPr>
              <w:jc w:val="center"/>
              <w:rPr>
                <w:rFonts w:cstheme="minorHAnsi"/>
              </w:rPr>
            </w:pPr>
            <w:r w:rsidRPr="0072053E">
              <w:rPr>
                <w:rFonts w:cstheme="minorHAnsi"/>
              </w:rPr>
              <w:t>April  30</w:t>
            </w:r>
          </w:p>
        </w:tc>
        <w:tc>
          <w:tcPr>
            <w:tcW w:w="2513" w:type="dxa"/>
          </w:tcPr>
          <w:p w14:paraId="34E49C03" w14:textId="77777777" w:rsidR="00E33C12" w:rsidRPr="0072053E" w:rsidRDefault="00E33C12" w:rsidP="00FE0ABA">
            <w:pPr>
              <w:jc w:val="center"/>
              <w:rPr>
                <w:rFonts w:cstheme="minorHAnsi"/>
              </w:rPr>
            </w:pPr>
            <w:r w:rsidRPr="0072053E">
              <w:rPr>
                <w:rFonts w:cstheme="minorHAnsi"/>
              </w:rPr>
              <w:t>April</w:t>
            </w:r>
          </w:p>
        </w:tc>
        <w:tc>
          <w:tcPr>
            <w:tcW w:w="4230" w:type="dxa"/>
          </w:tcPr>
          <w:p w14:paraId="4142007F" w14:textId="77777777" w:rsidR="00E33C12" w:rsidRPr="0072053E" w:rsidRDefault="00E33C12" w:rsidP="00FE0ABA">
            <w:pPr>
              <w:jc w:val="center"/>
              <w:rPr>
                <w:rFonts w:cstheme="minorHAnsi"/>
              </w:rPr>
            </w:pPr>
            <w:r w:rsidRPr="0072053E">
              <w:rPr>
                <w:rFonts w:cstheme="minorHAnsi"/>
              </w:rPr>
              <w:t>May 31</w:t>
            </w:r>
          </w:p>
        </w:tc>
        <w:tc>
          <w:tcPr>
            <w:tcW w:w="3775" w:type="dxa"/>
          </w:tcPr>
          <w:p w14:paraId="1C19E713" w14:textId="77777777" w:rsidR="00E33C12" w:rsidRPr="0072053E" w:rsidRDefault="00E33C12" w:rsidP="00FE0ABA">
            <w:pPr>
              <w:jc w:val="center"/>
              <w:rPr>
                <w:rFonts w:cstheme="minorHAnsi"/>
              </w:rPr>
            </w:pPr>
            <w:r w:rsidRPr="0072053E">
              <w:rPr>
                <w:rFonts w:cstheme="minorHAnsi"/>
              </w:rPr>
              <w:t>June 1</w:t>
            </w:r>
          </w:p>
        </w:tc>
      </w:tr>
      <w:tr w:rsidR="00E33C12" w:rsidRPr="002B2AF5" w14:paraId="425D2409" w14:textId="77777777" w:rsidTr="00CB102D">
        <w:tc>
          <w:tcPr>
            <w:tcW w:w="1717" w:type="dxa"/>
          </w:tcPr>
          <w:p w14:paraId="4836ACBA" w14:textId="77777777" w:rsidR="00E33C12" w:rsidRPr="0072053E" w:rsidRDefault="00E33C12" w:rsidP="00FE0ABA">
            <w:pPr>
              <w:jc w:val="center"/>
              <w:rPr>
                <w:rFonts w:cstheme="minorHAnsi"/>
              </w:rPr>
            </w:pPr>
            <w:r w:rsidRPr="0072053E">
              <w:rPr>
                <w:rFonts w:cstheme="minorHAnsi"/>
              </w:rPr>
              <w:t>May 31</w:t>
            </w:r>
          </w:p>
        </w:tc>
        <w:tc>
          <w:tcPr>
            <w:tcW w:w="2513" w:type="dxa"/>
          </w:tcPr>
          <w:p w14:paraId="748D4345" w14:textId="77777777" w:rsidR="00E33C12" w:rsidRPr="0072053E" w:rsidRDefault="00E33C12" w:rsidP="00FE0ABA">
            <w:pPr>
              <w:jc w:val="center"/>
              <w:rPr>
                <w:rFonts w:cstheme="minorHAnsi"/>
              </w:rPr>
            </w:pPr>
            <w:r w:rsidRPr="0072053E">
              <w:rPr>
                <w:rFonts w:cstheme="minorHAnsi"/>
              </w:rPr>
              <w:t>May</w:t>
            </w:r>
          </w:p>
        </w:tc>
        <w:tc>
          <w:tcPr>
            <w:tcW w:w="4230" w:type="dxa"/>
          </w:tcPr>
          <w:p w14:paraId="6A5A96E4" w14:textId="77777777" w:rsidR="00E33C12" w:rsidRPr="0072053E" w:rsidRDefault="00E33C12" w:rsidP="00FE0ABA">
            <w:pPr>
              <w:jc w:val="center"/>
              <w:rPr>
                <w:rFonts w:cstheme="minorHAnsi"/>
              </w:rPr>
            </w:pPr>
            <w:r w:rsidRPr="0072053E">
              <w:rPr>
                <w:rFonts w:cstheme="minorHAnsi"/>
              </w:rPr>
              <w:t>June 30</w:t>
            </w:r>
          </w:p>
        </w:tc>
        <w:tc>
          <w:tcPr>
            <w:tcW w:w="3775" w:type="dxa"/>
          </w:tcPr>
          <w:p w14:paraId="305B872A" w14:textId="77777777" w:rsidR="00E33C12" w:rsidRPr="0072053E" w:rsidRDefault="00E33C12" w:rsidP="00FE0ABA">
            <w:pPr>
              <w:jc w:val="center"/>
              <w:rPr>
                <w:rFonts w:cstheme="minorHAnsi"/>
              </w:rPr>
            </w:pPr>
            <w:r w:rsidRPr="0072053E">
              <w:rPr>
                <w:rFonts w:cstheme="minorHAnsi"/>
              </w:rPr>
              <w:t>July 1</w:t>
            </w:r>
          </w:p>
        </w:tc>
      </w:tr>
      <w:tr w:rsidR="00E33C12" w:rsidRPr="002B2AF5" w14:paraId="3EA1C436" w14:textId="77777777" w:rsidTr="00CB102D">
        <w:tc>
          <w:tcPr>
            <w:tcW w:w="1717" w:type="dxa"/>
          </w:tcPr>
          <w:p w14:paraId="0A3C3594" w14:textId="77777777" w:rsidR="00E33C12" w:rsidRPr="0072053E" w:rsidRDefault="00E33C12" w:rsidP="00FE0ABA">
            <w:pPr>
              <w:jc w:val="center"/>
              <w:rPr>
                <w:rFonts w:cstheme="minorHAnsi"/>
              </w:rPr>
            </w:pPr>
            <w:r w:rsidRPr="0072053E">
              <w:rPr>
                <w:rFonts w:cstheme="minorHAnsi"/>
              </w:rPr>
              <w:t>June 30</w:t>
            </w:r>
          </w:p>
        </w:tc>
        <w:tc>
          <w:tcPr>
            <w:tcW w:w="2513" w:type="dxa"/>
          </w:tcPr>
          <w:p w14:paraId="42E02D1B" w14:textId="77777777" w:rsidR="00E33C12" w:rsidRPr="0072053E" w:rsidRDefault="00E33C12" w:rsidP="00FE0ABA">
            <w:pPr>
              <w:jc w:val="center"/>
              <w:rPr>
                <w:rFonts w:cstheme="minorHAnsi"/>
              </w:rPr>
            </w:pPr>
            <w:r w:rsidRPr="0072053E">
              <w:rPr>
                <w:rFonts w:cstheme="minorHAnsi"/>
              </w:rPr>
              <w:t>June</w:t>
            </w:r>
          </w:p>
        </w:tc>
        <w:tc>
          <w:tcPr>
            <w:tcW w:w="4230" w:type="dxa"/>
          </w:tcPr>
          <w:p w14:paraId="2D2F4372" w14:textId="77777777" w:rsidR="00E33C12" w:rsidRPr="0072053E" w:rsidRDefault="00E33C12" w:rsidP="00FE0ABA">
            <w:pPr>
              <w:jc w:val="center"/>
              <w:rPr>
                <w:rFonts w:cstheme="minorHAnsi"/>
              </w:rPr>
            </w:pPr>
            <w:r w:rsidRPr="0072053E">
              <w:rPr>
                <w:rFonts w:cstheme="minorHAnsi"/>
              </w:rPr>
              <w:t>July 31</w:t>
            </w:r>
          </w:p>
        </w:tc>
        <w:tc>
          <w:tcPr>
            <w:tcW w:w="3775" w:type="dxa"/>
          </w:tcPr>
          <w:p w14:paraId="093B2FB4" w14:textId="77777777" w:rsidR="00E33C12" w:rsidRPr="0072053E" w:rsidRDefault="00E33C12" w:rsidP="00FE0ABA">
            <w:pPr>
              <w:jc w:val="center"/>
              <w:rPr>
                <w:rFonts w:cstheme="minorHAnsi"/>
              </w:rPr>
            </w:pPr>
            <w:r w:rsidRPr="0072053E">
              <w:rPr>
                <w:rFonts w:cstheme="minorHAnsi"/>
              </w:rPr>
              <w:t>August 1</w:t>
            </w:r>
          </w:p>
        </w:tc>
      </w:tr>
      <w:tr w:rsidR="00E33C12" w:rsidRPr="002B2AF5" w14:paraId="5010C61A" w14:textId="77777777" w:rsidTr="00CB102D">
        <w:tc>
          <w:tcPr>
            <w:tcW w:w="1717" w:type="dxa"/>
          </w:tcPr>
          <w:p w14:paraId="5EF131D1" w14:textId="77777777" w:rsidR="00E33C12" w:rsidRPr="0072053E" w:rsidRDefault="00E33C12" w:rsidP="00FE0ABA">
            <w:pPr>
              <w:jc w:val="center"/>
              <w:rPr>
                <w:rFonts w:cstheme="minorHAnsi"/>
              </w:rPr>
            </w:pPr>
            <w:r w:rsidRPr="0072053E">
              <w:rPr>
                <w:rFonts w:cstheme="minorHAnsi"/>
              </w:rPr>
              <w:t>July 31</w:t>
            </w:r>
          </w:p>
        </w:tc>
        <w:tc>
          <w:tcPr>
            <w:tcW w:w="2513" w:type="dxa"/>
          </w:tcPr>
          <w:p w14:paraId="661115D6" w14:textId="77777777" w:rsidR="00E33C12" w:rsidRPr="0072053E" w:rsidRDefault="00E33C12" w:rsidP="00FE0ABA">
            <w:pPr>
              <w:jc w:val="center"/>
              <w:rPr>
                <w:rFonts w:cstheme="minorHAnsi"/>
              </w:rPr>
            </w:pPr>
            <w:r w:rsidRPr="0072053E">
              <w:rPr>
                <w:rFonts w:cstheme="minorHAnsi"/>
              </w:rPr>
              <w:t>July</w:t>
            </w:r>
          </w:p>
        </w:tc>
        <w:tc>
          <w:tcPr>
            <w:tcW w:w="4230" w:type="dxa"/>
          </w:tcPr>
          <w:p w14:paraId="387F96B3" w14:textId="77777777" w:rsidR="00E33C12" w:rsidRPr="0072053E" w:rsidRDefault="00E33C12" w:rsidP="00FE0ABA">
            <w:pPr>
              <w:jc w:val="center"/>
              <w:rPr>
                <w:rFonts w:cstheme="minorHAnsi"/>
              </w:rPr>
            </w:pPr>
            <w:r w:rsidRPr="0072053E">
              <w:rPr>
                <w:rFonts w:cstheme="minorHAnsi"/>
              </w:rPr>
              <w:t>August 31</w:t>
            </w:r>
          </w:p>
        </w:tc>
        <w:tc>
          <w:tcPr>
            <w:tcW w:w="3775" w:type="dxa"/>
          </w:tcPr>
          <w:p w14:paraId="11C51058" w14:textId="77777777" w:rsidR="00E33C12" w:rsidRPr="0072053E" w:rsidRDefault="00E33C12" w:rsidP="00FE0ABA">
            <w:pPr>
              <w:jc w:val="center"/>
              <w:rPr>
                <w:rFonts w:cstheme="minorHAnsi"/>
              </w:rPr>
            </w:pPr>
            <w:r w:rsidRPr="0072053E">
              <w:rPr>
                <w:rFonts w:cstheme="minorHAnsi"/>
              </w:rPr>
              <w:t>September 1</w:t>
            </w:r>
          </w:p>
        </w:tc>
      </w:tr>
      <w:tr w:rsidR="00E33C12" w:rsidRPr="002B2AF5" w14:paraId="158CE140" w14:textId="77777777" w:rsidTr="00CB102D">
        <w:tc>
          <w:tcPr>
            <w:tcW w:w="1717" w:type="dxa"/>
          </w:tcPr>
          <w:p w14:paraId="2E8CADE3" w14:textId="77777777" w:rsidR="00E33C12" w:rsidRPr="0072053E" w:rsidRDefault="00E33C12" w:rsidP="00FE0ABA">
            <w:pPr>
              <w:jc w:val="center"/>
              <w:rPr>
                <w:rFonts w:cstheme="minorHAnsi"/>
              </w:rPr>
            </w:pPr>
            <w:r w:rsidRPr="0072053E">
              <w:rPr>
                <w:rFonts w:cstheme="minorHAnsi"/>
              </w:rPr>
              <w:t>August 31</w:t>
            </w:r>
          </w:p>
        </w:tc>
        <w:tc>
          <w:tcPr>
            <w:tcW w:w="2513" w:type="dxa"/>
          </w:tcPr>
          <w:p w14:paraId="65F79A28" w14:textId="77777777" w:rsidR="00E33C12" w:rsidRPr="0072053E" w:rsidRDefault="00E33C12" w:rsidP="00FE0ABA">
            <w:pPr>
              <w:jc w:val="center"/>
              <w:rPr>
                <w:rFonts w:cstheme="minorHAnsi"/>
              </w:rPr>
            </w:pPr>
            <w:r w:rsidRPr="0072053E">
              <w:rPr>
                <w:rFonts w:cstheme="minorHAnsi"/>
              </w:rPr>
              <w:t>August</w:t>
            </w:r>
          </w:p>
        </w:tc>
        <w:tc>
          <w:tcPr>
            <w:tcW w:w="4230" w:type="dxa"/>
          </w:tcPr>
          <w:p w14:paraId="66E1CF50" w14:textId="77777777" w:rsidR="00E33C12" w:rsidRPr="0072053E" w:rsidRDefault="00E33C12" w:rsidP="00FE0ABA">
            <w:pPr>
              <w:jc w:val="center"/>
              <w:rPr>
                <w:rFonts w:cstheme="minorHAnsi"/>
              </w:rPr>
            </w:pPr>
            <w:r w:rsidRPr="0072053E">
              <w:rPr>
                <w:rFonts w:cstheme="minorHAnsi"/>
              </w:rPr>
              <w:t>September 30</w:t>
            </w:r>
          </w:p>
        </w:tc>
        <w:tc>
          <w:tcPr>
            <w:tcW w:w="3775" w:type="dxa"/>
          </w:tcPr>
          <w:p w14:paraId="7FDB27A5" w14:textId="77777777" w:rsidR="00E33C12" w:rsidRPr="0072053E" w:rsidRDefault="00E33C12" w:rsidP="00FE0ABA">
            <w:pPr>
              <w:jc w:val="center"/>
              <w:rPr>
                <w:rFonts w:cstheme="minorHAnsi"/>
              </w:rPr>
            </w:pPr>
            <w:r w:rsidRPr="0072053E">
              <w:rPr>
                <w:rFonts w:cstheme="minorHAnsi"/>
              </w:rPr>
              <w:t>October 1</w:t>
            </w:r>
          </w:p>
        </w:tc>
      </w:tr>
      <w:tr w:rsidR="00E33C12" w:rsidRPr="002B2AF5" w14:paraId="3F14847E" w14:textId="77777777" w:rsidTr="00CB102D">
        <w:tc>
          <w:tcPr>
            <w:tcW w:w="1717" w:type="dxa"/>
          </w:tcPr>
          <w:p w14:paraId="58AA14E9" w14:textId="77777777" w:rsidR="00E33C12" w:rsidRPr="0072053E" w:rsidRDefault="00E33C12" w:rsidP="00FE0ABA">
            <w:pPr>
              <w:jc w:val="center"/>
              <w:rPr>
                <w:rFonts w:cstheme="minorHAnsi"/>
              </w:rPr>
            </w:pPr>
            <w:r w:rsidRPr="0072053E">
              <w:rPr>
                <w:rFonts w:cstheme="minorHAnsi"/>
              </w:rPr>
              <w:t>September 30</w:t>
            </w:r>
          </w:p>
        </w:tc>
        <w:tc>
          <w:tcPr>
            <w:tcW w:w="2513" w:type="dxa"/>
          </w:tcPr>
          <w:p w14:paraId="0FF1257C" w14:textId="77777777" w:rsidR="00E33C12" w:rsidRPr="0072053E" w:rsidRDefault="00E33C12" w:rsidP="00FE0ABA">
            <w:pPr>
              <w:jc w:val="center"/>
              <w:rPr>
                <w:rFonts w:cstheme="minorHAnsi"/>
              </w:rPr>
            </w:pPr>
            <w:r w:rsidRPr="0072053E">
              <w:rPr>
                <w:rFonts w:cstheme="minorHAnsi"/>
              </w:rPr>
              <w:t>September</w:t>
            </w:r>
          </w:p>
        </w:tc>
        <w:tc>
          <w:tcPr>
            <w:tcW w:w="4230" w:type="dxa"/>
          </w:tcPr>
          <w:p w14:paraId="3137BCAC" w14:textId="77777777" w:rsidR="00E33C12" w:rsidRPr="0072053E" w:rsidRDefault="00E33C12" w:rsidP="00FE0ABA">
            <w:pPr>
              <w:jc w:val="center"/>
              <w:rPr>
                <w:rFonts w:cstheme="minorHAnsi"/>
              </w:rPr>
            </w:pPr>
            <w:r w:rsidRPr="0072053E">
              <w:rPr>
                <w:rFonts w:cstheme="minorHAnsi"/>
              </w:rPr>
              <w:t>October 31</w:t>
            </w:r>
          </w:p>
        </w:tc>
        <w:tc>
          <w:tcPr>
            <w:tcW w:w="3775" w:type="dxa"/>
          </w:tcPr>
          <w:p w14:paraId="424DD5EC" w14:textId="77777777" w:rsidR="00E33C12" w:rsidRPr="0072053E" w:rsidRDefault="00E33C12" w:rsidP="00FE0ABA">
            <w:pPr>
              <w:jc w:val="center"/>
              <w:rPr>
                <w:rFonts w:cstheme="minorHAnsi"/>
              </w:rPr>
            </w:pPr>
            <w:r w:rsidRPr="0072053E">
              <w:rPr>
                <w:rFonts w:cstheme="minorHAnsi"/>
              </w:rPr>
              <w:t>November 1</w:t>
            </w:r>
          </w:p>
        </w:tc>
      </w:tr>
      <w:tr w:rsidR="00E33C12" w:rsidRPr="002B2AF5" w14:paraId="1F551E2C" w14:textId="77777777" w:rsidTr="00CB102D">
        <w:tc>
          <w:tcPr>
            <w:tcW w:w="1717" w:type="dxa"/>
          </w:tcPr>
          <w:p w14:paraId="112BB3BD" w14:textId="77777777" w:rsidR="00E33C12" w:rsidRPr="0072053E" w:rsidRDefault="00E33C12" w:rsidP="00FE0ABA">
            <w:pPr>
              <w:jc w:val="center"/>
              <w:rPr>
                <w:rFonts w:cstheme="minorHAnsi"/>
              </w:rPr>
            </w:pPr>
            <w:r w:rsidRPr="0072053E">
              <w:rPr>
                <w:rFonts w:cstheme="minorHAnsi"/>
              </w:rPr>
              <w:t>October 31</w:t>
            </w:r>
          </w:p>
        </w:tc>
        <w:tc>
          <w:tcPr>
            <w:tcW w:w="2513" w:type="dxa"/>
          </w:tcPr>
          <w:p w14:paraId="549B0498" w14:textId="77777777" w:rsidR="00E33C12" w:rsidRPr="0072053E" w:rsidRDefault="00E33C12" w:rsidP="00FE0ABA">
            <w:pPr>
              <w:jc w:val="center"/>
              <w:rPr>
                <w:rFonts w:cstheme="minorHAnsi"/>
              </w:rPr>
            </w:pPr>
            <w:r w:rsidRPr="0072053E">
              <w:rPr>
                <w:rFonts w:cstheme="minorHAnsi"/>
              </w:rPr>
              <w:t>October</w:t>
            </w:r>
          </w:p>
        </w:tc>
        <w:tc>
          <w:tcPr>
            <w:tcW w:w="4230" w:type="dxa"/>
          </w:tcPr>
          <w:p w14:paraId="5A0C1821" w14:textId="77777777" w:rsidR="00E33C12" w:rsidRPr="0072053E" w:rsidRDefault="00E33C12" w:rsidP="00FE0ABA">
            <w:pPr>
              <w:jc w:val="center"/>
              <w:rPr>
                <w:rFonts w:cstheme="minorHAnsi"/>
              </w:rPr>
            </w:pPr>
            <w:r w:rsidRPr="0072053E">
              <w:rPr>
                <w:rFonts w:cstheme="minorHAnsi"/>
              </w:rPr>
              <w:t>November 30</w:t>
            </w:r>
          </w:p>
        </w:tc>
        <w:tc>
          <w:tcPr>
            <w:tcW w:w="3775" w:type="dxa"/>
          </w:tcPr>
          <w:p w14:paraId="1D068CD2" w14:textId="77777777" w:rsidR="00E33C12" w:rsidRPr="0072053E" w:rsidRDefault="00E33C12" w:rsidP="00FE0ABA">
            <w:pPr>
              <w:jc w:val="center"/>
              <w:rPr>
                <w:rFonts w:cstheme="minorHAnsi"/>
              </w:rPr>
            </w:pPr>
            <w:r w:rsidRPr="0072053E">
              <w:rPr>
                <w:rFonts w:cstheme="minorHAnsi"/>
              </w:rPr>
              <w:t>December 1</w:t>
            </w:r>
          </w:p>
        </w:tc>
      </w:tr>
      <w:tr w:rsidR="00E33C12" w:rsidRPr="002B2AF5" w14:paraId="6B703A7B" w14:textId="77777777" w:rsidTr="00CB102D">
        <w:tc>
          <w:tcPr>
            <w:tcW w:w="1717" w:type="dxa"/>
          </w:tcPr>
          <w:p w14:paraId="1F733535" w14:textId="77777777" w:rsidR="00E33C12" w:rsidRPr="0072053E" w:rsidRDefault="00E33C12" w:rsidP="00FE0ABA">
            <w:pPr>
              <w:jc w:val="center"/>
              <w:rPr>
                <w:rFonts w:cstheme="minorHAnsi"/>
              </w:rPr>
            </w:pPr>
            <w:r w:rsidRPr="0072053E">
              <w:rPr>
                <w:rFonts w:cstheme="minorHAnsi"/>
              </w:rPr>
              <w:t>November 30</w:t>
            </w:r>
          </w:p>
        </w:tc>
        <w:tc>
          <w:tcPr>
            <w:tcW w:w="2513" w:type="dxa"/>
          </w:tcPr>
          <w:p w14:paraId="21CD0713" w14:textId="77777777" w:rsidR="00E33C12" w:rsidRPr="0072053E" w:rsidRDefault="00E33C12" w:rsidP="00FE0ABA">
            <w:pPr>
              <w:jc w:val="center"/>
              <w:rPr>
                <w:rFonts w:cstheme="minorHAnsi"/>
              </w:rPr>
            </w:pPr>
            <w:r w:rsidRPr="0072053E">
              <w:rPr>
                <w:rFonts w:cstheme="minorHAnsi"/>
              </w:rPr>
              <w:t>November</w:t>
            </w:r>
          </w:p>
        </w:tc>
        <w:tc>
          <w:tcPr>
            <w:tcW w:w="4230" w:type="dxa"/>
          </w:tcPr>
          <w:p w14:paraId="51952F0E" w14:textId="77777777" w:rsidR="00E33C12" w:rsidRPr="0072053E" w:rsidRDefault="00E33C12" w:rsidP="00FE0ABA">
            <w:pPr>
              <w:jc w:val="center"/>
              <w:rPr>
                <w:rFonts w:cstheme="minorHAnsi"/>
              </w:rPr>
            </w:pPr>
            <w:r w:rsidRPr="0072053E">
              <w:rPr>
                <w:rFonts w:cstheme="minorHAnsi"/>
              </w:rPr>
              <w:t>December 31</w:t>
            </w:r>
          </w:p>
        </w:tc>
        <w:tc>
          <w:tcPr>
            <w:tcW w:w="3775" w:type="dxa"/>
          </w:tcPr>
          <w:p w14:paraId="633B0D0B" w14:textId="77777777" w:rsidR="00E33C12" w:rsidRPr="0072053E" w:rsidRDefault="00E33C12" w:rsidP="00FE0ABA">
            <w:pPr>
              <w:jc w:val="center"/>
              <w:rPr>
                <w:rFonts w:cstheme="minorHAnsi"/>
              </w:rPr>
            </w:pPr>
            <w:r w:rsidRPr="0072053E">
              <w:rPr>
                <w:rFonts w:cstheme="minorHAnsi"/>
              </w:rPr>
              <w:t>January 1</w:t>
            </w:r>
          </w:p>
        </w:tc>
      </w:tr>
      <w:tr w:rsidR="00E33C12" w:rsidRPr="002B2AF5" w14:paraId="6E3B7B10" w14:textId="77777777" w:rsidTr="00CB102D">
        <w:tc>
          <w:tcPr>
            <w:tcW w:w="1717" w:type="dxa"/>
          </w:tcPr>
          <w:p w14:paraId="4B807892" w14:textId="77777777" w:rsidR="00E33C12" w:rsidRPr="0072053E" w:rsidRDefault="00E33C12" w:rsidP="00FE0ABA">
            <w:pPr>
              <w:jc w:val="center"/>
              <w:rPr>
                <w:rFonts w:cstheme="minorHAnsi"/>
              </w:rPr>
            </w:pPr>
            <w:r w:rsidRPr="0072053E">
              <w:rPr>
                <w:rFonts w:cstheme="minorHAnsi"/>
              </w:rPr>
              <w:t>December 31</w:t>
            </w:r>
          </w:p>
        </w:tc>
        <w:tc>
          <w:tcPr>
            <w:tcW w:w="2513" w:type="dxa"/>
          </w:tcPr>
          <w:p w14:paraId="1A9E447F" w14:textId="77777777" w:rsidR="00E33C12" w:rsidRPr="0072053E" w:rsidRDefault="00E33C12" w:rsidP="00FE0ABA">
            <w:pPr>
              <w:jc w:val="center"/>
              <w:rPr>
                <w:rFonts w:cstheme="minorHAnsi"/>
              </w:rPr>
            </w:pPr>
            <w:r w:rsidRPr="0072053E">
              <w:rPr>
                <w:rFonts w:cstheme="minorHAnsi"/>
              </w:rPr>
              <w:t>December</w:t>
            </w:r>
          </w:p>
        </w:tc>
        <w:tc>
          <w:tcPr>
            <w:tcW w:w="4230" w:type="dxa"/>
          </w:tcPr>
          <w:p w14:paraId="44B66C3E" w14:textId="77777777" w:rsidR="00E33C12" w:rsidRPr="0072053E" w:rsidRDefault="00E33C12" w:rsidP="00FE0ABA">
            <w:pPr>
              <w:jc w:val="center"/>
              <w:rPr>
                <w:rFonts w:cstheme="minorHAnsi"/>
              </w:rPr>
            </w:pPr>
            <w:r w:rsidRPr="0072053E">
              <w:rPr>
                <w:rFonts w:cstheme="minorHAnsi"/>
              </w:rPr>
              <w:t>January  31</w:t>
            </w:r>
          </w:p>
        </w:tc>
        <w:tc>
          <w:tcPr>
            <w:tcW w:w="3775" w:type="dxa"/>
          </w:tcPr>
          <w:p w14:paraId="25635187" w14:textId="77777777" w:rsidR="00E33C12" w:rsidRPr="0072053E" w:rsidRDefault="00E33C12" w:rsidP="00FE0ABA">
            <w:pPr>
              <w:jc w:val="center"/>
              <w:rPr>
                <w:rFonts w:cstheme="minorHAnsi"/>
              </w:rPr>
            </w:pPr>
            <w:r w:rsidRPr="0072053E">
              <w:rPr>
                <w:rFonts w:cstheme="minorHAnsi"/>
              </w:rPr>
              <w:t>February 1</w:t>
            </w:r>
          </w:p>
        </w:tc>
      </w:tr>
    </w:tbl>
    <w:p w14:paraId="7AECF88A" w14:textId="77777777" w:rsidR="00B53700" w:rsidRPr="00B53700" w:rsidRDefault="00B53700" w:rsidP="00B53700">
      <w:pPr>
        <w:spacing w:after="0"/>
        <w:rPr>
          <w:rFonts w:ascii="Times New Roman" w:hAnsi="Times New Roman"/>
          <w:sz w:val="24"/>
          <w:szCs w:val="24"/>
        </w:rPr>
      </w:pPr>
    </w:p>
    <w:p w14:paraId="7007BD57" w14:textId="77777777" w:rsidR="00175AC4" w:rsidRPr="0072053E" w:rsidRDefault="00175AC4" w:rsidP="00175AC4">
      <w:pPr>
        <w:pStyle w:val="ListParagraph"/>
        <w:numPr>
          <w:ilvl w:val="0"/>
          <w:numId w:val="16"/>
        </w:numPr>
        <w:spacing w:after="0"/>
        <w:rPr>
          <w:rFonts w:asciiTheme="minorHAnsi" w:hAnsiTheme="minorHAnsi" w:cstheme="minorHAnsi"/>
        </w:rPr>
      </w:pPr>
      <w:r w:rsidRPr="0072053E">
        <w:rPr>
          <w:rFonts w:asciiTheme="minorHAnsi" w:hAnsiTheme="minorHAnsi" w:cstheme="minorHAnsi"/>
        </w:rPr>
        <w:t xml:space="preserve">The goals of the </w:t>
      </w:r>
      <w:r w:rsidR="00CB102D" w:rsidRPr="0072053E">
        <w:rPr>
          <w:rFonts w:asciiTheme="minorHAnsi" w:hAnsiTheme="minorHAnsi" w:cstheme="minorHAnsi"/>
          <w:noProof/>
        </w:rPr>
        <w:t>Service Plan Active Monthly Snapshot</w:t>
      </w:r>
      <w:r w:rsidR="00CB102D" w:rsidRPr="0072053E">
        <w:rPr>
          <w:rFonts w:asciiTheme="minorHAnsi" w:hAnsiTheme="minorHAnsi" w:cstheme="minorHAnsi"/>
        </w:rPr>
        <w:t xml:space="preserve"> </w:t>
      </w:r>
      <w:r w:rsidR="005E4092" w:rsidRPr="0072053E">
        <w:rPr>
          <w:rFonts w:asciiTheme="minorHAnsi" w:hAnsiTheme="minorHAnsi" w:cstheme="minorHAnsi"/>
        </w:rPr>
        <w:t>file</w:t>
      </w:r>
      <w:r w:rsidRPr="0072053E">
        <w:rPr>
          <w:rFonts w:asciiTheme="minorHAnsi" w:hAnsiTheme="minorHAnsi" w:cstheme="minorHAnsi"/>
        </w:rPr>
        <w:t xml:space="preserve"> are:</w:t>
      </w:r>
    </w:p>
    <w:p w14:paraId="73F7B281" w14:textId="77777777" w:rsidR="00175AC4" w:rsidRPr="0072053E" w:rsidRDefault="00175AC4" w:rsidP="00A93876">
      <w:pPr>
        <w:pStyle w:val="NoSpacing"/>
        <w:numPr>
          <w:ilvl w:val="0"/>
          <w:numId w:val="18"/>
        </w:numPr>
        <w:rPr>
          <w:rFonts w:cstheme="minorHAnsi"/>
        </w:rPr>
      </w:pPr>
      <w:r w:rsidRPr="0072053E">
        <w:rPr>
          <w:rFonts w:cstheme="minorHAnsi"/>
        </w:rPr>
        <w:t>To get the count of service plans updated each month.</w:t>
      </w:r>
    </w:p>
    <w:p w14:paraId="00880178" w14:textId="77777777" w:rsidR="00175AC4" w:rsidRPr="0072053E" w:rsidRDefault="00175AC4" w:rsidP="00A93876">
      <w:pPr>
        <w:pStyle w:val="NoSpacing"/>
        <w:numPr>
          <w:ilvl w:val="0"/>
          <w:numId w:val="18"/>
        </w:numPr>
        <w:rPr>
          <w:rFonts w:cstheme="minorHAnsi"/>
        </w:rPr>
      </w:pPr>
      <w:r w:rsidRPr="0072053E">
        <w:rPr>
          <w:rFonts w:cstheme="minorHAnsi"/>
        </w:rPr>
        <w:t xml:space="preserve">To find the percentage of </w:t>
      </w:r>
    </w:p>
    <w:p w14:paraId="7CACFCC8" w14:textId="77777777" w:rsidR="00175AC4" w:rsidRPr="0072053E" w:rsidRDefault="00175AC4" w:rsidP="00A93876">
      <w:pPr>
        <w:pStyle w:val="NoSpacing"/>
        <w:numPr>
          <w:ilvl w:val="1"/>
          <w:numId w:val="18"/>
        </w:numPr>
        <w:rPr>
          <w:rFonts w:cstheme="minorHAnsi"/>
        </w:rPr>
      </w:pPr>
      <w:r w:rsidRPr="0072053E">
        <w:rPr>
          <w:rFonts w:cstheme="minorHAnsi"/>
        </w:rPr>
        <w:t>Service plans with reductions</w:t>
      </w:r>
    </w:p>
    <w:p w14:paraId="136A7A99" w14:textId="77777777" w:rsidR="00175AC4" w:rsidRPr="0072053E" w:rsidRDefault="00175AC4" w:rsidP="00A93876">
      <w:pPr>
        <w:pStyle w:val="NoSpacing"/>
        <w:numPr>
          <w:ilvl w:val="1"/>
          <w:numId w:val="18"/>
        </w:numPr>
        <w:rPr>
          <w:rFonts w:cstheme="minorHAnsi"/>
        </w:rPr>
      </w:pPr>
      <w:r w:rsidRPr="0072053E">
        <w:rPr>
          <w:rFonts w:cstheme="minorHAnsi"/>
        </w:rPr>
        <w:t>Service plans with increases</w:t>
      </w:r>
    </w:p>
    <w:p w14:paraId="76EDFAD9" w14:textId="77777777" w:rsidR="00175AC4" w:rsidRPr="0072053E" w:rsidRDefault="00175AC4" w:rsidP="00A93876">
      <w:pPr>
        <w:pStyle w:val="NoSpacing"/>
        <w:numPr>
          <w:ilvl w:val="1"/>
          <w:numId w:val="18"/>
        </w:numPr>
        <w:rPr>
          <w:rFonts w:cstheme="minorHAnsi"/>
        </w:rPr>
      </w:pPr>
      <w:r w:rsidRPr="0072053E">
        <w:rPr>
          <w:rFonts w:cstheme="minorHAnsi"/>
        </w:rPr>
        <w:t>Service plans with no change (either no increase or decrease)</w:t>
      </w:r>
    </w:p>
    <w:p w14:paraId="22BD4AAC" w14:textId="77777777" w:rsidR="00B53700" w:rsidRPr="0072053E" w:rsidRDefault="00B53700" w:rsidP="00A93876">
      <w:pPr>
        <w:pStyle w:val="NoSpacing"/>
        <w:numPr>
          <w:ilvl w:val="1"/>
          <w:numId w:val="18"/>
        </w:numPr>
        <w:rPr>
          <w:rFonts w:cstheme="minorHAnsi"/>
        </w:rPr>
      </w:pPr>
      <w:r w:rsidRPr="0072053E">
        <w:rPr>
          <w:rFonts w:cstheme="minorHAnsi"/>
        </w:rPr>
        <w:t>To determine what percentage of service plans are completed within 12 months of the last service plan. This is the ‘Timeliness Measure’ and is based on the ‘</w:t>
      </w:r>
      <w:proofErr w:type="spellStart"/>
      <w:r w:rsidRPr="0072053E">
        <w:rPr>
          <w:rFonts w:cstheme="minorHAnsi"/>
        </w:rPr>
        <w:t>Service_Plan_Review_Date</w:t>
      </w:r>
      <w:proofErr w:type="spellEnd"/>
      <w:r w:rsidRPr="0072053E">
        <w:rPr>
          <w:rFonts w:cstheme="minorHAnsi"/>
        </w:rPr>
        <w:t xml:space="preserve">’ field. </w:t>
      </w:r>
    </w:p>
    <w:p w14:paraId="52E67B6E" w14:textId="77777777" w:rsidR="00175AC4" w:rsidRPr="005C6585" w:rsidRDefault="005C6585" w:rsidP="005C6585">
      <w:pPr>
        <w:pStyle w:val="NoSpacing"/>
        <w:numPr>
          <w:ilvl w:val="0"/>
          <w:numId w:val="18"/>
        </w:numPr>
        <w:rPr>
          <w:rFonts w:cstheme="minorHAnsi"/>
        </w:rPr>
      </w:pPr>
      <w:r w:rsidRPr="0072053E">
        <w:rPr>
          <w:rFonts w:cstheme="minorHAnsi"/>
        </w:rPr>
        <w:t>To keep a History of Service Plan Active Monthly Snapshot data</w:t>
      </w:r>
      <w:r>
        <w:rPr>
          <w:rFonts w:cstheme="minorHAnsi"/>
        </w:rPr>
        <w:t xml:space="preserve"> </w:t>
      </w:r>
      <w:r w:rsidRPr="0072053E">
        <w:rPr>
          <w:rFonts w:cstheme="minorHAnsi"/>
        </w:rPr>
        <w:t xml:space="preserve">in the Data Warehouse.   </w:t>
      </w:r>
      <w:r w:rsidR="00CB102D" w:rsidRPr="005C6585">
        <w:rPr>
          <w:rFonts w:cstheme="minorHAnsi"/>
        </w:rPr>
        <w:t xml:space="preserve">   </w:t>
      </w:r>
    </w:p>
    <w:p w14:paraId="6F1A07B8" w14:textId="77777777" w:rsidR="00175AC4" w:rsidRPr="0072053E" w:rsidRDefault="005A7994" w:rsidP="00A93876">
      <w:pPr>
        <w:pStyle w:val="NoSpacing"/>
        <w:numPr>
          <w:ilvl w:val="0"/>
          <w:numId w:val="18"/>
        </w:numPr>
        <w:rPr>
          <w:rFonts w:cstheme="minorHAnsi"/>
        </w:rPr>
      </w:pPr>
      <w:r w:rsidRPr="0072053E">
        <w:rPr>
          <w:rFonts w:cstheme="minorHAnsi"/>
          <w:noProof/>
        </w:rPr>
        <w:t>Service Plan Active Monthly Snapshot</w:t>
      </w:r>
      <w:r w:rsidRPr="0072053E">
        <w:rPr>
          <w:rFonts w:cstheme="minorHAnsi"/>
        </w:rPr>
        <w:t xml:space="preserve"> data stored in data warehouse will be used t</w:t>
      </w:r>
      <w:r w:rsidR="00CB102D" w:rsidRPr="0072053E">
        <w:rPr>
          <w:rFonts w:cstheme="minorHAnsi"/>
        </w:rPr>
        <w:t xml:space="preserve">o </w:t>
      </w:r>
      <w:r w:rsidR="005E4092" w:rsidRPr="0072053E">
        <w:rPr>
          <w:rFonts w:cstheme="minorHAnsi"/>
        </w:rPr>
        <w:t>c</w:t>
      </w:r>
      <w:r w:rsidRPr="0072053E">
        <w:rPr>
          <w:rFonts w:cstheme="minorHAnsi"/>
        </w:rPr>
        <w:t xml:space="preserve">reate </w:t>
      </w:r>
      <w:r w:rsidR="00CB102D" w:rsidRPr="0072053E">
        <w:rPr>
          <w:rFonts w:cstheme="minorHAnsi"/>
        </w:rPr>
        <w:t>monthly report</w:t>
      </w:r>
      <w:r w:rsidRPr="0072053E">
        <w:rPr>
          <w:rFonts w:cstheme="minorHAnsi"/>
        </w:rPr>
        <w:t>s</w:t>
      </w:r>
      <w:r w:rsidR="00CB102D" w:rsidRPr="0072053E">
        <w:rPr>
          <w:rFonts w:cstheme="minorHAnsi"/>
        </w:rPr>
        <w:t xml:space="preserve"> and a quarterly report.</w:t>
      </w:r>
    </w:p>
    <w:p w14:paraId="54A7191A" w14:textId="77777777" w:rsidR="00CB102D" w:rsidRPr="0072053E" w:rsidRDefault="00CB102D" w:rsidP="00A93876">
      <w:pPr>
        <w:spacing w:after="0" w:line="240" w:lineRule="auto"/>
        <w:rPr>
          <w:rFonts w:ascii="Times New Roman" w:hAnsi="Times New Roman" w:cs="Times New Roman"/>
        </w:rPr>
      </w:pPr>
    </w:p>
    <w:p w14:paraId="297ACCA5" w14:textId="77777777" w:rsidR="00175AC4" w:rsidRPr="0072053E" w:rsidRDefault="00175AC4" w:rsidP="00CF4557">
      <w:pPr>
        <w:pStyle w:val="ListParagraph"/>
        <w:numPr>
          <w:ilvl w:val="0"/>
          <w:numId w:val="16"/>
        </w:numPr>
        <w:spacing w:after="0"/>
        <w:rPr>
          <w:rFonts w:cstheme="minorHAnsi"/>
        </w:rPr>
      </w:pPr>
      <w:r w:rsidRPr="0072053E">
        <w:rPr>
          <w:rFonts w:cstheme="minorHAnsi"/>
        </w:rPr>
        <w:t>A</w:t>
      </w:r>
      <w:r w:rsidR="00CF4557" w:rsidRPr="0072053E">
        <w:rPr>
          <w:rFonts w:cstheme="minorHAnsi"/>
        </w:rPr>
        <w:t xml:space="preserve">n initial load of the Service Plans are needed. The initial load file </w:t>
      </w:r>
      <w:r w:rsidR="00FD5AC1" w:rsidRPr="0072053E">
        <w:rPr>
          <w:rFonts w:cstheme="minorHAnsi"/>
        </w:rPr>
        <w:t xml:space="preserve">will contain members if they have an active service plan on a specified date. </w:t>
      </w:r>
    </w:p>
    <w:p w14:paraId="67099361" w14:textId="77777777" w:rsidR="00175AC4" w:rsidRPr="0007201E" w:rsidRDefault="00CF4557" w:rsidP="00CF4557">
      <w:pPr>
        <w:pStyle w:val="ListParagraph"/>
        <w:numPr>
          <w:ilvl w:val="0"/>
          <w:numId w:val="20"/>
        </w:numPr>
        <w:spacing w:after="0"/>
        <w:rPr>
          <w:rFonts w:ascii="Times New Roman" w:hAnsi="Times New Roman"/>
        </w:rPr>
      </w:pPr>
      <w:r w:rsidRPr="0072053E">
        <w:rPr>
          <w:rFonts w:cstheme="minorHAnsi"/>
        </w:rPr>
        <w:t>All rows in the initial load file will contain the value of (D) to indicate New for the Type of Change</w:t>
      </w:r>
      <w:r w:rsidR="0054164A" w:rsidRPr="0072053E">
        <w:rPr>
          <w:rFonts w:cstheme="minorHAnsi"/>
        </w:rPr>
        <w:t>.</w:t>
      </w:r>
      <w:r w:rsidRPr="0072053E">
        <w:rPr>
          <w:rFonts w:cstheme="minorHAnsi"/>
        </w:rPr>
        <w:t xml:space="preserve"> </w:t>
      </w:r>
    </w:p>
    <w:p w14:paraId="7567EE57" w14:textId="77777777" w:rsidR="0007201E" w:rsidRPr="0007201E" w:rsidRDefault="0007201E" w:rsidP="0007201E">
      <w:pPr>
        <w:pStyle w:val="ListParagraph"/>
        <w:numPr>
          <w:ilvl w:val="0"/>
          <w:numId w:val="16"/>
        </w:numPr>
        <w:spacing w:after="0"/>
        <w:rPr>
          <w:rFonts w:asciiTheme="minorHAnsi" w:hAnsiTheme="minorHAnsi" w:cstheme="minorHAnsi"/>
        </w:rPr>
      </w:pPr>
      <w:r w:rsidRPr="0007201E">
        <w:rPr>
          <w:rFonts w:asciiTheme="minorHAnsi" w:hAnsiTheme="minorHAnsi" w:cstheme="minorHAnsi"/>
        </w:rPr>
        <w:lastRenderedPageBreak/>
        <w:t xml:space="preserve">Current scope of this project is to load </w:t>
      </w:r>
      <w:r w:rsidRPr="0007201E">
        <w:rPr>
          <w:rFonts w:asciiTheme="minorHAnsi" w:hAnsiTheme="minorHAnsi" w:cstheme="minorHAnsi"/>
          <w:noProof/>
        </w:rPr>
        <w:t>Service Plan Active Monthly Snapshot</w:t>
      </w:r>
      <w:r w:rsidRPr="0007201E">
        <w:rPr>
          <w:rFonts w:asciiTheme="minorHAnsi" w:hAnsiTheme="minorHAnsi" w:cstheme="minorHAnsi"/>
        </w:rPr>
        <w:t xml:space="preserve"> data from MCO’s into data warehouse.</w:t>
      </w:r>
    </w:p>
    <w:p w14:paraId="2F2F7458" w14:textId="77777777" w:rsidR="0007201E" w:rsidRPr="0007201E" w:rsidRDefault="0007201E" w:rsidP="0007201E">
      <w:pPr>
        <w:pStyle w:val="ListParagraph"/>
        <w:numPr>
          <w:ilvl w:val="0"/>
          <w:numId w:val="16"/>
        </w:numPr>
        <w:spacing w:after="0"/>
        <w:rPr>
          <w:rFonts w:asciiTheme="minorHAnsi" w:hAnsiTheme="minorHAnsi" w:cstheme="minorHAnsi"/>
        </w:rPr>
      </w:pPr>
      <w:r w:rsidRPr="0007201E">
        <w:rPr>
          <w:rFonts w:asciiTheme="minorHAnsi" w:hAnsiTheme="minorHAnsi" w:cstheme="minorHAnsi"/>
        </w:rPr>
        <w:t>Creating monthly and quarterly reports of service plans using Service plan data will be the future scope and will be handled as a different project.</w:t>
      </w:r>
    </w:p>
    <w:p w14:paraId="4A8F2DCF" w14:textId="77777777" w:rsidR="00600873" w:rsidRPr="0072053E" w:rsidRDefault="00175AC4" w:rsidP="00011BA5">
      <w:pPr>
        <w:spacing w:after="0" w:line="240" w:lineRule="auto"/>
        <w:rPr>
          <w:rFonts w:cstheme="minorHAnsi"/>
        </w:rPr>
      </w:pPr>
      <w:r w:rsidRPr="0072053E">
        <w:rPr>
          <w:rFonts w:cstheme="minorHAnsi"/>
        </w:rPr>
        <w:t xml:space="preserve">Shown below is the file layout for the Service Plan Active Monthly Snapshot file. </w:t>
      </w:r>
      <w:r w:rsidR="005E4092" w:rsidRPr="0072053E">
        <w:rPr>
          <w:rFonts w:cstheme="minorHAnsi"/>
        </w:rPr>
        <w:t xml:space="preserve">The fields identified with an </w:t>
      </w:r>
      <w:r w:rsidR="005E4092" w:rsidRPr="0072053E">
        <w:rPr>
          <w:rFonts w:cstheme="minorHAnsi"/>
          <w:highlight w:val="yellow"/>
        </w:rPr>
        <w:t>*</w:t>
      </w:r>
      <w:r w:rsidR="005E4092" w:rsidRPr="0072053E">
        <w:rPr>
          <w:rFonts w:cstheme="minorHAnsi"/>
        </w:rPr>
        <w:t xml:space="preserve"> are considered key fields and will be used to determine inserts, updates, and soft deletes within the data warehouse. </w:t>
      </w:r>
      <w:r w:rsidR="007130AC" w:rsidRPr="0072053E">
        <w:rPr>
          <w:rFonts w:cstheme="minorHAnsi"/>
        </w:rPr>
        <w:t xml:space="preserve"> </w:t>
      </w:r>
      <w:r w:rsidR="00762CD0" w:rsidRPr="0072053E">
        <w:rPr>
          <w:rFonts w:cstheme="minorHAnsi"/>
        </w:rPr>
        <w:t xml:space="preserve">Please note that the file is pipe delimited. </w:t>
      </w:r>
    </w:p>
    <w:p w14:paraId="71DD2FDE" w14:textId="77777777" w:rsidR="00FA780D" w:rsidRPr="00DE3316" w:rsidRDefault="00FA780D" w:rsidP="00DE3316">
      <w:pPr>
        <w:pStyle w:val="Heading1"/>
        <w:rPr>
          <w:rFonts w:asciiTheme="minorHAnsi" w:hAnsiTheme="minorHAnsi" w:cstheme="minorHAnsi"/>
          <w:b/>
          <w:color w:val="auto"/>
          <w:sz w:val="24"/>
          <w:szCs w:val="24"/>
        </w:rPr>
      </w:pPr>
      <w:bookmarkStart w:id="3" w:name="_Toc36461742"/>
      <w:r w:rsidRPr="00DE3316">
        <w:rPr>
          <w:rFonts w:asciiTheme="minorHAnsi" w:hAnsiTheme="minorHAnsi" w:cstheme="minorHAnsi"/>
          <w:b/>
          <w:color w:val="auto"/>
          <w:sz w:val="24"/>
          <w:szCs w:val="24"/>
        </w:rPr>
        <w:t xml:space="preserve">Service Plan </w:t>
      </w:r>
      <w:r w:rsidR="00723313" w:rsidRPr="00DE3316">
        <w:rPr>
          <w:rFonts w:asciiTheme="minorHAnsi" w:hAnsiTheme="minorHAnsi" w:cstheme="minorHAnsi"/>
          <w:b/>
          <w:color w:val="auto"/>
          <w:sz w:val="24"/>
          <w:szCs w:val="24"/>
        </w:rPr>
        <w:t xml:space="preserve">Active Monthly Snapshot </w:t>
      </w:r>
      <w:r w:rsidRPr="00DE3316">
        <w:rPr>
          <w:rFonts w:asciiTheme="minorHAnsi" w:hAnsiTheme="minorHAnsi" w:cstheme="minorHAnsi"/>
          <w:b/>
          <w:color w:val="auto"/>
          <w:sz w:val="24"/>
          <w:szCs w:val="24"/>
        </w:rPr>
        <w:t>File Layout</w:t>
      </w:r>
      <w:bookmarkEnd w:id="3"/>
    </w:p>
    <w:p w14:paraId="4D825767" w14:textId="77777777" w:rsidR="00BF2418" w:rsidRDefault="00BF2418" w:rsidP="00011BA5">
      <w:pPr>
        <w:spacing w:after="0" w:line="240" w:lineRule="auto"/>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2875"/>
        <w:gridCol w:w="1890"/>
        <w:gridCol w:w="1800"/>
        <w:gridCol w:w="1170"/>
        <w:gridCol w:w="4680"/>
      </w:tblGrid>
      <w:tr w:rsidR="00850746" w:rsidRPr="00021464" w14:paraId="671A7E83" w14:textId="77777777" w:rsidTr="00FD5AC1">
        <w:tc>
          <w:tcPr>
            <w:tcW w:w="2875" w:type="dxa"/>
            <w:shd w:val="clear" w:color="auto" w:fill="DAEEF3" w:themeFill="accent5" w:themeFillTint="33"/>
          </w:tcPr>
          <w:p w14:paraId="1C5FD8B8" w14:textId="77777777" w:rsidR="00850746" w:rsidRPr="00021464" w:rsidRDefault="00850746" w:rsidP="00860A02">
            <w:pPr>
              <w:rPr>
                <w:rFonts w:ascii="Courier New" w:hAnsi="Courier New" w:cs="Courier New"/>
                <w:b/>
                <w:sz w:val="16"/>
                <w:szCs w:val="16"/>
              </w:rPr>
            </w:pPr>
            <w:r w:rsidRPr="00021464">
              <w:rPr>
                <w:rFonts w:ascii="Courier New" w:hAnsi="Courier New" w:cs="Courier New"/>
                <w:b/>
                <w:sz w:val="16"/>
                <w:szCs w:val="16"/>
              </w:rPr>
              <w:t>Field/Column</w:t>
            </w:r>
          </w:p>
        </w:tc>
        <w:tc>
          <w:tcPr>
            <w:tcW w:w="1890" w:type="dxa"/>
            <w:shd w:val="clear" w:color="auto" w:fill="DAEEF3" w:themeFill="accent5" w:themeFillTint="33"/>
            <w:vAlign w:val="bottom"/>
          </w:tcPr>
          <w:p w14:paraId="2409DD91" w14:textId="77777777" w:rsidR="00850746" w:rsidRPr="00021464" w:rsidRDefault="00850746" w:rsidP="00860A02">
            <w:pPr>
              <w:rPr>
                <w:rFonts w:ascii="Courier New" w:hAnsi="Courier New" w:cs="Courier New"/>
                <w:b/>
                <w:bCs/>
                <w:sz w:val="16"/>
                <w:szCs w:val="16"/>
              </w:rPr>
            </w:pPr>
            <w:r w:rsidRPr="00021464">
              <w:rPr>
                <w:rFonts w:ascii="Courier New" w:hAnsi="Courier New" w:cs="Courier New"/>
                <w:b/>
                <w:bCs/>
                <w:sz w:val="16"/>
                <w:szCs w:val="16"/>
              </w:rPr>
              <w:t>Mandatory</w:t>
            </w:r>
            <w:r>
              <w:rPr>
                <w:rFonts w:ascii="Courier New" w:hAnsi="Courier New" w:cs="Courier New"/>
                <w:b/>
                <w:bCs/>
                <w:sz w:val="16"/>
                <w:szCs w:val="16"/>
              </w:rPr>
              <w:t xml:space="preserve"> \ </w:t>
            </w:r>
            <w:r w:rsidRPr="00021464">
              <w:rPr>
                <w:rFonts w:ascii="Courier New" w:hAnsi="Courier New" w:cs="Courier New"/>
                <w:b/>
                <w:bCs/>
                <w:sz w:val="16"/>
                <w:szCs w:val="16"/>
              </w:rPr>
              <w:t>Optional</w:t>
            </w:r>
          </w:p>
        </w:tc>
        <w:tc>
          <w:tcPr>
            <w:tcW w:w="1800" w:type="dxa"/>
            <w:shd w:val="clear" w:color="auto" w:fill="DAEEF3" w:themeFill="accent5" w:themeFillTint="33"/>
            <w:vAlign w:val="bottom"/>
          </w:tcPr>
          <w:p w14:paraId="2985CB89" w14:textId="77777777" w:rsidR="00850746" w:rsidRPr="00021464" w:rsidRDefault="00850746" w:rsidP="00860A02">
            <w:pPr>
              <w:rPr>
                <w:rFonts w:ascii="Courier New" w:hAnsi="Courier New" w:cs="Courier New"/>
                <w:b/>
                <w:bCs/>
                <w:sz w:val="16"/>
                <w:szCs w:val="16"/>
              </w:rPr>
            </w:pPr>
            <w:r w:rsidRPr="00021464">
              <w:rPr>
                <w:rFonts w:ascii="Courier New" w:hAnsi="Courier New" w:cs="Courier New"/>
                <w:b/>
                <w:bCs/>
                <w:sz w:val="16"/>
                <w:szCs w:val="16"/>
              </w:rPr>
              <w:t>Data Type</w:t>
            </w:r>
          </w:p>
        </w:tc>
        <w:tc>
          <w:tcPr>
            <w:tcW w:w="1170" w:type="dxa"/>
            <w:shd w:val="clear" w:color="auto" w:fill="DAEEF3" w:themeFill="accent5" w:themeFillTint="33"/>
          </w:tcPr>
          <w:p w14:paraId="0CDE01AB" w14:textId="77777777" w:rsidR="00850746" w:rsidRPr="00021464" w:rsidRDefault="00850746" w:rsidP="00860A02">
            <w:pPr>
              <w:rPr>
                <w:rFonts w:ascii="Courier New" w:hAnsi="Courier New" w:cs="Courier New"/>
                <w:b/>
                <w:bCs/>
                <w:sz w:val="16"/>
                <w:szCs w:val="16"/>
              </w:rPr>
            </w:pPr>
            <w:r>
              <w:rPr>
                <w:rFonts w:ascii="Courier New" w:hAnsi="Courier New" w:cs="Courier New"/>
                <w:b/>
                <w:bCs/>
                <w:sz w:val="16"/>
                <w:szCs w:val="16"/>
              </w:rPr>
              <w:t>Delimiter</w:t>
            </w:r>
          </w:p>
        </w:tc>
        <w:tc>
          <w:tcPr>
            <w:tcW w:w="4680" w:type="dxa"/>
            <w:shd w:val="clear" w:color="auto" w:fill="DAEEF3" w:themeFill="accent5" w:themeFillTint="33"/>
          </w:tcPr>
          <w:p w14:paraId="3BF2A7C2" w14:textId="77777777" w:rsidR="00850746" w:rsidRPr="00021464" w:rsidRDefault="00850746" w:rsidP="00860A02">
            <w:pPr>
              <w:rPr>
                <w:rFonts w:ascii="Courier New" w:hAnsi="Courier New" w:cs="Courier New"/>
                <w:b/>
                <w:bCs/>
                <w:sz w:val="16"/>
                <w:szCs w:val="16"/>
              </w:rPr>
            </w:pPr>
            <w:r w:rsidRPr="00021464">
              <w:rPr>
                <w:rFonts w:ascii="Courier New" w:hAnsi="Courier New" w:cs="Courier New"/>
                <w:b/>
                <w:bCs/>
                <w:sz w:val="16"/>
                <w:szCs w:val="16"/>
              </w:rPr>
              <w:t>Description</w:t>
            </w:r>
          </w:p>
        </w:tc>
      </w:tr>
      <w:tr w:rsidR="00850746" w:rsidRPr="00021464" w14:paraId="6436CC6F" w14:textId="77777777" w:rsidTr="00FD5AC1">
        <w:tc>
          <w:tcPr>
            <w:tcW w:w="2875" w:type="dxa"/>
            <w:shd w:val="clear" w:color="auto" w:fill="EEECE1" w:themeFill="background2"/>
          </w:tcPr>
          <w:p w14:paraId="7E745AE7" w14:textId="77777777" w:rsidR="00850746" w:rsidRPr="00021464" w:rsidRDefault="00850746" w:rsidP="00860A02">
            <w:pPr>
              <w:rPr>
                <w:rFonts w:ascii="Courier New" w:hAnsi="Courier New" w:cs="Courier New"/>
                <w:b/>
                <w:sz w:val="16"/>
                <w:szCs w:val="16"/>
              </w:rPr>
            </w:pPr>
            <w:r w:rsidRPr="00D32319">
              <w:rPr>
                <w:rFonts w:ascii="Courier New" w:hAnsi="Courier New" w:cs="Courier New"/>
                <w:b/>
                <w:sz w:val="16"/>
                <w:szCs w:val="16"/>
              </w:rPr>
              <w:t>RECORD-ID</w:t>
            </w:r>
          </w:p>
        </w:tc>
        <w:tc>
          <w:tcPr>
            <w:tcW w:w="1890" w:type="dxa"/>
            <w:shd w:val="clear" w:color="auto" w:fill="EEECE1" w:themeFill="background2"/>
            <w:vAlign w:val="bottom"/>
          </w:tcPr>
          <w:p w14:paraId="50D03EA9" w14:textId="77777777" w:rsidR="00850746" w:rsidRPr="00C439BA" w:rsidRDefault="00850746" w:rsidP="00860A02">
            <w:pPr>
              <w:rPr>
                <w:rFonts w:ascii="Courier New" w:hAnsi="Courier New" w:cs="Courier New"/>
                <w:b/>
                <w:bCs/>
                <w:sz w:val="16"/>
                <w:szCs w:val="16"/>
              </w:rPr>
            </w:pPr>
            <w:r>
              <w:rPr>
                <w:rFonts w:ascii="Courier New" w:hAnsi="Courier New" w:cs="Courier New"/>
                <w:b/>
                <w:bCs/>
                <w:sz w:val="16"/>
                <w:szCs w:val="16"/>
              </w:rPr>
              <w:t>M</w:t>
            </w:r>
          </w:p>
        </w:tc>
        <w:tc>
          <w:tcPr>
            <w:tcW w:w="1800" w:type="dxa"/>
            <w:shd w:val="clear" w:color="auto" w:fill="EEECE1" w:themeFill="background2"/>
            <w:vAlign w:val="bottom"/>
          </w:tcPr>
          <w:p w14:paraId="6000C537" w14:textId="77777777" w:rsidR="00850746" w:rsidRPr="00021464" w:rsidRDefault="00850746" w:rsidP="00860A02">
            <w:pPr>
              <w:rPr>
                <w:rFonts w:ascii="Courier New" w:hAnsi="Courier New" w:cs="Courier New"/>
                <w:b/>
                <w:bCs/>
                <w:sz w:val="16"/>
                <w:szCs w:val="16"/>
              </w:rPr>
            </w:pPr>
            <w:r>
              <w:rPr>
                <w:rFonts w:ascii="Courier New" w:hAnsi="Courier New" w:cs="Courier New"/>
                <w:b/>
                <w:bCs/>
                <w:sz w:val="16"/>
                <w:szCs w:val="16"/>
              </w:rPr>
              <w:t>VARCHAR(18)</w:t>
            </w:r>
          </w:p>
        </w:tc>
        <w:tc>
          <w:tcPr>
            <w:tcW w:w="1170" w:type="dxa"/>
            <w:shd w:val="clear" w:color="auto" w:fill="EEECE1" w:themeFill="background2"/>
            <w:vAlign w:val="bottom"/>
          </w:tcPr>
          <w:p w14:paraId="189AB76F" w14:textId="77777777" w:rsidR="00850746" w:rsidRPr="00021464" w:rsidRDefault="007130AC" w:rsidP="007130AC">
            <w:pPr>
              <w:jc w:val="center"/>
              <w:rPr>
                <w:rFonts w:ascii="Courier New" w:hAnsi="Courier New" w:cs="Courier New"/>
                <w:b/>
                <w:bCs/>
                <w:sz w:val="16"/>
                <w:szCs w:val="16"/>
              </w:rPr>
            </w:pPr>
            <w:r>
              <w:rPr>
                <w:rFonts w:ascii="Courier New" w:hAnsi="Courier New" w:cs="Courier New"/>
                <w:b/>
                <w:bCs/>
                <w:sz w:val="16"/>
                <w:szCs w:val="16"/>
              </w:rPr>
              <w:t>P</w:t>
            </w:r>
            <w:r w:rsidR="00D04AA1">
              <w:rPr>
                <w:rFonts w:ascii="Courier New" w:hAnsi="Courier New" w:cs="Courier New"/>
                <w:b/>
                <w:bCs/>
                <w:sz w:val="16"/>
                <w:szCs w:val="16"/>
              </w:rPr>
              <w:t>ipe(|</w:t>
            </w:r>
            <w:r w:rsidR="00850746">
              <w:rPr>
                <w:rFonts w:ascii="Courier New" w:hAnsi="Courier New" w:cs="Courier New"/>
                <w:b/>
                <w:bCs/>
                <w:sz w:val="16"/>
                <w:szCs w:val="16"/>
              </w:rPr>
              <w:t>)</w:t>
            </w:r>
          </w:p>
        </w:tc>
        <w:tc>
          <w:tcPr>
            <w:tcW w:w="4680" w:type="dxa"/>
            <w:shd w:val="clear" w:color="auto" w:fill="EEECE1" w:themeFill="background2"/>
            <w:vAlign w:val="bottom"/>
          </w:tcPr>
          <w:p w14:paraId="027BD8BF" w14:textId="77777777" w:rsidR="00850746" w:rsidRPr="00021464" w:rsidRDefault="00850746" w:rsidP="00860A02">
            <w:pPr>
              <w:rPr>
                <w:rFonts w:ascii="Courier New" w:hAnsi="Courier New" w:cs="Courier New"/>
                <w:b/>
                <w:bCs/>
                <w:sz w:val="16"/>
                <w:szCs w:val="16"/>
              </w:rPr>
            </w:pPr>
            <w:r w:rsidRPr="00D32319">
              <w:rPr>
                <w:rFonts w:ascii="Courier New" w:hAnsi="Courier New" w:cs="Courier New"/>
                <w:b/>
                <w:bCs/>
                <w:sz w:val="16"/>
                <w:szCs w:val="16"/>
              </w:rPr>
              <w:t>MCO's Unique Identifier</w:t>
            </w:r>
            <w:r>
              <w:rPr>
                <w:rFonts w:ascii="Courier New" w:hAnsi="Courier New" w:cs="Courier New"/>
                <w:b/>
                <w:bCs/>
                <w:sz w:val="16"/>
                <w:szCs w:val="16"/>
              </w:rPr>
              <w:t xml:space="preserve"> for the data record</w:t>
            </w:r>
          </w:p>
        </w:tc>
      </w:tr>
      <w:tr w:rsidR="00850746" w:rsidRPr="00021464" w14:paraId="066A513A" w14:textId="77777777" w:rsidTr="00FD5AC1">
        <w:tc>
          <w:tcPr>
            <w:tcW w:w="2875" w:type="dxa"/>
            <w:shd w:val="clear" w:color="auto" w:fill="EEECE1" w:themeFill="background2"/>
          </w:tcPr>
          <w:p w14:paraId="254DAF3F" w14:textId="77777777" w:rsidR="00850746" w:rsidRPr="005E4092" w:rsidRDefault="00850746" w:rsidP="00860A02">
            <w:pPr>
              <w:rPr>
                <w:rFonts w:ascii="Courier New" w:hAnsi="Courier New" w:cs="Courier New"/>
                <w:b/>
                <w:sz w:val="16"/>
                <w:szCs w:val="16"/>
                <w:highlight w:val="yellow"/>
              </w:rPr>
            </w:pPr>
            <w:r w:rsidRPr="005E4092">
              <w:rPr>
                <w:rFonts w:ascii="Courier New" w:hAnsi="Courier New" w:cs="Courier New"/>
                <w:b/>
                <w:sz w:val="16"/>
                <w:szCs w:val="16"/>
                <w:highlight w:val="yellow"/>
              </w:rPr>
              <w:t>* ORIGINAL-RECIP-ID</w:t>
            </w:r>
          </w:p>
        </w:tc>
        <w:tc>
          <w:tcPr>
            <w:tcW w:w="1890" w:type="dxa"/>
            <w:shd w:val="clear" w:color="auto" w:fill="EEECE1" w:themeFill="background2"/>
            <w:vAlign w:val="bottom"/>
          </w:tcPr>
          <w:p w14:paraId="3048C41A" w14:textId="77777777" w:rsidR="00850746" w:rsidRPr="00C439BA" w:rsidRDefault="00850746" w:rsidP="00860A02">
            <w:pPr>
              <w:rPr>
                <w:rFonts w:ascii="Courier New" w:hAnsi="Courier New" w:cs="Courier New"/>
                <w:b/>
                <w:bCs/>
                <w:sz w:val="16"/>
                <w:szCs w:val="16"/>
              </w:rPr>
            </w:pPr>
            <w:r w:rsidRPr="00C439BA">
              <w:rPr>
                <w:rFonts w:ascii="Courier New" w:hAnsi="Courier New" w:cs="Courier New"/>
                <w:b/>
                <w:bCs/>
                <w:sz w:val="16"/>
                <w:szCs w:val="16"/>
              </w:rPr>
              <w:t>M</w:t>
            </w:r>
          </w:p>
        </w:tc>
        <w:tc>
          <w:tcPr>
            <w:tcW w:w="1800" w:type="dxa"/>
            <w:shd w:val="clear" w:color="auto" w:fill="EEECE1" w:themeFill="background2"/>
            <w:vAlign w:val="bottom"/>
          </w:tcPr>
          <w:p w14:paraId="7297E678" w14:textId="77777777" w:rsidR="00850746" w:rsidRPr="00021464" w:rsidRDefault="00850746" w:rsidP="00BF2418">
            <w:pPr>
              <w:rPr>
                <w:rFonts w:ascii="Courier New" w:hAnsi="Courier New" w:cs="Courier New"/>
                <w:b/>
                <w:bCs/>
                <w:sz w:val="16"/>
                <w:szCs w:val="16"/>
              </w:rPr>
            </w:pPr>
            <w:r w:rsidRPr="00021464">
              <w:rPr>
                <w:rFonts w:ascii="Courier New" w:hAnsi="Courier New" w:cs="Courier New"/>
                <w:b/>
                <w:bCs/>
                <w:sz w:val="16"/>
                <w:szCs w:val="16"/>
              </w:rPr>
              <w:t>VARCHAR</w:t>
            </w:r>
            <w:r>
              <w:rPr>
                <w:rFonts w:ascii="Courier New" w:hAnsi="Courier New" w:cs="Courier New"/>
                <w:b/>
                <w:bCs/>
                <w:sz w:val="16"/>
                <w:szCs w:val="16"/>
              </w:rPr>
              <w:t xml:space="preserve"> </w:t>
            </w:r>
            <w:r w:rsidRPr="00021464">
              <w:rPr>
                <w:rFonts w:ascii="Courier New" w:hAnsi="Courier New" w:cs="Courier New"/>
                <w:b/>
                <w:bCs/>
                <w:sz w:val="16"/>
                <w:szCs w:val="16"/>
              </w:rPr>
              <w:t>(08).</w:t>
            </w:r>
          </w:p>
        </w:tc>
        <w:tc>
          <w:tcPr>
            <w:tcW w:w="1170" w:type="dxa"/>
            <w:shd w:val="clear" w:color="auto" w:fill="EEECE1" w:themeFill="background2"/>
            <w:vAlign w:val="bottom"/>
          </w:tcPr>
          <w:p w14:paraId="48717F4E" w14:textId="77777777" w:rsidR="00850746" w:rsidRPr="00021464" w:rsidRDefault="00D04AA1" w:rsidP="00850746">
            <w:pPr>
              <w:jc w:val="center"/>
              <w:rPr>
                <w:rFonts w:ascii="Courier New" w:hAnsi="Courier New" w:cs="Courier New"/>
                <w:b/>
                <w:bCs/>
                <w:sz w:val="16"/>
                <w:szCs w:val="16"/>
              </w:rPr>
            </w:pPr>
            <w:r>
              <w:rPr>
                <w:rFonts w:ascii="Courier New" w:hAnsi="Courier New" w:cs="Courier New"/>
                <w:b/>
                <w:bCs/>
                <w:sz w:val="16"/>
                <w:szCs w:val="16"/>
              </w:rPr>
              <w:t>Pipe(|</w:t>
            </w:r>
            <w:r w:rsidR="00850746">
              <w:rPr>
                <w:rFonts w:ascii="Courier New" w:hAnsi="Courier New" w:cs="Courier New"/>
                <w:b/>
                <w:bCs/>
                <w:sz w:val="16"/>
                <w:szCs w:val="16"/>
              </w:rPr>
              <w:t>)</w:t>
            </w:r>
          </w:p>
        </w:tc>
        <w:tc>
          <w:tcPr>
            <w:tcW w:w="4680" w:type="dxa"/>
            <w:shd w:val="clear" w:color="auto" w:fill="EEECE1" w:themeFill="background2"/>
            <w:vAlign w:val="bottom"/>
          </w:tcPr>
          <w:p w14:paraId="452DBAF6" w14:textId="77777777" w:rsidR="00850746" w:rsidRPr="00021464" w:rsidRDefault="00850746" w:rsidP="00860A02">
            <w:pPr>
              <w:rPr>
                <w:rFonts w:ascii="Courier New" w:hAnsi="Courier New" w:cs="Courier New"/>
                <w:b/>
                <w:bCs/>
                <w:sz w:val="16"/>
                <w:szCs w:val="16"/>
              </w:rPr>
            </w:pPr>
            <w:r w:rsidRPr="00021464">
              <w:rPr>
                <w:rFonts w:ascii="Courier New" w:hAnsi="Courier New" w:cs="Courier New"/>
                <w:b/>
                <w:bCs/>
                <w:sz w:val="16"/>
                <w:szCs w:val="16"/>
              </w:rPr>
              <w:t>Medicaid Member ID</w:t>
            </w:r>
          </w:p>
        </w:tc>
      </w:tr>
      <w:tr w:rsidR="00850746" w:rsidRPr="00021464" w14:paraId="5DE48EF2" w14:textId="77777777" w:rsidTr="00FD5AC1">
        <w:tc>
          <w:tcPr>
            <w:tcW w:w="2875" w:type="dxa"/>
            <w:shd w:val="clear" w:color="auto" w:fill="EEECE1" w:themeFill="background2"/>
          </w:tcPr>
          <w:p w14:paraId="37BADA17" w14:textId="77777777" w:rsidR="00850746" w:rsidRPr="005E4092" w:rsidRDefault="00850746" w:rsidP="00860A02">
            <w:pPr>
              <w:rPr>
                <w:rFonts w:ascii="Courier New" w:hAnsi="Courier New" w:cs="Courier New"/>
                <w:b/>
                <w:sz w:val="16"/>
                <w:szCs w:val="16"/>
                <w:highlight w:val="yellow"/>
              </w:rPr>
            </w:pPr>
            <w:r w:rsidRPr="005E4092">
              <w:rPr>
                <w:rFonts w:ascii="Courier New" w:hAnsi="Courier New" w:cs="Courier New"/>
                <w:b/>
                <w:sz w:val="16"/>
                <w:szCs w:val="16"/>
                <w:highlight w:val="yellow"/>
              </w:rPr>
              <w:t>* TYPE-OF-WAIVER</w:t>
            </w:r>
          </w:p>
        </w:tc>
        <w:tc>
          <w:tcPr>
            <w:tcW w:w="1890" w:type="dxa"/>
            <w:shd w:val="clear" w:color="auto" w:fill="EEECE1" w:themeFill="background2"/>
            <w:vAlign w:val="bottom"/>
          </w:tcPr>
          <w:p w14:paraId="164D6ACA" w14:textId="77777777" w:rsidR="00850746" w:rsidRPr="00C439BA" w:rsidRDefault="00850746" w:rsidP="00723313">
            <w:pPr>
              <w:rPr>
                <w:rFonts w:ascii="Courier New" w:hAnsi="Courier New" w:cs="Courier New"/>
                <w:b/>
                <w:bCs/>
                <w:sz w:val="16"/>
                <w:szCs w:val="16"/>
              </w:rPr>
            </w:pPr>
            <w:r w:rsidRPr="00C439BA">
              <w:rPr>
                <w:rFonts w:ascii="Courier New" w:hAnsi="Courier New" w:cs="Courier New"/>
                <w:b/>
                <w:bCs/>
                <w:sz w:val="16"/>
                <w:szCs w:val="16"/>
              </w:rPr>
              <w:t xml:space="preserve">M </w:t>
            </w:r>
          </w:p>
        </w:tc>
        <w:tc>
          <w:tcPr>
            <w:tcW w:w="1800" w:type="dxa"/>
            <w:shd w:val="clear" w:color="auto" w:fill="EEECE1" w:themeFill="background2"/>
            <w:vAlign w:val="bottom"/>
          </w:tcPr>
          <w:p w14:paraId="33069755" w14:textId="77777777" w:rsidR="00850746" w:rsidRPr="00021464" w:rsidRDefault="00850746" w:rsidP="00860A02">
            <w:pPr>
              <w:rPr>
                <w:rFonts w:ascii="Courier New" w:hAnsi="Courier New" w:cs="Courier New"/>
                <w:b/>
                <w:bCs/>
                <w:sz w:val="16"/>
                <w:szCs w:val="16"/>
              </w:rPr>
            </w:pPr>
            <w:r w:rsidRPr="00021464">
              <w:rPr>
                <w:rFonts w:ascii="Courier New" w:hAnsi="Courier New" w:cs="Courier New"/>
                <w:b/>
                <w:bCs/>
                <w:sz w:val="16"/>
                <w:szCs w:val="16"/>
              </w:rPr>
              <w:t>VARCHAR</w:t>
            </w:r>
            <w:r>
              <w:rPr>
                <w:rFonts w:ascii="Courier New" w:hAnsi="Courier New" w:cs="Courier New"/>
                <w:b/>
                <w:bCs/>
                <w:sz w:val="16"/>
                <w:szCs w:val="16"/>
              </w:rPr>
              <w:t xml:space="preserve"> </w:t>
            </w:r>
            <w:r w:rsidRPr="00021464">
              <w:rPr>
                <w:rFonts w:ascii="Courier New" w:hAnsi="Courier New" w:cs="Courier New"/>
                <w:b/>
                <w:bCs/>
                <w:sz w:val="16"/>
                <w:szCs w:val="16"/>
              </w:rPr>
              <w:t>(01).</w:t>
            </w:r>
          </w:p>
        </w:tc>
        <w:tc>
          <w:tcPr>
            <w:tcW w:w="1170" w:type="dxa"/>
            <w:shd w:val="clear" w:color="auto" w:fill="EEECE1" w:themeFill="background2"/>
            <w:vAlign w:val="bottom"/>
          </w:tcPr>
          <w:p w14:paraId="1EE86A74" w14:textId="77777777" w:rsidR="00850746" w:rsidRPr="00021464" w:rsidRDefault="00D04AA1" w:rsidP="00850746">
            <w:pPr>
              <w:jc w:val="center"/>
              <w:rPr>
                <w:rFonts w:ascii="Courier New" w:hAnsi="Courier New" w:cs="Courier New"/>
                <w:b/>
                <w:bCs/>
                <w:sz w:val="16"/>
                <w:szCs w:val="16"/>
              </w:rPr>
            </w:pPr>
            <w:r>
              <w:rPr>
                <w:rFonts w:ascii="Courier New" w:hAnsi="Courier New" w:cs="Courier New"/>
                <w:b/>
                <w:bCs/>
                <w:sz w:val="16"/>
                <w:szCs w:val="16"/>
              </w:rPr>
              <w:t>Pipe(|</w:t>
            </w:r>
            <w:r w:rsidR="00850746">
              <w:rPr>
                <w:rFonts w:ascii="Courier New" w:hAnsi="Courier New" w:cs="Courier New"/>
                <w:b/>
                <w:bCs/>
                <w:sz w:val="16"/>
                <w:szCs w:val="16"/>
              </w:rPr>
              <w:t>)</w:t>
            </w:r>
          </w:p>
        </w:tc>
        <w:tc>
          <w:tcPr>
            <w:tcW w:w="4680" w:type="dxa"/>
            <w:shd w:val="clear" w:color="auto" w:fill="EEECE1" w:themeFill="background2"/>
            <w:vAlign w:val="bottom"/>
          </w:tcPr>
          <w:p w14:paraId="55489E0F" w14:textId="77777777" w:rsidR="00850746" w:rsidRPr="00021464" w:rsidRDefault="00850746" w:rsidP="004265DA">
            <w:pPr>
              <w:rPr>
                <w:rFonts w:ascii="Courier New" w:hAnsi="Courier New" w:cs="Courier New"/>
                <w:b/>
                <w:bCs/>
                <w:sz w:val="16"/>
                <w:szCs w:val="16"/>
              </w:rPr>
            </w:pPr>
            <w:r w:rsidRPr="00021464">
              <w:rPr>
                <w:rFonts w:ascii="Courier New" w:hAnsi="Courier New" w:cs="Courier New"/>
                <w:b/>
                <w:bCs/>
                <w:sz w:val="16"/>
                <w:szCs w:val="16"/>
              </w:rPr>
              <w:t>Waiver Type</w:t>
            </w:r>
            <w:r w:rsidR="007130AC">
              <w:rPr>
                <w:rFonts w:ascii="Courier New" w:hAnsi="Courier New" w:cs="Courier New"/>
                <w:b/>
                <w:bCs/>
                <w:sz w:val="16"/>
                <w:szCs w:val="16"/>
              </w:rPr>
              <w:t xml:space="preserve">   </w:t>
            </w:r>
          </w:p>
        </w:tc>
      </w:tr>
      <w:tr w:rsidR="00850746" w:rsidRPr="00021464" w14:paraId="13F276C2" w14:textId="77777777" w:rsidTr="00FD5AC1">
        <w:tc>
          <w:tcPr>
            <w:tcW w:w="2875" w:type="dxa"/>
            <w:shd w:val="clear" w:color="auto" w:fill="EEECE1" w:themeFill="background2"/>
          </w:tcPr>
          <w:p w14:paraId="244CD087" w14:textId="77777777" w:rsidR="00850746" w:rsidRPr="005E4092" w:rsidRDefault="00850746" w:rsidP="00860A02">
            <w:pPr>
              <w:rPr>
                <w:rFonts w:ascii="Courier New" w:hAnsi="Courier New" w:cs="Courier New"/>
                <w:b/>
                <w:sz w:val="16"/>
                <w:szCs w:val="16"/>
                <w:highlight w:val="yellow"/>
              </w:rPr>
            </w:pPr>
            <w:r w:rsidRPr="005E4092">
              <w:rPr>
                <w:rFonts w:ascii="Courier New" w:hAnsi="Courier New" w:cs="Courier New"/>
                <w:b/>
                <w:sz w:val="16"/>
                <w:szCs w:val="16"/>
                <w:highlight w:val="yellow"/>
              </w:rPr>
              <w:t>* SERVICE-PLAN-BEG-DATE</w:t>
            </w:r>
          </w:p>
        </w:tc>
        <w:tc>
          <w:tcPr>
            <w:tcW w:w="1890" w:type="dxa"/>
            <w:shd w:val="clear" w:color="auto" w:fill="EEECE1" w:themeFill="background2"/>
            <w:vAlign w:val="bottom"/>
          </w:tcPr>
          <w:p w14:paraId="31E89320" w14:textId="77777777" w:rsidR="00850746" w:rsidRPr="00C439BA" w:rsidRDefault="00850746" w:rsidP="00860A02">
            <w:pPr>
              <w:rPr>
                <w:rFonts w:ascii="Courier New" w:hAnsi="Courier New" w:cs="Courier New"/>
                <w:b/>
                <w:bCs/>
                <w:sz w:val="16"/>
                <w:szCs w:val="16"/>
              </w:rPr>
            </w:pPr>
            <w:r w:rsidRPr="00C439BA">
              <w:rPr>
                <w:rFonts w:ascii="Courier New" w:hAnsi="Courier New" w:cs="Courier New"/>
                <w:b/>
                <w:bCs/>
                <w:sz w:val="16"/>
                <w:szCs w:val="16"/>
              </w:rPr>
              <w:t>M</w:t>
            </w:r>
          </w:p>
        </w:tc>
        <w:tc>
          <w:tcPr>
            <w:tcW w:w="1800" w:type="dxa"/>
            <w:shd w:val="clear" w:color="auto" w:fill="EEECE1" w:themeFill="background2"/>
            <w:vAlign w:val="bottom"/>
          </w:tcPr>
          <w:p w14:paraId="4261026C" w14:textId="77777777" w:rsidR="00850746" w:rsidRPr="00021464" w:rsidRDefault="00850746" w:rsidP="00860A02">
            <w:pPr>
              <w:rPr>
                <w:rFonts w:ascii="Courier New" w:hAnsi="Courier New" w:cs="Courier New"/>
                <w:b/>
                <w:bCs/>
                <w:sz w:val="16"/>
                <w:szCs w:val="16"/>
              </w:rPr>
            </w:pPr>
            <w:r w:rsidRPr="00021464">
              <w:rPr>
                <w:rFonts w:ascii="Courier New" w:hAnsi="Courier New" w:cs="Courier New"/>
                <w:b/>
                <w:bCs/>
                <w:sz w:val="16"/>
                <w:szCs w:val="16"/>
              </w:rPr>
              <w:t>VARCHAR (08).</w:t>
            </w:r>
          </w:p>
        </w:tc>
        <w:tc>
          <w:tcPr>
            <w:tcW w:w="1170" w:type="dxa"/>
            <w:shd w:val="clear" w:color="auto" w:fill="EEECE1" w:themeFill="background2"/>
            <w:vAlign w:val="bottom"/>
          </w:tcPr>
          <w:p w14:paraId="1EA6D43C" w14:textId="77777777" w:rsidR="00850746" w:rsidRPr="00021464" w:rsidRDefault="00D04AA1" w:rsidP="00850746">
            <w:pPr>
              <w:jc w:val="center"/>
              <w:rPr>
                <w:rFonts w:ascii="Courier New" w:hAnsi="Courier New" w:cs="Courier New"/>
                <w:b/>
                <w:bCs/>
                <w:sz w:val="16"/>
                <w:szCs w:val="16"/>
              </w:rPr>
            </w:pPr>
            <w:r>
              <w:rPr>
                <w:rFonts w:ascii="Courier New" w:hAnsi="Courier New" w:cs="Courier New"/>
                <w:b/>
                <w:bCs/>
                <w:sz w:val="16"/>
                <w:szCs w:val="16"/>
              </w:rPr>
              <w:t>Pipe(|</w:t>
            </w:r>
            <w:r w:rsidR="00850746">
              <w:rPr>
                <w:rFonts w:ascii="Courier New" w:hAnsi="Courier New" w:cs="Courier New"/>
                <w:b/>
                <w:bCs/>
                <w:sz w:val="16"/>
                <w:szCs w:val="16"/>
              </w:rPr>
              <w:t>)</w:t>
            </w:r>
          </w:p>
        </w:tc>
        <w:tc>
          <w:tcPr>
            <w:tcW w:w="4680" w:type="dxa"/>
            <w:shd w:val="clear" w:color="auto" w:fill="EEECE1" w:themeFill="background2"/>
            <w:vAlign w:val="bottom"/>
          </w:tcPr>
          <w:p w14:paraId="0128C3F6" w14:textId="77777777" w:rsidR="00850746" w:rsidRPr="00021464" w:rsidRDefault="00850746" w:rsidP="00723313">
            <w:pPr>
              <w:rPr>
                <w:rFonts w:ascii="Courier New" w:hAnsi="Courier New" w:cs="Courier New"/>
                <w:b/>
                <w:bCs/>
                <w:sz w:val="16"/>
                <w:szCs w:val="16"/>
              </w:rPr>
            </w:pPr>
            <w:r w:rsidRPr="00021464">
              <w:rPr>
                <w:rFonts w:ascii="Courier New" w:hAnsi="Courier New" w:cs="Courier New"/>
                <w:b/>
                <w:bCs/>
                <w:sz w:val="16"/>
                <w:szCs w:val="16"/>
              </w:rPr>
              <w:t>Service Plan Begin Date</w:t>
            </w:r>
            <w:r w:rsidR="00723313">
              <w:rPr>
                <w:rFonts w:ascii="Courier New" w:hAnsi="Courier New" w:cs="Courier New"/>
                <w:b/>
                <w:bCs/>
                <w:sz w:val="16"/>
                <w:szCs w:val="16"/>
              </w:rPr>
              <w:t xml:space="preserve">      MMDDCCYY Format</w:t>
            </w:r>
          </w:p>
        </w:tc>
      </w:tr>
      <w:tr w:rsidR="00850746" w:rsidRPr="00021464" w14:paraId="0B03061F" w14:textId="77777777" w:rsidTr="00FD5AC1">
        <w:tc>
          <w:tcPr>
            <w:tcW w:w="2875" w:type="dxa"/>
            <w:shd w:val="clear" w:color="auto" w:fill="EEECE1" w:themeFill="background2"/>
          </w:tcPr>
          <w:p w14:paraId="57C2A168" w14:textId="77777777" w:rsidR="00850746" w:rsidRPr="005E4092" w:rsidRDefault="00850746" w:rsidP="00860A02">
            <w:pPr>
              <w:rPr>
                <w:rFonts w:ascii="Courier New" w:hAnsi="Courier New" w:cs="Courier New"/>
                <w:b/>
                <w:sz w:val="16"/>
                <w:szCs w:val="16"/>
                <w:highlight w:val="yellow"/>
              </w:rPr>
            </w:pPr>
            <w:r w:rsidRPr="005E4092">
              <w:rPr>
                <w:rFonts w:ascii="Courier New" w:hAnsi="Courier New" w:cs="Courier New"/>
                <w:b/>
                <w:sz w:val="16"/>
                <w:szCs w:val="16"/>
                <w:highlight w:val="yellow"/>
              </w:rPr>
              <w:t>* SERVICE-PLAN-END-DATE</w:t>
            </w:r>
          </w:p>
        </w:tc>
        <w:tc>
          <w:tcPr>
            <w:tcW w:w="1890" w:type="dxa"/>
            <w:shd w:val="clear" w:color="auto" w:fill="EEECE1" w:themeFill="background2"/>
            <w:vAlign w:val="bottom"/>
          </w:tcPr>
          <w:p w14:paraId="60B6E936" w14:textId="77777777" w:rsidR="00850746" w:rsidRPr="00C439BA" w:rsidRDefault="00850746" w:rsidP="00860A02">
            <w:pPr>
              <w:rPr>
                <w:rFonts w:ascii="Courier New" w:hAnsi="Courier New" w:cs="Courier New"/>
                <w:b/>
                <w:bCs/>
                <w:sz w:val="16"/>
                <w:szCs w:val="16"/>
              </w:rPr>
            </w:pPr>
            <w:r w:rsidRPr="00C439BA">
              <w:rPr>
                <w:rFonts w:ascii="Courier New" w:hAnsi="Courier New" w:cs="Courier New"/>
                <w:b/>
                <w:bCs/>
                <w:sz w:val="16"/>
                <w:szCs w:val="16"/>
              </w:rPr>
              <w:t>M</w:t>
            </w:r>
          </w:p>
        </w:tc>
        <w:tc>
          <w:tcPr>
            <w:tcW w:w="1800" w:type="dxa"/>
            <w:shd w:val="clear" w:color="auto" w:fill="EEECE1" w:themeFill="background2"/>
            <w:vAlign w:val="bottom"/>
          </w:tcPr>
          <w:p w14:paraId="641D9747" w14:textId="77777777" w:rsidR="00850746" w:rsidRPr="00021464" w:rsidRDefault="00850746" w:rsidP="00860A02">
            <w:pPr>
              <w:rPr>
                <w:rFonts w:ascii="Courier New" w:hAnsi="Courier New" w:cs="Courier New"/>
                <w:b/>
                <w:bCs/>
                <w:sz w:val="16"/>
                <w:szCs w:val="16"/>
              </w:rPr>
            </w:pPr>
            <w:r w:rsidRPr="00021464">
              <w:rPr>
                <w:rFonts w:ascii="Courier New" w:hAnsi="Courier New" w:cs="Courier New"/>
                <w:b/>
                <w:bCs/>
                <w:sz w:val="16"/>
                <w:szCs w:val="16"/>
              </w:rPr>
              <w:t>VARCHAR (08).</w:t>
            </w:r>
          </w:p>
        </w:tc>
        <w:tc>
          <w:tcPr>
            <w:tcW w:w="1170" w:type="dxa"/>
            <w:shd w:val="clear" w:color="auto" w:fill="EEECE1" w:themeFill="background2"/>
            <w:vAlign w:val="bottom"/>
          </w:tcPr>
          <w:p w14:paraId="5E4176C0" w14:textId="77777777" w:rsidR="00850746" w:rsidRPr="00021464" w:rsidRDefault="00D04AA1" w:rsidP="00850746">
            <w:pPr>
              <w:jc w:val="center"/>
              <w:rPr>
                <w:rFonts w:ascii="Courier New" w:hAnsi="Courier New" w:cs="Courier New"/>
                <w:b/>
                <w:bCs/>
                <w:sz w:val="16"/>
                <w:szCs w:val="16"/>
              </w:rPr>
            </w:pPr>
            <w:r>
              <w:rPr>
                <w:rFonts w:ascii="Courier New" w:hAnsi="Courier New" w:cs="Courier New"/>
                <w:b/>
                <w:bCs/>
                <w:sz w:val="16"/>
                <w:szCs w:val="16"/>
              </w:rPr>
              <w:t>Pipe(|</w:t>
            </w:r>
            <w:r w:rsidR="00850746">
              <w:rPr>
                <w:rFonts w:ascii="Courier New" w:hAnsi="Courier New" w:cs="Courier New"/>
                <w:b/>
                <w:bCs/>
                <w:sz w:val="16"/>
                <w:szCs w:val="16"/>
              </w:rPr>
              <w:t>)</w:t>
            </w:r>
          </w:p>
        </w:tc>
        <w:tc>
          <w:tcPr>
            <w:tcW w:w="4680" w:type="dxa"/>
            <w:shd w:val="clear" w:color="auto" w:fill="EEECE1" w:themeFill="background2"/>
            <w:vAlign w:val="bottom"/>
          </w:tcPr>
          <w:p w14:paraId="10759C8A" w14:textId="77777777" w:rsidR="00850746" w:rsidRPr="00021464" w:rsidRDefault="00850746" w:rsidP="00723313">
            <w:pPr>
              <w:rPr>
                <w:rFonts w:ascii="Courier New" w:hAnsi="Courier New" w:cs="Courier New"/>
                <w:b/>
                <w:bCs/>
                <w:sz w:val="16"/>
                <w:szCs w:val="16"/>
              </w:rPr>
            </w:pPr>
            <w:r w:rsidRPr="00021464">
              <w:rPr>
                <w:rFonts w:ascii="Courier New" w:hAnsi="Courier New" w:cs="Courier New"/>
                <w:b/>
                <w:bCs/>
                <w:sz w:val="16"/>
                <w:szCs w:val="16"/>
              </w:rPr>
              <w:t>Service Plan End Date</w:t>
            </w:r>
            <w:r w:rsidR="00723313">
              <w:rPr>
                <w:rFonts w:ascii="Courier New" w:hAnsi="Courier New" w:cs="Courier New"/>
                <w:b/>
                <w:bCs/>
                <w:sz w:val="16"/>
                <w:szCs w:val="16"/>
              </w:rPr>
              <w:t xml:space="preserve">        MMDDCCYY Format</w:t>
            </w:r>
          </w:p>
        </w:tc>
      </w:tr>
      <w:tr w:rsidR="00850746" w:rsidRPr="00021464" w14:paraId="2A43E2E5" w14:textId="77777777" w:rsidTr="00FD5AC1">
        <w:tc>
          <w:tcPr>
            <w:tcW w:w="2875" w:type="dxa"/>
            <w:shd w:val="clear" w:color="auto" w:fill="EEECE1" w:themeFill="background2"/>
          </w:tcPr>
          <w:p w14:paraId="0E0E7848" w14:textId="77777777" w:rsidR="00850746" w:rsidRPr="005E4092" w:rsidRDefault="00850746" w:rsidP="00860A02">
            <w:pPr>
              <w:rPr>
                <w:rFonts w:ascii="Courier New" w:hAnsi="Courier New" w:cs="Courier New"/>
                <w:b/>
                <w:sz w:val="16"/>
                <w:szCs w:val="16"/>
                <w:highlight w:val="yellow"/>
              </w:rPr>
            </w:pPr>
            <w:r w:rsidRPr="005E4092">
              <w:rPr>
                <w:rFonts w:ascii="Courier New" w:hAnsi="Courier New" w:cs="Courier New"/>
                <w:b/>
                <w:sz w:val="16"/>
                <w:szCs w:val="16"/>
                <w:highlight w:val="yellow"/>
              </w:rPr>
              <w:t>* SERVICE-PLAN-REVIEW-DATE</w:t>
            </w:r>
          </w:p>
        </w:tc>
        <w:tc>
          <w:tcPr>
            <w:tcW w:w="1890" w:type="dxa"/>
            <w:shd w:val="clear" w:color="auto" w:fill="EEECE1" w:themeFill="background2"/>
            <w:vAlign w:val="bottom"/>
          </w:tcPr>
          <w:p w14:paraId="5C290B4A" w14:textId="77777777" w:rsidR="00850746" w:rsidRPr="00C439BA" w:rsidRDefault="00850746" w:rsidP="00860A02">
            <w:pPr>
              <w:rPr>
                <w:rFonts w:ascii="Courier New" w:hAnsi="Courier New" w:cs="Courier New"/>
                <w:b/>
                <w:bCs/>
                <w:sz w:val="16"/>
                <w:szCs w:val="16"/>
              </w:rPr>
            </w:pPr>
            <w:r w:rsidRPr="00C439BA">
              <w:rPr>
                <w:rFonts w:ascii="Courier New" w:hAnsi="Courier New" w:cs="Courier New"/>
                <w:b/>
                <w:bCs/>
                <w:sz w:val="16"/>
                <w:szCs w:val="16"/>
              </w:rPr>
              <w:t>M</w:t>
            </w:r>
          </w:p>
        </w:tc>
        <w:tc>
          <w:tcPr>
            <w:tcW w:w="1800" w:type="dxa"/>
            <w:shd w:val="clear" w:color="auto" w:fill="EEECE1" w:themeFill="background2"/>
            <w:vAlign w:val="bottom"/>
          </w:tcPr>
          <w:p w14:paraId="2DA30B5F" w14:textId="77777777" w:rsidR="00850746" w:rsidRPr="00021464" w:rsidRDefault="00850746" w:rsidP="00860A02">
            <w:pPr>
              <w:rPr>
                <w:rFonts w:ascii="Courier New" w:hAnsi="Courier New" w:cs="Courier New"/>
                <w:b/>
                <w:bCs/>
                <w:sz w:val="16"/>
                <w:szCs w:val="16"/>
              </w:rPr>
            </w:pPr>
            <w:r w:rsidRPr="00021464">
              <w:rPr>
                <w:rFonts w:ascii="Courier New" w:hAnsi="Courier New" w:cs="Courier New"/>
                <w:b/>
                <w:bCs/>
                <w:sz w:val="16"/>
                <w:szCs w:val="16"/>
              </w:rPr>
              <w:t>VARCHAR (08).</w:t>
            </w:r>
          </w:p>
        </w:tc>
        <w:tc>
          <w:tcPr>
            <w:tcW w:w="1170" w:type="dxa"/>
            <w:shd w:val="clear" w:color="auto" w:fill="EEECE1" w:themeFill="background2"/>
            <w:vAlign w:val="bottom"/>
          </w:tcPr>
          <w:p w14:paraId="62F80E28" w14:textId="77777777" w:rsidR="00850746" w:rsidRPr="00021464" w:rsidRDefault="00D04AA1" w:rsidP="00850746">
            <w:pPr>
              <w:jc w:val="center"/>
              <w:rPr>
                <w:rFonts w:ascii="Courier New" w:hAnsi="Courier New" w:cs="Courier New"/>
                <w:b/>
                <w:bCs/>
                <w:sz w:val="16"/>
                <w:szCs w:val="16"/>
              </w:rPr>
            </w:pPr>
            <w:r>
              <w:rPr>
                <w:rFonts w:ascii="Courier New" w:hAnsi="Courier New" w:cs="Courier New"/>
                <w:b/>
                <w:bCs/>
                <w:sz w:val="16"/>
                <w:szCs w:val="16"/>
              </w:rPr>
              <w:t>Pipe(|</w:t>
            </w:r>
            <w:r w:rsidR="00850746">
              <w:rPr>
                <w:rFonts w:ascii="Courier New" w:hAnsi="Courier New" w:cs="Courier New"/>
                <w:b/>
                <w:bCs/>
                <w:sz w:val="16"/>
                <w:szCs w:val="16"/>
              </w:rPr>
              <w:t>)</w:t>
            </w:r>
          </w:p>
        </w:tc>
        <w:tc>
          <w:tcPr>
            <w:tcW w:w="4680" w:type="dxa"/>
            <w:shd w:val="clear" w:color="auto" w:fill="EEECE1" w:themeFill="background2"/>
            <w:vAlign w:val="bottom"/>
          </w:tcPr>
          <w:p w14:paraId="6143FBC8" w14:textId="77777777" w:rsidR="00170390" w:rsidRDefault="00850746" w:rsidP="00860A02">
            <w:pPr>
              <w:rPr>
                <w:rFonts w:ascii="Courier New" w:hAnsi="Courier New" w:cs="Courier New"/>
                <w:b/>
                <w:bCs/>
                <w:sz w:val="16"/>
                <w:szCs w:val="16"/>
              </w:rPr>
            </w:pPr>
            <w:r w:rsidRPr="00021464">
              <w:rPr>
                <w:rFonts w:ascii="Courier New" w:hAnsi="Courier New" w:cs="Courier New"/>
                <w:b/>
                <w:bCs/>
                <w:sz w:val="16"/>
                <w:szCs w:val="16"/>
              </w:rPr>
              <w:t xml:space="preserve">Service Plan Review </w:t>
            </w:r>
            <w:r w:rsidR="00170390">
              <w:rPr>
                <w:rFonts w:ascii="Courier New" w:hAnsi="Courier New" w:cs="Courier New"/>
                <w:b/>
                <w:bCs/>
                <w:sz w:val="16"/>
                <w:szCs w:val="16"/>
              </w:rPr>
              <w:t xml:space="preserve">Due </w:t>
            </w:r>
            <w:r w:rsidRPr="00021464">
              <w:rPr>
                <w:rFonts w:ascii="Courier New" w:hAnsi="Courier New" w:cs="Courier New"/>
                <w:b/>
                <w:bCs/>
                <w:sz w:val="16"/>
                <w:szCs w:val="16"/>
              </w:rPr>
              <w:t>Date</w:t>
            </w:r>
            <w:r w:rsidR="00723313">
              <w:rPr>
                <w:rFonts w:ascii="Courier New" w:hAnsi="Courier New" w:cs="Courier New"/>
                <w:b/>
                <w:bCs/>
                <w:sz w:val="16"/>
                <w:szCs w:val="16"/>
              </w:rPr>
              <w:t xml:space="preserve">  </w:t>
            </w:r>
          </w:p>
          <w:p w14:paraId="081F0D0A" w14:textId="77777777" w:rsidR="00850746" w:rsidRPr="00021464" w:rsidRDefault="00723313" w:rsidP="00860A02">
            <w:pPr>
              <w:rPr>
                <w:rFonts w:ascii="Courier New" w:hAnsi="Courier New" w:cs="Courier New"/>
                <w:b/>
                <w:bCs/>
                <w:sz w:val="16"/>
                <w:szCs w:val="16"/>
              </w:rPr>
            </w:pPr>
            <w:r>
              <w:rPr>
                <w:rFonts w:ascii="Courier New" w:hAnsi="Courier New" w:cs="Courier New"/>
                <w:b/>
                <w:bCs/>
                <w:sz w:val="16"/>
                <w:szCs w:val="16"/>
              </w:rPr>
              <w:t>MMDDCCYY Format</w:t>
            </w:r>
          </w:p>
        </w:tc>
      </w:tr>
      <w:tr w:rsidR="00850746" w:rsidRPr="00021464" w14:paraId="53DF840E" w14:textId="77777777" w:rsidTr="00FD5AC1">
        <w:tc>
          <w:tcPr>
            <w:tcW w:w="2875" w:type="dxa"/>
            <w:shd w:val="clear" w:color="auto" w:fill="EEECE1" w:themeFill="background2"/>
          </w:tcPr>
          <w:p w14:paraId="09642FC1" w14:textId="77777777" w:rsidR="00850746" w:rsidRPr="005E4092" w:rsidRDefault="00850746" w:rsidP="00860A02">
            <w:pPr>
              <w:rPr>
                <w:rFonts w:ascii="Courier New" w:hAnsi="Courier New" w:cs="Courier New"/>
                <w:b/>
                <w:sz w:val="16"/>
                <w:szCs w:val="16"/>
                <w:highlight w:val="yellow"/>
              </w:rPr>
            </w:pPr>
            <w:r w:rsidRPr="005E4092">
              <w:rPr>
                <w:rFonts w:ascii="Courier New" w:hAnsi="Courier New" w:cs="Courier New"/>
                <w:b/>
                <w:sz w:val="16"/>
                <w:szCs w:val="16"/>
                <w:highlight w:val="yellow"/>
              </w:rPr>
              <w:t>* SERVICE-CODE</w:t>
            </w:r>
          </w:p>
        </w:tc>
        <w:tc>
          <w:tcPr>
            <w:tcW w:w="1890" w:type="dxa"/>
            <w:shd w:val="clear" w:color="auto" w:fill="EEECE1" w:themeFill="background2"/>
            <w:vAlign w:val="bottom"/>
          </w:tcPr>
          <w:p w14:paraId="6388BA4E" w14:textId="77777777" w:rsidR="00850746" w:rsidRPr="00C439BA" w:rsidRDefault="00850746" w:rsidP="00860A02">
            <w:pPr>
              <w:rPr>
                <w:rFonts w:ascii="Courier New" w:hAnsi="Courier New" w:cs="Courier New"/>
                <w:b/>
                <w:bCs/>
                <w:sz w:val="16"/>
                <w:szCs w:val="16"/>
              </w:rPr>
            </w:pPr>
            <w:r w:rsidRPr="00C439BA">
              <w:rPr>
                <w:rFonts w:ascii="Courier New" w:hAnsi="Courier New" w:cs="Courier New"/>
                <w:b/>
                <w:bCs/>
                <w:sz w:val="16"/>
                <w:szCs w:val="16"/>
              </w:rPr>
              <w:t>M</w:t>
            </w:r>
          </w:p>
        </w:tc>
        <w:tc>
          <w:tcPr>
            <w:tcW w:w="1800" w:type="dxa"/>
            <w:shd w:val="clear" w:color="auto" w:fill="EEECE1" w:themeFill="background2"/>
            <w:vAlign w:val="bottom"/>
          </w:tcPr>
          <w:p w14:paraId="0F602F36" w14:textId="77777777" w:rsidR="00850746" w:rsidRPr="00021464" w:rsidRDefault="00850746" w:rsidP="00860A02">
            <w:pPr>
              <w:rPr>
                <w:rFonts w:ascii="Courier New" w:hAnsi="Courier New" w:cs="Courier New"/>
                <w:b/>
                <w:bCs/>
                <w:sz w:val="16"/>
                <w:szCs w:val="16"/>
              </w:rPr>
            </w:pPr>
            <w:r w:rsidRPr="00021464">
              <w:rPr>
                <w:rFonts w:ascii="Courier New" w:hAnsi="Courier New" w:cs="Courier New"/>
                <w:b/>
                <w:bCs/>
                <w:sz w:val="16"/>
                <w:szCs w:val="16"/>
              </w:rPr>
              <w:t>VARCHAR (05).</w:t>
            </w:r>
          </w:p>
        </w:tc>
        <w:tc>
          <w:tcPr>
            <w:tcW w:w="1170" w:type="dxa"/>
            <w:shd w:val="clear" w:color="auto" w:fill="EEECE1" w:themeFill="background2"/>
            <w:vAlign w:val="bottom"/>
          </w:tcPr>
          <w:p w14:paraId="77FFDB2B" w14:textId="77777777" w:rsidR="00850746" w:rsidRPr="00021464" w:rsidRDefault="00D04AA1" w:rsidP="00850746">
            <w:pPr>
              <w:jc w:val="center"/>
              <w:rPr>
                <w:rFonts w:ascii="Courier New" w:hAnsi="Courier New" w:cs="Courier New"/>
                <w:b/>
                <w:bCs/>
                <w:sz w:val="16"/>
                <w:szCs w:val="16"/>
              </w:rPr>
            </w:pPr>
            <w:r>
              <w:rPr>
                <w:rFonts w:ascii="Courier New" w:hAnsi="Courier New" w:cs="Courier New"/>
                <w:b/>
                <w:bCs/>
                <w:sz w:val="16"/>
                <w:szCs w:val="16"/>
              </w:rPr>
              <w:t>Pipe(|</w:t>
            </w:r>
            <w:r w:rsidR="00850746">
              <w:rPr>
                <w:rFonts w:ascii="Courier New" w:hAnsi="Courier New" w:cs="Courier New"/>
                <w:b/>
                <w:bCs/>
                <w:sz w:val="16"/>
                <w:szCs w:val="16"/>
              </w:rPr>
              <w:t>)</w:t>
            </w:r>
          </w:p>
        </w:tc>
        <w:tc>
          <w:tcPr>
            <w:tcW w:w="4680" w:type="dxa"/>
            <w:shd w:val="clear" w:color="auto" w:fill="EEECE1" w:themeFill="background2"/>
            <w:vAlign w:val="bottom"/>
          </w:tcPr>
          <w:p w14:paraId="2D87F570" w14:textId="77777777" w:rsidR="00850746" w:rsidRPr="00021464" w:rsidRDefault="00850746" w:rsidP="00860A02">
            <w:pPr>
              <w:rPr>
                <w:rFonts w:ascii="Courier New" w:hAnsi="Courier New" w:cs="Courier New"/>
                <w:b/>
                <w:bCs/>
                <w:sz w:val="16"/>
                <w:szCs w:val="16"/>
              </w:rPr>
            </w:pPr>
            <w:r w:rsidRPr="00021464">
              <w:rPr>
                <w:rFonts w:ascii="Courier New" w:hAnsi="Courier New" w:cs="Courier New"/>
                <w:b/>
                <w:bCs/>
                <w:sz w:val="16"/>
                <w:szCs w:val="16"/>
              </w:rPr>
              <w:t>Service Code</w:t>
            </w:r>
          </w:p>
        </w:tc>
      </w:tr>
      <w:tr w:rsidR="00850746" w:rsidRPr="00021464" w14:paraId="7B878CC6" w14:textId="77777777" w:rsidTr="00FD5AC1">
        <w:tc>
          <w:tcPr>
            <w:tcW w:w="2875" w:type="dxa"/>
            <w:shd w:val="clear" w:color="auto" w:fill="EEECE1" w:themeFill="background2"/>
          </w:tcPr>
          <w:p w14:paraId="40D9FA08" w14:textId="77777777" w:rsidR="00850746" w:rsidRPr="005E4092" w:rsidRDefault="00850746" w:rsidP="00860A02">
            <w:pPr>
              <w:rPr>
                <w:rFonts w:ascii="Courier New" w:hAnsi="Courier New" w:cs="Courier New"/>
                <w:b/>
                <w:sz w:val="16"/>
                <w:szCs w:val="16"/>
                <w:highlight w:val="yellow"/>
              </w:rPr>
            </w:pPr>
            <w:r w:rsidRPr="005E4092">
              <w:rPr>
                <w:rFonts w:ascii="Courier New" w:hAnsi="Courier New" w:cs="Courier New"/>
                <w:b/>
                <w:sz w:val="16"/>
                <w:szCs w:val="16"/>
                <w:highlight w:val="yellow"/>
              </w:rPr>
              <w:t>* SERVICE-MODIFIER</w:t>
            </w:r>
          </w:p>
        </w:tc>
        <w:tc>
          <w:tcPr>
            <w:tcW w:w="1890" w:type="dxa"/>
            <w:shd w:val="clear" w:color="auto" w:fill="EEECE1" w:themeFill="background2"/>
            <w:vAlign w:val="bottom"/>
          </w:tcPr>
          <w:p w14:paraId="0559E2CC" w14:textId="77777777" w:rsidR="00850746" w:rsidRPr="00C439BA" w:rsidRDefault="007130AC" w:rsidP="00860A02">
            <w:pPr>
              <w:rPr>
                <w:rFonts w:ascii="Courier New" w:hAnsi="Courier New" w:cs="Courier New"/>
                <w:b/>
                <w:bCs/>
                <w:sz w:val="16"/>
                <w:szCs w:val="16"/>
              </w:rPr>
            </w:pPr>
            <w:r>
              <w:rPr>
                <w:rFonts w:ascii="Courier New" w:hAnsi="Courier New" w:cs="Courier New"/>
                <w:b/>
                <w:bCs/>
                <w:sz w:val="16"/>
                <w:szCs w:val="16"/>
              </w:rPr>
              <w:t>M</w:t>
            </w:r>
          </w:p>
        </w:tc>
        <w:tc>
          <w:tcPr>
            <w:tcW w:w="1800" w:type="dxa"/>
            <w:shd w:val="clear" w:color="auto" w:fill="EEECE1" w:themeFill="background2"/>
            <w:vAlign w:val="bottom"/>
          </w:tcPr>
          <w:p w14:paraId="645E5013" w14:textId="77777777" w:rsidR="00850746" w:rsidRPr="00021464" w:rsidRDefault="00850746" w:rsidP="00860A02">
            <w:pPr>
              <w:rPr>
                <w:rFonts w:ascii="Courier New" w:hAnsi="Courier New" w:cs="Courier New"/>
                <w:b/>
                <w:bCs/>
                <w:sz w:val="16"/>
                <w:szCs w:val="16"/>
              </w:rPr>
            </w:pPr>
            <w:r w:rsidRPr="00021464">
              <w:rPr>
                <w:rFonts w:ascii="Courier New" w:hAnsi="Courier New" w:cs="Courier New"/>
                <w:b/>
                <w:bCs/>
                <w:sz w:val="16"/>
                <w:szCs w:val="16"/>
              </w:rPr>
              <w:t>VARCHAR (02).</w:t>
            </w:r>
          </w:p>
        </w:tc>
        <w:tc>
          <w:tcPr>
            <w:tcW w:w="1170" w:type="dxa"/>
            <w:shd w:val="clear" w:color="auto" w:fill="EEECE1" w:themeFill="background2"/>
            <w:vAlign w:val="bottom"/>
          </w:tcPr>
          <w:p w14:paraId="1132C9F0" w14:textId="77777777" w:rsidR="00850746" w:rsidRPr="00021464" w:rsidRDefault="00D04AA1" w:rsidP="00850746">
            <w:pPr>
              <w:jc w:val="center"/>
              <w:rPr>
                <w:rFonts w:ascii="Courier New" w:hAnsi="Courier New" w:cs="Courier New"/>
                <w:b/>
                <w:bCs/>
                <w:sz w:val="16"/>
                <w:szCs w:val="16"/>
              </w:rPr>
            </w:pPr>
            <w:r>
              <w:rPr>
                <w:rFonts w:ascii="Courier New" w:hAnsi="Courier New" w:cs="Courier New"/>
                <w:b/>
                <w:bCs/>
                <w:sz w:val="16"/>
                <w:szCs w:val="16"/>
              </w:rPr>
              <w:t>Pipe(|</w:t>
            </w:r>
            <w:r w:rsidR="00850746">
              <w:rPr>
                <w:rFonts w:ascii="Courier New" w:hAnsi="Courier New" w:cs="Courier New"/>
                <w:b/>
                <w:bCs/>
                <w:sz w:val="16"/>
                <w:szCs w:val="16"/>
              </w:rPr>
              <w:t>)</w:t>
            </w:r>
          </w:p>
        </w:tc>
        <w:tc>
          <w:tcPr>
            <w:tcW w:w="4680" w:type="dxa"/>
            <w:shd w:val="clear" w:color="auto" w:fill="EEECE1" w:themeFill="background2"/>
            <w:vAlign w:val="bottom"/>
          </w:tcPr>
          <w:p w14:paraId="6479B847" w14:textId="77777777" w:rsidR="00723313" w:rsidRDefault="00850746" w:rsidP="00723313">
            <w:pPr>
              <w:rPr>
                <w:rFonts w:ascii="Courier New" w:hAnsi="Courier New" w:cs="Courier New"/>
                <w:b/>
                <w:bCs/>
                <w:sz w:val="16"/>
                <w:szCs w:val="16"/>
              </w:rPr>
            </w:pPr>
            <w:r w:rsidRPr="00021464">
              <w:rPr>
                <w:rFonts w:ascii="Courier New" w:hAnsi="Courier New" w:cs="Courier New"/>
                <w:b/>
                <w:bCs/>
                <w:sz w:val="16"/>
                <w:szCs w:val="16"/>
              </w:rPr>
              <w:t>Service Code Modifier</w:t>
            </w:r>
            <w:r w:rsidR="007130AC">
              <w:rPr>
                <w:rFonts w:ascii="Courier New" w:hAnsi="Courier New" w:cs="Courier New"/>
                <w:b/>
                <w:bCs/>
                <w:sz w:val="16"/>
                <w:szCs w:val="16"/>
              </w:rPr>
              <w:t xml:space="preserve"> </w:t>
            </w:r>
          </w:p>
          <w:p w14:paraId="2C9F6F8F" w14:textId="77777777" w:rsidR="00850746" w:rsidRPr="00021464" w:rsidRDefault="007130AC" w:rsidP="00723313">
            <w:pPr>
              <w:rPr>
                <w:rFonts w:ascii="Courier New" w:hAnsi="Courier New" w:cs="Courier New"/>
                <w:b/>
                <w:bCs/>
                <w:sz w:val="16"/>
                <w:szCs w:val="16"/>
              </w:rPr>
            </w:pPr>
            <w:r>
              <w:rPr>
                <w:rFonts w:ascii="Courier New" w:hAnsi="Courier New" w:cs="Courier New"/>
                <w:b/>
                <w:bCs/>
                <w:sz w:val="16"/>
                <w:szCs w:val="16"/>
              </w:rPr>
              <w:t>(blank if not a</w:t>
            </w:r>
            <w:r w:rsidR="00723313">
              <w:rPr>
                <w:rFonts w:ascii="Courier New" w:hAnsi="Courier New" w:cs="Courier New"/>
                <w:b/>
                <w:bCs/>
                <w:sz w:val="16"/>
                <w:szCs w:val="16"/>
              </w:rPr>
              <w:t>pplicable</w:t>
            </w:r>
            <w:r>
              <w:rPr>
                <w:rFonts w:ascii="Courier New" w:hAnsi="Courier New" w:cs="Courier New"/>
                <w:b/>
                <w:bCs/>
                <w:sz w:val="16"/>
                <w:szCs w:val="16"/>
              </w:rPr>
              <w:t>)</w:t>
            </w:r>
          </w:p>
        </w:tc>
      </w:tr>
      <w:tr w:rsidR="00850746" w:rsidRPr="00021464" w14:paraId="6B3FC075" w14:textId="77777777" w:rsidTr="00FD5AC1">
        <w:tc>
          <w:tcPr>
            <w:tcW w:w="2875" w:type="dxa"/>
            <w:shd w:val="clear" w:color="auto" w:fill="EEECE1" w:themeFill="background2"/>
          </w:tcPr>
          <w:p w14:paraId="1A30813E" w14:textId="77777777" w:rsidR="00850746" w:rsidRPr="005E4092" w:rsidRDefault="00850746" w:rsidP="00860A02">
            <w:pPr>
              <w:rPr>
                <w:rFonts w:ascii="Courier New" w:hAnsi="Courier New" w:cs="Courier New"/>
                <w:b/>
                <w:sz w:val="16"/>
                <w:szCs w:val="16"/>
                <w:highlight w:val="yellow"/>
              </w:rPr>
            </w:pPr>
            <w:r w:rsidRPr="005E4092">
              <w:rPr>
                <w:rFonts w:ascii="Courier New" w:hAnsi="Courier New" w:cs="Courier New"/>
                <w:b/>
                <w:sz w:val="16"/>
                <w:szCs w:val="16"/>
                <w:highlight w:val="yellow"/>
              </w:rPr>
              <w:t>* SERVICE-CODE-BEG-DATE</w:t>
            </w:r>
          </w:p>
        </w:tc>
        <w:tc>
          <w:tcPr>
            <w:tcW w:w="1890" w:type="dxa"/>
            <w:shd w:val="clear" w:color="auto" w:fill="EEECE1" w:themeFill="background2"/>
            <w:vAlign w:val="bottom"/>
          </w:tcPr>
          <w:p w14:paraId="51DADDFF" w14:textId="77777777" w:rsidR="00850746" w:rsidRPr="00C439BA" w:rsidRDefault="00850746" w:rsidP="00860A02">
            <w:pPr>
              <w:rPr>
                <w:rFonts w:ascii="Courier New" w:hAnsi="Courier New" w:cs="Courier New"/>
                <w:b/>
                <w:bCs/>
                <w:sz w:val="16"/>
                <w:szCs w:val="16"/>
              </w:rPr>
            </w:pPr>
            <w:r w:rsidRPr="00C439BA">
              <w:rPr>
                <w:rFonts w:ascii="Courier New" w:hAnsi="Courier New" w:cs="Courier New"/>
                <w:b/>
                <w:bCs/>
                <w:sz w:val="16"/>
                <w:szCs w:val="16"/>
              </w:rPr>
              <w:t>M</w:t>
            </w:r>
          </w:p>
        </w:tc>
        <w:tc>
          <w:tcPr>
            <w:tcW w:w="1800" w:type="dxa"/>
            <w:shd w:val="clear" w:color="auto" w:fill="EEECE1" w:themeFill="background2"/>
            <w:vAlign w:val="bottom"/>
          </w:tcPr>
          <w:p w14:paraId="54835B7F" w14:textId="77777777" w:rsidR="00850746" w:rsidRPr="00021464" w:rsidRDefault="00850746" w:rsidP="00860A02">
            <w:pPr>
              <w:rPr>
                <w:rFonts w:ascii="Courier New" w:hAnsi="Courier New" w:cs="Courier New"/>
                <w:b/>
                <w:bCs/>
                <w:sz w:val="16"/>
                <w:szCs w:val="16"/>
              </w:rPr>
            </w:pPr>
            <w:r w:rsidRPr="00021464">
              <w:rPr>
                <w:rFonts w:ascii="Courier New" w:hAnsi="Courier New" w:cs="Courier New"/>
                <w:b/>
                <w:bCs/>
                <w:sz w:val="16"/>
                <w:szCs w:val="16"/>
              </w:rPr>
              <w:t>VARCHAR (08).</w:t>
            </w:r>
          </w:p>
        </w:tc>
        <w:tc>
          <w:tcPr>
            <w:tcW w:w="1170" w:type="dxa"/>
            <w:shd w:val="clear" w:color="auto" w:fill="EEECE1" w:themeFill="background2"/>
            <w:vAlign w:val="bottom"/>
          </w:tcPr>
          <w:p w14:paraId="4E5A0B80" w14:textId="77777777" w:rsidR="00850746" w:rsidRPr="00021464" w:rsidRDefault="00D04AA1" w:rsidP="00850746">
            <w:pPr>
              <w:jc w:val="center"/>
              <w:rPr>
                <w:rFonts w:ascii="Courier New" w:hAnsi="Courier New" w:cs="Courier New"/>
                <w:b/>
                <w:bCs/>
                <w:sz w:val="16"/>
                <w:szCs w:val="16"/>
              </w:rPr>
            </w:pPr>
            <w:r>
              <w:rPr>
                <w:rFonts w:ascii="Courier New" w:hAnsi="Courier New" w:cs="Courier New"/>
                <w:b/>
                <w:bCs/>
                <w:sz w:val="16"/>
                <w:szCs w:val="16"/>
              </w:rPr>
              <w:t>Pipe(|</w:t>
            </w:r>
            <w:r w:rsidR="00850746">
              <w:rPr>
                <w:rFonts w:ascii="Courier New" w:hAnsi="Courier New" w:cs="Courier New"/>
                <w:b/>
                <w:bCs/>
                <w:sz w:val="16"/>
                <w:szCs w:val="16"/>
              </w:rPr>
              <w:t>)</w:t>
            </w:r>
          </w:p>
        </w:tc>
        <w:tc>
          <w:tcPr>
            <w:tcW w:w="4680" w:type="dxa"/>
            <w:shd w:val="clear" w:color="auto" w:fill="EEECE1" w:themeFill="background2"/>
            <w:vAlign w:val="bottom"/>
          </w:tcPr>
          <w:p w14:paraId="6F780AB5" w14:textId="77777777" w:rsidR="00850746" w:rsidRPr="00021464" w:rsidRDefault="00850746" w:rsidP="00860A02">
            <w:pPr>
              <w:rPr>
                <w:rFonts w:ascii="Courier New" w:hAnsi="Courier New" w:cs="Courier New"/>
                <w:b/>
                <w:bCs/>
                <w:sz w:val="16"/>
                <w:szCs w:val="16"/>
              </w:rPr>
            </w:pPr>
            <w:r w:rsidRPr="00021464">
              <w:rPr>
                <w:rFonts w:ascii="Courier New" w:hAnsi="Courier New" w:cs="Courier New"/>
                <w:b/>
                <w:bCs/>
                <w:sz w:val="16"/>
                <w:szCs w:val="16"/>
              </w:rPr>
              <w:t>Service Code Begin Date</w:t>
            </w:r>
            <w:r w:rsidR="00723313">
              <w:rPr>
                <w:rFonts w:ascii="Courier New" w:hAnsi="Courier New" w:cs="Courier New"/>
                <w:b/>
                <w:bCs/>
                <w:sz w:val="16"/>
                <w:szCs w:val="16"/>
              </w:rPr>
              <w:t xml:space="preserve">      MMDDCCYY Format </w:t>
            </w:r>
          </w:p>
        </w:tc>
      </w:tr>
      <w:tr w:rsidR="00850746" w:rsidRPr="00021464" w14:paraId="00E1F44B" w14:textId="77777777" w:rsidTr="00FD5AC1">
        <w:tc>
          <w:tcPr>
            <w:tcW w:w="2875" w:type="dxa"/>
            <w:shd w:val="clear" w:color="auto" w:fill="EEECE1" w:themeFill="background2"/>
          </w:tcPr>
          <w:p w14:paraId="07C72857" w14:textId="77777777" w:rsidR="00850746" w:rsidRPr="005E4092" w:rsidRDefault="00850746" w:rsidP="00860A02">
            <w:pPr>
              <w:rPr>
                <w:rFonts w:ascii="Courier New" w:hAnsi="Courier New" w:cs="Courier New"/>
                <w:b/>
                <w:sz w:val="16"/>
                <w:szCs w:val="16"/>
                <w:highlight w:val="yellow"/>
              </w:rPr>
            </w:pPr>
            <w:r w:rsidRPr="005E4092">
              <w:rPr>
                <w:rFonts w:ascii="Courier New" w:hAnsi="Courier New" w:cs="Courier New"/>
                <w:b/>
                <w:sz w:val="16"/>
                <w:szCs w:val="16"/>
                <w:highlight w:val="yellow"/>
              </w:rPr>
              <w:t>* SERVICE-CODE-END-DATE</w:t>
            </w:r>
          </w:p>
        </w:tc>
        <w:tc>
          <w:tcPr>
            <w:tcW w:w="1890" w:type="dxa"/>
            <w:shd w:val="clear" w:color="auto" w:fill="EEECE1" w:themeFill="background2"/>
            <w:vAlign w:val="bottom"/>
          </w:tcPr>
          <w:p w14:paraId="7E63515E" w14:textId="77777777" w:rsidR="00850746" w:rsidRPr="00C439BA" w:rsidRDefault="00850746" w:rsidP="00860A02">
            <w:pPr>
              <w:rPr>
                <w:rFonts w:ascii="Courier New" w:hAnsi="Courier New" w:cs="Courier New"/>
                <w:b/>
                <w:bCs/>
                <w:sz w:val="16"/>
                <w:szCs w:val="16"/>
              </w:rPr>
            </w:pPr>
            <w:r w:rsidRPr="00C439BA">
              <w:rPr>
                <w:rFonts w:ascii="Courier New" w:hAnsi="Courier New" w:cs="Courier New"/>
                <w:b/>
                <w:bCs/>
                <w:sz w:val="16"/>
                <w:szCs w:val="16"/>
              </w:rPr>
              <w:t>M</w:t>
            </w:r>
          </w:p>
        </w:tc>
        <w:tc>
          <w:tcPr>
            <w:tcW w:w="1800" w:type="dxa"/>
            <w:shd w:val="clear" w:color="auto" w:fill="EEECE1" w:themeFill="background2"/>
            <w:vAlign w:val="bottom"/>
          </w:tcPr>
          <w:p w14:paraId="43357317" w14:textId="77777777" w:rsidR="00850746" w:rsidRPr="00021464" w:rsidRDefault="00850746" w:rsidP="00860A02">
            <w:pPr>
              <w:rPr>
                <w:rFonts w:ascii="Courier New" w:hAnsi="Courier New" w:cs="Courier New"/>
                <w:b/>
                <w:bCs/>
                <w:sz w:val="16"/>
                <w:szCs w:val="16"/>
              </w:rPr>
            </w:pPr>
            <w:r w:rsidRPr="00021464">
              <w:rPr>
                <w:rFonts w:ascii="Courier New" w:hAnsi="Courier New" w:cs="Courier New"/>
                <w:b/>
                <w:bCs/>
                <w:sz w:val="16"/>
                <w:szCs w:val="16"/>
              </w:rPr>
              <w:t>VARCHAR (08).</w:t>
            </w:r>
          </w:p>
        </w:tc>
        <w:tc>
          <w:tcPr>
            <w:tcW w:w="1170" w:type="dxa"/>
            <w:shd w:val="clear" w:color="auto" w:fill="EEECE1" w:themeFill="background2"/>
            <w:vAlign w:val="bottom"/>
          </w:tcPr>
          <w:p w14:paraId="748D2194" w14:textId="77777777" w:rsidR="00850746" w:rsidRPr="00021464" w:rsidRDefault="00D04AA1" w:rsidP="00850746">
            <w:pPr>
              <w:jc w:val="center"/>
              <w:rPr>
                <w:rFonts w:ascii="Courier New" w:hAnsi="Courier New" w:cs="Courier New"/>
                <w:b/>
                <w:bCs/>
                <w:sz w:val="16"/>
                <w:szCs w:val="16"/>
              </w:rPr>
            </w:pPr>
            <w:r>
              <w:rPr>
                <w:rFonts w:ascii="Courier New" w:hAnsi="Courier New" w:cs="Courier New"/>
                <w:b/>
                <w:bCs/>
                <w:sz w:val="16"/>
                <w:szCs w:val="16"/>
              </w:rPr>
              <w:t>Pipe(|</w:t>
            </w:r>
            <w:r w:rsidR="00850746">
              <w:rPr>
                <w:rFonts w:ascii="Courier New" w:hAnsi="Courier New" w:cs="Courier New"/>
                <w:b/>
                <w:bCs/>
                <w:sz w:val="16"/>
                <w:szCs w:val="16"/>
              </w:rPr>
              <w:t>)</w:t>
            </w:r>
          </w:p>
        </w:tc>
        <w:tc>
          <w:tcPr>
            <w:tcW w:w="4680" w:type="dxa"/>
            <w:shd w:val="clear" w:color="auto" w:fill="EEECE1" w:themeFill="background2"/>
            <w:vAlign w:val="bottom"/>
          </w:tcPr>
          <w:p w14:paraId="654E1E01" w14:textId="77777777" w:rsidR="00850746" w:rsidRPr="00021464" w:rsidRDefault="00850746" w:rsidP="00860A02">
            <w:pPr>
              <w:rPr>
                <w:rFonts w:ascii="Courier New" w:hAnsi="Courier New" w:cs="Courier New"/>
                <w:b/>
                <w:bCs/>
                <w:sz w:val="16"/>
                <w:szCs w:val="16"/>
              </w:rPr>
            </w:pPr>
            <w:r w:rsidRPr="00021464">
              <w:rPr>
                <w:rFonts w:ascii="Courier New" w:hAnsi="Courier New" w:cs="Courier New"/>
                <w:b/>
                <w:bCs/>
                <w:sz w:val="16"/>
                <w:szCs w:val="16"/>
              </w:rPr>
              <w:t>Service Code End Date</w:t>
            </w:r>
            <w:r w:rsidR="00723313">
              <w:rPr>
                <w:rFonts w:ascii="Courier New" w:hAnsi="Courier New" w:cs="Courier New"/>
                <w:b/>
                <w:bCs/>
                <w:sz w:val="16"/>
                <w:szCs w:val="16"/>
              </w:rPr>
              <w:t xml:space="preserve">        MMDDCCYY Format</w:t>
            </w:r>
          </w:p>
        </w:tc>
      </w:tr>
      <w:tr w:rsidR="00850746" w:rsidRPr="00021464" w14:paraId="38682F88" w14:textId="77777777" w:rsidTr="00FD5AC1">
        <w:tc>
          <w:tcPr>
            <w:tcW w:w="2875" w:type="dxa"/>
            <w:shd w:val="clear" w:color="auto" w:fill="EEECE1" w:themeFill="background2"/>
          </w:tcPr>
          <w:p w14:paraId="7765923F" w14:textId="77777777" w:rsidR="00850746" w:rsidRPr="00024AE1" w:rsidRDefault="00850746" w:rsidP="00860A02">
            <w:pPr>
              <w:rPr>
                <w:rFonts w:ascii="Courier New" w:hAnsi="Courier New" w:cs="Courier New"/>
                <w:b/>
                <w:sz w:val="16"/>
                <w:szCs w:val="16"/>
              </w:rPr>
            </w:pPr>
            <w:r w:rsidRPr="00024AE1">
              <w:rPr>
                <w:rFonts w:ascii="Courier New" w:hAnsi="Courier New" w:cs="Courier New"/>
                <w:b/>
                <w:sz w:val="16"/>
                <w:szCs w:val="16"/>
              </w:rPr>
              <w:t>PROV-NPI</w:t>
            </w:r>
          </w:p>
        </w:tc>
        <w:tc>
          <w:tcPr>
            <w:tcW w:w="1890" w:type="dxa"/>
            <w:shd w:val="clear" w:color="auto" w:fill="EEECE1" w:themeFill="background2"/>
            <w:vAlign w:val="bottom"/>
          </w:tcPr>
          <w:p w14:paraId="0EA87327" w14:textId="77777777" w:rsidR="00850746" w:rsidRPr="00024AE1" w:rsidRDefault="00850746" w:rsidP="00860A02">
            <w:pPr>
              <w:rPr>
                <w:rFonts w:ascii="Courier New" w:hAnsi="Courier New" w:cs="Courier New"/>
                <w:b/>
                <w:sz w:val="16"/>
                <w:szCs w:val="16"/>
              </w:rPr>
            </w:pPr>
            <w:r w:rsidRPr="00024AE1">
              <w:rPr>
                <w:rFonts w:ascii="Courier New" w:hAnsi="Courier New" w:cs="Courier New"/>
                <w:b/>
                <w:sz w:val="16"/>
                <w:szCs w:val="16"/>
              </w:rPr>
              <w:t>M</w:t>
            </w:r>
          </w:p>
        </w:tc>
        <w:tc>
          <w:tcPr>
            <w:tcW w:w="1800" w:type="dxa"/>
            <w:shd w:val="clear" w:color="auto" w:fill="EEECE1" w:themeFill="background2"/>
            <w:vAlign w:val="bottom"/>
          </w:tcPr>
          <w:p w14:paraId="6F564C59" w14:textId="77777777" w:rsidR="00850746" w:rsidRPr="00024AE1" w:rsidRDefault="00850746" w:rsidP="00860A02">
            <w:pPr>
              <w:rPr>
                <w:rFonts w:ascii="Courier New" w:hAnsi="Courier New" w:cs="Courier New"/>
                <w:b/>
                <w:sz w:val="16"/>
                <w:szCs w:val="16"/>
              </w:rPr>
            </w:pPr>
            <w:r w:rsidRPr="00024AE1">
              <w:rPr>
                <w:rFonts w:ascii="Courier New" w:hAnsi="Courier New" w:cs="Courier New"/>
                <w:b/>
                <w:sz w:val="16"/>
                <w:szCs w:val="16"/>
              </w:rPr>
              <w:t>VARCHAR (10).</w:t>
            </w:r>
          </w:p>
        </w:tc>
        <w:tc>
          <w:tcPr>
            <w:tcW w:w="1170" w:type="dxa"/>
            <w:shd w:val="clear" w:color="auto" w:fill="EEECE1" w:themeFill="background2"/>
            <w:vAlign w:val="bottom"/>
          </w:tcPr>
          <w:p w14:paraId="5CBBE07A" w14:textId="77777777" w:rsidR="00850746" w:rsidRPr="00024AE1" w:rsidRDefault="00D04AA1" w:rsidP="00850746">
            <w:pPr>
              <w:jc w:val="center"/>
              <w:rPr>
                <w:rFonts w:ascii="Courier New" w:hAnsi="Courier New" w:cs="Courier New"/>
                <w:b/>
                <w:sz w:val="16"/>
                <w:szCs w:val="16"/>
              </w:rPr>
            </w:pPr>
            <w:r>
              <w:rPr>
                <w:rFonts w:ascii="Courier New" w:hAnsi="Courier New" w:cs="Courier New"/>
                <w:b/>
                <w:bCs/>
                <w:sz w:val="16"/>
                <w:szCs w:val="16"/>
              </w:rPr>
              <w:t>Pipe(|</w:t>
            </w:r>
            <w:r w:rsidR="00850746">
              <w:rPr>
                <w:rFonts w:ascii="Courier New" w:hAnsi="Courier New" w:cs="Courier New"/>
                <w:b/>
                <w:bCs/>
                <w:sz w:val="16"/>
                <w:szCs w:val="16"/>
              </w:rPr>
              <w:t>)</w:t>
            </w:r>
          </w:p>
        </w:tc>
        <w:tc>
          <w:tcPr>
            <w:tcW w:w="4680" w:type="dxa"/>
            <w:shd w:val="clear" w:color="auto" w:fill="EEECE1" w:themeFill="background2"/>
            <w:vAlign w:val="bottom"/>
          </w:tcPr>
          <w:p w14:paraId="2E9F82C3" w14:textId="77777777" w:rsidR="00850746" w:rsidRPr="00024AE1" w:rsidRDefault="00850746" w:rsidP="00860A02">
            <w:pPr>
              <w:rPr>
                <w:rFonts w:ascii="Courier New" w:hAnsi="Courier New" w:cs="Courier New"/>
                <w:b/>
                <w:sz w:val="16"/>
                <w:szCs w:val="16"/>
              </w:rPr>
            </w:pPr>
            <w:r w:rsidRPr="00024AE1">
              <w:rPr>
                <w:rFonts w:ascii="Courier New" w:hAnsi="Courier New" w:cs="Courier New"/>
                <w:b/>
                <w:sz w:val="16"/>
                <w:szCs w:val="16"/>
              </w:rPr>
              <w:t>National Provider Identifier</w:t>
            </w:r>
            <w:r w:rsidR="00BD4073">
              <w:rPr>
                <w:rFonts w:ascii="Courier New" w:hAnsi="Courier New" w:cs="Courier New"/>
                <w:b/>
                <w:sz w:val="16"/>
                <w:szCs w:val="16"/>
              </w:rPr>
              <w:t xml:space="preserve"> </w:t>
            </w:r>
            <w:r w:rsidR="00BD4073" w:rsidRPr="00BD4073">
              <w:rPr>
                <w:rFonts w:ascii="Courier New" w:hAnsi="Courier New" w:cs="Courier New"/>
                <w:b/>
                <w:sz w:val="16"/>
                <w:szCs w:val="16"/>
              </w:rPr>
              <w:t>(Actual NPI number is required. Do not send temporary or placeholder data)</w:t>
            </w:r>
          </w:p>
        </w:tc>
      </w:tr>
      <w:tr w:rsidR="00850746" w:rsidRPr="00021464" w14:paraId="642DE927" w14:textId="77777777" w:rsidTr="00FD5AC1">
        <w:tc>
          <w:tcPr>
            <w:tcW w:w="2875" w:type="dxa"/>
            <w:shd w:val="clear" w:color="auto" w:fill="EEECE1" w:themeFill="background2"/>
          </w:tcPr>
          <w:p w14:paraId="0FF45332" w14:textId="77777777" w:rsidR="00850746" w:rsidRPr="00024AE1" w:rsidRDefault="00850746" w:rsidP="00860A02">
            <w:pPr>
              <w:rPr>
                <w:rFonts w:ascii="Courier New" w:hAnsi="Courier New" w:cs="Courier New"/>
                <w:b/>
                <w:sz w:val="16"/>
                <w:szCs w:val="16"/>
              </w:rPr>
            </w:pPr>
            <w:r w:rsidRPr="00024AE1">
              <w:rPr>
                <w:rFonts w:ascii="Courier New" w:hAnsi="Courier New" w:cs="Courier New"/>
                <w:b/>
                <w:sz w:val="16"/>
                <w:szCs w:val="16"/>
              </w:rPr>
              <w:t>PROV-TIN</w:t>
            </w:r>
          </w:p>
        </w:tc>
        <w:tc>
          <w:tcPr>
            <w:tcW w:w="1890" w:type="dxa"/>
            <w:shd w:val="clear" w:color="auto" w:fill="EEECE1" w:themeFill="background2"/>
            <w:vAlign w:val="bottom"/>
          </w:tcPr>
          <w:p w14:paraId="2B285006" w14:textId="77777777" w:rsidR="00850746" w:rsidRPr="00024AE1" w:rsidRDefault="00850746" w:rsidP="00860A02">
            <w:pPr>
              <w:rPr>
                <w:rFonts w:ascii="Courier New" w:hAnsi="Courier New" w:cs="Courier New"/>
                <w:b/>
                <w:sz w:val="16"/>
                <w:szCs w:val="16"/>
              </w:rPr>
            </w:pPr>
            <w:r w:rsidRPr="00024AE1">
              <w:rPr>
                <w:rFonts w:ascii="Courier New" w:hAnsi="Courier New" w:cs="Courier New"/>
                <w:b/>
                <w:sz w:val="16"/>
                <w:szCs w:val="16"/>
              </w:rPr>
              <w:t>M</w:t>
            </w:r>
          </w:p>
        </w:tc>
        <w:tc>
          <w:tcPr>
            <w:tcW w:w="1800" w:type="dxa"/>
            <w:shd w:val="clear" w:color="auto" w:fill="EEECE1" w:themeFill="background2"/>
            <w:vAlign w:val="bottom"/>
          </w:tcPr>
          <w:p w14:paraId="4492CC1F" w14:textId="77777777" w:rsidR="00850746" w:rsidRPr="00024AE1" w:rsidRDefault="00850746" w:rsidP="00860A02">
            <w:pPr>
              <w:rPr>
                <w:rFonts w:ascii="Courier New" w:hAnsi="Courier New" w:cs="Courier New"/>
                <w:b/>
                <w:sz w:val="16"/>
                <w:szCs w:val="16"/>
              </w:rPr>
            </w:pPr>
            <w:r w:rsidRPr="00024AE1">
              <w:rPr>
                <w:rFonts w:ascii="Courier New" w:hAnsi="Courier New" w:cs="Courier New"/>
                <w:b/>
                <w:sz w:val="16"/>
                <w:szCs w:val="16"/>
              </w:rPr>
              <w:t>VARHCAR (09).</w:t>
            </w:r>
          </w:p>
        </w:tc>
        <w:tc>
          <w:tcPr>
            <w:tcW w:w="1170" w:type="dxa"/>
            <w:shd w:val="clear" w:color="auto" w:fill="EEECE1" w:themeFill="background2"/>
            <w:vAlign w:val="bottom"/>
          </w:tcPr>
          <w:p w14:paraId="4EADA836" w14:textId="77777777" w:rsidR="00850746" w:rsidRPr="00024AE1" w:rsidRDefault="00D04AA1" w:rsidP="00850746">
            <w:pPr>
              <w:jc w:val="center"/>
              <w:rPr>
                <w:rFonts w:ascii="Courier New" w:hAnsi="Courier New" w:cs="Courier New"/>
                <w:b/>
                <w:sz w:val="16"/>
                <w:szCs w:val="16"/>
              </w:rPr>
            </w:pPr>
            <w:r>
              <w:rPr>
                <w:rFonts w:ascii="Courier New" w:hAnsi="Courier New" w:cs="Courier New"/>
                <w:b/>
                <w:bCs/>
                <w:sz w:val="16"/>
                <w:szCs w:val="16"/>
              </w:rPr>
              <w:t>Pipe(|</w:t>
            </w:r>
            <w:r w:rsidR="00850746">
              <w:rPr>
                <w:rFonts w:ascii="Courier New" w:hAnsi="Courier New" w:cs="Courier New"/>
                <w:b/>
                <w:bCs/>
                <w:sz w:val="16"/>
                <w:szCs w:val="16"/>
              </w:rPr>
              <w:t>)</w:t>
            </w:r>
          </w:p>
        </w:tc>
        <w:tc>
          <w:tcPr>
            <w:tcW w:w="4680" w:type="dxa"/>
            <w:shd w:val="clear" w:color="auto" w:fill="EEECE1" w:themeFill="background2"/>
            <w:vAlign w:val="bottom"/>
          </w:tcPr>
          <w:p w14:paraId="771B0F7B" w14:textId="77777777" w:rsidR="00850746" w:rsidRPr="00024AE1" w:rsidRDefault="00850746" w:rsidP="00BD4073">
            <w:pPr>
              <w:rPr>
                <w:rFonts w:ascii="Courier New" w:hAnsi="Courier New" w:cs="Courier New"/>
                <w:b/>
                <w:sz w:val="16"/>
                <w:szCs w:val="16"/>
              </w:rPr>
            </w:pPr>
            <w:r w:rsidRPr="00024AE1">
              <w:rPr>
                <w:rFonts w:ascii="Courier New" w:hAnsi="Courier New" w:cs="Courier New"/>
                <w:b/>
                <w:sz w:val="16"/>
                <w:szCs w:val="16"/>
              </w:rPr>
              <w:t>Provider Tax ID Number</w:t>
            </w:r>
            <w:r w:rsidR="00BD4073">
              <w:rPr>
                <w:rFonts w:ascii="Courier New" w:hAnsi="Courier New" w:cs="Courier New"/>
                <w:b/>
                <w:sz w:val="16"/>
                <w:szCs w:val="16"/>
              </w:rPr>
              <w:t xml:space="preserve"> (Actual TAX ID number is required. Do not send temporary or placeholder data)</w:t>
            </w:r>
          </w:p>
        </w:tc>
      </w:tr>
      <w:tr w:rsidR="00850746" w:rsidRPr="00021464" w14:paraId="1DA25666" w14:textId="77777777" w:rsidTr="00FD5AC1">
        <w:tc>
          <w:tcPr>
            <w:tcW w:w="2875" w:type="dxa"/>
            <w:shd w:val="clear" w:color="auto" w:fill="EEECE1" w:themeFill="background2"/>
          </w:tcPr>
          <w:p w14:paraId="50566697" w14:textId="77777777" w:rsidR="00850746" w:rsidRPr="00024AE1" w:rsidRDefault="00850746" w:rsidP="00860A02">
            <w:pPr>
              <w:rPr>
                <w:rFonts w:ascii="Courier New" w:hAnsi="Courier New" w:cs="Courier New"/>
                <w:b/>
                <w:sz w:val="16"/>
                <w:szCs w:val="16"/>
              </w:rPr>
            </w:pPr>
            <w:r w:rsidRPr="00024AE1">
              <w:rPr>
                <w:rFonts w:ascii="Courier New" w:hAnsi="Courier New" w:cs="Courier New"/>
                <w:b/>
                <w:sz w:val="16"/>
                <w:szCs w:val="16"/>
              </w:rPr>
              <w:t>PROV-ZIPCODE</w:t>
            </w:r>
          </w:p>
        </w:tc>
        <w:tc>
          <w:tcPr>
            <w:tcW w:w="1890" w:type="dxa"/>
            <w:shd w:val="clear" w:color="auto" w:fill="EEECE1" w:themeFill="background2"/>
            <w:vAlign w:val="bottom"/>
          </w:tcPr>
          <w:p w14:paraId="1DAA9E80" w14:textId="77777777" w:rsidR="00850746" w:rsidRPr="00024AE1" w:rsidRDefault="00850746" w:rsidP="00860A02">
            <w:pPr>
              <w:rPr>
                <w:rFonts w:ascii="Courier New" w:hAnsi="Courier New" w:cs="Courier New"/>
                <w:b/>
                <w:sz w:val="16"/>
                <w:szCs w:val="16"/>
              </w:rPr>
            </w:pPr>
            <w:r w:rsidRPr="00024AE1">
              <w:rPr>
                <w:rFonts w:ascii="Courier New" w:hAnsi="Courier New" w:cs="Courier New"/>
                <w:b/>
                <w:sz w:val="16"/>
                <w:szCs w:val="16"/>
              </w:rPr>
              <w:t>M</w:t>
            </w:r>
          </w:p>
        </w:tc>
        <w:tc>
          <w:tcPr>
            <w:tcW w:w="1800" w:type="dxa"/>
            <w:shd w:val="clear" w:color="auto" w:fill="EEECE1" w:themeFill="background2"/>
            <w:vAlign w:val="bottom"/>
          </w:tcPr>
          <w:p w14:paraId="358F60B4" w14:textId="77777777" w:rsidR="00850746" w:rsidRPr="00024AE1" w:rsidRDefault="00850746" w:rsidP="00860A02">
            <w:pPr>
              <w:rPr>
                <w:rFonts w:ascii="Courier New" w:hAnsi="Courier New" w:cs="Courier New"/>
                <w:b/>
                <w:sz w:val="16"/>
                <w:szCs w:val="16"/>
              </w:rPr>
            </w:pPr>
            <w:r w:rsidRPr="00024AE1">
              <w:rPr>
                <w:rFonts w:ascii="Courier New" w:hAnsi="Courier New" w:cs="Courier New"/>
                <w:b/>
                <w:sz w:val="16"/>
                <w:szCs w:val="16"/>
              </w:rPr>
              <w:t>VARCHAR</w:t>
            </w:r>
            <w:r>
              <w:rPr>
                <w:rFonts w:ascii="Courier New" w:hAnsi="Courier New" w:cs="Courier New"/>
                <w:b/>
                <w:sz w:val="16"/>
                <w:szCs w:val="16"/>
              </w:rPr>
              <w:t xml:space="preserve"> </w:t>
            </w:r>
            <w:r w:rsidRPr="00024AE1">
              <w:rPr>
                <w:rFonts w:ascii="Courier New" w:hAnsi="Courier New" w:cs="Courier New"/>
                <w:b/>
                <w:sz w:val="16"/>
                <w:szCs w:val="16"/>
              </w:rPr>
              <w:t>(09).</w:t>
            </w:r>
          </w:p>
        </w:tc>
        <w:tc>
          <w:tcPr>
            <w:tcW w:w="1170" w:type="dxa"/>
            <w:shd w:val="clear" w:color="auto" w:fill="EEECE1" w:themeFill="background2"/>
            <w:vAlign w:val="bottom"/>
          </w:tcPr>
          <w:p w14:paraId="587DA8D0" w14:textId="77777777" w:rsidR="00850746" w:rsidRPr="00024AE1" w:rsidRDefault="00D04AA1" w:rsidP="00850746">
            <w:pPr>
              <w:jc w:val="center"/>
              <w:rPr>
                <w:rFonts w:ascii="Courier New" w:hAnsi="Courier New" w:cs="Courier New"/>
                <w:b/>
                <w:sz w:val="16"/>
                <w:szCs w:val="16"/>
              </w:rPr>
            </w:pPr>
            <w:r>
              <w:rPr>
                <w:rFonts w:ascii="Courier New" w:hAnsi="Courier New" w:cs="Courier New"/>
                <w:b/>
                <w:bCs/>
                <w:sz w:val="16"/>
                <w:szCs w:val="16"/>
              </w:rPr>
              <w:t>Pipe(|</w:t>
            </w:r>
            <w:r w:rsidR="00850746">
              <w:rPr>
                <w:rFonts w:ascii="Courier New" w:hAnsi="Courier New" w:cs="Courier New"/>
                <w:b/>
                <w:bCs/>
                <w:sz w:val="16"/>
                <w:szCs w:val="16"/>
              </w:rPr>
              <w:t>)</w:t>
            </w:r>
          </w:p>
        </w:tc>
        <w:tc>
          <w:tcPr>
            <w:tcW w:w="4680" w:type="dxa"/>
            <w:shd w:val="clear" w:color="auto" w:fill="EEECE1" w:themeFill="background2"/>
            <w:vAlign w:val="bottom"/>
          </w:tcPr>
          <w:p w14:paraId="67C22214" w14:textId="77777777" w:rsidR="00850746" w:rsidRPr="00024AE1" w:rsidRDefault="00850746" w:rsidP="00860A02">
            <w:pPr>
              <w:rPr>
                <w:rFonts w:ascii="Courier New" w:hAnsi="Courier New" w:cs="Courier New"/>
                <w:b/>
                <w:sz w:val="16"/>
                <w:szCs w:val="16"/>
              </w:rPr>
            </w:pPr>
            <w:r w:rsidRPr="00024AE1">
              <w:rPr>
                <w:rFonts w:ascii="Courier New" w:hAnsi="Courier New" w:cs="Courier New"/>
                <w:b/>
                <w:sz w:val="16"/>
                <w:szCs w:val="16"/>
              </w:rPr>
              <w:t>Provider Address ZIP Code</w:t>
            </w:r>
          </w:p>
        </w:tc>
      </w:tr>
      <w:tr w:rsidR="00850746" w:rsidRPr="00021464" w14:paraId="5E647EA1" w14:textId="77777777" w:rsidTr="00FD5AC1">
        <w:tc>
          <w:tcPr>
            <w:tcW w:w="2875" w:type="dxa"/>
            <w:shd w:val="clear" w:color="auto" w:fill="EEECE1" w:themeFill="background2"/>
          </w:tcPr>
          <w:p w14:paraId="77D94791" w14:textId="77777777" w:rsidR="00850746" w:rsidRPr="0054164A" w:rsidRDefault="00850746" w:rsidP="00860A02">
            <w:pPr>
              <w:rPr>
                <w:rFonts w:ascii="Courier New" w:hAnsi="Courier New" w:cs="Courier New"/>
                <w:b/>
                <w:sz w:val="16"/>
                <w:szCs w:val="16"/>
                <w:highlight w:val="yellow"/>
              </w:rPr>
            </w:pPr>
            <w:r w:rsidRPr="0054164A">
              <w:rPr>
                <w:rFonts w:ascii="Courier New" w:hAnsi="Courier New" w:cs="Courier New"/>
                <w:b/>
                <w:sz w:val="16"/>
                <w:szCs w:val="16"/>
                <w:highlight w:val="yellow"/>
              </w:rPr>
              <w:t>* UNITS</w:t>
            </w:r>
          </w:p>
        </w:tc>
        <w:tc>
          <w:tcPr>
            <w:tcW w:w="1890" w:type="dxa"/>
            <w:shd w:val="clear" w:color="auto" w:fill="EEECE1" w:themeFill="background2"/>
            <w:vAlign w:val="bottom"/>
          </w:tcPr>
          <w:p w14:paraId="659B6E93" w14:textId="77777777" w:rsidR="00850746" w:rsidRPr="00C439BA" w:rsidRDefault="00850746" w:rsidP="00860A02">
            <w:pPr>
              <w:rPr>
                <w:rFonts w:ascii="Courier New" w:hAnsi="Courier New" w:cs="Courier New"/>
                <w:b/>
                <w:bCs/>
                <w:sz w:val="16"/>
                <w:szCs w:val="16"/>
              </w:rPr>
            </w:pPr>
            <w:r w:rsidRPr="00C439BA">
              <w:rPr>
                <w:rFonts w:ascii="Courier New" w:hAnsi="Courier New" w:cs="Courier New"/>
                <w:b/>
                <w:bCs/>
                <w:sz w:val="16"/>
                <w:szCs w:val="16"/>
              </w:rPr>
              <w:t>M</w:t>
            </w:r>
          </w:p>
        </w:tc>
        <w:tc>
          <w:tcPr>
            <w:tcW w:w="1800" w:type="dxa"/>
            <w:shd w:val="clear" w:color="auto" w:fill="EEECE1" w:themeFill="background2"/>
            <w:vAlign w:val="bottom"/>
          </w:tcPr>
          <w:p w14:paraId="16EDE2A2" w14:textId="77777777" w:rsidR="00850746" w:rsidRPr="00021464" w:rsidRDefault="00E12B09" w:rsidP="00860A02">
            <w:pPr>
              <w:rPr>
                <w:rFonts w:ascii="Courier New" w:hAnsi="Courier New" w:cs="Courier New"/>
                <w:b/>
                <w:bCs/>
                <w:sz w:val="16"/>
                <w:szCs w:val="16"/>
              </w:rPr>
            </w:pPr>
            <w:r>
              <w:rPr>
                <w:rFonts w:ascii="Courier New" w:hAnsi="Courier New" w:cs="Courier New"/>
                <w:b/>
                <w:bCs/>
                <w:sz w:val="16"/>
                <w:szCs w:val="16"/>
              </w:rPr>
              <w:t>INT</w:t>
            </w:r>
            <w:r w:rsidR="00850746">
              <w:rPr>
                <w:rFonts w:ascii="Courier New" w:hAnsi="Courier New" w:cs="Courier New"/>
                <w:b/>
                <w:bCs/>
                <w:sz w:val="16"/>
                <w:szCs w:val="16"/>
              </w:rPr>
              <w:t>.</w:t>
            </w:r>
          </w:p>
        </w:tc>
        <w:tc>
          <w:tcPr>
            <w:tcW w:w="1170" w:type="dxa"/>
            <w:shd w:val="clear" w:color="auto" w:fill="EEECE1" w:themeFill="background2"/>
            <w:vAlign w:val="bottom"/>
          </w:tcPr>
          <w:p w14:paraId="3F1C238A" w14:textId="77777777" w:rsidR="00850746" w:rsidRPr="00021464" w:rsidRDefault="00D04AA1" w:rsidP="00850746">
            <w:pPr>
              <w:jc w:val="center"/>
              <w:rPr>
                <w:rFonts w:ascii="Courier New" w:hAnsi="Courier New" w:cs="Courier New"/>
                <w:b/>
                <w:bCs/>
                <w:sz w:val="16"/>
                <w:szCs w:val="16"/>
              </w:rPr>
            </w:pPr>
            <w:r>
              <w:rPr>
                <w:rFonts w:ascii="Courier New" w:hAnsi="Courier New" w:cs="Courier New"/>
                <w:b/>
                <w:bCs/>
                <w:sz w:val="16"/>
                <w:szCs w:val="16"/>
              </w:rPr>
              <w:t>Pipe(|</w:t>
            </w:r>
            <w:r w:rsidR="00850746">
              <w:rPr>
                <w:rFonts w:ascii="Courier New" w:hAnsi="Courier New" w:cs="Courier New"/>
                <w:b/>
                <w:bCs/>
                <w:sz w:val="16"/>
                <w:szCs w:val="16"/>
              </w:rPr>
              <w:t>)</w:t>
            </w:r>
          </w:p>
        </w:tc>
        <w:tc>
          <w:tcPr>
            <w:tcW w:w="4680" w:type="dxa"/>
            <w:shd w:val="clear" w:color="auto" w:fill="EEECE1" w:themeFill="background2"/>
            <w:vAlign w:val="bottom"/>
          </w:tcPr>
          <w:p w14:paraId="358C31EF" w14:textId="77777777" w:rsidR="00850746" w:rsidRPr="00021464" w:rsidRDefault="00850746" w:rsidP="00723313">
            <w:pPr>
              <w:rPr>
                <w:rFonts w:ascii="Courier New" w:hAnsi="Courier New" w:cs="Courier New"/>
                <w:b/>
                <w:bCs/>
                <w:sz w:val="16"/>
                <w:szCs w:val="16"/>
              </w:rPr>
            </w:pPr>
            <w:r w:rsidRPr="00021464">
              <w:rPr>
                <w:rFonts w:ascii="Courier New" w:hAnsi="Courier New" w:cs="Courier New"/>
                <w:b/>
                <w:bCs/>
                <w:sz w:val="16"/>
                <w:szCs w:val="16"/>
              </w:rPr>
              <w:t>Service Code Units</w:t>
            </w:r>
            <w:r w:rsidR="00723313">
              <w:rPr>
                <w:rFonts w:ascii="Courier New" w:hAnsi="Courier New" w:cs="Courier New"/>
                <w:b/>
                <w:bCs/>
                <w:sz w:val="16"/>
                <w:szCs w:val="16"/>
              </w:rPr>
              <w:t xml:space="preserve"> for Provider</w:t>
            </w:r>
            <w:r>
              <w:rPr>
                <w:rFonts w:ascii="Courier New" w:hAnsi="Courier New" w:cs="Courier New"/>
                <w:b/>
                <w:bCs/>
                <w:sz w:val="16"/>
                <w:szCs w:val="16"/>
              </w:rPr>
              <w:t xml:space="preserve">  </w:t>
            </w:r>
          </w:p>
        </w:tc>
      </w:tr>
      <w:tr w:rsidR="00850746" w:rsidRPr="00021464" w14:paraId="5EB8A636" w14:textId="77777777" w:rsidTr="00FD5AC1">
        <w:tc>
          <w:tcPr>
            <w:tcW w:w="2875" w:type="dxa"/>
            <w:shd w:val="clear" w:color="auto" w:fill="EEECE1" w:themeFill="background2"/>
          </w:tcPr>
          <w:p w14:paraId="505ADA67" w14:textId="77777777" w:rsidR="00850746" w:rsidRPr="00021464" w:rsidRDefault="00850746" w:rsidP="00860A02">
            <w:pPr>
              <w:rPr>
                <w:rFonts w:ascii="Courier New" w:hAnsi="Courier New" w:cs="Courier New"/>
                <w:b/>
                <w:sz w:val="16"/>
                <w:szCs w:val="16"/>
              </w:rPr>
            </w:pPr>
            <w:r w:rsidRPr="00021464">
              <w:rPr>
                <w:rFonts w:ascii="Courier New" w:hAnsi="Courier New" w:cs="Courier New"/>
                <w:b/>
                <w:sz w:val="16"/>
                <w:szCs w:val="16"/>
              </w:rPr>
              <w:t>UNIT-RATE</w:t>
            </w:r>
          </w:p>
        </w:tc>
        <w:tc>
          <w:tcPr>
            <w:tcW w:w="1890" w:type="dxa"/>
            <w:shd w:val="clear" w:color="auto" w:fill="EEECE1" w:themeFill="background2"/>
            <w:vAlign w:val="bottom"/>
          </w:tcPr>
          <w:p w14:paraId="48797B2F" w14:textId="77777777" w:rsidR="00850746" w:rsidRPr="00C439BA" w:rsidRDefault="00850746" w:rsidP="00860A02">
            <w:pPr>
              <w:rPr>
                <w:rFonts w:ascii="Courier New" w:hAnsi="Courier New" w:cs="Courier New"/>
                <w:b/>
                <w:bCs/>
                <w:sz w:val="16"/>
                <w:szCs w:val="16"/>
              </w:rPr>
            </w:pPr>
            <w:r w:rsidRPr="00C439BA">
              <w:rPr>
                <w:rFonts w:ascii="Courier New" w:hAnsi="Courier New" w:cs="Courier New"/>
                <w:b/>
                <w:bCs/>
                <w:sz w:val="16"/>
                <w:szCs w:val="16"/>
              </w:rPr>
              <w:t>M</w:t>
            </w:r>
          </w:p>
        </w:tc>
        <w:tc>
          <w:tcPr>
            <w:tcW w:w="1800" w:type="dxa"/>
            <w:shd w:val="clear" w:color="auto" w:fill="EEECE1" w:themeFill="background2"/>
            <w:vAlign w:val="bottom"/>
          </w:tcPr>
          <w:p w14:paraId="777784C6" w14:textId="77777777" w:rsidR="00850746" w:rsidRPr="00021464" w:rsidRDefault="00850746" w:rsidP="00860A02">
            <w:pPr>
              <w:rPr>
                <w:rFonts w:ascii="Courier New" w:hAnsi="Courier New" w:cs="Courier New"/>
                <w:b/>
                <w:bCs/>
                <w:sz w:val="16"/>
                <w:szCs w:val="16"/>
              </w:rPr>
            </w:pPr>
            <w:r>
              <w:rPr>
                <w:rFonts w:ascii="Courier New" w:hAnsi="Courier New" w:cs="Courier New"/>
                <w:b/>
                <w:bCs/>
                <w:sz w:val="16"/>
                <w:szCs w:val="16"/>
              </w:rPr>
              <w:t>NUMERIC (8, 2).</w:t>
            </w:r>
          </w:p>
        </w:tc>
        <w:tc>
          <w:tcPr>
            <w:tcW w:w="1170" w:type="dxa"/>
            <w:shd w:val="clear" w:color="auto" w:fill="EEECE1" w:themeFill="background2"/>
            <w:vAlign w:val="bottom"/>
          </w:tcPr>
          <w:p w14:paraId="3F2DA3CE" w14:textId="77777777" w:rsidR="00850746" w:rsidRPr="00021464" w:rsidRDefault="00D04AA1" w:rsidP="00850746">
            <w:pPr>
              <w:jc w:val="center"/>
              <w:rPr>
                <w:rFonts w:ascii="Courier New" w:hAnsi="Courier New" w:cs="Courier New"/>
                <w:b/>
                <w:bCs/>
                <w:sz w:val="16"/>
                <w:szCs w:val="16"/>
              </w:rPr>
            </w:pPr>
            <w:r>
              <w:rPr>
                <w:rFonts w:ascii="Courier New" w:hAnsi="Courier New" w:cs="Courier New"/>
                <w:b/>
                <w:bCs/>
                <w:sz w:val="16"/>
                <w:szCs w:val="16"/>
              </w:rPr>
              <w:t>Pipe(|</w:t>
            </w:r>
            <w:r w:rsidR="00850746">
              <w:rPr>
                <w:rFonts w:ascii="Courier New" w:hAnsi="Courier New" w:cs="Courier New"/>
                <w:b/>
                <w:bCs/>
                <w:sz w:val="16"/>
                <w:szCs w:val="16"/>
              </w:rPr>
              <w:t>)</w:t>
            </w:r>
          </w:p>
        </w:tc>
        <w:tc>
          <w:tcPr>
            <w:tcW w:w="4680" w:type="dxa"/>
            <w:shd w:val="clear" w:color="auto" w:fill="EEECE1" w:themeFill="background2"/>
            <w:vAlign w:val="bottom"/>
          </w:tcPr>
          <w:p w14:paraId="54F1E3AF" w14:textId="77777777" w:rsidR="00850746" w:rsidRPr="00021464" w:rsidRDefault="00850746" w:rsidP="00860A02">
            <w:pPr>
              <w:rPr>
                <w:rFonts w:ascii="Courier New" w:hAnsi="Courier New" w:cs="Courier New"/>
                <w:b/>
                <w:bCs/>
                <w:sz w:val="16"/>
                <w:szCs w:val="16"/>
              </w:rPr>
            </w:pPr>
            <w:r w:rsidRPr="00021464">
              <w:rPr>
                <w:rFonts w:ascii="Courier New" w:hAnsi="Courier New" w:cs="Courier New"/>
                <w:b/>
                <w:bCs/>
                <w:sz w:val="16"/>
                <w:szCs w:val="16"/>
              </w:rPr>
              <w:t>Service Code Rate</w:t>
            </w:r>
          </w:p>
        </w:tc>
      </w:tr>
      <w:tr w:rsidR="00850746" w:rsidRPr="00021464" w14:paraId="1C7325E7" w14:textId="77777777" w:rsidTr="00FD5AC1">
        <w:tc>
          <w:tcPr>
            <w:tcW w:w="2875" w:type="dxa"/>
            <w:shd w:val="clear" w:color="auto" w:fill="EEECE1" w:themeFill="background2"/>
          </w:tcPr>
          <w:p w14:paraId="6CCD4633" w14:textId="77777777" w:rsidR="00850746" w:rsidRPr="00021464" w:rsidRDefault="00850746" w:rsidP="00860A02">
            <w:pPr>
              <w:rPr>
                <w:rFonts w:ascii="Courier New" w:hAnsi="Courier New" w:cs="Courier New"/>
                <w:b/>
                <w:sz w:val="16"/>
                <w:szCs w:val="16"/>
              </w:rPr>
            </w:pPr>
            <w:r w:rsidRPr="00062CC6">
              <w:rPr>
                <w:rFonts w:ascii="Courier New" w:hAnsi="Courier New" w:cs="Courier New"/>
                <w:b/>
                <w:sz w:val="16"/>
                <w:szCs w:val="16"/>
              </w:rPr>
              <w:t>TYPE-OF-CHANGE</w:t>
            </w:r>
          </w:p>
        </w:tc>
        <w:tc>
          <w:tcPr>
            <w:tcW w:w="1890" w:type="dxa"/>
            <w:shd w:val="clear" w:color="auto" w:fill="EEECE1" w:themeFill="background2"/>
            <w:vAlign w:val="bottom"/>
          </w:tcPr>
          <w:p w14:paraId="1A0AF18A" w14:textId="77777777" w:rsidR="00850746" w:rsidRPr="00C439BA" w:rsidRDefault="00850746" w:rsidP="00860A02">
            <w:pPr>
              <w:rPr>
                <w:rFonts w:ascii="Courier New" w:hAnsi="Courier New" w:cs="Courier New"/>
                <w:b/>
                <w:bCs/>
                <w:sz w:val="16"/>
                <w:szCs w:val="16"/>
              </w:rPr>
            </w:pPr>
            <w:r>
              <w:rPr>
                <w:rFonts w:ascii="Courier New" w:hAnsi="Courier New" w:cs="Courier New"/>
                <w:b/>
                <w:bCs/>
                <w:sz w:val="16"/>
                <w:szCs w:val="16"/>
              </w:rPr>
              <w:t>M</w:t>
            </w:r>
          </w:p>
        </w:tc>
        <w:tc>
          <w:tcPr>
            <w:tcW w:w="1800" w:type="dxa"/>
            <w:shd w:val="clear" w:color="auto" w:fill="EEECE1" w:themeFill="background2"/>
            <w:vAlign w:val="bottom"/>
          </w:tcPr>
          <w:p w14:paraId="30E0FAE6" w14:textId="77777777" w:rsidR="00850746" w:rsidRPr="00021464" w:rsidRDefault="00850746" w:rsidP="00860A02">
            <w:pPr>
              <w:rPr>
                <w:rFonts w:ascii="Courier New" w:hAnsi="Courier New" w:cs="Courier New"/>
                <w:b/>
                <w:bCs/>
                <w:sz w:val="16"/>
                <w:szCs w:val="16"/>
              </w:rPr>
            </w:pPr>
            <w:r w:rsidRPr="00B74788">
              <w:rPr>
                <w:rFonts w:ascii="Courier New" w:hAnsi="Courier New" w:cs="Courier New"/>
                <w:b/>
                <w:bCs/>
                <w:sz w:val="16"/>
                <w:szCs w:val="16"/>
              </w:rPr>
              <w:t>VARCHAR (01).</w:t>
            </w:r>
          </w:p>
        </w:tc>
        <w:tc>
          <w:tcPr>
            <w:tcW w:w="1170" w:type="dxa"/>
            <w:shd w:val="clear" w:color="auto" w:fill="EEECE1" w:themeFill="background2"/>
            <w:vAlign w:val="bottom"/>
          </w:tcPr>
          <w:p w14:paraId="42061322" w14:textId="77777777" w:rsidR="00850746" w:rsidRPr="00021464" w:rsidRDefault="00D04AA1" w:rsidP="00850746">
            <w:pPr>
              <w:jc w:val="center"/>
              <w:rPr>
                <w:rFonts w:ascii="Courier New" w:hAnsi="Courier New" w:cs="Courier New"/>
                <w:b/>
                <w:bCs/>
                <w:sz w:val="16"/>
                <w:szCs w:val="16"/>
              </w:rPr>
            </w:pPr>
            <w:r>
              <w:rPr>
                <w:rFonts w:ascii="Courier New" w:hAnsi="Courier New" w:cs="Courier New"/>
                <w:b/>
                <w:bCs/>
                <w:sz w:val="16"/>
                <w:szCs w:val="16"/>
              </w:rPr>
              <w:t>Pipe(|</w:t>
            </w:r>
            <w:r w:rsidR="00850746">
              <w:rPr>
                <w:rFonts w:ascii="Courier New" w:hAnsi="Courier New" w:cs="Courier New"/>
                <w:b/>
                <w:bCs/>
                <w:sz w:val="16"/>
                <w:szCs w:val="16"/>
              </w:rPr>
              <w:t>)</w:t>
            </w:r>
          </w:p>
        </w:tc>
        <w:tc>
          <w:tcPr>
            <w:tcW w:w="4680" w:type="dxa"/>
            <w:shd w:val="clear" w:color="auto" w:fill="EEECE1" w:themeFill="background2"/>
            <w:vAlign w:val="bottom"/>
          </w:tcPr>
          <w:p w14:paraId="7E18E76C" w14:textId="77777777" w:rsidR="00850746" w:rsidRPr="00021464" w:rsidRDefault="00850746" w:rsidP="00860A02">
            <w:pPr>
              <w:rPr>
                <w:rFonts w:ascii="Courier New" w:hAnsi="Courier New" w:cs="Courier New"/>
                <w:b/>
                <w:bCs/>
                <w:sz w:val="16"/>
                <w:szCs w:val="16"/>
              </w:rPr>
            </w:pPr>
            <w:r>
              <w:rPr>
                <w:rFonts w:ascii="Courier New" w:hAnsi="Courier New" w:cs="Courier New"/>
                <w:b/>
                <w:bCs/>
                <w:sz w:val="16"/>
                <w:szCs w:val="16"/>
              </w:rPr>
              <w:t>Type Of Change</w:t>
            </w:r>
          </w:p>
        </w:tc>
      </w:tr>
      <w:tr w:rsidR="00850746" w:rsidRPr="00021464" w14:paraId="7268DEB4" w14:textId="77777777" w:rsidTr="00FD5AC1">
        <w:tc>
          <w:tcPr>
            <w:tcW w:w="2875" w:type="dxa"/>
            <w:shd w:val="clear" w:color="auto" w:fill="EEECE1" w:themeFill="background2"/>
          </w:tcPr>
          <w:p w14:paraId="0881D894" w14:textId="77777777" w:rsidR="00850746" w:rsidRPr="00021464" w:rsidRDefault="00850746" w:rsidP="00860A02">
            <w:pPr>
              <w:rPr>
                <w:rFonts w:ascii="Courier New" w:hAnsi="Courier New" w:cs="Courier New"/>
                <w:b/>
                <w:sz w:val="16"/>
                <w:szCs w:val="16"/>
              </w:rPr>
            </w:pPr>
            <w:r w:rsidRPr="00B74788">
              <w:rPr>
                <w:rFonts w:ascii="Courier New" w:hAnsi="Courier New" w:cs="Courier New"/>
                <w:b/>
                <w:sz w:val="16"/>
                <w:szCs w:val="16"/>
              </w:rPr>
              <w:t>REASON-FOR-CHANGE</w:t>
            </w:r>
          </w:p>
        </w:tc>
        <w:tc>
          <w:tcPr>
            <w:tcW w:w="1890" w:type="dxa"/>
            <w:shd w:val="clear" w:color="auto" w:fill="EEECE1" w:themeFill="background2"/>
            <w:vAlign w:val="bottom"/>
          </w:tcPr>
          <w:p w14:paraId="785E4814" w14:textId="77777777" w:rsidR="00850746" w:rsidRPr="00C439BA" w:rsidRDefault="00850746" w:rsidP="00860A02">
            <w:pPr>
              <w:rPr>
                <w:rFonts w:ascii="Courier New" w:hAnsi="Courier New" w:cs="Courier New"/>
                <w:b/>
                <w:bCs/>
                <w:sz w:val="16"/>
                <w:szCs w:val="16"/>
              </w:rPr>
            </w:pPr>
            <w:r>
              <w:rPr>
                <w:rFonts w:ascii="Courier New" w:hAnsi="Courier New" w:cs="Courier New"/>
                <w:b/>
                <w:bCs/>
                <w:sz w:val="16"/>
                <w:szCs w:val="16"/>
              </w:rPr>
              <w:t>M</w:t>
            </w:r>
          </w:p>
        </w:tc>
        <w:tc>
          <w:tcPr>
            <w:tcW w:w="1800" w:type="dxa"/>
            <w:shd w:val="clear" w:color="auto" w:fill="EEECE1" w:themeFill="background2"/>
            <w:vAlign w:val="bottom"/>
          </w:tcPr>
          <w:p w14:paraId="54002ECF" w14:textId="77777777" w:rsidR="00850746" w:rsidRPr="00021464" w:rsidRDefault="00850746" w:rsidP="00860A02">
            <w:pPr>
              <w:rPr>
                <w:rFonts w:ascii="Courier New" w:hAnsi="Courier New" w:cs="Courier New"/>
                <w:b/>
                <w:bCs/>
                <w:sz w:val="16"/>
                <w:szCs w:val="16"/>
              </w:rPr>
            </w:pPr>
            <w:r w:rsidRPr="00B74788">
              <w:rPr>
                <w:rFonts w:ascii="Courier New" w:hAnsi="Courier New" w:cs="Courier New"/>
                <w:b/>
                <w:bCs/>
                <w:sz w:val="16"/>
                <w:szCs w:val="16"/>
              </w:rPr>
              <w:t>VARCHAR (01).</w:t>
            </w:r>
          </w:p>
        </w:tc>
        <w:tc>
          <w:tcPr>
            <w:tcW w:w="1170" w:type="dxa"/>
            <w:shd w:val="clear" w:color="auto" w:fill="EEECE1" w:themeFill="background2"/>
            <w:vAlign w:val="bottom"/>
          </w:tcPr>
          <w:p w14:paraId="2610ABAB" w14:textId="77777777" w:rsidR="00850746" w:rsidRPr="00021464" w:rsidRDefault="00D04AA1" w:rsidP="00850746">
            <w:pPr>
              <w:jc w:val="center"/>
              <w:rPr>
                <w:rFonts w:ascii="Courier New" w:hAnsi="Courier New" w:cs="Courier New"/>
                <w:b/>
                <w:bCs/>
                <w:sz w:val="16"/>
                <w:szCs w:val="16"/>
              </w:rPr>
            </w:pPr>
            <w:r>
              <w:rPr>
                <w:rFonts w:ascii="Courier New" w:hAnsi="Courier New" w:cs="Courier New"/>
                <w:b/>
                <w:bCs/>
                <w:sz w:val="16"/>
                <w:szCs w:val="16"/>
              </w:rPr>
              <w:t>Pipe(|</w:t>
            </w:r>
            <w:r w:rsidR="00850746">
              <w:rPr>
                <w:rFonts w:ascii="Courier New" w:hAnsi="Courier New" w:cs="Courier New"/>
                <w:b/>
                <w:bCs/>
                <w:sz w:val="16"/>
                <w:szCs w:val="16"/>
              </w:rPr>
              <w:t>)</w:t>
            </w:r>
          </w:p>
        </w:tc>
        <w:tc>
          <w:tcPr>
            <w:tcW w:w="4680" w:type="dxa"/>
            <w:shd w:val="clear" w:color="auto" w:fill="EEECE1" w:themeFill="background2"/>
            <w:vAlign w:val="bottom"/>
          </w:tcPr>
          <w:p w14:paraId="68968B3F" w14:textId="77777777" w:rsidR="00850746" w:rsidRPr="00021464" w:rsidRDefault="00850746" w:rsidP="00860A02">
            <w:pPr>
              <w:rPr>
                <w:rFonts w:ascii="Courier New" w:hAnsi="Courier New" w:cs="Courier New"/>
                <w:b/>
                <w:bCs/>
                <w:sz w:val="16"/>
                <w:szCs w:val="16"/>
              </w:rPr>
            </w:pPr>
            <w:r>
              <w:rPr>
                <w:rFonts w:ascii="Courier New" w:hAnsi="Courier New" w:cs="Courier New"/>
                <w:b/>
                <w:bCs/>
                <w:sz w:val="16"/>
                <w:szCs w:val="16"/>
              </w:rPr>
              <w:t>Reason For Change</w:t>
            </w:r>
          </w:p>
        </w:tc>
      </w:tr>
      <w:tr w:rsidR="00850746" w:rsidRPr="00021464" w14:paraId="63BAC7F2" w14:textId="77777777" w:rsidTr="00FD5AC1">
        <w:tc>
          <w:tcPr>
            <w:tcW w:w="2875" w:type="dxa"/>
            <w:shd w:val="clear" w:color="auto" w:fill="EEECE1" w:themeFill="background2"/>
          </w:tcPr>
          <w:p w14:paraId="3C349208" w14:textId="77777777" w:rsidR="00850746" w:rsidRPr="00024AE1" w:rsidRDefault="00850746" w:rsidP="00860A02">
            <w:pPr>
              <w:rPr>
                <w:rFonts w:ascii="Courier New" w:hAnsi="Courier New" w:cs="Courier New"/>
                <w:b/>
                <w:sz w:val="16"/>
                <w:szCs w:val="16"/>
              </w:rPr>
            </w:pPr>
            <w:r w:rsidRPr="00024AE1">
              <w:rPr>
                <w:rFonts w:ascii="Courier New" w:hAnsi="Courier New" w:cs="Courier New"/>
                <w:b/>
                <w:sz w:val="16"/>
                <w:szCs w:val="16"/>
              </w:rPr>
              <w:t>MCO-PLAN-ID</w:t>
            </w:r>
          </w:p>
        </w:tc>
        <w:tc>
          <w:tcPr>
            <w:tcW w:w="1890" w:type="dxa"/>
            <w:shd w:val="clear" w:color="auto" w:fill="EEECE1" w:themeFill="background2"/>
            <w:vAlign w:val="bottom"/>
          </w:tcPr>
          <w:p w14:paraId="47D31373" w14:textId="77777777" w:rsidR="00850746" w:rsidRPr="00024AE1" w:rsidRDefault="00850746" w:rsidP="00860A02">
            <w:pPr>
              <w:rPr>
                <w:rFonts w:ascii="Courier New" w:hAnsi="Courier New" w:cs="Courier New"/>
                <w:b/>
                <w:sz w:val="16"/>
                <w:szCs w:val="16"/>
              </w:rPr>
            </w:pPr>
            <w:r w:rsidRPr="00024AE1">
              <w:rPr>
                <w:rFonts w:ascii="Courier New" w:hAnsi="Courier New" w:cs="Courier New"/>
                <w:b/>
                <w:sz w:val="16"/>
                <w:szCs w:val="16"/>
              </w:rPr>
              <w:t>M</w:t>
            </w:r>
          </w:p>
        </w:tc>
        <w:tc>
          <w:tcPr>
            <w:tcW w:w="1800" w:type="dxa"/>
            <w:shd w:val="clear" w:color="auto" w:fill="EEECE1" w:themeFill="background2"/>
            <w:vAlign w:val="bottom"/>
          </w:tcPr>
          <w:p w14:paraId="079DF4C1" w14:textId="77777777" w:rsidR="00850746" w:rsidRPr="00024AE1" w:rsidRDefault="00850746" w:rsidP="007130AC">
            <w:pPr>
              <w:rPr>
                <w:rFonts w:ascii="Courier New" w:hAnsi="Courier New" w:cs="Courier New"/>
                <w:b/>
                <w:sz w:val="16"/>
                <w:szCs w:val="16"/>
              </w:rPr>
            </w:pPr>
            <w:r w:rsidRPr="00024AE1">
              <w:rPr>
                <w:rFonts w:ascii="Courier New" w:hAnsi="Courier New" w:cs="Courier New"/>
                <w:b/>
                <w:sz w:val="16"/>
                <w:szCs w:val="16"/>
              </w:rPr>
              <w:t>VARCHAR (0</w:t>
            </w:r>
            <w:r w:rsidR="007130AC">
              <w:rPr>
                <w:rFonts w:ascii="Courier New" w:hAnsi="Courier New" w:cs="Courier New"/>
                <w:b/>
                <w:sz w:val="16"/>
                <w:szCs w:val="16"/>
              </w:rPr>
              <w:t>1</w:t>
            </w:r>
            <w:r w:rsidRPr="00024AE1">
              <w:rPr>
                <w:rFonts w:ascii="Courier New" w:hAnsi="Courier New" w:cs="Courier New"/>
                <w:b/>
                <w:sz w:val="16"/>
                <w:szCs w:val="16"/>
              </w:rPr>
              <w:t>).</w:t>
            </w:r>
          </w:p>
        </w:tc>
        <w:tc>
          <w:tcPr>
            <w:tcW w:w="1170" w:type="dxa"/>
            <w:shd w:val="clear" w:color="auto" w:fill="EEECE1" w:themeFill="background2"/>
            <w:vAlign w:val="bottom"/>
          </w:tcPr>
          <w:p w14:paraId="51C338A6" w14:textId="77777777" w:rsidR="00850746" w:rsidRPr="00024AE1" w:rsidRDefault="00D04AA1" w:rsidP="00850746">
            <w:pPr>
              <w:jc w:val="center"/>
              <w:rPr>
                <w:rFonts w:ascii="Courier New" w:hAnsi="Courier New" w:cs="Courier New"/>
                <w:b/>
                <w:sz w:val="16"/>
                <w:szCs w:val="16"/>
              </w:rPr>
            </w:pPr>
            <w:r>
              <w:rPr>
                <w:rFonts w:ascii="Courier New" w:hAnsi="Courier New" w:cs="Courier New"/>
                <w:b/>
                <w:bCs/>
                <w:sz w:val="16"/>
                <w:szCs w:val="16"/>
              </w:rPr>
              <w:t>Pipe(|</w:t>
            </w:r>
            <w:r w:rsidR="00850746">
              <w:rPr>
                <w:rFonts w:ascii="Courier New" w:hAnsi="Courier New" w:cs="Courier New"/>
                <w:b/>
                <w:bCs/>
                <w:sz w:val="16"/>
                <w:szCs w:val="16"/>
              </w:rPr>
              <w:t>)</w:t>
            </w:r>
          </w:p>
        </w:tc>
        <w:tc>
          <w:tcPr>
            <w:tcW w:w="4680" w:type="dxa"/>
            <w:shd w:val="clear" w:color="auto" w:fill="EEECE1" w:themeFill="background2"/>
            <w:vAlign w:val="bottom"/>
          </w:tcPr>
          <w:p w14:paraId="49611C69" w14:textId="77777777" w:rsidR="00723313" w:rsidRDefault="00850746" w:rsidP="00723313">
            <w:pPr>
              <w:rPr>
                <w:rFonts w:ascii="Courier New" w:hAnsi="Courier New" w:cs="Courier New"/>
                <w:b/>
                <w:sz w:val="16"/>
                <w:szCs w:val="16"/>
              </w:rPr>
            </w:pPr>
            <w:r w:rsidRPr="00024AE1">
              <w:rPr>
                <w:rFonts w:ascii="Courier New" w:hAnsi="Courier New" w:cs="Courier New"/>
                <w:b/>
                <w:sz w:val="16"/>
                <w:szCs w:val="16"/>
              </w:rPr>
              <w:t>MCO Plan ID</w:t>
            </w:r>
            <w:r>
              <w:rPr>
                <w:rFonts w:ascii="Courier New" w:hAnsi="Courier New" w:cs="Courier New"/>
                <w:b/>
                <w:sz w:val="16"/>
                <w:szCs w:val="16"/>
              </w:rPr>
              <w:t xml:space="preserve"> </w:t>
            </w:r>
            <w:r w:rsidR="00723313">
              <w:rPr>
                <w:rFonts w:ascii="Courier New" w:hAnsi="Courier New" w:cs="Courier New"/>
                <w:b/>
                <w:sz w:val="16"/>
                <w:szCs w:val="16"/>
              </w:rPr>
              <w:t xml:space="preserve"> </w:t>
            </w:r>
          </w:p>
          <w:p w14:paraId="2D8BB566" w14:textId="42DB7B59" w:rsidR="00850746" w:rsidRPr="00024AE1" w:rsidRDefault="00723313" w:rsidP="00723313">
            <w:pPr>
              <w:rPr>
                <w:rFonts w:ascii="Courier New" w:hAnsi="Courier New" w:cs="Courier New"/>
                <w:b/>
                <w:sz w:val="16"/>
                <w:szCs w:val="16"/>
              </w:rPr>
            </w:pPr>
            <w:r>
              <w:rPr>
                <w:rFonts w:ascii="Courier New" w:hAnsi="Courier New" w:cs="Courier New"/>
                <w:b/>
                <w:sz w:val="16"/>
                <w:szCs w:val="16"/>
              </w:rPr>
              <w:t xml:space="preserve">  ‘A’ for  </w:t>
            </w:r>
            <w:r>
              <w:rPr>
                <w:rFonts w:ascii="Courier New" w:hAnsi="Courier New" w:cs="Courier New"/>
                <w:b/>
                <w:sz w:val="16"/>
                <w:szCs w:val="16"/>
              </w:rPr>
              <w:br/>
              <w:t xml:space="preserve">  ‘C’ for </w:t>
            </w:r>
          </w:p>
        </w:tc>
      </w:tr>
      <w:tr w:rsidR="00850746" w:rsidRPr="00021464" w14:paraId="3D40CA0A" w14:textId="77777777" w:rsidTr="00FD5AC1">
        <w:tc>
          <w:tcPr>
            <w:tcW w:w="2875" w:type="dxa"/>
            <w:shd w:val="clear" w:color="auto" w:fill="EEECE1" w:themeFill="background2"/>
          </w:tcPr>
          <w:p w14:paraId="0F956A1B" w14:textId="77777777" w:rsidR="00850746" w:rsidRDefault="00850746" w:rsidP="00545547">
            <w:pPr>
              <w:rPr>
                <w:rFonts w:ascii="Courier New" w:hAnsi="Courier New" w:cs="Courier New"/>
                <w:b/>
                <w:sz w:val="16"/>
                <w:szCs w:val="16"/>
              </w:rPr>
            </w:pPr>
            <w:r>
              <w:rPr>
                <w:rFonts w:ascii="Courier New" w:hAnsi="Courier New" w:cs="Courier New"/>
                <w:b/>
                <w:sz w:val="16"/>
                <w:szCs w:val="16"/>
              </w:rPr>
              <w:t>ACTIVE_CCYYMM</w:t>
            </w:r>
          </w:p>
        </w:tc>
        <w:tc>
          <w:tcPr>
            <w:tcW w:w="1890" w:type="dxa"/>
            <w:shd w:val="clear" w:color="auto" w:fill="EEECE1" w:themeFill="background2"/>
            <w:vAlign w:val="bottom"/>
          </w:tcPr>
          <w:p w14:paraId="72144374" w14:textId="77777777" w:rsidR="00850746" w:rsidRPr="00024AE1" w:rsidRDefault="00850746" w:rsidP="00860A02">
            <w:pPr>
              <w:rPr>
                <w:rFonts w:ascii="Courier New" w:hAnsi="Courier New" w:cs="Courier New"/>
                <w:b/>
                <w:sz w:val="16"/>
                <w:szCs w:val="16"/>
              </w:rPr>
            </w:pPr>
            <w:r>
              <w:rPr>
                <w:rFonts w:ascii="Courier New" w:hAnsi="Courier New" w:cs="Courier New"/>
                <w:b/>
                <w:sz w:val="16"/>
                <w:szCs w:val="16"/>
              </w:rPr>
              <w:t>M</w:t>
            </w:r>
          </w:p>
        </w:tc>
        <w:tc>
          <w:tcPr>
            <w:tcW w:w="1800" w:type="dxa"/>
            <w:shd w:val="clear" w:color="auto" w:fill="EEECE1" w:themeFill="background2"/>
            <w:vAlign w:val="bottom"/>
          </w:tcPr>
          <w:p w14:paraId="0E6CBB72" w14:textId="77777777" w:rsidR="00850746" w:rsidRPr="00021464" w:rsidRDefault="00850746" w:rsidP="00860A02">
            <w:pPr>
              <w:rPr>
                <w:rFonts w:ascii="Courier New" w:hAnsi="Courier New" w:cs="Courier New"/>
                <w:sz w:val="16"/>
                <w:szCs w:val="16"/>
              </w:rPr>
            </w:pPr>
            <w:r w:rsidRPr="00024AE1">
              <w:rPr>
                <w:rFonts w:ascii="Courier New" w:hAnsi="Courier New" w:cs="Courier New"/>
                <w:b/>
                <w:sz w:val="16"/>
                <w:szCs w:val="16"/>
              </w:rPr>
              <w:t>VARCHAR (06).</w:t>
            </w:r>
          </w:p>
        </w:tc>
        <w:tc>
          <w:tcPr>
            <w:tcW w:w="1170" w:type="dxa"/>
            <w:shd w:val="clear" w:color="auto" w:fill="EEECE1" w:themeFill="background2"/>
            <w:vAlign w:val="bottom"/>
          </w:tcPr>
          <w:p w14:paraId="7C5FB317" w14:textId="77777777" w:rsidR="00850746" w:rsidRDefault="00D04AA1" w:rsidP="00850746">
            <w:pPr>
              <w:jc w:val="center"/>
              <w:rPr>
                <w:rFonts w:ascii="Courier New" w:hAnsi="Courier New" w:cs="Courier New"/>
                <w:b/>
                <w:sz w:val="16"/>
                <w:szCs w:val="16"/>
              </w:rPr>
            </w:pPr>
            <w:r>
              <w:rPr>
                <w:rFonts w:ascii="Courier New" w:hAnsi="Courier New" w:cs="Courier New"/>
                <w:b/>
                <w:bCs/>
                <w:sz w:val="16"/>
                <w:szCs w:val="16"/>
              </w:rPr>
              <w:t>Pipe(|</w:t>
            </w:r>
            <w:r w:rsidR="00850746">
              <w:rPr>
                <w:rFonts w:ascii="Courier New" w:hAnsi="Courier New" w:cs="Courier New"/>
                <w:b/>
                <w:bCs/>
                <w:sz w:val="16"/>
                <w:szCs w:val="16"/>
              </w:rPr>
              <w:t>)</w:t>
            </w:r>
          </w:p>
        </w:tc>
        <w:tc>
          <w:tcPr>
            <w:tcW w:w="4680" w:type="dxa"/>
            <w:shd w:val="clear" w:color="auto" w:fill="EEECE1" w:themeFill="background2"/>
            <w:vAlign w:val="bottom"/>
          </w:tcPr>
          <w:p w14:paraId="7E667FC6" w14:textId="77777777" w:rsidR="00850746" w:rsidRPr="00024AE1" w:rsidRDefault="00850746" w:rsidP="00860A02">
            <w:pPr>
              <w:rPr>
                <w:rFonts w:ascii="Courier New" w:hAnsi="Courier New" w:cs="Courier New"/>
                <w:b/>
                <w:sz w:val="16"/>
                <w:szCs w:val="16"/>
              </w:rPr>
            </w:pPr>
            <w:r>
              <w:rPr>
                <w:rFonts w:ascii="Courier New" w:hAnsi="Courier New" w:cs="Courier New"/>
                <w:b/>
                <w:sz w:val="16"/>
                <w:szCs w:val="16"/>
              </w:rPr>
              <w:t>The active century, year, month</w:t>
            </w:r>
            <w:r w:rsidR="00723313">
              <w:rPr>
                <w:rFonts w:ascii="Courier New" w:hAnsi="Courier New" w:cs="Courier New"/>
                <w:b/>
                <w:sz w:val="16"/>
                <w:szCs w:val="16"/>
              </w:rPr>
              <w:t xml:space="preserve">  CCYYMM Format</w:t>
            </w:r>
          </w:p>
        </w:tc>
      </w:tr>
    </w:tbl>
    <w:p w14:paraId="7993A5E4" w14:textId="77777777" w:rsidR="00BF2418" w:rsidRDefault="00BF2418" w:rsidP="00011BA5">
      <w:pPr>
        <w:spacing w:after="0" w:line="240" w:lineRule="auto"/>
        <w:rPr>
          <w:rFonts w:ascii="Times New Roman" w:hAnsi="Times New Roman" w:cs="Times New Roman"/>
          <w:sz w:val="24"/>
          <w:szCs w:val="24"/>
        </w:rPr>
      </w:pPr>
    </w:p>
    <w:p w14:paraId="305007E0" w14:textId="77777777" w:rsidR="005C0357" w:rsidRPr="00232424" w:rsidRDefault="00972C79" w:rsidP="00232424">
      <w:pPr>
        <w:pStyle w:val="Heading2"/>
        <w:rPr>
          <w:rFonts w:asciiTheme="minorHAnsi" w:hAnsiTheme="minorHAnsi"/>
          <w:b/>
          <w:color w:val="auto"/>
          <w:sz w:val="24"/>
          <w:szCs w:val="24"/>
          <w:u w:val="single"/>
        </w:rPr>
      </w:pPr>
      <w:bookmarkStart w:id="4" w:name="_Toc36461743"/>
      <w:r w:rsidRPr="00232424">
        <w:rPr>
          <w:rFonts w:asciiTheme="minorHAnsi" w:hAnsiTheme="minorHAnsi"/>
          <w:b/>
          <w:color w:val="auto"/>
          <w:sz w:val="24"/>
          <w:szCs w:val="24"/>
          <w:u w:val="single"/>
        </w:rPr>
        <w:t>RECORD ID</w:t>
      </w:r>
      <w:bookmarkEnd w:id="4"/>
    </w:p>
    <w:p w14:paraId="094AF385" w14:textId="77777777" w:rsidR="00972C79" w:rsidRDefault="00972C79" w:rsidP="00972C79">
      <w:pPr>
        <w:spacing w:after="0"/>
        <w:rPr>
          <w:rFonts w:cstheme="minorHAnsi"/>
        </w:rPr>
      </w:pPr>
      <w:proofErr w:type="spellStart"/>
      <w:r w:rsidRPr="00972C79">
        <w:rPr>
          <w:rFonts w:cstheme="minorHAnsi"/>
        </w:rPr>
        <w:t>Record</w:t>
      </w:r>
      <w:r>
        <w:rPr>
          <w:rFonts w:cstheme="minorHAnsi"/>
        </w:rPr>
        <w:t>_ID</w:t>
      </w:r>
      <w:proofErr w:type="spellEnd"/>
      <w:r>
        <w:rPr>
          <w:rFonts w:cstheme="minorHAnsi"/>
        </w:rPr>
        <w:t xml:space="preserve"> is an 18 character MCO’s Unique identifier for the data record. </w:t>
      </w:r>
    </w:p>
    <w:p w14:paraId="1B6CF250" w14:textId="77777777" w:rsidR="00972C79" w:rsidRDefault="00972C79" w:rsidP="00972C79">
      <w:pPr>
        <w:spacing w:after="0"/>
        <w:rPr>
          <w:rFonts w:cstheme="minorHAnsi"/>
        </w:rPr>
      </w:pPr>
      <w:proofErr w:type="spellStart"/>
      <w:r>
        <w:rPr>
          <w:rFonts w:cstheme="minorHAnsi"/>
        </w:rPr>
        <w:t>Record_ID</w:t>
      </w:r>
      <w:proofErr w:type="spellEnd"/>
      <w:r>
        <w:rPr>
          <w:rFonts w:cstheme="minorHAnsi"/>
        </w:rPr>
        <w:t xml:space="preserve"> comprises of:</w:t>
      </w:r>
    </w:p>
    <w:p w14:paraId="3D9894FE" w14:textId="77777777" w:rsidR="00972C79" w:rsidRPr="00972C79" w:rsidRDefault="00972C79" w:rsidP="00972C79">
      <w:pPr>
        <w:pStyle w:val="ListParagraph"/>
        <w:rPr>
          <w:rFonts w:asciiTheme="minorHAnsi" w:hAnsiTheme="minorHAnsi" w:cstheme="minorHAnsi"/>
        </w:rPr>
      </w:pPr>
      <w:r w:rsidRPr="00972C79">
        <w:rPr>
          <w:rFonts w:asciiTheme="minorHAnsi" w:hAnsiTheme="minorHAnsi" w:cstheme="minorHAnsi"/>
        </w:rPr>
        <w:t xml:space="preserve">Characters    1 – 8 is the </w:t>
      </w:r>
      <w:r>
        <w:rPr>
          <w:rFonts w:asciiTheme="minorHAnsi" w:hAnsiTheme="minorHAnsi" w:cstheme="minorHAnsi"/>
        </w:rPr>
        <w:t>R</w:t>
      </w:r>
      <w:r w:rsidRPr="00972C79">
        <w:rPr>
          <w:rFonts w:asciiTheme="minorHAnsi" w:hAnsiTheme="minorHAnsi" w:cstheme="minorHAnsi"/>
        </w:rPr>
        <w:t>ecipient Id</w:t>
      </w:r>
      <w:r>
        <w:rPr>
          <w:rFonts w:asciiTheme="minorHAnsi" w:hAnsiTheme="minorHAnsi" w:cstheme="minorHAnsi"/>
        </w:rPr>
        <w:t>/State ID</w:t>
      </w:r>
    </w:p>
    <w:p w14:paraId="2198BB60" w14:textId="77777777" w:rsidR="00972C79" w:rsidRPr="00972C79" w:rsidRDefault="00972C79" w:rsidP="00972C79">
      <w:pPr>
        <w:pStyle w:val="ListParagraph"/>
        <w:rPr>
          <w:rFonts w:asciiTheme="minorHAnsi" w:hAnsiTheme="minorHAnsi" w:cstheme="minorHAnsi"/>
        </w:rPr>
      </w:pPr>
      <w:r w:rsidRPr="00972C79">
        <w:rPr>
          <w:rFonts w:asciiTheme="minorHAnsi" w:hAnsiTheme="minorHAnsi" w:cstheme="minorHAnsi"/>
        </w:rPr>
        <w:lastRenderedPageBreak/>
        <w:t xml:space="preserve">Characters    9 – 10 is a sequential number.   (For example 01, 02, 03 for 3 rows for the recipient Id) </w:t>
      </w:r>
    </w:p>
    <w:p w14:paraId="7B592950" w14:textId="77777777" w:rsidR="00972C79" w:rsidRPr="00972C79" w:rsidRDefault="00972C79" w:rsidP="00972C79">
      <w:pPr>
        <w:pStyle w:val="ListParagraph"/>
        <w:rPr>
          <w:rFonts w:asciiTheme="minorHAnsi" w:hAnsiTheme="minorHAnsi" w:cstheme="minorHAnsi"/>
        </w:rPr>
      </w:pPr>
      <w:r w:rsidRPr="00972C79">
        <w:rPr>
          <w:rFonts w:asciiTheme="minorHAnsi" w:hAnsiTheme="minorHAnsi" w:cstheme="minorHAnsi"/>
        </w:rPr>
        <w:t xml:space="preserve">Characters 11 – 18 is extract Date in a CCYYMMDD format. </w:t>
      </w:r>
    </w:p>
    <w:p w14:paraId="2692E14B" w14:textId="77777777" w:rsidR="00972C79" w:rsidRPr="00972C79" w:rsidRDefault="00972C79" w:rsidP="00972C79">
      <w:pPr>
        <w:spacing w:after="0"/>
        <w:rPr>
          <w:rFonts w:cstheme="minorHAnsi"/>
        </w:rPr>
      </w:pPr>
      <w:r w:rsidRPr="00972C79">
        <w:rPr>
          <w:rFonts w:cstheme="minorHAnsi"/>
          <w:b/>
        </w:rPr>
        <w:t>Sample Record ID’s:</w:t>
      </w:r>
      <w:r>
        <w:rPr>
          <w:rFonts w:cstheme="minorHAnsi"/>
        </w:rPr>
        <w:t xml:space="preserve"> </w:t>
      </w:r>
      <w:r w:rsidRPr="00972C79">
        <w:rPr>
          <w:rFonts w:cstheme="minorHAnsi"/>
        </w:rPr>
        <w:t>0066964H0120191031</w:t>
      </w:r>
      <w:r>
        <w:rPr>
          <w:rFonts w:cstheme="minorHAnsi"/>
        </w:rPr>
        <w:t xml:space="preserve">, </w:t>
      </w:r>
      <w:r w:rsidRPr="00972C79">
        <w:rPr>
          <w:rFonts w:cstheme="minorHAnsi"/>
        </w:rPr>
        <w:t>0066964H0220191031</w:t>
      </w:r>
      <w:r>
        <w:rPr>
          <w:rFonts w:cstheme="minorHAnsi"/>
        </w:rPr>
        <w:t xml:space="preserve"> and 0066964H</w:t>
      </w:r>
      <w:r w:rsidRPr="00972C79">
        <w:rPr>
          <w:rFonts w:cstheme="minorHAnsi"/>
        </w:rPr>
        <w:t>0320191031</w:t>
      </w:r>
    </w:p>
    <w:p w14:paraId="6BD9BE34" w14:textId="77777777" w:rsidR="00972C79" w:rsidRDefault="00972C79" w:rsidP="005C0357">
      <w:pPr>
        <w:rPr>
          <w:b/>
        </w:rPr>
      </w:pPr>
    </w:p>
    <w:p w14:paraId="1B62C76E" w14:textId="77777777" w:rsidR="00296B99" w:rsidRPr="00DE3316" w:rsidRDefault="00616FCE" w:rsidP="00DE3316">
      <w:pPr>
        <w:pStyle w:val="Heading2"/>
        <w:rPr>
          <w:rFonts w:asciiTheme="minorHAnsi" w:hAnsiTheme="minorHAnsi" w:cstheme="minorHAnsi"/>
          <w:b/>
          <w:sz w:val="24"/>
          <w:szCs w:val="24"/>
          <w:u w:val="single"/>
        </w:rPr>
      </w:pPr>
      <w:r>
        <w:t xml:space="preserve">             </w:t>
      </w:r>
      <w:bookmarkStart w:id="5" w:name="_Toc36461744"/>
      <w:r w:rsidR="00DE3316" w:rsidRPr="00DE3316">
        <w:rPr>
          <w:rFonts w:asciiTheme="minorHAnsi" w:hAnsiTheme="minorHAnsi" w:cstheme="minorHAnsi"/>
          <w:b/>
          <w:color w:val="auto"/>
          <w:sz w:val="24"/>
          <w:szCs w:val="24"/>
          <w:u w:val="single"/>
        </w:rPr>
        <w:t>UNITS</w:t>
      </w:r>
      <w:bookmarkEnd w:id="5"/>
      <w:r w:rsidR="00296B99" w:rsidRPr="00DE3316">
        <w:rPr>
          <w:rFonts w:asciiTheme="minorHAnsi" w:hAnsiTheme="minorHAnsi" w:cstheme="minorHAnsi"/>
          <w:b/>
          <w:color w:val="auto"/>
          <w:sz w:val="24"/>
          <w:szCs w:val="24"/>
          <w:u w:val="single"/>
        </w:rPr>
        <w:t xml:space="preserve"> </w:t>
      </w:r>
    </w:p>
    <w:p w14:paraId="37898839" w14:textId="77777777" w:rsidR="00296B99" w:rsidRPr="0072053E" w:rsidRDefault="00616FCE" w:rsidP="00296B99">
      <w:pPr>
        <w:spacing w:after="0" w:line="240" w:lineRule="auto"/>
        <w:ind w:firstLine="720"/>
        <w:rPr>
          <w:rFonts w:cstheme="minorHAnsi"/>
        </w:rPr>
      </w:pPr>
      <w:proofErr w:type="gramStart"/>
      <w:r w:rsidRPr="0072053E">
        <w:rPr>
          <w:rFonts w:cstheme="minorHAnsi"/>
        </w:rPr>
        <w:t>Units</w:t>
      </w:r>
      <w:proofErr w:type="gramEnd"/>
      <w:r w:rsidR="00ED6C6B" w:rsidRPr="0072053E">
        <w:rPr>
          <w:rFonts w:cstheme="minorHAnsi"/>
        </w:rPr>
        <w:t xml:space="preserve"> value should be a whole number that indicates the number of units for the entire month. </w:t>
      </w:r>
    </w:p>
    <w:p w14:paraId="323BD491" w14:textId="77777777" w:rsidR="00296B99" w:rsidRPr="0072053E" w:rsidRDefault="00296B99" w:rsidP="00FD0803">
      <w:pPr>
        <w:spacing w:after="0" w:line="240" w:lineRule="auto"/>
        <w:rPr>
          <w:rFonts w:cstheme="minorHAnsi"/>
        </w:rPr>
      </w:pPr>
    </w:p>
    <w:p w14:paraId="3C567AB2" w14:textId="77777777" w:rsidR="00ED6C6B" w:rsidRPr="0072053E" w:rsidRDefault="00296B99" w:rsidP="00296B99">
      <w:pPr>
        <w:spacing w:after="0" w:line="240" w:lineRule="auto"/>
        <w:ind w:left="720" w:firstLine="720"/>
        <w:rPr>
          <w:rFonts w:cstheme="minorHAnsi"/>
        </w:rPr>
      </w:pPr>
      <w:r w:rsidRPr="0072053E">
        <w:rPr>
          <w:rFonts w:cstheme="minorHAnsi"/>
        </w:rPr>
        <w:t>For example:</w:t>
      </w:r>
    </w:p>
    <w:tbl>
      <w:tblPr>
        <w:tblStyle w:val="TableGrid"/>
        <w:tblpPr w:leftFromText="180" w:rightFromText="180" w:vertAnchor="text" w:tblpX="1430" w:tblpY="1"/>
        <w:tblOverlap w:val="never"/>
        <w:tblW w:w="0" w:type="auto"/>
        <w:tblLook w:val="04A0" w:firstRow="1" w:lastRow="0" w:firstColumn="1" w:lastColumn="0" w:noHBand="0" w:noVBand="1"/>
      </w:tblPr>
      <w:tblGrid>
        <w:gridCol w:w="2245"/>
        <w:gridCol w:w="2610"/>
        <w:gridCol w:w="3150"/>
      </w:tblGrid>
      <w:tr w:rsidR="008365B3" w:rsidRPr="0072053E" w14:paraId="1ED5199B" w14:textId="77777777" w:rsidTr="008365B3">
        <w:tc>
          <w:tcPr>
            <w:tcW w:w="2245" w:type="dxa"/>
            <w:shd w:val="clear" w:color="auto" w:fill="B6DDE8" w:themeFill="accent5" w:themeFillTint="66"/>
          </w:tcPr>
          <w:p w14:paraId="5CADC518" w14:textId="77777777" w:rsidR="008365B3" w:rsidRPr="0072053E" w:rsidRDefault="008365B3" w:rsidP="00296B99">
            <w:pPr>
              <w:rPr>
                <w:rFonts w:cstheme="minorHAnsi"/>
                <w:b/>
              </w:rPr>
            </w:pPr>
            <w:r w:rsidRPr="0072053E">
              <w:rPr>
                <w:rFonts w:cstheme="minorHAnsi"/>
                <w:b/>
              </w:rPr>
              <w:t>Number of Units</w:t>
            </w:r>
          </w:p>
        </w:tc>
        <w:tc>
          <w:tcPr>
            <w:tcW w:w="2610" w:type="dxa"/>
            <w:shd w:val="clear" w:color="auto" w:fill="B6DDE8" w:themeFill="accent5" w:themeFillTint="66"/>
          </w:tcPr>
          <w:p w14:paraId="116F2009" w14:textId="77777777" w:rsidR="008365B3" w:rsidRPr="0072053E" w:rsidRDefault="008365B3" w:rsidP="00296B99">
            <w:pPr>
              <w:rPr>
                <w:rFonts w:cstheme="minorHAnsi"/>
                <w:b/>
              </w:rPr>
            </w:pPr>
            <w:r w:rsidRPr="0072053E">
              <w:rPr>
                <w:rFonts w:cstheme="minorHAnsi"/>
                <w:b/>
              </w:rPr>
              <w:t>Value in the File</w:t>
            </w:r>
          </w:p>
        </w:tc>
        <w:tc>
          <w:tcPr>
            <w:tcW w:w="3150" w:type="dxa"/>
            <w:shd w:val="clear" w:color="auto" w:fill="B6DDE8" w:themeFill="accent5" w:themeFillTint="66"/>
          </w:tcPr>
          <w:p w14:paraId="6F2CA57A" w14:textId="77777777" w:rsidR="008365B3" w:rsidRPr="0072053E" w:rsidRDefault="008365B3" w:rsidP="00296B99">
            <w:pPr>
              <w:rPr>
                <w:rFonts w:cstheme="minorHAnsi"/>
                <w:b/>
              </w:rPr>
            </w:pPr>
            <w:r>
              <w:rPr>
                <w:rFonts w:cstheme="minorHAnsi"/>
                <w:b/>
              </w:rPr>
              <w:t>Value in file with Delimiters</w:t>
            </w:r>
          </w:p>
        </w:tc>
      </w:tr>
      <w:tr w:rsidR="008365B3" w:rsidRPr="0072053E" w14:paraId="15F31C2F" w14:textId="77777777" w:rsidTr="008365B3">
        <w:tc>
          <w:tcPr>
            <w:tcW w:w="2245" w:type="dxa"/>
          </w:tcPr>
          <w:p w14:paraId="70441284" w14:textId="77777777" w:rsidR="008365B3" w:rsidRPr="0072053E" w:rsidRDefault="008365B3" w:rsidP="008365B3">
            <w:pPr>
              <w:rPr>
                <w:rFonts w:cstheme="minorHAnsi"/>
              </w:rPr>
            </w:pPr>
            <w:r w:rsidRPr="0072053E">
              <w:rPr>
                <w:rFonts w:cstheme="minorHAnsi"/>
              </w:rPr>
              <w:t xml:space="preserve">   </w:t>
            </w:r>
            <w:r>
              <w:rPr>
                <w:rFonts w:cstheme="minorHAnsi"/>
              </w:rPr>
              <w:t xml:space="preserve"> 0</w:t>
            </w:r>
            <w:r w:rsidRPr="0072053E">
              <w:rPr>
                <w:rFonts w:cstheme="minorHAnsi"/>
              </w:rPr>
              <w:t xml:space="preserve"> unit </w:t>
            </w:r>
          </w:p>
        </w:tc>
        <w:tc>
          <w:tcPr>
            <w:tcW w:w="2610" w:type="dxa"/>
          </w:tcPr>
          <w:p w14:paraId="7E874F88" w14:textId="77777777" w:rsidR="008365B3" w:rsidRPr="0072053E" w:rsidRDefault="008365B3" w:rsidP="00296B99">
            <w:pPr>
              <w:rPr>
                <w:rFonts w:cstheme="minorHAnsi"/>
              </w:rPr>
            </w:pPr>
            <w:r>
              <w:rPr>
                <w:rFonts w:cstheme="minorHAnsi"/>
              </w:rPr>
              <w:t>0</w:t>
            </w:r>
          </w:p>
        </w:tc>
        <w:tc>
          <w:tcPr>
            <w:tcW w:w="3150" w:type="dxa"/>
          </w:tcPr>
          <w:p w14:paraId="2802FEBB" w14:textId="77777777" w:rsidR="008365B3" w:rsidRDefault="008365B3" w:rsidP="00296B99">
            <w:pPr>
              <w:rPr>
                <w:rFonts w:cstheme="minorHAnsi"/>
              </w:rPr>
            </w:pPr>
            <w:r>
              <w:rPr>
                <w:rFonts w:cstheme="minorHAnsi"/>
              </w:rPr>
              <w:t>|0|</w:t>
            </w:r>
          </w:p>
        </w:tc>
      </w:tr>
      <w:tr w:rsidR="008365B3" w:rsidRPr="0072053E" w14:paraId="3B5D201E" w14:textId="77777777" w:rsidTr="008365B3">
        <w:tc>
          <w:tcPr>
            <w:tcW w:w="2245" w:type="dxa"/>
          </w:tcPr>
          <w:p w14:paraId="2A8CFF28" w14:textId="77777777" w:rsidR="008365B3" w:rsidRPr="0072053E" w:rsidRDefault="008365B3" w:rsidP="00296B99">
            <w:pPr>
              <w:rPr>
                <w:rFonts w:cstheme="minorHAnsi"/>
              </w:rPr>
            </w:pPr>
            <w:r>
              <w:rPr>
                <w:rFonts w:cstheme="minorHAnsi"/>
              </w:rPr>
              <w:t xml:space="preserve">    </w:t>
            </w:r>
            <w:r w:rsidRPr="0072053E">
              <w:rPr>
                <w:rFonts w:cstheme="minorHAnsi"/>
              </w:rPr>
              <w:t>1 unit</w:t>
            </w:r>
          </w:p>
        </w:tc>
        <w:tc>
          <w:tcPr>
            <w:tcW w:w="2610" w:type="dxa"/>
          </w:tcPr>
          <w:p w14:paraId="7E257154" w14:textId="77777777" w:rsidR="008365B3" w:rsidRPr="0072053E" w:rsidRDefault="008365B3" w:rsidP="00296B99">
            <w:pPr>
              <w:rPr>
                <w:rFonts w:cstheme="minorHAnsi"/>
              </w:rPr>
            </w:pPr>
            <w:r>
              <w:rPr>
                <w:rFonts w:cstheme="minorHAnsi"/>
              </w:rPr>
              <w:t>1</w:t>
            </w:r>
          </w:p>
        </w:tc>
        <w:tc>
          <w:tcPr>
            <w:tcW w:w="3150" w:type="dxa"/>
          </w:tcPr>
          <w:p w14:paraId="7D798E83" w14:textId="77777777" w:rsidR="008365B3" w:rsidRDefault="008365B3" w:rsidP="00296B99">
            <w:pPr>
              <w:rPr>
                <w:rFonts w:cstheme="minorHAnsi"/>
              </w:rPr>
            </w:pPr>
            <w:r>
              <w:rPr>
                <w:rFonts w:cstheme="minorHAnsi"/>
              </w:rPr>
              <w:t>|1|</w:t>
            </w:r>
          </w:p>
        </w:tc>
      </w:tr>
      <w:tr w:rsidR="008365B3" w:rsidRPr="0072053E" w14:paraId="5489BFC5" w14:textId="77777777" w:rsidTr="008365B3">
        <w:tc>
          <w:tcPr>
            <w:tcW w:w="2245" w:type="dxa"/>
          </w:tcPr>
          <w:p w14:paraId="7EA5E15B" w14:textId="77777777" w:rsidR="008365B3" w:rsidRPr="0072053E" w:rsidRDefault="008365B3" w:rsidP="00296B99">
            <w:pPr>
              <w:rPr>
                <w:rFonts w:cstheme="minorHAnsi"/>
              </w:rPr>
            </w:pPr>
            <w:r w:rsidRPr="0072053E">
              <w:rPr>
                <w:rFonts w:cstheme="minorHAnsi"/>
              </w:rPr>
              <w:t xml:space="preserve">  31 units</w:t>
            </w:r>
          </w:p>
        </w:tc>
        <w:tc>
          <w:tcPr>
            <w:tcW w:w="2610" w:type="dxa"/>
          </w:tcPr>
          <w:p w14:paraId="3CC364AF" w14:textId="77777777" w:rsidR="008365B3" w:rsidRPr="0072053E" w:rsidRDefault="008365B3" w:rsidP="00296B99">
            <w:pPr>
              <w:rPr>
                <w:rFonts w:cstheme="minorHAnsi"/>
              </w:rPr>
            </w:pPr>
            <w:r w:rsidRPr="0072053E">
              <w:rPr>
                <w:rFonts w:cstheme="minorHAnsi"/>
              </w:rPr>
              <w:t>31</w:t>
            </w:r>
          </w:p>
        </w:tc>
        <w:tc>
          <w:tcPr>
            <w:tcW w:w="3150" w:type="dxa"/>
          </w:tcPr>
          <w:p w14:paraId="2EFA5488" w14:textId="77777777" w:rsidR="008365B3" w:rsidRPr="0072053E" w:rsidRDefault="008365B3" w:rsidP="00296B99">
            <w:pPr>
              <w:rPr>
                <w:rFonts w:cstheme="minorHAnsi"/>
              </w:rPr>
            </w:pPr>
            <w:r>
              <w:rPr>
                <w:rFonts w:cstheme="minorHAnsi"/>
              </w:rPr>
              <w:t>|31|</w:t>
            </w:r>
          </w:p>
        </w:tc>
      </w:tr>
      <w:tr w:rsidR="008365B3" w:rsidRPr="0072053E" w14:paraId="2E81ADB7" w14:textId="77777777" w:rsidTr="008365B3">
        <w:tc>
          <w:tcPr>
            <w:tcW w:w="2245" w:type="dxa"/>
          </w:tcPr>
          <w:p w14:paraId="438EC4A7" w14:textId="77777777" w:rsidR="008365B3" w:rsidRPr="0072053E" w:rsidRDefault="008365B3" w:rsidP="00296B99">
            <w:pPr>
              <w:rPr>
                <w:rFonts w:cstheme="minorHAnsi"/>
              </w:rPr>
            </w:pPr>
            <w:r w:rsidRPr="0072053E">
              <w:rPr>
                <w:rFonts w:cstheme="minorHAnsi"/>
              </w:rPr>
              <w:t>100 units</w:t>
            </w:r>
          </w:p>
        </w:tc>
        <w:tc>
          <w:tcPr>
            <w:tcW w:w="2610" w:type="dxa"/>
          </w:tcPr>
          <w:p w14:paraId="571B1D92" w14:textId="77777777" w:rsidR="008365B3" w:rsidRPr="0072053E" w:rsidRDefault="008365B3" w:rsidP="00296B99">
            <w:pPr>
              <w:rPr>
                <w:rFonts w:cstheme="minorHAnsi"/>
              </w:rPr>
            </w:pPr>
            <w:r w:rsidRPr="0072053E">
              <w:rPr>
                <w:rFonts w:cstheme="minorHAnsi"/>
              </w:rPr>
              <w:t>100</w:t>
            </w:r>
          </w:p>
        </w:tc>
        <w:tc>
          <w:tcPr>
            <w:tcW w:w="3150" w:type="dxa"/>
          </w:tcPr>
          <w:p w14:paraId="464A6140" w14:textId="77777777" w:rsidR="008365B3" w:rsidRPr="0072053E" w:rsidRDefault="008365B3" w:rsidP="00296B99">
            <w:pPr>
              <w:rPr>
                <w:rFonts w:cstheme="minorHAnsi"/>
              </w:rPr>
            </w:pPr>
            <w:r>
              <w:rPr>
                <w:rFonts w:cstheme="minorHAnsi"/>
              </w:rPr>
              <w:t>|100|</w:t>
            </w:r>
          </w:p>
        </w:tc>
      </w:tr>
    </w:tbl>
    <w:p w14:paraId="3FF21AAD" w14:textId="77777777" w:rsidR="00ED6C6B" w:rsidRPr="0072053E" w:rsidRDefault="00296B99" w:rsidP="00ED6C6B">
      <w:pPr>
        <w:spacing w:after="0" w:line="240" w:lineRule="auto"/>
        <w:rPr>
          <w:rFonts w:cstheme="minorHAnsi"/>
        </w:rPr>
      </w:pPr>
      <w:r w:rsidRPr="0072053E">
        <w:rPr>
          <w:rFonts w:cstheme="minorHAnsi"/>
        </w:rPr>
        <w:br w:type="textWrapping" w:clear="all"/>
      </w:r>
    </w:p>
    <w:p w14:paraId="45F6267B" w14:textId="77777777" w:rsidR="00ED6C6B" w:rsidRDefault="00ED6C6B" w:rsidP="00FD0803">
      <w:pPr>
        <w:spacing w:after="0" w:line="240" w:lineRule="auto"/>
        <w:rPr>
          <w:rFonts w:ascii="Times New Roman" w:hAnsi="Times New Roman" w:cs="Times New Roman"/>
        </w:rPr>
      </w:pPr>
    </w:p>
    <w:p w14:paraId="0F2F090A" w14:textId="77777777" w:rsidR="00296B99" w:rsidRDefault="00296B99" w:rsidP="00FD0803">
      <w:pPr>
        <w:spacing w:after="0" w:line="240" w:lineRule="auto"/>
        <w:rPr>
          <w:rFonts w:ascii="Times New Roman" w:hAnsi="Times New Roman" w:cs="Times New Roman"/>
        </w:rPr>
      </w:pPr>
    </w:p>
    <w:p w14:paraId="1A7A7BA2" w14:textId="77777777" w:rsidR="00FD0803" w:rsidRPr="00DE3316" w:rsidRDefault="00296B99" w:rsidP="00DE3316">
      <w:pPr>
        <w:pStyle w:val="Heading2"/>
        <w:ind w:left="720"/>
        <w:rPr>
          <w:rFonts w:asciiTheme="minorHAnsi" w:hAnsiTheme="minorHAnsi" w:cstheme="minorHAnsi"/>
          <w:b/>
          <w:color w:val="auto"/>
          <w:sz w:val="24"/>
          <w:szCs w:val="24"/>
          <w:u w:val="single"/>
        </w:rPr>
      </w:pPr>
      <w:bookmarkStart w:id="6" w:name="_Toc36461745"/>
      <w:r w:rsidRPr="00DE3316">
        <w:rPr>
          <w:rFonts w:asciiTheme="minorHAnsi" w:hAnsiTheme="minorHAnsi" w:cstheme="minorHAnsi"/>
          <w:b/>
          <w:color w:val="auto"/>
          <w:sz w:val="24"/>
          <w:szCs w:val="24"/>
          <w:u w:val="single"/>
        </w:rPr>
        <w:t>UNIT</w:t>
      </w:r>
      <w:r w:rsidR="00DE3316" w:rsidRPr="00DE3316">
        <w:rPr>
          <w:rFonts w:asciiTheme="minorHAnsi" w:hAnsiTheme="minorHAnsi" w:cstheme="minorHAnsi"/>
          <w:b/>
          <w:color w:val="auto"/>
          <w:sz w:val="24"/>
          <w:szCs w:val="24"/>
          <w:u w:val="single"/>
        </w:rPr>
        <w:t xml:space="preserve"> </w:t>
      </w:r>
      <w:r w:rsidRPr="00DE3316">
        <w:rPr>
          <w:rFonts w:asciiTheme="minorHAnsi" w:hAnsiTheme="minorHAnsi" w:cstheme="minorHAnsi"/>
          <w:b/>
          <w:color w:val="auto"/>
          <w:sz w:val="24"/>
          <w:szCs w:val="24"/>
          <w:u w:val="single"/>
        </w:rPr>
        <w:t>RATE</w:t>
      </w:r>
      <w:bookmarkEnd w:id="6"/>
    </w:p>
    <w:p w14:paraId="67E5B5C3" w14:textId="77777777" w:rsidR="00296B99" w:rsidRPr="0072053E" w:rsidRDefault="00296B99" w:rsidP="00296B99">
      <w:pPr>
        <w:spacing w:after="0" w:line="240" w:lineRule="auto"/>
        <w:ind w:firstLine="720"/>
        <w:rPr>
          <w:rFonts w:cstheme="minorHAnsi"/>
        </w:rPr>
      </w:pPr>
      <w:r w:rsidRPr="0072053E">
        <w:rPr>
          <w:rFonts w:cstheme="minorHAnsi"/>
        </w:rPr>
        <w:t xml:space="preserve">Unit-Rate value should be a decimal number indicating the rate per each unit.  </w:t>
      </w:r>
    </w:p>
    <w:p w14:paraId="727AF7B7" w14:textId="77777777" w:rsidR="00296B99" w:rsidRPr="0072053E" w:rsidRDefault="00296B99" w:rsidP="00296B99">
      <w:pPr>
        <w:spacing w:after="0" w:line="240" w:lineRule="auto"/>
        <w:rPr>
          <w:rFonts w:cstheme="minorHAnsi"/>
        </w:rPr>
      </w:pPr>
    </w:p>
    <w:tbl>
      <w:tblPr>
        <w:tblStyle w:val="TableGrid"/>
        <w:tblW w:w="0" w:type="auto"/>
        <w:tblInd w:w="1435" w:type="dxa"/>
        <w:tblLook w:val="04A0" w:firstRow="1" w:lastRow="0" w:firstColumn="1" w:lastColumn="0" w:noHBand="0" w:noVBand="1"/>
      </w:tblPr>
      <w:tblGrid>
        <w:gridCol w:w="2250"/>
        <w:gridCol w:w="2610"/>
        <w:gridCol w:w="3060"/>
      </w:tblGrid>
      <w:tr w:rsidR="008365B3" w:rsidRPr="0072053E" w14:paraId="01041414" w14:textId="77777777" w:rsidTr="008365B3">
        <w:tc>
          <w:tcPr>
            <w:tcW w:w="2250" w:type="dxa"/>
            <w:shd w:val="clear" w:color="auto" w:fill="B6DDE8" w:themeFill="accent5" w:themeFillTint="66"/>
          </w:tcPr>
          <w:p w14:paraId="727E2DAD" w14:textId="77777777" w:rsidR="008365B3" w:rsidRPr="0072053E" w:rsidRDefault="008365B3" w:rsidP="00296B99">
            <w:pPr>
              <w:rPr>
                <w:rFonts w:cstheme="minorHAnsi"/>
                <w:b/>
              </w:rPr>
            </w:pPr>
            <w:r w:rsidRPr="0072053E">
              <w:rPr>
                <w:rFonts w:cstheme="minorHAnsi"/>
                <w:b/>
              </w:rPr>
              <w:t>Unit Rate</w:t>
            </w:r>
          </w:p>
        </w:tc>
        <w:tc>
          <w:tcPr>
            <w:tcW w:w="2610" w:type="dxa"/>
            <w:shd w:val="clear" w:color="auto" w:fill="B6DDE8" w:themeFill="accent5" w:themeFillTint="66"/>
          </w:tcPr>
          <w:p w14:paraId="6DAB2BF9" w14:textId="77777777" w:rsidR="008365B3" w:rsidRPr="0072053E" w:rsidRDefault="008365B3" w:rsidP="00296B99">
            <w:pPr>
              <w:rPr>
                <w:rFonts w:cstheme="minorHAnsi"/>
                <w:b/>
              </w:rPr>
            </w:pPr>
            <w:r w:rsidRPr="0072053E">
              <w:rPr>
                <w:rFonts w:cstheme="minorHAnsi"/>
                <w:b/>
              </w:rPr>
              <w:t>Value in the File</w:t>
            </w:r>
          </w:p>
        </w:tc>
        <w:tc>
          <w:tcPr>
            <w:tcW w:w="3060" w:type="dxa"/>
            <w:shd w:val="clear" w:color="auto" w:fill="B6DDE8" w:themeFill="accent5" w:themeFillTint="66"/>
          </w:tcPr>
          <w:p w14:paraId="5AC2DF79" w14:textId="77777777" w:rsidR="008365B3" w:rsidRPr="0072053E" w:rsidRDefault="008365B3" w:rsidP="00296B99">
            <w:pPr>
              <w:rPr>
                <w:rFonts w:cstheme="minorHAnsi"/>
                <w:b/>
              </w:rPr>
            </w:pPr>
            <w:r>
              <w:rPr>
                <w:rFonts w:cstheme="minorHAnsi"/>
                <w:b/>
              </w:rPr>
              <w:t>Value in file with Delimiters</w:t>
            </w:r>
          </w:p>
        </w:tc>
      </w:tr>
      <w:tr w:rsidR="008365B3" w:rsidRPr="0072053E" w14:paraId="4BC39030" w14:textId="77777777" w:rsidTr="008365B3">
        <w:tc>
          <w:tcPr>
            <w:tcW w:w="2250" w:type="dxa"/>
          </w:tcPr>
          <w:p w14:paraId="1483050E" w14:textId="77777777" w:rsidR="008365B3" w:rsidRPr="0072053E" w:rsidRDefault="008365B3" w:rsidP="008365B3">
            <w:pPr>
              <w:rPr>
                <w:rFonts w:cstheme="minorHAnsi"/>
              </w:rPr>
            </w:pPr>
            <w:r w:rsidRPr="0072053E">
              <w:rPr>
                <w:rFonts w:cstheme="minorHAnsi"/>
              </w:rPr>
              <w:t xml:space="preserve">    $</w:t>
            </w:r>
            <w:r>
              <w:rPr>
                <w:rFonts w:cstheme="minorHAnsi"/>
              </w:rPr>
              <w:t>0</w:t>
            </w:r>
            <w:r w:rsidRPr="0072053E">
              <w:rPr>
                <w:rFonts w:cstheme="minorHAnsi"/>
              </w:rPr>
              <w:t>.</w:t>
            </w:r>
            <w:r>
              <w:rPr>
                <w:rFonts w:cstheme="minorHAnsi"/>
              </w:rPr>
              <w:t>00</w:t>
            </w:r>
          </w:p>
        </w:tc>
        <w:tc>
          <w:tcPr>
            <w:tcW w:w="2610" w:type="dxa"/>
          </w:tcPr>
          <w:p w14:paraId="0165B000" w14:textId="77777777" w:rsidR="008365B3" w:rsidRPr="0072053E" w:rsidRDefault="008365B3" w:rsidP="008365B3">
            <w:pPr>
              <w:rPr>
                <w:rFonts w:cstheme="minorHAnsi"/>
              </w:rPr>
            </w:pPr>
            <w:r>
              <w:rPr>
                <w:rFonts w:cstheme="minorHAnsi"/>
              </w:rPr>
              <w:t>0</w:t>
            </w:r>
            <w:r w:rsidRPr="0072053E">
              <w:rPr>
                <w:rFonts w:cstheme="minorHAnsi"/>
              </w:rPr>
              <w:t>.</w:t>
            </w:r>
            <w:r>
              <w:rPr>
                <w:rFonts w:cstheme="minorHAnsi"/>
              </w:rPr>
              <w:t>00</w:t>
            </w:r>
          </w:p>
        </w:tc>
        <w:tc>
          <w:tcPr>
            <w:tcW w:w="3060" w:type="dxa"/>
          </w:tcPr>
          <w:p w14:paraId="351D9AAC" w14:textId="77777777" w:rsidR="008365B3" w:rsidRDefault="008365B3" w:rsidP="008365B3">
            <w:pPr>
              <w:rPr>
                <w:rFonts w:cstheme="minorHAnsi"/>
              </w:rPr>
            </w:pPr>
            <w:r>
              <w:rPr>
                <w:rFonts w:cstheme="minorHAnsi"/>
              </w:rPr>
              <w:t>|0.00|</w:t>
            </w:r>
          </w:p>
        </w:tc>
      </w:tr>
      <w:tr w:rsidR="008365B3" w:rsidRPr="0072053E" w14:paraId="64184691" w14:textId="77777777" w:rsidTr="008365B3">
        <w:tc>
          <w:tcPr>
            <w:tcW w:w="2250" w:type="dxa"/>
          </w:tcPr>
          <w:p w14:paraId="287F6B03" w14:textId="77777777" w:rsidR="008365B3" w:rsidRPr="0072053E" w:rsidRDefault="008365B3" w:rsidP="00296B99">
            <w:pPr>
              <w:rPr>
                <w:rFonts w:cstheme="minorHAnsi"/>
              </w:rPr>
            </w:pPr>
            <w:r w:rsidRPr="0072053E">
              <w:rPr>
                <w:rFonts w:cstheme="minorHAnsi"/>
              </w:rPr>
              <w:t xml:space="preserve">    $3.64</w:t>
            </w:r>
          </w:p>
        </w:tc>
        <w:tc>
          <w:tcPr>
            <w:tcW w:w="2610" w:type="dxa"/>
          </w:tcPr>
          <w:p w14:paraId="3B39294F" w14:textId="77777777" w:rsidR="008365B3" w:rsidRPr="0072053E" w:rsidRDefault="008365B3" w:rsidP="00296B99">
            <w:pPr>
              <w:rPr>
                <w:rFonts w:cstheme="minorHAnsi"/>
              </w:rPr>
            </w:pPr>
            <w:r w:rsidRPr="0072053E">
              <w:rPr>
                <w:rFonts w:cstheme="minorHAnsi"/>
              </w:rPr>
              <w:t>3.64</w:t>
            </w:r>
          </w:p>
        </w:tc>
        <w:tc>
          <w:tcPr>
            <w:tcW w:w="3060" w:type="dxa"/>
          </w:tcPr>
          <w:p w14:paraId="1AF27FA9" w14:textId="77777777" w:rsidR="008365B3" w:rsidRPr="0072053E" w:rsidRDefault="008365B3" w:rsidP="00296B99">
            <w:pPr>
              <w:rPr>
                <w:rFonts w:cstheme="minorHAnsi"/>
              </w:rPr>
            </w:pPr>
            <w:r>
              <w:rPr>
                <w:rFonts w:cstheme="minorHAnsi"/>
              </w:rPr>
              <w:t>|3.64|</w:t>
            </w:r>
          </w:p>
        </w:tc>
      </w:tr>
      <w:tr w:rsidR="008365B3" w:rsidRPr="0072053E" w14:paraId="0EE96D16" w14:textId="77777777" w:rsidTr="008365B3">
        <w:tc>
          <w:tcPr>
            <w:tcW w:w="2250" w:type="dxa"/>
          </w:tcPr>
          <w:p w14:paraId="12581028" w14:textId="77777777" w:rsidR="008365B3" w:rsidRPr="0072053E" w:rsidRDefault="008365B3" w:rsidP="00296B99">
            <w:pPr>
              <w:rPr>
                <w:rFonts w:cstheme="minorHAnsi"/>
              </w:rPr>
            </w:pPr>
            <w:r w:rsidRPr="0072053E">
              <w:rPr>
                <w:rFonts w:cstheme="minorHAnsi"/>
              </w:rPr>
              <w:t xml:space="preserve">  $21.65</w:t>
            </w:r>
          </w:p>
        </w:tc>
        <w:tc>
          <w:tcPr>
            <w:tcW w:w="2610" w:type="dxa"/>
          </w:tcPr>
          <w:p w14:paraId="57707C16" w14:textId="77777777" w:rsidR="008365B3" w:rsidRPr="0072053E" w:rsidRDefault="008365B3" w:rsidP="00296B99">
            <w:pPr>
              <w:rPr>
                <w:rFonts w:cstheme="minorHAnsi"/>
              </w:rPr>
            </w:pPr>
            <w:r w:rsidRPr="0072053E">
              <w:rPr>
                <w:rFonts w:cstheme="minorHAnsi"/>
              </w:rPr>
              <w:t>21.65</w:t>
            </w:r>
          </w:p>
        </w:tc>
        <w:tc>
          <w:tcPr>
            <w:tcW w:w="3060" w:type="dxa"/>
          </w:tcPr>
          <w:p w14:paraId="1155429E" w14:textId="77777777" w:rsidR="008365B3" w:rsidRPr="0072053E" w:rsidRDefault="008365B3" w:rsidP="00296B99">
            <w:pPr>
              <w:rPr>
                <w:rFonts w:cstheme="minorHAnsi"/>
              </w:rPr>
            </w:pPr>
            <w:r>
              <w:rPr>
                <w:rFonts w:cstheme="minorHAnsi"/>
              </w:rPr>
              <w:t>|21.65|</w:t>
            </w:r>
          </w:p>
        </w:tc>
      </w:tr>
      <w:tr w:rsidR="008365B3" w:rsidRPr="0072053E" w14:paraId="47140E3D" w14:textId="77777777" w:rsidTr="008365B3">
        <w:tc>
          <w:tcPr>
            <w:tcW w:w="2250" w:type="dxa"/>
          </w:tcPr>
          <w:p w14:paraId="2C0A959F" w14:textId="77777777" w:rsidR="008365B3" w:rsidRPr="0072053E" w:rsidRDefault="008365B3" w:rsidP="00296B99">
            <w:pPr>
              <w:rPr>
                <w:rFonts w:cstheme="minorHAnsi"/>
              </w:rPr>
            </w:pPr>
            <w:r w:rsidRPr="0072053E">
              <w:rPr>
                <w:rFonts w:cstheme="minorHAnsi"/>
              </w:rPr>
              <w:t>$723.46</w:t>
            </w:r>
          </w:p>
        </w:tc>
        <w:tc>
          <w:tcPr>
            <w:tcW w:w="2610" w:type="dxa"/>
          </w:tcPr>
          <w:p w14:paraId="2D1ACA2E" w14:textId="77777777" w:rsidR="008365B3" w:rsidRPr="0072053E" w:rsidRDefault="008365B3" w:rsidP="00296B99">
            <w:pPr>
              <w:rPr>
                <w:rFonts w:cstheme="minorHAnsi"/>
              </w:rPr>
            </w:pPr>
            <w:r w:rsidRPr="0072053E">
              <w:rPr>
                <w:rFonts w:cstheme="minorHAnsi"/>
              </w:rPr>
              <w:t>723.46</w:t>
            </w:r>
          </w:p>
        </w:tc>
        <w:tc>
          <w:tcPr>
            <w:tcW w:w="3060" w:type="dxa"/>
          </w:tcPr>
          <w:p w14:paraId="77CB233F" w14:textId="77777777" w:rsidR="008365B3" w:rsidRPr="0072053E" w:rsidRDefault="008365B3" w:rsidP="00296B99">
            <w:pPr>
              <w:rPr>
                <w:rFonts w:cstheme="minorHAnsi"/>
              </w:rPr>
            </w:pPr>
            <w:r>
              <w:rPr>
                <w:rFonts w:cstheme="minorHAnsi"/>
              </w:rPr>
              <w:t>|723.46|</w:t>
            </w:r>
          </w:p>
        </w:tc>
      </w:tr>
    </w:tbl>
    <w:p w14:paraId="677318CB" w14:textId="77777777" w:rsidR="00296B99" w:rsidRDefault="00296B99" w:rsidP="00296B99">
      <w:pPr>
        <w:spacing w:after="0" w:line="240" w:lineRule="auto"/>
        <w:rPr>
          <w:rFonts w:cstheme="minorHAnsi"/>
          <w:sz w:val="24"/>
          <w:szCs w:val="24"/>
        </w:rPr>
      </w:pPr>
    </w:p>
    <w:p w14:paraId="458B0D65" w14:textId="77777777" w:rsidR="00296B99" w:rsidRPr="00296B99" w:rsidRDefault="00296B99" w:rsidP="00296B99">
      <w:pPr>
        <w:spacing w:after="0" w:line="240" w:lineRule="auto"/>
        <w:rPr>
          <w:rFonts w:cstheme="minorHAnsi"/>
          <w:sz w:val="24"/>
          <w:szCs w:val="24"/>
        </w:rPr>
      </w:pPr>
    </w:p>
    <w:p w14:paraId="028DB9E1" w14:textId="77777777" w:rsidR="00B42A0F" w:rsidRPr="00DE3316" w:rsidRDefault="00F1172F" w:rsidP="00DE3316">
      <w:pPr>
        <w:pStyle w:val="Heading2"/>
        <w:rPr>
          <w:rFonts w:asciiTheme="minorHAnsi" w:hAnsiTheme="minorHAnsi" w:cstheme="minorHAnsi"/>
          <w:b/>
          <w:sz w:val="24"/>
          <w:szCs w:val="24"/>
          <w:u w:val="single"/>
        </w:rPr>
      </w:pPr>
      <w:r w:rsidRPr="0022423A">
        <w:rPr>
          <w:rFonts w:ascii="Times New Roman" w:hAnsi="Times New Roman" w:cs="Times New Roman"/>
        </w:rPr>
        <w:tab/>
      </w:r>
      <w:bookmarkStart w:id="7" w:name="_Toc36461746"/>
      <w:r w:rsidR="00E02CB5" w:rsidRPr="00DE3316">
        <w:rPr>
          <w:rFonts w:asciiTheme="minorHAnsi" w:hAnsiTheme="minorHAnsi" w:cstheme="minorHAnsi"/>
          <w:b/>
          <w:color w:val="auto"/>
          <w:sz w:val="24"/>
          <w:szCs w:val="24"/>
          <w:u w:val="single"/>
        </w:rPr>
        <w:t xml:space="preserve">Waiver Type Valid </w:t>
      </w:r>
      <w:r w:rsidR="00DE3316" w:rsidRPr="00DE3316">
        <w:rPr>
          <w:rFonts w:asciiTheme="minorHAnsi" w:hAnsiTheme="minorHAnsi" w:cstheme="minorHAnsi"/>
          <w:b/>
          <w:color w:val="auto"/>
          <w:sz w:val="24"/>
          <w:szCs w:val="24"/>
          <w:u w:val="single"/>
        </w:rPr>
        <w:t>Values and Description</w:t>
      </w:r>
      <w:bookmarkEnd w:id="7"/>
    </w:p>
    <w:p w14:paraId="1220AC95" w14:textId="77777777" w:rsidR="00E02CB5" w:rsidRPr="0072053E" w:rsidRDefault="00B42A0F" w:rsidP="00B42A0F">
      <w:pPr>
        <w:pStyle w:val="ListParagraph"/>
        <w:numPr>
          <w:ilvl w:val="0"/>
          <w:numId w:val="19"/>
        </w:numPr>
        <w:rPr>
          <w:rFonts w:asciiTheme="minorHAnsi" w:hAnsiTheme="minorHAnsi" w:cstheme="minorHAnsi"/>
        </w:rPr>
      </w:pPr>
      <w:r w:rsidRPr="0072053E">
        <w:rPr>
          <w:rFonts w:asciiTheme="minorHAnsi" w:hAnsiTheme="minorHAnsi" w:cstheme="minorHAnsi"/>
        </w:rPr>
        <w:t>The following values will be validated in the incoming file.  In the event the incoming value is not present in the table shown below, an error message will be placed in a</w:t>
      </w:r>
      <w:r w:rsidR="002C7072" w:rsidRPr="0072053E">
        <w:rPr>
          <w:rFonts w:asciiTheme="minorHAnsi" w:hAnsiTheme="minorHAnsi" w:cstheme="minorHAnsi"/>
        </w:rPr>
        <w:t>n</w:t>
      </w:r>
      <w:r w:rsidRPr="0072053E">
        <w:rPr>
          <w:rFonts w:asciiTheme="minorHAnsi" w:hAnsiTheme="minorHAnsi" w:cstheme="minorHAnsi"/>
        </w:rPr>
        <w:t xml:space="preserve"> </w:t>
      </w:r>
      <w:r w:rsidR="002C7072" w:rsidRPr="0072053E">
        <w:rPr>
          <w:rFonts w:asciiTheme="minorHAnsi" w:hAnsiTheme="minorHAnsi" w:cstheme="minorHAnsi"/>
        </w:rPr>
        <w:t>error</w:t>
      </w:r>
      <w:r w:rsidRPr="0072053E">
        <w:rPr>
          <w:rFonts w:asciiTheme="minorHAnsi" w:hAnsiTheme="minorHAnsi" w:cstheme="minorHAnsi"/>
        </w:rPr>
        <w:t xml:space="preserve"> file.</w:t>
      </w:r>
      <w:r w:rsidR="00AC157A" w:rsidRPr="0072053E">
        <w:rPr>
          <w:rFonts w:asciiTheme="minorHAnsi" w:hAnsiTheme="minorHAnsi" w:cstheme="minorHAnsi"/>
        </w:rPr>
        <w:t xml:space="preserve">   </w:t>
      </w:r>
      <w:r w:rsidRPr="0072053E">
        <w:rPr>
          <w:rFonts w:asciiTheme="minorHAnsi" w:hAnsiTheme="minorHAnsi" w:cstheme="minorHAnsi"/>
        </w:rPr>
        <w:t xml:space="preserve">    </w:t>
      </w:r>
    </w:p>
    <w:tbl>
      <w:tblPr>
        <w:tblStyle w:val="TableGrid"/>
        <w:tblW w:w="10548" w:type="dxa"/>
        <w:tblInd w:w="697" w:type="dxa"/>
        <w:tblLook w:val="04A0" w:firstRow="1" w:lastRow="0" w:firstColumn="1" w:lastColumn="0" w:noHBand="0" w:noVBand="1"/>
      </w:tblPr>
      <w:tblGrid>
        <w:gridCol w:w="2186"/>
        <w:gridCol w:w="2713"/>
        <w:gridCol w:w="3546"/>
        <w:gridCol w:w="2103"/>
      </w:tblGrid>
      <w:tr w:rsidR="00C71734" w:rsidRPr="0072053E" w14:paraId="1607F9D0" w14:textId="77777777" w:rsidTr="00C71734">
        <w:tc>
          <w:tcPr>
            <w:tcW w:w="2186" w:type="dxa"/>
            <w:shd w:val="clear" w:color="auto" w:fill="B6DDE8" w:themeFill="accent5" w:themeFillTint="66"/>
          </w:tcPr>
          <w:p w14:paraId="0A897A52" w14:textId="77777777" w:rsidR="00C71734" w:rsidRPr="0072053E" w:rsidRDefault="00C71734" w:rsidP="00C71734">
            <w:pPr>
              <w:ind w:left="360"/>
              <w:rPr>
                <w:rFonts w:cstheme="minorHAnsi"/>
                <w:b/>
              </w:rPr>
            </w:pPr>
            <w:r w:rsidRPr="0072053E">
              <w:rPr>
                <w:rFonts w:cstheme="minorHAnsi"/>
                <w:b/>
              </w:rPr>
              <w:t>Waiver Type</w:t>
            </w:r>
          </w:p>
        </w:tc>
        <w:tc>
          <w:tcPr>
            <w:tcW w:w="2713" w:type="dxa"/>
            <w:shd w:val="clear" w:color="auto" w:fill="B6DDE8" w:themeFill="accent5" w:themeFillTint="66"/>
          </w:tcPr>
          <w:p w14:paraId="57264A05" w14:textId="77777777" w:rsidR="00C71734" w:rsidRPr="0072053E" w:rsidRDefault="00C71734" w:rsidP="00C71734">
            <w:pPr>
              <w:ind w:left="360"/>
              <w:rPr>
                <w:rFonts w:cstheme="minorHAnsi"/>
                <w:b/>
              </w:rPr>
            </w:pPr>
            <w:r w:rsidRPr="0072053E">
              <w:rPr>
                <w:rFonts w:cstheme="minorHAnsi"/>
                <w:b/>
              </w:rPr>
              <w:t>Short Description</w:t>
            </w:r>
          </w:p>
        </w:tc>
        <w:tc>
          <w:tcPr>
            <w:tcW w:w="3546" w:type="dxa"/>
            <w:shd w:val="clear" w:color="auto" w:fill="B6DDE8" w:themeFill="accent5" w:themeFillTint="66"/>
          </w:tcPr>
          <w:p w14:paraId="72F27E6D" w14:textId="77777777" w:rsidR="00C71734" w:rsidRPr="0072053E" w:rsidRDefault="00C71734" w:rsidP="00C71734">
            <w:pPr>
              <w:ind w:left="360"/>
              <w:rPr>
                <w:rFonts w:cstheme="minorHAnsi"/>
                <w:b/>
              </w:rPr>
            </w:pPr>
            <w:r w:rsidRPr="0072053E">
              <w:rPr>
                <w:rFonts w:cstheme="minorHAnsi"/>
                <w:b/>
              </w:rPr>
              <w:t>Long Description</w:t>
            </w:r>
          </w:p>
        </w:tc>
        <w:tc>
          <w:tcPr>
            <w:tcW w:w="2103" w:type="dxa"/>
            <w:shd w:val="clear" w:color="auto" w:fill="B6DDE8" w:themeFill="accent5" w:themeFillTint="66"/>
          </w:tcPr>
          <w:p w14:paraId="5BE908EB" w14:textId="77777777" w:rsidR="00C71734" w:rsidRPr="0072053E" w:rsidRDefault="00C71734" w:rsidP="00C71734">
            <w:pPr>
              <w:ind w:left="360"/>
              <w:rPr>
                <w:rFonts w:cstheme="minorHAnsi"/>
                <w:b/>
              </w:rPr>
            </w:pPr>
            <w:r>
              <w:rPr>
                <w:rFonts w:cstheme="minorHAnsi"/>
                <w:b/>
              </w:rPr>
              <w:t>Notes</w:t>
            </w:r>
          </w:p>
        </w:tc>
      </w:tr>
      <w:tr w:rsidR="00C71734" w:rsidRPr="0072053E" w14:paraId="79A76B3F" w14:textId="77777777" w:rsidTr="00C71734">
        <w:tc>
          <w:tcPr>
            <w:tcW w:w="2186" w:type="dxa"/>
          </w:tcPr>
          <w:p w14:paraId="4B075D41" w14:textId="77777777" w:rsidR="00C71734" w:rsidRPr="0072053E" w:rsidRDefault="00C71734" w:rsidP="00C71734">
            <w:pPr>
              <w:ind w:left="360"/>
              <w:rPr>
                <w:rFonts w:cstheme="minorHAnsi"/>
              </w:rPr>
            </w:pPr>
            <w:r w:rsidRPr="0072053E">
              <w:rPr>
                <w:rFonts w:cstheme="minorHAnsi"/>
              </w:rPr>
              <w:t xml:space="preserve">‘  ‘     Blank </w:t>
            </w:r>
          </w:p>
        </w:tc>
        <w:tc>
          <w:tcPr>
            <w:tcW w:w="2713" w:type="dxa"/>
          </w:tcPr>
          <w:p w14:paraId="74916565" w14:textId="77777777" w:rsidR="00C71734" w:rsidRPr="0072053E" w:rsidRDefault="00C71734" w:rsidP="00C71734">
            <w:pPr>
              <w:ind w:left="360"/>
              <w:rPr>
                <w:rFonts w:cstheme="minorHAnsi"/>
              </w:rPr>
            </w:pPr>
            <w:r w:rsidRPr="0072053E">
              <w:rPr>
                <w:rFonts w:cstheme="minorHAnsi"/>
              </w:rPr>
              <w:t>No Waiver</w:t>
            </w:r>
          </w:p>
        </w:tc>
        <w:tc>
          <w:tcPr>
            <w:tcW w:w="3546" w:type="dxa"/>
          </w:tcPr>
          <w:p w14:paraId="08EBCB48" w14:textId="77777777" w:rsidR="00C71734" w:rsidRPr="0072053E" w:rsidRDefault="00C71734" w:rsidP="00C71734">
            <w:pPr>
              <w:ind w:left="360"/>
              <w:rPr>
                <w:rFonts w:cstheme="minorHAnsi"/>
              </w:rPr>
            </w:pPr>
            <w:r w:rsidRPr="0072053E">
              <w:rPr>
                <w:rFonts w:cstheme="minorHAnsi"/>
              </w:rPr>
              <w:t>No Waiver</w:t>
            </w:r>
          </w:p>
        </w:tc>
        <w:tc>
          <w:tcPr>
            <w:tcW w:w="2103" w:type="dxa"/>
          </w:tcPr>
          <w:p w14:paraId="58E238BC" w14:textId="77777777" w:rsidR="00C71734" w:rsidRPr="0072053E" w:rsidRDefault="00C71734" w:rsidP="00C71734">
            <w:pPr>
              <w:ind w:left="360"/>
              <w:rPr>
                <w:rFonts w:cstheme="minorHAnsi"/>
              </w:rPr>
            </w:pPr>
          </w:p>
        </w:tc>
      </w:tr>
      <w:tr w:rsidR="00C71734" w:rsidRPr="0072053E" w14:paraId="466DDC50" w14:textId="77777777" w:rsidTr="00C71734">
        <w:tc>
          <w:tcPr>
            <w:tcW w:w="2186" w:type="dxa"/>
          </w:tcPr>
          <w:p w14:paraId="26CA3FC2" w14:textId="77777777" w:rsidR="00C71734" w:rsidRPr="0072053E" w:rsidRDefault="00C71734" w:rsidP="00C71734">
            <w:pPr>
              <w:ind w:left="360"/>
              <w:rPr>
                <w:rFonts w:cstheme="minorHAnsi"/>
              </w:rPr>
            </w:pPr>
            <w:r w:rsidRPr="0072053E">
              <w:rPr>
                <w:rFonts w:cstheme="minorHAnsi"/>
              </w:rPr>
              <w:lastRenderedPageBreak/>
              <w:t>A</w:t>
            </w:r>
          </w:p>
        </w:tc>
        <w:tc>
          <w:tcPr>
            <w:tcW w:w="2713" w:type="dxa"/>
          </w:tcPr>
          <w:p w14:paraId="37FCB04C" w14:textId="77777777" w:rsidR="00C71734" w:rsidRPr="0072053E" w:rsidRDefault="00C71734" w:rsidP="00C71734">
            <w:pPr>
              <w:ind w:left="360"/>
              <w:rPr>
                <w:rFonts w:cstheme="minorHAnsi"/>
              </w:rPr>
            </w:pPr>
            <w:r w:rsidRPr="0072053E">
              <w:rPr>
                <w:rFonts w:cstheme="minorHAnsi"/>
              </w:rPr>
              <w:t>Health and Disability</w:t>
            </w:r>
          </w:p>
        </w:tc>
        <w:tc>
          <w:tcPr>
            <w:tcW w:w="3546" w:type="dxa"/>
          </w:tcPr>
          <w:p w14:paraId="74041DA3" w14:textId="77777777" w:rsidR="00C71734" w:rsidRPr="0072053E" w:rsidRDefault="00C71734" w:rsidP="00C71734">
            <w:pPr>
              <w:ind w:left="360"/>
              <w:rPr>
                <w:rFonts w:cstheme="minorHAnsi"/>
              </w:rPr>
            </w:pPr>
            <w:r w:rsidRPr="0072053E">
              <w:rPr>
                <w:rFonts w:cstheme="minorHAnsi"/>
              </w:rPr>
              <w:t>Health and Disability Waiver; Model Waiver</w:t>
            </w:r>
          </w:p>
        </w:tc>
        <w:tc>
          <w:tcPr>
            <w:tcW w:w="2103" w:type="dxa"/>
          </w:tcPr>
          <w:p w14:paraId="5CF1E1BC" w14:textId="77777777" w:rsidR="00C71734" w:rsidRPr="0072053E" w:rsidRDefault="00C71734" w:rsidP="00C71734">
            <w:pPr>
              <w:ind w:left="360"/>
              <w:rPr>
                <w:rFonts w:cstheme="minorHAnsi"/>
              </w:rPr>
            </w:pPr>
          </w:p>
        </w:tc>
      </w:tr>
      <w:tr w:rsidR="00C71734" w:rsidRPr="0072053E" w14:paraId="258F8ADD" w14:textId="77777777" w:rsidTr="00C71734">
        <w:tc>
          <w:tcPr>
            <w:tcW w:w="2186" w:type="dxa"/>
          </w:tcPr>
          <w:p w14:paraId="7FA9BBEE" w14:textId="77777777" w:rsidR="00C71734" w:rsidRPr="0072053E" w:rsidRDefault="00C71734" w:rsidP="00C71734">
            <w:pPr>
              <w:ind w:left="360"/>
              <w:rPr>
                <w:rFonts w:cstheme="minorHAnsi"/>
              </w:rPr>
            </w:pPr>
            <w:r w:rsidRPr="0072053E">
              <w:rPr>
                <w:rFonts w:cstheme="minorHAnsi"/>
              </w:rPr>
              <w:t>B</w:t>
            </w:r>
          </w:p>
        </w:tc>
        <w:tc>
          <w:tcPr>
            <w:tcW w:w="2713" w:type="dxa"/>
          </w:tcPr>
          <w:p w14:paraId="2D9B959E" w14:textId="77777777" w:rsidR="00C71734" w:rsidRPr="0072053E" w:rsidRDefault="00C71734" w:rsidP="00C71734">
            <w:pPr>
              <w:ind w:left="360"/>
              <w:rPr>
                <w:rFonts w:cstheme="minorHAnsi"/>
              </w:rPr>
            </w:pPr>
            <w:r w:rsidRPr="0072053E">
              <w:rPr>
                <w:rFonts w:cstheme="minorHAnsi"/>
              </w:rPr>
              <w:t>Aids</w:t>
            </w:r>
          </w:p>
        </w:tc>
        <w:tc>
          <w:tcPr>
            <w:tcW w:w="3546" w:type="dxa"/>
          </w:tcPr>
          <w:p w14:paraId="44C7A77D" w14:textId="77777777" w:rsidR="00C71734" w:rsidRPr="0072053E" w:rsidRDefault="00C71734" w:rsidP="00C71734">
            <w:pPr>
              <w:ind w:left="360"/>
              <w:rPr>
                <w:rFonts w:cstheme="minorHAnsi"/>
              </w:rPr>
            </w:pPr>
            <w:r w:rsidRPr="0072053E">
              <w:rPr>
                <w:rFonts w:cstheme="minorHAnsi"/>
              </w:rPr>
              <w:t>Aids Waiver</w:t>
            </w:r>
          </w:p>
        </w:tc>
        <w:tc>
          <w:tcPr>
            <w:tcW w:w="2103" w:type="dxa"/>
          </w:tcPr>
          <w:p w14:paraId="3A713F20" w14:textId="77777777" w:rsidR="00C71734" w:rsidRPr="0072053E" w:rsidRDefault="00C71734" w:rsidP="00C71734">
            <w:pPr>
              <w:ind w:left="360"/>
              <w:rPr>
                <w:rFonts w:cstheme="minorHAnsi"/>
              </w:rPr>
            </w:pPr>
          </w:p>
        </w:tc>
      </w:tr>
      <w:tr w:rsidR="00C71734" w:rsidRPr="0072053E" w14:paraId="101F0C2F" w14:textId="77777777" w:rsidTr="00C71734">
        <w:tc>
          <w:tcPr>
            <w:tcW w:w="2186" w:type="dxa"/>
          </w:tcPr>
          <w:p w14:paraId="0ECF0AC4" w14:textId="77777777" w:rsidR="00C71734" w:rsidRPr="0072053E" w:rsidRDefault="00C71734" w:rsidP="00C71734">
            <w:pPr>
              <w:ind w:left="360"/>
              <w:rPr>
                <w:rFonts w:cstheme="minorHAnsi"/>
              </w:rPr>
            </w:pPr>
            <w:r w:rsidRPr="0072053E">
              <w:rPr>
                <w:rFonts w:cstheme="minorHAnsi"/>
              </w:rPr>
              <w:t>C</w:t>
            </w:r>
          </w:p>
        </w:tc>
        <w:tc>
          <w:tcPr>
            <w:tcW w:w="2713" w:type="dxa"/>
          </w:tcPr>
          <w:p w14:paraId="37DCC9CF" w14:textId="77777777" w:rsidR="00C71734" w:rsidRPr="0072053E" w:rsidRDefault="00C71734" w:rsidP="00C71734">
            <w:pPr>
              <w:ind w:left="360"/>
              <w:rPr>
                <w:rFonts w:cstheme="minorHAnsi"/>
              </w:rPr>
            </w:pPr>
            <w:r w:rsidRPr="0072053E">
              <w:rPr>
                <w:rFonts w:cstheme="minorHAnsi"/>
              </w:rPr>
              <w:t>Elderly</w:t>
            </w:r>
          </w:p>
        </w:tc>
        <w:tc>
          <w:tcPr>
            <w:tcW w:w="3546" w:type="dxa"/>
          </w:tcPr>
          <w:p w14:paraId="2C36E46A" w14:textId="77777777" w:rsidR="00C71734" w:rsidRPr="0072053E" w:rsidRDefault="00C71734" w:rsidP="00C71734">
            <w:pPr>
              <w:ind w:left="360"/>
              <w:rPr>
                <w:rFonts w:cstheme="minorHAnsi"/>
              </w:rPr>
            </w:pPr>
            <w:r w:rsidRPr="0072053E">
              <w:rPr>
                <w:rFonts w:cstheme="minorHAnsi"/>
              </w:rPr>
              <w:t>Elderly Waiver</w:t>
            </w:r>
          </w:p>
        </w:tc>
        <w:tc>
          <w:tcPr>
            <w:tcW w:w="2103" w:type="dxa"/>
          </w:tcPr>
          <w:p w14:paraId="50E584A8" w14:textId="77777777" w:rsidR="00C71734" w:rsidRPr="0072053E" w:rsidRDefault="00C71734" w:rsidP="00C71734">
            <w:pPr>
              <w:ind w:left="360"/>
              <w:rPr>
                <w:rFonts w:cstheme="minorHAnsi"/>
              </w:rPr>
            </w:pPr>
          </w:p>
        </w:tc>
      </w:tr>
      <w:tr w:rsidR="00C71734" w:rsidRPr="0072053E" w14:paraId="011E58D9" w14:textId="77777777" w:rsidTr="00C71734">
        <w:tc>
          <w:tcPr>
            <w:tcW w:w="2186" w:type="dxa"/>
          </w:tcPr>
          <w:p w14:paraId="122310D0" w14:textId="77777777" w:rsidR="00C71734" w:rsidRPr="0072053E" w:rsidRDefault="00C71734" w:rsidP="00C71734">
            <w:pPr>
              <w:ind w:left="360"/>
              <w:rPr>
                <w:rFonts w:cstheme="minorHAnsi"/>
              </w:rPr>
            </w:pPr>
            <w:r w:rsidRPr="0072053E">
              <w:rPr>
                <w:rFonts w:cstheme="minorHAnsi"/>
              </w:rPr>
              <w:t>D</w:t>
            </w:r>
          </w:p>
        </w:tc>
        <w:tc>
          <w:tcPr>
            <w:tcW w:w="2713" w:type="dxa"/>
          </w:tcPr>
          <w:p w14:paraId="6648B5B4" w14:textId="77777777" w:rsidR="00C71734" w:rsidRPr="0072053E" w:rsidRDefault="00C71734" w:rsidP="00C71734">
            <w:pPr>
              <w:ind w:left="360"/>
              <w:rPr>
                <w:rFonts w:cstheme="minorHAnsi"/>
              </w:rPr>
            </w:pPr>
            <w:r w:rsidRPr="0072053E">
              <w:rPr>
                <w:rFonts w:cstheme="minorHAnsi"/>
              </w:rPr>
              <w:t>ID</w:t>
            </w:r>
          </w:p>
        </w:tc>
        <w:tc>
          <w:tcPr>
            <w:tcW w:w="3546" w:type="dxa"/>
          </w:tcPr>
          <w:p w14:paraId="0E6FB8CC" w14:textId="77777777" w:rsidR="00C71734" w:rsidRPr="0072053E" w:rsidRDefault="00C71734" w:rsidP="00C71734">
            <w:pPr>
              <w:ind w:left="360"/>
              <w:rPr>
                <w:rFonts w:cstheme="minorHAnsi"/>
              </w:rPr>
            </w:pPr>
            <w:r w:rsidRPr="0072053E">
              <w:rPr>
                <w:rFonts w:cstheme="minorHAnsi"/>
              </w:rPr>
              <w:t>ID Waiver</w:t>
            </w:r>
          </w:p>
        </w:tc>
        <w:tc>
          <w:tcPr>
            <w:tcW w:w="2103" w:type="dxa"/>
          </w:tcPr>
          <w:p w14:paraId="6F112DFE" w14:textId="77777777" w:rsidR="00C71734" w:rsidRPr="0072053E" w:rsidRDefault="00C71734" w:rsidP="00C71734">
            <w:pPr>
              <w:ind w:left="360"/>
              <w:rPr>
                <w:rFonts w:cstheme="minorHAnsi"/>
              </w:rPr>
            </w:pPr>
          </w:p>
        </w:tc>
      </w:tr>
      <w:tr w:rsidR="00C71734" w:rsidRPr="0072053E" w14:paraId="3D2B92AD" w14:textId="77777777" w:rsidTr="00C71734">
        <w:tc>
          <w:tcPr>
            <w:tcW w:w="2186" w:type="dxa"/>
          </w:tcPr>
          <w:p w14:paraId="04431BC8" w14:textId="77777777" w:rsidR="00C71734" w:rsidRPr="0072053E" w:rsidRDefault="00C71734" w:rsidP="00C71734">
            <w:pPr>
              <w:ind w:left="360"/>
              <w:rPr>
                <w:rFonts w:cstheme="minorHAnsi"/>
              </w:rPr>
            </w:pPr>
            <w:r w:rsidRPr="0072053E">
              <w:rPr>
                <w:rFonts w:cstheme="minorHAnsi"/>
              </w:rPr>
              <w:t>E</w:t>
            </w:r>
          </w:p>
        </w:tc>
        <w:tc>
          <w:tcPr>
            <w:tcW w:w="2713" w:type="dxa"/>
          </w:tcPr>
          <w:p w14:paraId="1D8D7BCF" w14:textId="77777777" w:rsidR="00C71734" w:rsidRPr="0072053E" w:rsidRDefault="00C71734" w:rsidP="00C71734">
            <w:pPr>
              <w:ind w:left="360"/>
              <w:rPr>
                <w:rFonts w:cstheme="minorHAnsi"/>
              </w:rPr>
            </w:pPr>
            <w:r w:rsidRPr="0072053E">
              <w:rPr>
                <w:rFonts w:cstheme="minorHAnsi"/>
              </w:rPr>
              <w:t>MR OBRA</w:t>
            </w:r>
          </w:p>
        </w:tc>
        <w:tc>
          <w:tcPr>
            <w:tcW w:w="3546" w:type="dxa"/>
          </w:tcPr>
          <w:p w14:paraId="57D3835B" w14:textId="77777777" w:rsidR="00C71734" w:rsidRPr="0072053E" w:rsidRDefault="00C71734" w:rsidP="00C71734">
            <w:pPr>
              <w:ind w:left="360"/>
              <w:rPr>
                <w:rFonts w:cstheme="minorHAnsi"/>
              </w:rPr>
            </w:pPr>
            <w:r w:rsidRPr="0072053E">
              <w:rPr>
                <w:rFonts w:cstheme="minorHAnsi"/>
              </w:rPr>
              <w:t>MR OBRA Waiver</w:t>
            </w:r>
          </w:p>
        </w:tc>
        <w:tc>
          <w:tcPr>
            <w:tcW w:w="2103" w:type="dxa"/>
          </w:tcPr>
          <w:p w14:paraId="68631BBA" w14:textId="77777777" w:rsidR="00C71734" w:rsidRPr="00C71734" w:rsidRDefault="00C71734" w:rsidP="00C71734">
            <w:pPr>
              <w:rPr>
                <w:rFonts w:cstheme="minorHAnsi"/>
                <w:i/>
              </w:rPr>
            </w:pPr>
            <w:r w:rsidRPr="00C71734">
              <w:rPr>
                <w:rFonts w:cstheme="minorHAnsi"/>
                <w:i/>
              </w:rPr>
              <w:t xml:space="preserve">      Obsolete</w:t>
            </w:r>
          </w:p>
        </w:tc>
      </w:tr>
      <w:tr w:rsidR="00C71734" w:rsidRPr="0072053E" w14:paraId="15EE2866" w14:textId="77777777" w:rsidTr="00C71734">
        <w:tc>
          <w:tcPr>
            <w:tcW w:w="2186" w:type="dxa"/>
          </w:tcPr>
          <w:p w14:paraId="4BA6C419" w14:textId="77777777" w:rsidR="00C71734" w:rsidRPr="0072053E" w:rsidRDefault="00C71734" w:rsidP="00C71734">
            <w:pPr>
              <w:ind w:left="360"/>
              <w:rPr>
                <w:rFonts w:cstheme="minorHAnsi"/>
              </w:rPr>
            </w:pPr>
            <w:r w:rsidRPr="0072053E">
              <w:rPr>
                <w:rFonts w:cstheme="minorHAnsi"/>
              </w:rPr>
              <w:t>F</w:t>
            </w:r>
          </w:p>
        </w:tc>
        <w:tc>
          <w:tcPr>
            <w:tcW w:w="2713" w:type="dxa"/>
          </w:tcPr>
          <w:p w14:paraId="57BDD756" w14:textId="77777777" w:rsidR="00C71734" w:rsidRPr="0072053E" w:rsidRDefault="00C71734" w:rsidP="00C71734">
            <w:pPr>
              <w:ind w:left="360"/>
              <w:rPr>
                <w:rFonts w:cstheme="minorHAnsi"/>
              </w:rPr>
            </w:pPr>
            <w:r w:rsidRPr="0072053E">
              <w:rPr>
                <w:rFonts w:cstheme="minorHAnsi"/>
              </w:rPr>
              <w:t>Brain INJ</w:t>
            </w:r>
          </w:p>
        </w:tc>
        <w:tc>
          <w:tcPr>
            <w:tcW w:w="3546" w:type="dxa"/>
          </w:tcPr>
          <w:p w14:paraId="28FAD96F" w14:textId="77777777" w:rsidR="00C71734" w:rsidRPr="0072053E" w:rsidRDefault="00C71734" w:rsidP="00C71734">
            <w:pPr>
              <w:ind w:left="360"/>
              <w:rPr>
                <w:rFonts w:cstheme="minorHAnsi"/>
              </w:rPr>
            </w:pPr>
            <w:r w:rsidRPr="0072053E">
              <w:rPr>
                <w:rFonts w:cstheme="minorHAnsi"/>
              </w:rPr>
              <w:t>Brain Injury</w:t>
            </w:r>
          </w:p>
        </w:tc>
        <w:tc>
          <w:tcPr>
            <w:tcW w:w="2103" w:type="dxa"/>
          </w:tcPr>
          <w:p w14:paraId="3A742CF9" w14:textId="77777777" w:rsidR="00C71734" w:rsidRPr="0072053E" w:rsidRDefault="00C71734" w:rsidP="00C71734">
            <w:pPr>
              <w:ind w:left="360"/>
              <w:rPr>
                <w:rFonts w:cstheme="minorHAnsi"/>
              </w:rPr>
            </w:pPr>
          </w:p>
        </w:tc>
      </w:tr>
      <w:tr w:rsidR="00C71734" w:rsidRPr="0072053E" w14:paraId="3C15D482" w14:textId="77777777" w:rsidTr="00C71734">
        <w:tc>
          <w:tcPr>
            <w:tcW w:w="2186" w:type="dxa"/>
          </w:tcPr>
          <w:p w14:paraId="6C907FA8" w14:textId="77777777" w:rsidR="00C71734" w:rsidRPr="0072053E" w:rsidRDefault="00C71734" w:rsidP="00C71734">
            <w:pPr>
              <w:ind w:left="360"/>
              <w:rPr>
                <w:rFonts w:cstheme="minorHAnsi"/>
              </w:rPr>
            </w:pPr>
            <w:r w:rsidRPr="0072053E">
              <w:rPr>
                <w:rFonts w:cstheme="minorHAnsi"/>
              </w:rPr>
              <w:t>G</w:t>
            </w:r>
          </w:p>
        </w:tc>
        <w:tc>
          <w:tcPr>
            <w:tcW w:w="2713" w:type="dxa"/>
          </w:tcPr>
          <w:p w14:paraId="7E7E4F7B" w14:textId="77777777" w:rsidR="00C71734" w:rsidRPr="0072053E" w:rsidRDefault="00C71734" w:rsidP="00C71734">
            <w:pPr>
              <w:ind w:left="360"/>
              <w:rPr>
                <w:rFonts w:cstheme="minorHAnsi"/>
              </w:rPr>
            </w:pPr>
            <w:r w:rsidRPr="0072053E">
              <w:rPr>
                <w:rFonts w:cstheme="minorHAnsi"/>
              </w:rPr>
              <w:t>Case MGMT</w:t>
            </w:r>
          </w:p>
        </w:tc>
        <w:tc>
          <w:tcPr>
            <w:tcW w:w="3546" w:type="dxa"/>
          </w:tcPr>
          <w:p w14:paraId="4EBC20D6" w14:textId="77777777" w:rsidR="00C71734" w:rsidRPr="0072053E" w:rsidRDefault="00C71734" w:rsidP="00C71734">
            <w:pPr>
              <w:ind w:left="360"/>
              <w:rPr>
                <w:rFonts w:cstheme="minorHAnsi"/>
              </w:rPr>
            </w:pPr>
            <w:r w:rsidRPr="0072053E">
              <w:rPr>
                <w:rFonts w:cstheme="minorHAnsi"/>
              </w:rPr>
              <w:t>Case Management Waiver</w:t>
            </w:r>
          </w:p>
        </w:tc>
        <w:tc>
          <w:tcPr>
            <w:tcW w:w="2103" w:type="dxa"/>
          </w:tcPr>
          <w:p w14:paraId="22449506" w14:textId="77777777" w:rsidR="00C71734" w:rsidRPr="0072053E" w:rsidRDefault="00C71734" w:rsidP="00C71734">
            <w:pPr>
              <w:ind w:left="360"/>
              <w:rPr>
                <w:rFonts w:cstheme="minorHAnsi"/>
              </w:rPr>
            </w:pPr>
          </w:p>
        </w:tc>
      </w:tr>
      <w:tr w:rsidR="00C71734" w:rsidRPr="0072053E" w14:paraId="0A8D4D43" w14:textId="77777777" w:rsidTr="00C71734">
        <w:tc>
          <w:tcPr>
            <w:tcW w:w="2186" w:type="dxa"/>
          </w:tcPr>
          <w:p w14:paraId="2C864416" w14:textId="77777777" w:rsidR="00C71734" w:rsidRPr="0072053E" w:rsidRDefault="00C71734" w:rsidP="00C71734">
            <w:pPr>
              <w:ind w:left="360"/>
              <w:rPr>
                <w:rFonts w:cstheme="minorHAnsi"/>
              </w:rPr>
            </w:pPr>
            <w:r w:rsidRPr="0072053E">
              <w:rPr>
                <w:rFonts w:cstheme="minorHAnsi"/>
              </w:rPr>
              <w:t>H</w:t>
            </w:r>
          </w:p>
        </w:tc>
        <w:tc>
          <w:tcPr>
            <w:tcW w:w="2713" w:type="dxa"/>
          </w:tcPr>
          <w:p w14:paraId="35EED70F" w14:textId="77777777" w:rsidR="00C71734" w:rsidRPr="0072053E" w:rsidRDefault="00C71734" w:rsidP="00C71734">
            <w:pPr>
              <w:ind w:left="360"/>
              <w:rPr>
                <w:rFonts w:cstheme="minorHAnsi"/>
              </w:rPr>
            </w:pPr>
            <w:r w:rsidRPr="0072053E">
              <w:rPr>
                <w:rFonts w:cstheme="minorHAnsi"/>
              </w:rPr>
              <w:t>CMH Waiver</w:t>
            </w:r>
          </w:p>
        </w:tc>
        <w:tc>
          <w:tcPr>
            <w:tcW w:w="3546" w:type="dxa"/>
          </w:tcPr>
          <w:p w14:paraId="26BD36D6" w14:textId="77777777" w:rsidR="00C71734" w:rsidRPr="0072053E" w:rsidRDefault="00C71734" w:rsidP="00C71734">
            <w:pPr>
              <w:ind w:left="360"/>
              <w:rPr>
                <w:rFonts w:cstheme="minorHAnsi"/>
              </w:rPr>
            </w:pPr>
            <w:r w:rsidRPr="0072053E">
              <w:rPr>
                <w:rFonts w:cstheme="minorHAnsi"/>
              </w:rPr>
              <w:t xml:space="preserve">Children’s Mental Health Waiver </w:t>
            </w:r>
          </w:p>
        </w:tc>
        <w:tc>
          <w:tcPr>
            <w:tcW w:w="2103" w:type="dxa"/>
          </w:tcPr>
          <w:p w14:paraId="43ED8828" w14:textId="77777777" w:rsidR="00C71734" w:rsidRPr="0072053E" w:rsidRDefault="00C71734" w:rsidP="00C71734">
            <w:pPr>
              <w:ind w:left="360"/>
              <w:rPr>
                <w:rFonts w:cstheme="minorHAnsi"/>
              </w:rPr>
            </w:pPr>
          </w:p>
        </w:tc>
      </w:tr>
      <w:tr w:rsidR="00C71734" w:rsidRPr="0072053E" w14:paraId="61AD44DC" w14:textId="77777777" w:rsidTr="00C71734">
        <w:tc>
          <w:tcPr>
            <w:tcW w:w="2186" w:type="dxa"/>
          </w:tcPr>
          <w:p w14:paraId="69D9B7F0" w14:textId="77777777" w:rsidR="00C71734" w:rsidRPr="0072053E" w:rsidRDefault="00C71734" w:rsidP="00C71734">
            <w:pPr>
              <w:ind w:left="360"/>
              <w:rPr>
                <w:rFonts w:cstheme="minorHAnsi"/>
              </w:rPr>
            </w:pPr>
            <w:r w:rsidRPr="0072053E">
              <w:rPr>
                <w:rFonts w:cstheme="minorHAnsi"/>
              </w:rPr>
              <w:t>M</w:t>
            </w:r>
          </w:p>
        </w:tc>
        <w:tc>
          <w:tcPr>
            <w:tcW w:w="2713" w:type="dxa"/>
          </w:tcPr>
          <w:p w14:paraId="60725FA8" w14:textId="77777777" w:rsidR="00C71734" w:rsidRPr="0072053E" w:rsidRDefault="00C71734" w:rsidP="00C71734">
            <w:pPr>
              <w:ind w:left="360"/>
              <w:rPr>
                <w:rFonts w:cstheme="minorHAnsi"/>
              </w:rPr>
            </w:pPr>
            <w:r w:rsidRPr="0072053E">
              <w:rPr>
                <w:rFonts w:cstheme="minorHAnsi"/>
              </w:rPr>
              <w:t>MFP Waiver</w:t>
            </w:r>
          </w:p>
        </w:tc>
        <w:tc>
          <w:tcPr>
            <w:tcW w:w="3546" w:type="dxa"/>
          </w:tcPr>
          <w:p w14:paraId="1ECC9855" w14:textId="77777777" w:rsidR="00C71734" w:rsidRPr="0072053E" w:rsidRDefault="00C71734" w:rsidP="00C71734">
            <w:pPr>
              <w:ind w:left="360"/>
              <w:rPr>
                <w:rFonts w:cstheme="minorHAnsi"/>
              </w:rPr>
            </w:pPr>
            <w:r w:rsidRPr="0072053E">
              <w:rPr>
                <w:rFonts w:cstheme="minorHAnsi"/>
              </w:rPr>
              <w:t>MFP – Money Follows Person</w:t>
            </w:r>
          </w:p>
        </w:tc>
        <w:tc>
          <w:tcPr>
            <w:tcW w:w="2103" w:type="dxa"/>
          </w:tcPr>
          <w:p w14:paraId="29FCC8BA" w14:textId="77777777" w:rsidR="00C71734" w:rsidRPr="00C71734" w:rsidRDefault="00C71734" w:rsidP="00C71734">
            <w:pPr>
              <w:rPr>
                <w:rFonts w:cstheme="minorHAnsi"/>
                <w:i/>
              </w:rPr>
            </w:pPr>
            <w:r w:rsidRPr="00C71734">
              <w:rPr>
                <w:rFonts w:cstheme="minorHAnsi"/>
                <w:i/>
              </w:rPr>
              <w:t>Fee For Service only</w:t>
            </w:r>
          </w:p>
        </w:tc>
      </w:tr>
      <w:tr w:rsidR="00C71734" w:rsidRPr="0072053E" w14:paraId="3C94AC02" w14:textId="77777777" w:rsidTr="00C71734">
        <w:tc>
          <w:tcPr>
            <w:tcW w:w="2186" w:type="dxa"/>
          </w:tcPr>
          <w:p w14:paraId="4F379C17" w14:textId="77777777" w:rsidR="00C71734" w:rsidRPr="0072053E" w:rsidRDefault="00C71734" w:rsidP="00C71734">
            <w:pPr>
              <w:ind w:left="360"/>
              <w:rPr>
                <w:rFonts w:cstheme="minorHAnsi"/>
              </w:rPr>
            </w:pPr>
            <w:r w:rsidRPr="0072053E">
              <w:rPr>
                <w:rFonts w:cstheme="minorHAnsi"/>
              </w:rPr>
              <w:t>P</w:t>
            </w:r>
          </w:p>
        </w:tc>
        <w:tc>
          <w:tcPr>
            <w:tcW w:w="2713" w:type="dxa"/>
          </w:tcPr>
          <w:p w14:paraId="236BF4FA" w14:textId="77777777" w:rsidR="00C71734" w:rsidRPr="0072053E" w:rsidRDefault="00C71734" w:rsidP="00C71734">
            <w:pPr>
              <w:ind w:left="360"/>
              <w:rPr>
                <w:rFonts w:cstheme="minorHAnsi"/>
              </w:rPr>
            </w:pPr>
            <w:r w:rsidRPr="0072053E">
              <w:rPr>
                <w:rFonts w:cstheme="minorHAnsi"/>
              </w:rPr>
              <w:t xml:space="preserve">PHYS </w:t>
            </w:r>
            <w:proofErr w:type="spellStart"/>
            <w:r w:rsidRPr="0072053E">
              <w:rPr>
                <w:rFonts w:cstheme="minorHAnsi"/>
              </w:rPr>
              <w:t>Disab</w:t>
            </w:r>
            <w:proofErr w:type="spellEnd"/>
          </w:p>
        </w:tc>
        <w:tc>
          <w:tcPr>
            <w:tcW w:w="3546" w:type="dxa"/>
          </w:tcPr>
          <w:p w14:paraId="7FA1CD65" w14:textId="77777777" w:rsidR="00C71734" w:rsidRPr="0072053E" w:rsidRDefault="00C71734" w:rsidP="00C71734">
            <w:pPr>
              <w:ind w:left="360"/>
              <w:rPr>
                <w:rFonts w:cstheme="minorHAnsi"/>
              </w:rPr>
            </w:pPr>
            <w:r w:rsidRPr="0072053E">
              <w:rPr>
                <w:rFonts w:cstheme="minorHAnsi"/>
              </w:rPr>
              <w:t>Physical Disability Waiver</w:t>
            </w:r>
          </w:p>
        </w:tc>
        <w:tc>
          <w:tcPr>
            <w:tcW w:w="2103" w:type="dxa"/>
          </w:tcPr>
          <w:p w14:paraId="7D518CD4" w14:textId="77777777" w:rsidR="00C71734" w:rsidRPr="0072053E" w:rsidRDefault="00C71734" w:rsidP="00C71734">
            <w:pPr>
              <w:ind w:left="360"/>
              <w:rPr>
                <w:rFonts w:cstheme="minorHAnsi"/>
              </w:rPr>
            </w:pPr>
          </w:p>
        </w:tc>
      </w:tr>
      <w:tr w:rsidR="00C71734" w:rsidRPr="0072053E" w14:paraId="2590CFBF" w14:textId="77777777" w:rsidTr="00C71734">
        <w:tc>
          <w:tcPr>
            <w:tcW w:w="2186" w:type="dxa"/>
          </w:tcPr>
          <w:p w14:paraId="2E97A078" w14:textId="77777777" w:rsidR="00C71734" w:rsidRPr="0072053E" w:rsidRDefault="00C71734" w:rsidP="00C71734">
            <w:pPr>
              <w:ind w:left="360"/>
              <w:rPr>
                <w:rFonts w:cstheme="minorHAnsi"/>
              </w:rPr>
            </w:pPr>
            <w:r w:rsidRPr="0072053E">
              <w:rPr>
                <w:rFonts w:cstheme="minorHAnsi"/>
              </w:rPr>
              <w:t>9</w:t>
            </w:r>
          </w:p>
        </w:tc>
        <w:tc>
          <w:tcPr>
            <w:tcW w:w="2713" w:type="dxa"/>
          </w:tcPr>
          <w:p w14:paraId="09F3E9F9" w14:textId="77777777" w:rsidR="00C71734" w:rsidRPr="0072053E" w:rsidRDefault="00C71734" w:rsidP="00C71734">
            <w:pPr>
              <w:ind w:left="360"/>
              <w:rPr>
                <w:rFonts w:cstheme="minorHAnsi"/>
              </w:rPr>
            </w:pPr>
            <w:r w:rsidRPr="0072053E">
              <w:rPr>
                <w:rFonts w:cstheme="minorHAnsi"/>
              </w:rPr>
              <w:t>Habilitation</w:t>
            </w:r>
          </w:p>
        </w:tc>
        <w:tc>
          <w:tcPr>
            <w:tcW w:w="3546" w:type="dxa"/>
          </w:tcPr>
          <w:p w14:paraId="6D63A8C8" w14:textId="77777777" w:rsidR="00C71734" w:rsidRPr="0072053E" w:rsidRDefault="00C71734" w:rsidP="00C71734">
            <w:pPr>
              <w:ind w:left="360"/>
              <w:rPr>
                <w:rFonts w:cstheme="minorHAnsi"/>
              </w:rPr>
            </w:pPr>
            <w:r w:rsidRPr="0072053E">
              <w:rPr>
                <w:rFonts w:cstheme="minorHAnsi"/>
              </w:rPr>
              <w:t>Habilitation Services</w:t>
            </w:r>
          </w:p>
        </w:tc>
        <w:tc>
          <w:tcPr>
            <w:tcW w:w="2103" w:type="dxa"/>
          </w:tcPr>
          <w:p w14:paraId="234EEAC2" w14:textId="77777777" w:rsidR="00C71734" w:rsidRPr="0072053E" w:rsidRDefault="00C71734" w:rsidP="00C71734">
            <w:pPr>
              <w:ind w:left="360"/>
              <w:rPr>
                <w:rFonts w:cstheme="minorHAnsi"/>
              </w:rPr>
            </w:pPr>
          </w:p>
        </w:tc>
      </w:tr>
    </w:tbl>
    <w:p w14:paraId="3F7E9FDD" w14:textId="77777777" w:rsidR="00E02CB5" w:rsidRDefault="00E02CB5" w:rsidP="004061C4">
      <w:pPr>
        <w:ind w:left="360"/>
        <w:rPr>
          <w:rFonts w:ascii="Times New Roman" w:hAnsi="Times New Roman" w:cs="Times New Roman"/>
          <w:b/>
        </w:rPr>
      </w:pPr>
    </w:p>
    <w:p w14:paraId="77C7B414" w14:textId="77777777" w:rsidR="004061C4" w:rsidRPr="00DE3316" w:rsidRDefault="004061C4" w:rsidP="00DE3316">
      <w:pPr>
        <w:pStyle w:val="Heading2"/>
        <w:ind w:left="720"/>
        <w:rPr>
          <w:rFonts w:asciiTheme="minorHAnsi" w:hAnsiTheme="minorHAnsi" w:cstheme="minorHAnsi"/>
          <w:b/>
          <w:color w:val="auto"/>
          <w:sz w:val="24"/>
          <w:szCs w:val="24"/>
          <w:u w:val="single"/>
        </w:rPr>
      </w:pPr>
      <w:bookmarkStart w:id="8" w:name="_Toc36461747"/>
      <w:r w:rsidRPr="00DE3316">
        <w:rPr>
          <w:rFonts w:asciiTheme="minorHAnsi" w:hAnsiTheme="minorHAnsi" w:cstheme="minorHAnsi"/>
          <w:b/>
          <w:color w:val="auto"/>
          <w:sz w:val="24"/>
          <w:szCs w:val="24"/>
          <w:u w:val="single"/>
        </w:rPr>
        <w:t>Reason for Chan</w:t>
      </w:r>
      <w:r w:rsidR="00DE3316" w:rsidRPr="00DE3316">
        <w:rPr>
          <w:rFonts w:asciiTheme="minorHAnsi" w:hAnsiTheme="minorHAnsi" w:cstheme="minorHAnsi"/>
          <w:b/>
          <w:color w:val="auto"/>
          <w:sz w:val="24"/>
          <w:szCs w:val="24"/>
          <w:u w:val="single"/>
        </w:rPr>
        <w:t>ge Valid Values and Description</w:t>
      </w:r>
      <w:bookmarkEnd w:id="8"/>
    </w:p>
    <w:p w14:paraId="43545874" w14:textId="77777777" w:rsidR="00B42A0F" w:rsidRDefault="00B42A0F" w:rsidP="00B42A0F">
      <w:pPr>
        <w:pStyle w:val="ListParagraph"/>
        <w:numPr>
          <w:ilvl w:val="0"/>
          <w:numId w:val="19"/>
        </w:numPr>
        <w:rPr>
          <w:rFonts w:asciiTheme="minorHAnsi" w:hAnsiTheme="minorHAnsi" w:cstheme="minorHAnsi"/>
        </w:rPr>
      </w:pPr>
      <w:r w:rsidRPr="0072053E">
        <w:rPr>
          <w:rFonts w:asciiTheme="minorHAnsi" w:hAnsiTheme="minorHAnsi" w:cstheme="minorHAnsi"/>
        </w:rPr>
        <w:t>The following values will be validated in the incoming file.  In the event the incoming value is not present in the table shown below, an error message will be placed in a</w:t>
      </w:r>
      <w:r w:rsidR="002C7072" w:rsidRPr="0072053E">
        <w:rPr>
          <w:rFonts w:asciiTheme="minorHAnsi" w:hAnsiTheme="minorHAnsi" w:cstheme="minorHAnsi"/>
        </w:rPr>
        <w:t>n</w:t>
      </w:r>
      <w:r w:rsidRPr="0072053E">
        <w:rPr>
          <w:rFonts w:asciiTheme="minorHAnsi" w:hAnsiTheme="minorHAnsi" w:cstheme="minorHAnsi"/>
        </w:rPr>
        <w:t xml:space="preserve"> </w:t>
      </w:r>
      <w:r w:rsidR="002C7072" w:rsidRPr="0072053E">
        <w:rPr>
          <w:rFonts w:asciiTheme="minorHAnsi" w:hAnsiTheme="minorHAnsi" w:cstheme="minorHAnsi"/>
        </w:rPr>
        <w:t>error</w:t>
      </w:r>
      <w:r w:rsidRPr="0072053E">
        <w:rPr>
          <w:rFonts w:asciiTheme="minorHAnsi" w:hAnsiTheme="minorHAnsi" w:cstheme="minorHAnsi"/>
        </w:rPr>
        <w:t xml:space="preserve"> file.    </w:t>
      </w:r>
    </w:p>
    <w:p w14:paraId="15D23748" w14:textId="77777777" w:rsidR="00346327" w:rsidRPr="0072053E" w:rsidRDefault="00346327" w:rsidP="00B42A0F">
      <w:pPr>
        <w:pStyle w:val="ListParagraph"/>
        <w:numPr>
          <w:ilvl w:val="0"/>
          <w:numId w:val="19"/>
        </w:numPr>
        <w:rPr>
          <w:rFonts w:asciiTheme="minorHAnsi" w:hAnsiTheme="minorHAnsi" w:cstheme="minorHAnsi"/>
        </w:rPr>
      </w:pPr>
      <w:r>
        <w:rPr>
          <w:rFonts w:asciiTheme="minorHAnsi" w:hAnsiTheme="minorHAnsi" w:cstheme="minorHAnsi"/>
        </w:rPr>
        <w:t xml:space="preserve">Reason for Change should be sent as </w:t>
      </w:r>
      <w:r w:rsidRPr="00346327">
        <w:rPr>
          <w:rFonts w:asciiTheme="minorHAnsi" w:hAnsiTheme="minorHAnsi" w:cstheme="minorHAnsi"/>
          <w:b/>
        </w:rPr>
        <w:t>Blank (No Change)</w:t>
      </w:r>
      <w:r>
        <w:rPr>
          <w:rFonts w:asciiTheme="minorHAnsi" w:hAnsiTheme="minorHAnsi" w:cstheme="minorHAnsi"/>
          <w:b/>
        </w:rPr>
        <w:t xml:space="preserve"> </w:t>
      </w:r>
      <w:r>
        <w:rPr>
          <w:rFonts w:asciiTheme="minorHAnsi" w:hAnsiTheme="minorHAnsi" w:cstheme="minorHAnsi"/>
        </w:rPr>
        <w:t>when Type of Change is Blank.</w:t>
      </w:r>
    </w:p>
    <w:tbl>
      <w:tblPr>
        <w:tblStyle w:val="TableGrid"/>
        <w:tblW w:w="0" w:type="auto"/>
        <w:tblInd w:w="468" w:type="dxa"/>
        <w:tblLook w:val="04A0" w:firstRow="1" w:lastRow="0" w:firstColumn="1" w:lastColumn="0" w:noHBand="0" w:noVBand="1"/>
      </w:tblPr>
      <w:tblGrid>
        <w:gridCol w:w="2160"/>
        <w:gridCol w:w="3600"/>
        <w:gridCol w:w="6300"/>
      </w:tblGrid>
      <w:tr w:rsidR="00011BA5" w:rsidRPr="0022423A" w14:paraId="2C5FBFDA" w14:textId="77777777" w:rsidTr="006E2BC0">
        <w:tc>
          <w:tcPr>
            <w:tcW w:w="2160" w:type="dxa"/>
            <w:shd w:val="clear" w:color="auto" w:fill="B6DDE8" w:themeFill="accent5" w:themeFillTint="66"/>
          </w:tcPr>
          <w:p w14:paraId="3C9F702A" w14:textId="77777777" w:rsidR="00011BA5" w:rsidRPr="0072053E" w:rsidRDefault="004061C4" w:rsidP="00011BA5">
            <w:pPr>
              <w:rPr>
                <w:rFonts w:cstheme="minorHAnsi"/>
                <w:b/>
                <w:bCs/>
              </w:rPr>
            </w:pPr>
            <w:r w:rsidRPr="0072053E">
              <w:rPr>
                <w:rFonts w:cstheme="minorHAnsi"/>
                <w:b/>
                <w:bCs/>
              </w:rPr>
              <w:t>Reason for Change</w:t>
            </w:r>
            <w:r w:rsidR="00011BA5" w:rsidRPr="0072053E">
              <w:rPr>
                <w:rFonts w:cstheme="minorHAnsi"/>
                <w:b/>
                <w:bCs/>
              </w:rPr>
              <w:t xml:space="preserve"> </w:t>
            </w:r>
          </w:p>
        </w:tc>
        <w:tc>
          <w:tcPr>
            <w:tcW w:w="3600" w:type="dxa"/>
            <w:shd w:val="clear" w:color="auto" w:fill="B6DDE8" w:themeFill="accent5" w:themeFillTint="66"/>
          </w:tcPr>
          <w:p w14:paraId="4B9EDF23" w14:textId="77777777" w:rsidR="00011BA5" w:rsidRPr="0072053E" w:rsidRDefault="00011BA5" w:rsidP="00011BA5">
            <w:pPr>
              <w:rPr>
                <w:rFonts w:cstheme="minorHAnsi"/>
                <w:b/>
                <w:bCs/>
              </w:rPr>
            </w:pPr>
            <w:r w:rsidRPr="0072053E">
              <w:rPr>
                <w:rFonts w:cstheme="minorHAnsi"/>
                <w:b/>
                <w:bCs/>
              </w:rPr>
              <w:t xml:space="preserve">Short Description </w:t>
            </w:r>
          </w:p>
        </w:tc>
        <w:tc>
          <w:tcPr>
            <w:tcW w:w="6300" w:type="dxa"/>
            <w:shd w:val="clear" w:color="auto" w:fill="B6DDE8" w:themeFill="accent5" w:themeFillTint="66"/>
          </w:tcPr>
          <w:p w14:paraId="28E3206D" w14:textId="77777777" w:rsidR="00011BA5" w:rsidRPr="0072053E" w:rsidRDefault="00011BA5" w:rsidP="00011BA5">
            <w:pPr>
              <w:rPr>
                <w:rFonts w:cstheme="minorHAnsi"/>
                <w:b/>
                <w:bCs/>
              </w:rPr>
            </w:pPr>
            <w:r w:rsidRPr="0072053E">
              <w:rPr>
                <w:rFonts w:cstheme="minorHAnsi"/>
                <w:b/>
                <w:bCs/>
              </w:rPr>
              <w:t>Long Description</w:t>
            </w:r>
          </w:p>
        </w:tc>
      </w:tr>
      <w:tr w:rsidR="00750096" w:rsidRPr="00B42A0F" w14:paraId="57B54D0B" w14:textId="77777777" w:rsidTr="006E2BC0">
        <w:tc>
          <w:tcPr>
            <w:tcW w:w="2160" w:type="dxa"/>
            <w:shd w:val="clear" w:color="auto" w:fill="auto"/>
          </w:tcPr>
          <w:p w14:paraId="704FE842" w14:textId="77777777" w:rsidR="00750096" w:rsidRPr="0072053E" w:rsidRDefault="009F281D" w:rsidP="00011BA5">
            <w:pPr>
              <w:rPr>
                <w:rFonts w:cstheme="minorHAnsi"/>
                <w:bCs/>
              </w:rPr>
            </w:pPr>
            <w:r w:rsidRPr="0072053E">
              <w:rPr>
                <w:rFonts w:cstheme="minorHAnsi"/>
                <w:bCs/>
              </w:rPr>
              <w:t>‘ ’ Blank</w:t>
            </w:r>
          </w:p>
        </w:tc>
        <w:tc>
          <w:tcPr>
            <w:tcW w:w="3600" w:type="dxa"/>
          </w:tcPr>
          <w:p w14:paraId="448E128E" w14:textId="77777777" w:rsidR="00750096" w:rsidRPr="0072053E" w:rsidRDefault="00750096" w:rsidP="00011BA5">
            <w:pPr>
              <w:rPr>
                <w:rFonts w:cstheme="minorHAnsi"/>
                <w:bCs/>
              </w:rPr>
            </w:pPr>
            <w:r w:rsidRPr="0072053E">
              <w:rPr>
                <w:rFonts w:cstheme="minorHAnsi"/>
                <w:bCs/>
              </w:rPr>
              <w:t>No Change</w:t>
            </w:r>
          </w:p>
        </w:tc>
        <w:tc>
          <w:tcPr>
            <w:tcW w:w="6300" w:type="dxa"/>
          </w:tcPr>
          <w:p w14:paraId="196A9EB1" w14:textId="77777777" w:rsidR="006E2BC0" w:rsidRPr="0072053E" w:rsidRDefault="006E2BC0" w:rsidP="006E2BC0">
            <w:pPr>
              <w:rPr>
                <w:rFonts w:cstheme="minorHAnsi"/>
                <w:bCs/>
              </w:rPr>
            </w:pPr>
            <w:r w:rsidRPr="0072053E">
              <w:rPr>
                <w:rFonts w:cstheme="minorHAnsi"/>
                <w:bCs/>
              </w:rPr>
              <w:t>No Change</w:t>
            </w:r>
          </w:p>
          <w:p w14:paraId="2A569C42" w14:textId="77777777" w:rsidR="00750096" w:rsidRPr="0072053E" w:rsidRDefault="006E2BC0" w:rsidP="005A7994">
            <w:pPr>
              <w:rPr>
                <w:rFonts w:cstheme="minorHAnsi"/>
                <w:bCs/>
              </w:rPr>
            </w:pPr>
            <w:r w:rsidRPr="0072053E">
              <w:rPr>
                <w:rFonts w:cstheme="minorHAnsi"/>
              </w:rPr>
              <w:t xml:space="preserve">All the members in Service Plan </w:t>
            </w:r>
            <w:r w:rsidR="00CF4557" w:rsidRPr="0072053E">
              <w:rPr>
                <w:rFonts w:cstheme="minorHAnsi"/>
              </w:rPr>
              <w:t>Initial Load file</w:t>
            </w:r>
            <w:r w:rsidRPr="0072053E">
              <w:rPr>
                <w:rFonts w:cstheme="minorHAnsi"/>
              </w:rPr>
              <w:t xml:space="preserve"> from MCO’s to IME will have </w:t>
            </w:r>
            <w:r w:rsidRPr="0072053E">
              <w:rPr>
                <w:rFonts w:cstheme="minorHAnsi"/>
                <w:b/>
              </w:rPr>
              <w:t xml:space="preserve">Blank </w:t>
            </w:r>
            <w:r w:rsidRPr="0072053E">
              <w:rPr>
                <w:rFonts w:cstheme="minorHAnsi"/>
              </w:rPr>
              <w:t>for Reason for Change.</w:t>
            </w:r>
          </w:p>
        </w:tc>
      </w:tr>
      <w:tr w:rsidR="004061C4" w:rsidRPr="00B42A0F" w14:paraId="2DAE0B6C" w14:textId="77777777" w:rsidTr="006E2BC0">
        <w:tc>
          <w:tcPr>
            <w:tcW w:w="2160" w:type="dxa"/>
            <w:shd w:val="clear" w:color="auto" w:fill="auto"/>
          </w:tcPr>
          <w:p w14:paraId="61597A42" w14:textId="77777777" w:rsidR="004061C4" w:rsidRPr="0072053E" w:rsidRDefault="005C327D" w:rsidP="00011BA5">
            <w:pPr>
              <w:rPr>
                <w:rFonts w:cstheme="minorHAnsi"/>
                <w:bCs/>
              </w:rPr>
            </w:pPr>
            <w:r w:rsidRPr="0072053E">
              <w:rPr>
                <w:rFonts w:cstheme="minorHAnsi"/>
                <w:bCs/>
              </w:rPr>
              <w:t>A</w:t>
            </w:r>
          </w:p>
        </w:tc>
        <w:tc>
          <w:tcPr>
            <w:tcW w:w="3600" w:type="dxa"/>
          </w:tcPr>
          <w:p w14:paraId="40B418F5" w14:textId="77777777" w:rsidR="004061C4" w:rsidRPr="0072053E" w:rsidRDefault="004061C4" w:rsidP="00011BA5">
            <w:pPr>
              <w:rPr>
                <w:rFonts w:cstheme="minorHAnsi"/>
                <w:bCs/>
              </w:rPr>
            </w:pPr>
            <w:r w:rsidRPr="0072053E">
              <w:rPr>
                <w:rFonts w:cstheme="minorHAnsi"/>
                <w:bCs/>
              </w:rPr>
              <w:t>State Plan Supports Available</w:t>
            </w:r>
          </w:p>
        </w:tc>
        <w:tc>
          <w:tcPr>
            <w:tcW w:w="6300" w:type="dxa"/>
          </w:tcPr>
          <w:p w14:paraId="582E46D2" w14:textId="77777777" w:rsidR="004061C4" w:rsidRPr="0072053E" w:rsidRDefault="006E2BC0" w:rsidP="00011BA5">
            <w:pPr>
              <w:rPr>
                <w:rFonts w:cstheme="minorHAnsi"/>
              </w:rPr>
            </w:pPr>
            <w:r w:rsidRPr="0072053E">
              <w:rPr>
                <w:rFonts w:cstheme="minorHAnsi"/>
              </w:rPr>
              <w:t>State Plan Services have been identified that meet the member’s needs; State plan service replaces HCBS service.</w:t>
            </w:r>
          </w:p>
          <w:p w14:paraId="025FBBA3" w14:textId="77777777" w:rsidR="00035235" w:rsidRPr="0072053E" w:rsidRDefault="0072053E" w:rsidP="00011BA5">
            <w:pPr>
              <w:rPr>
                <w:rFonts w:cstheme="minorHAnsi"/>
                <w:b/>
                <w:bCs/>
              </w:rPr>
            </w:pPr>
            <w:r w:rsidRPr="0072053E">
              <w:rPr>
                <w:rFonts w:cstheme="minorHAnsi"/>
                <w:b/>
              </w:rPr>
              <w:t xml:space="preserve">(For Type of Change: </w:t>
            </w:r>
            <w:r w:rsidR="00035235" w:rsidRPr="0072053E">
              <w:rPr>
                <w:rFonts w:cstheme="minorHAnsi"/>
                <w:b/>
              </w:rPr>
              <w:t>Decrease</w:t>
            </w:r>
            <w:r w:rsidRPr="0072053E">
              <w:rPr>
                <w:rFonts w:cstheme="minorHAnsi"/>
                <w:b/>
              </w:rPr>
              <w:t>)</w:t>
            </w:r>
          </w:p>
        </w:tc>
      </w:tr>
      <w:tr w:rsidR="00011BA5" w:rsidRPr="00B42A0F" w14:paraId="6C13C073" w14:textId="77777777" w:rsidTr="006E2BC0">
        <w:tc>
          <w:tcPr>
            <w:tcW w:w="2160" w:type="dxa"/>
            <w:shd w:val="clear" w:color="auto" w:fill="auto"/>
          </w:tcPr>
          <w:p w14:paraId="08F8F25A" w14:textId="77777777" w:rsidR="00011BA5" w:rsidRPr="0072053E" w:rsidRDefault="005C327D" w:rsidP="00011BA5">
            <w:pPr>
              <w:rPr>
                <w:rFonts w:cstheme="minorHAnsi"/>
                <w:bCs/>
              </w:rPr>
            </w:pPr>
            <w:r w:rsidRPr="0072053E">
              <w:rPr>
                <w:rFonts w:cstheme="minorHAnsi"/>
                <w:bCs/>
              </w:rPr>
              <w:t>B</w:t>
            </w:r>
          </w:p>
        </w:tc>
        <w:tc>
          <w:tcPr>
            <w:tcW w:w="3600" w:type="dxa"/>
          </w:tcPr>
          <w:p w14:paraId="51760F15" w14:textId="77777777" w:rsidR="00011BA5" w:rsidRPr="0072053E" w:rsidRDefault="00011BA5" w:rsidP="00011BA5">
            <w:pPr>
              <w:rPr>
                <w:rFonts w:cstheme="minorHAnsi"/>
                <w:bCs/>
              </w:rPr>
            </w:pPr>
            <w:r w:rsidRPr="0072053E">
              <w:rPr>
                <w:rFonts w:cstheme="minorHAnsi"/>
                <w:bCs/>
              </w:rPr>
              <w:t>Provider Change</w:t>
            </w:r>
          </w:p>
        </w:tc>
        <w:tc>
          <w:tcPr>
            <w:tcW w:w="6300" w:type="dxa"/>
          </w:tcPr>
          <w:p w14:paraId="392D6ECC" w14:textId="77777777" w:rsidR="00011BA5" w:rsidRPr="0072053E" w:rsidRDefault="006E2BC0" w:rsidP="00011BA5">
            <w:pPr>
              <w:rPr>
                <w:rFonts w:cstheme="minorHAnsi"/>
              </w:rPr>
            </w:pPr>
            <w:r w:rsidRPr="0072053E">
              <w:rPr>
                <w:rFonts w:cstheme="minorHAnsi"/>
              </w:rPr>
              <w:t>Change of provider for an ongoing service/code which resulted in an increase or de</w:t>
            </w:r>
            <w:r w:rsidR="00A84237" w:rsidRPr="0072053E">
              <w:rPr>
                <w:rFonts w:cstheme="minorHAnsi"/>
              </w:rPr>
              <w:t>crease in units:  a different, </w:t>
            </w:r>
            <w:r w:rsidRPr="0072053E">
              <w:rPr>
                <w:rFonts w:cstheme="minorHAnsi"/>
              </w:rPr>
              <w:t>additional, or terminated provider for an ongoing service code.</w:t>
            </w:r>
          </w:p>
          <w:p w14:paraId="1F005D9B" w14:textId="77777777" w:rsidR="00035235" w:rsidRPr="0072053E" w:rsidRDefault="0072053E" w:rsidP="00035235">
            <w:pPr>
              <w:rPr>
                <w:rFonts w:cstheme="minorHAnsi"/>
                <w:b/>
                <w:bCs/>
              </w:rPr>
            </w:pPr>
            <w:r w:rsidRPr="0072053E">
              <w:rPr>
                <w:rFonts w:cstheme="minorHAnsi"/>
                <w:b/>
              </w:rPr>
              <w:t xml:space="preserve">(For Type of Change: </w:t>
            </w:r>
            <w:r w:rsidR="00035235" w:rsidRPr="0072053E">
              <w:rPr>
                <w:rFonts w:cstheme="minorHAnsi"/>
                <w:b/>
              </w:rPr>
              <w:t>Increase or Decrease</w:t>
            </w:r>
            <w:r w:rsidRPr="0072053E">
              <w:rPr>
                <w:rFonts w:cstheme="minorHAnsi"/>
                <w:b/>
              </w:rPr>
              <w:t>)</w:t>
            </w:r>
          </w:p>
        </w:tc>
      </w:tr>
      <w:tr w:rsidR="006E2BC0" w:rsidRPr="00B42A0F" w14:paraId="2A49D039" w14:textId="77777777" w:rsidTr="006E2BC0">
        <w:tc>
          <w:tcPr>
            <w:tcW w:w="2160" w:type="dxa"/>
            <w:shd w:val="clear" w:color="auto" w:fill="auto"/>
          </w:tcPr>
          <w:p w14:paraId="4CCADE02" w14:textId="77777777" w:rsidR="006E2BC0" w:rsidRPr="0072053E" w:rsidRDefault="006E2BC0" w:rsidP="00011BA5">
            <w:pPr>
              <w:rPr>
                <w:rFonts w:cstheme="minorHAnsi"/>
                <w:bCs/>
              </w:rPr>
            </w:pPr>
            <w:r w:rsidRPr="0072053E">
              <w:rPr>
                <w:rFonts w:cstheme="minorHAnsi"/>
                <w:bCs/>
              </w:rPr>
              <w:t>C</w:t>
            </w:r>
          </w:p>
        </w:tc>
        <w:tc>
          <w:tcPr>
            <w:tcW w:w="3600" w:type="dxa"/>
          </w:tcPr>
          <w:p w14:paraId="1DB3D1AA" w14:textId="77777777" w:rsidR="006E2BC0" w:rsidRPr="0072053E" w:rsidRDefault="006E2BC0" w:rsidP="00011BA5">
            <w:pPr>
              <w:rPr>
                <w:rFonts w:cstheme="minorHAnsi"/>
                <w:bCs/>
              </w:rPr>
            </w:pPr>
            <w:r w:rsidRPr="0072053E">
              <w:rPr>
                <w:rFonts w:cstheme="minorHAnsi"/>
                <w:bCs/>
              </w:rPr>
              <w:t>Provider Rate Change</w:t>
            </w:r>
          </w:p>
        </w:tc>
        <w:tc>
          <w:tcPr>
            <w:tcW w:w="6300" w:type="dxa"/>
          </w:tcPr>
          <w:p w14:paraId="167F1F8E" w14:textId="77777777" w:rsidR="006E2BC0" w:rsidRPr="0072053E" w:rsidRDefault="006E2BC0" w:rsidP="00CF4557">
            <w:pPr>
              <w:rPr>
                <w:rFonts w:cstheme="minorHAnsi"/>
              </w:rPr>
            </w:pPr>
            <w:r w:rsidRPr="0072053E">
              <w:rPr>
                <w:rFonts w:cstheme="minorHAnsi"/>
              </w:rPr>
              <w:t>Provider Rate Change; without change in provider; Change in SCL or H</w:t>
            </w:r>
            <w:r w:rsidR="00CF4557" w:rsidRPr="0072053E">
              <w:rPr>
                <w:rFonts w:cstheme="minorHAnsi"/>
              </w:rPr>
              <w:t>AB</w:t>
            </w:r>
            <w:r w:rsidRPr="0072053E">
              <w:rPr>
                <w:rFonts w:cstheme="minorHAnsi"/>
              </w:rPr>
              <w:t xml:space="preserve"> tier rate.</w:t>
            </w:r>
          </w:p>
          <w:p w14:paraId="25EA584A" w14:textId="77777777" w:rsidR="00035235" w:rsidRPr="0072053E" w:rsidRDefault="0072053E" w:rsidP="00035235">
            <w:pPr>
              <w:rPr>
                <w:rFonts w:cstheme="minorHAnsi"/>
                <w:bCs/>
              </w:rPr>
            </w:pPr>
            <w:r w:rsidRPr="0072053E">
              <w:rPr>
                <w:rFonts w:cstheme="minorHAnsi"/>
                <w:b/>
              </w:rPr>
              <w:t>(For Type of Change: Increase or Decrease)</w:t>
            </w:r>
          </w:p>
        </w:tc>
      </w:tr>
      <w:tr w:rsidR="006E2BC0" w:rsidRPr="00B42A0F" w14:paraId="535E8185" w14:textId="77777777" w:rsidTr="006E2BC0">
        <w:tc>
          <w:tcPr>
            <w:tcW w:w="2160" w:type="dxa"/>
            <w:shd w:val="clear" w:color="auto" w:fill="auto"/>
          </w:tcPr>
          <w:p w14:paraId="6CC5DD2B" w14:textId="77777777" w:rsidR="006E2BC0" w:rsidRPr="0072053E" w:rsidRDefault="006E2BC0" w:rsidP="00011BA5">
            <w:pPr>
              <w:rPr>
                <w:rFonts w:cstheme="minorHAnsi"/>
                <w:bCs/>
              </w:rPr>
            </w:pPr>
            <w:r w:rsidRPr="0072053E">
              <w:rPr>
                <w:rFonts w:cstheme="minorHAnsi"/>
                <w:bCs/>
              </w:rPr>
              <w:lastRenderedPageBreak/>
              <w:t>D</w:t>
            </w:r>
          </w:p>
        </w:tc>
        <w:tc>
          <w:tcPr>
            <w:tcW w:w="3600" w:type="dxa"/>
          </w:tcPr>
          <w:p w14:paraId="7DC298E1" w14:textId="77777777" w:rsidR="006E2BC0" w:rsidRPr="0072053E" w:rsidRDefault="006E2BC0" w:rsidP="00011BA5">
            <w:pPr>
              <w:rPr>
                <w:rFonts w:cstheme="minorHAnsi"/>
                <w:bCs/>
              </w:rPr>
            </w:pPr>
            <w:r w:rsidRPr="0072053E">
              <w:rPr>
                <w:rFonts w:cstheme="minorHAnsi"/>
                <w:bCs/>
              </w:rPr>
              <w:t>Level of Care Change</w:t>
            </w:r>
          </w:p>
        </w:tc>
        <w:tc>
          <w:tcPr>
            <w:tcW w:w="6300" w:type="dxa"/>
          </w:tcPr>
          <w:p w14:paraId="2D6FDD0F" w14:textId="77777777" w:rsidR="006E2BC0" w:rsidRPr="0072053E" w:rsidRDefault="006E2BC0" w:rsidP="00011BA5">
            <w:pPr>
              <w:rPr>
                <w:rFonts w:cstheme="minorHAnsi"/>
              </w:rPr>
            </w:pPr>
            <w:r w:rsidRPr="0072053E">
              <w:rPr>
                <w:rFonts w:cstheme="minorHAnsi"/>
              </w:rPr>
              <w:t>Level of Care Change approved and implemented by IME; change either to higher or lower LOC or LOC denial for current waiver; member remains enrolled in same waiver as prior month if waiver eligibility continues.</w:t>
            </w:r>
          </w:p>
          <w:p w14:paraId="378062E3" w14:textId="77777777" w:rsidR="00035235" w:rsidRPr="0072053E" w:rsidRDefault="0072053E" w:rsidP="00035235">
            <w:pPr>
              <w:rPr>
                <w:rFonts w:cstheme="minorHAnsi"/>
                <w:bCs/>
              </w:rPr>
            </w:pPr>
            <w:r w:rsidRPr="0072053E">
              <w:rPr>
                <w:rFonts w:cstheme="minorHAnsi"/>
                <w:b/>
              </w:rPr>
              <w:t>(For Type of Change: Increase or Decrease)</w:t>
            </w:r>
          </w:p>
        </w:tc>
      </w:tr>
      <w:tr w:rsidR="006E2BC0" w:rsidRPr="00B42A0F" w14:paraId="4850C2B5" w14:textId="77777777" w:rsidTr="006E2BC0">
        <w:tc>
          <w:tcPr>
            <w:tcW w:w="2160" w:type="dxa"/>
            <w:shd w:val="clear" w:color="auto" w:fill="auto"/>
          </w:tcPr>
          <w:p w14:paraId="6B9BAA19" w14:textId="77777777" w:rsidR="006E2BC0" w:rsidRPr="0072053E" w:rsidRDefault="006E2BC0" w:rsidP="00011BA5">
            <w:pPr>
              <w:rPr>
                <w:rFonts w:cstheme="minorHAnsi"/>
                <w:bCs/>
              </w:rPr>
            </w:pPr>
            <w:r w:rsidRPr="0072053E">
              <w:rPr>
                <w:rFonts w:cstheme="minorHAnsi"/>
                <w:bCs/>
              </w:rPr>
              <w:t>E</w:t>
            </w:r>
          </w:p>
        </w:tc>
        <w:tc>
          <w:tcPr>
            <w:tcW w:w="3600" w:type="dxa"/>
          </w:tcPr>
          <w:p w14:paraId="4DD978AB" w14:textId="77777777" w:rsidR="006E2BC0" w:rsidRPr="0072053E" w:rsidRDefault="006E2BC0" w:rsidP="00011BA5">
            <w:pPr>
              <w:rPr>
                <w:rFonts w:cstheme="minorHAnsi"/>
                <w:bCs/>
              </w:rPr>
            </w:pPr>
            <w:r w:rsidRPr="0072053E">
              <w:rPr>
                <w:rFonts w:cstheme="minorHAnsi"/>
                <w:bCs/>
              </w:rPr>
              <w:t>Change in Member Circumstance</w:t>
            </w:r>
          </w:p>
        </w:tc>
        <w:tc>
          <w:tcPr>
            <w:tcW w:w="6300" w:type="dxa"/>
          </w:tcPr>
          <w:p w14:paraId="2AF70E11" w14:textId="77777777" w:rsidR="006E2BC0" w:rsidRPr="0072053E" w:rsidRDefault="006E2BC0" w:rsidP="00011BA5">
            <w:pPr>
              <w:rPr>
                <w:rFonts w:cstheme="minorHAnsi"/>
              </w:rPr>
            </w:pPr>
            <w:r w:rsidRPr="0072053E">
              <w:rPr>
                <w:rFonts w:cstheme="minorHAnsi"/>
              </w:rPr>
              <w:t>Change in Member Circumstance includes change in physical residence requiring a change in service; availability of providers/services; changes in the availability of natural supports; changes in eligibility/availability of state plan services</w:t>
            </w:r>
            <w:r w:rsidR="00035235" w:rsidRPr="0072053E">
              <w:rPr>
                <w:rFonts w:cstheme="minorHAnsi"/>
              </w:rPr>
              <w:t>.</w:t>
            </w:r>
          </w:p>
          <w:p w14:paraId="62E362C3" w14:textId="77777777" w:rsidR="00035235" w:rsidRPr="0072053E" w:rsidRDefault="0072053E" w:rsidP="00035235">
            <w:pPr>
              <w:rPr>
                <w:rFonts w:cstheme="minorHAnsi"/>
                <w:bCs/>
              </w:rPr>
            </w:pPr>
            <w:r w:rsidRPr="0072053E">
              <w:rPr>
                <w:rFonts w:cstheme="minorHAnsi"/>
                <w:b/>
              </w:rPr>
              <w:t>(For Type of Change: Increase or Decrease)</w:t>
            </w:r>
          </w:p>
        </w:tc>
      </w:tr>
      <w:tr w:rsidR="006E2BC0" w:rsidRPr="00B42A0F" w14:paraId="7922A13C" w14:textId="77777777" w:rsidTr="006E2BC0">
        <w:tc>
          <w:tcPr>
            <w:tcW w:w="2160" w:type="dxa"/>
            <w:shd w:val="clear" w:color="auto" w:fill="auto"/>
          </w:tcPr>
          <w:p w14:paraId="5D4A7ADC" w14:textId="77777777" w:rsidR="006E2BC0" w:rsidRPr="0072053E" w:rsidRDefault="006E2BC0" w:rsidP="00011BA5">
            <w:pPr>
              <w:rPr>
                <w:rFonts w:cstheme="minorHAnsi"/>
                <w:bCs/>
              </w:rPr>
            </w:pPr>
            <w:r w:rsidRPr="0072053E">
              <w:rPr>
                <w:rFonts w:cstheme="minorHAnsi"/>
                <w:bCs/>
              </w:rPr>
              <w:t>F</w:t>
            </w:r>
          </w:p>
        </w:tc>
        <w:tc>
          <w:tcPr>
            <w:tcW w:w="3600" w:type="dxa"/>
          </w:tcPr>
          <w:p w14:paraId="0D583359" w14:textId="77777777" w:rsidR="006E2BC0" w:rsidRPr="0072053E" w:rsidRDefault="006E2BC0" w:rsidP="00011BA5">
            <w:pPr>
              <w:rPr>
                <w:rFonts w:cstheme="minorHAnsi"/>
                <w:bCs/>
              </w:rPr>
            </w:pPr>
            <w:r w:rsidRPr="0072053E">
              <w:rPr>
                <w:rFonts w:cstheme="minorHAnsi"/>
                <w:bCs/>
              </w:rPr>
              <w:t xml:space="preserve">Change In Member Need </w:t>
            </w:r>
          </w:p>
        </w:tc>
        <w:tc>
          <w:tcPr>
            <w:tcW w:w="6300" w:type="dxa"/>
          </w:tcPr>
          <w:p w14:paraId="0BB6A69E" w14:textId="77777777" w:rsidR="006E2BC0" w:rsidRPr="0072053E" w:rsidRDefault="006E2BC0" w:rsidP="00011BA5">
            <w:pPr>
              <w:rPr>
                <w:rFonts w:cstheme="minorHAnsi"/>
                <w:bCs/>
              </w:rPr>
            </w:pPr>
            <w:r w:rsidRPr="0072053E">
              <w:rPr>
                <w:rFonts w:cstheme="minorHAnsi"/>
              </w:rPr>
              <w:t>Change In Member’s Assessed  Needs includes changes in physical or mental health requiring increase or decrease in units or addition/deletion of HCBS service;  does not  include changes in LOC (reported above)</w:t>
            </w:r>
          </w:p>
        </w:tc>
      </w:tr>
      <w:tr w:rsidR="006E2BC0" w:rsidRPr="00B42A0F" w14:paraId="3E70D7C6" w14:textId="77777777" w:rsidTr="006E2BC0">
        <w:tc>
          <w:tcPr>
            <w:tcW w:w="2160" w:type="dxa"/>
            <w:shd w:val="clear" w:color="auto" w:fill="auto"/>
          </w:tcPr>
          <w:p w14:paraId="40907096" w14:textId="77777777" w:rsidR="006E2BC0" w:rsidRPr="0072053E" w:rsidRDefault="006E2BC0" w:rsidP="00011BA5">
            <w:pPr>
              <w:rPr>
                <w:rFonts w:cstheme="minorHAnsi"/>
                <w:bCs/>
              </w:rPr>
            </w:pPr>
            <w:r w:rsidRPr="0072053E">
              <w:rPr>
                <w:rFonts w:cstheme="minorHAnsi"/>
                <w:bCs/>
              </w:rPr>
              <w:t>H</w:t>
            </w:r>
          </w:p>
        </w:tc>
        <w:tc>
          <w:tcPr>
            <w:tcW w:w="3600" w:type="dxa"/>
          </w:tcPr>
          <w:p w14:paraId="003BF2A7" w14:textId="77777777" w:rsidR="006E2BC0" w:rsidRPr="0072053E" w:rsidRDefault="006E2BC0" w:rsidP="00011BA5">
            <w:pPr>
              <w:rPr>
                <w:rFonts w:cstheme="minorHAnsi"/>
                <w:bCs/>
              </w:rPr>
            </w:pPr>
            <w:r w:rsidRPr="0072053E">
              <w:rPr>
                <w:rFonts w:cstheme="minorHAnsi"/>
                <w:bCs/>
              </w:rPr>
              <w:t>New Member</w:t>
            </w:r>
          </w:p>
        </w:tc>
        <w:tc>
          <w:tcPr>
            <w:tcW w:w="6300" w:type="dxa"/>
          </w:tcPr>
          <w:p w14:paraId="16D8A113" w14:textId="77777777" w:rsidR="006E2BC0" w:rsidRPr="0072053E" w:rsidRDefault="006E2BC0" w:rsidP="00011BA5">
            <w:pPr>
              <w:rPr>
                <w:rFonts w:cstheme="minorHAnsi"/>
              </w:rPr>
            </w:pPr>
            <w:r w:rsidRPr="0072053E">
              <w:rPr>
                <w:rFonts w:cstheme="minorHAnsi"/>
              </w:rPr>
              <w:t>New Member to this MCO or new member to HCBS; applies to initial month of enrollment with this MCO or initial month of enrollment into an HCBS program;  enrollment gap greater than 2 months will be considered a new member</w:t>
            </w:r>
          </w:p>
          <w:p w14:paraId="0FA8166C" w14:textId="77777777" w:rsidR="00035235" w:rsidRPr="0072053E" w:rsidRDefault="0072053E" w:rsidP="00011BA5">
            <w:pPr>
              <w:rPr>
                <w:rFonts w:cstheme="minorHAnsi"/>
                <w:b/>
                <w:bCs/>
              </w:rPr>
            </w:pPr>
            <w:r w:rsidRPr="0072053E">
              <w:rPr>
                <w:rFonts w:cstheme="minorHAnsi"/>
                <w:b/>
              </w:rPr>
              <w:t xml:space="preserve">(For Type of Change: </w:t>
            </w:r>
            <w:r w:rsidR="00035235" w:rsidRPr="0072053E">
              <w:rPr>
                <w:rFonts w:cstheme="minorHAnsi"/>
                <w:b/>
              </w:rPr>
              <w:t>New</w:t>
            </w:r>
            <w:r w:rsidRPr="0072053E">
              <w:rPr>
                <w:rFonts w:cstheme="minorHAnsi"/>
                <w:b/>
              </w:rPr>
              <w:t>)</w:t>
            </w:r>
          </w:p>
        </w:tc>
      </w:tr>
      <w:tr w:rsidR="006E2BC0" w:rsidRPr="00B42A0F" w14:paraId="29C60EF5" w14:textId="77777777" w:rsidTr="006E2BC0">
        <w:tc>
          <w:tcPr>
            <w:tcW w:w="2160" w:type="dxa"/>
            <w:shd w:val="clear" w:color="auto" w:fill="auto"/>
          </w:tcPr>
          <w:p w14:paraId="0A12AF37" w14:textId="77777777" w:rsidR="006E2BC0" w:rsidRPr="0072053E" w:rsidRDefault="006E2BC0" w:rsidP="00011BA5">
            <w:pPr>
              <w:rPr>
                <w:rFonts w:cstheme="minorHAnsi"/>
                <w:bCs/>
              </w:rPr>
            </w:pPr>
            <w:r w:rsidRPr="0072053E">
              <w:rPr>
                <w:rFonts w:cstheme="minorHAnsi"/>
                <w:bCs/>
              </w:rPr>
              <w:t>I</w:t>
            </w:r>
          </w:p>
        </w:tc>
        <w:tc>
          <w:tcPr>
            <w:tcW w:w="3600" w:type="dxa"/>
          </w:tcPr>
          <w:p w14:paraId="09D88655" w14:textId="77777777" w:rsidR="006E2BC0" w:rsidRPr="0072053E" w:rsidRDefault="006E2BC0" w:rsidP="00011BA5">
            <w:pPr>
              <w:rPr>
                <w:rFonts w:cstheme="minorHAnsi"/>
                <w:bCs/>
              </w:rPr>
            </w:pPr>
            <w:r w:rsidRPr="0072053E">
              <w:rPr>
                <w:rFonts w:cstheme="minorHAnsi"/>
                <w:bCs/>
              </w:rPr>
              <w:t>Change in waiver program</w:t>
            </w:r>
          </w:p>
        </w:tc>
        <w:tc>
          <w:tcPr>
            <w:tcW w:w="6300" w:type="dxa"/>
          </w:tcPr>
          <w:p w14:paraId="52A62AF1" w14:textId="77777777" w:rsidR="006E2BC0" w:rsidRPr="0072053E" w:rsidRDefault="006E2BC0" w:rsidP="00011BA5">
            <w:pPr>
              <w:rPr>
                <w:rFonts w:cstheme="minorHAnsi"/>
              </w:rPr>
            </w:pPr>
            <w:r w:rsidRPr="0072053E">
              <w:rPr>
                <w:rFonts w:cstheme="minorHAnsi"/>
              </w:rPr>
              <w:t>Member has transitioned to a different waiver program; applies to first month of enrollment with a different HCBS program.</w:t>
            </w:r>
          </w:p>
          <w:p w14:paraId="4BCA4501" w14:textId="77777777" w:rsidR="00035235" w:rsidRPr="0072053E" w:rsidRDefault="0072053E" w:rsidP="00011BA5">
            <w:pPr>
              <w:rPr>
                <w:rFonts w:cstheme="minorHAnsi"/>
                <w:bCs/>
              </w:rPr>
            </w:pPr>
            <w:r w:rsidRPr="0072053E">
              <w:rPr>
                <w:rFonts w:cstheme="minorHAnsi"/>
                <w:b/>
              </w:rPr>
              <w:t>(For Type of Change: New)</w:t>
            </w:r>
          </w:p>
        </w:tc>
      </w:tr>
      <w:tr w:rsidR="006E2BC0" w:rsidRPr="00B42A0F" w14:paraId="67B83AF3" w14:textId="77777777" w:rsidTr="006E2BC0">
        <w:tc>
          <w:tcPr>
            <w:tcW w:w="2160" w:type="dxa"/>
            <w:shd w:val="clear" w:color="auto" w:fill="auto"/>
          </w:tcPr>
          <w:p w14:paraId="2E388D72" w14:textId="77777777" w:rsidR="006E2BC0" w:rsidRPr="0072053E" w:rsidRDefault="006E2BC0" w:rsidP="00011BA5">
            <w:pPr>
              <w:rPr>
                <w:rFonts w:cstheme="minorHAnsi"/>
                <w:bCs/>
              </w:rPr>
            </w:pPr>
            <w:r w:rsidRPr="0072053E">
              <w:rPr>
                <w:rFonts w:cstheme="minorHAnsi"/>
                <w:bCs/>
              </w:rPr>
              <w:t>J</w:t>
            </w:r>
          </w:p>
        </w:tc>
        <w:tc>
          <w:tcPr>
            <w:tcW w:w="3600" w:type="dxa"/>
          </w:tcPr>
          <w:p w14:paraId="4A9709FB" w14:textId="77777777" w:rsidR="006E2BC0" w:rsidRPr="0072053E" w:rsidRDefault="006E2BC0" w:rsidP="00011BA5">
            <w:pPr>
              <w:rPr>
                <w:rFonts w:cstheme="minorHAnsi"/>
                <w:bCs/>
              </w:rPr>
            </w:pPr>
            <w:r w:rsidRPr="0072053E">
              <w:rPr>
                <w:rFonts w:cstheme="minorHAnsi"/>
                <w:bCs/>
              </w:rPr>
              <w:t>Member Request</w:t>
            </w:r>
          </w:p>
        </w:tc>
        <w:tc>
          <w:tcPr>
            <w:tcW w:w="6300" w:type="dxa"/>
          </w:tcPr>
          <w:p w14:paraId="1F66CB89" w14:textId="77777777" w:rsidR="006E2BC0" w:rsidRPr="0072053E" w:rsidRDefault="006E2BC0" w:rsidP="00011BA5">
            <w:pPr>
              <w:rPr>
                <w:rFonts w:cstheme="minorHAnsi"/>
                <w:bCs/>
              </w:rPr>
            </w:pPr>
            <w:r w:rsidRPr="0072053E">
              <w:rPr>
                <w:rFonts w:cstheme="minorHAnsi"/>
                <w:bCs/>
              </w:rPr>
              <w:t xml:space="preserve">Member Requested a Change. </w:t>
            </w:r>
          </w:p>
          <w:p w14:paraId="459B0915" w14:textId="77777777" w:rsidR="00035235" w:rsidRPr="0072053E" w:rsidRDefault="0072053E" w:rsidP="00035235">
            <w:pPr>
              <w:rPr>
                <w:rFonts w:cstheme="minorHAnsi"/>
                <w:bCs/>
              </w:rPr>
            </w:pPr>
            <w:r w:rsidRPr="0072053E">
              <w:rPr>
                <w:rFonts w:cstheme="minorHAnsi"/>
                <w:b/>
              </w:rPr>
              <w:t>(For Type of Change: Increase or Decrease)</w:t>
            </w:r>
          </w:p>
        </w:tc>
      </w:tr>
    </w:tbl>
    <w:p w14:paraId="21BA71B1" w14:textId="77777777" w:rsidR="00011BA5" w:rsidRPr="00B42A0F" w:rsidRDefault="00011BA5" w:rsidP="00011BA5">
      <w:pPr>
        <w:spacing w:after="0" w:line="240" w:lineRule="auto"/>
        <w:rPr>
          <w:rFonts w:cstheme="minorHAnsi"/>
          <w:b/>
          <w:bCs/>
          <w:color w:val="1F497D"/>
          <w:sz w:val="24"/>
          <w:szCs w:val="24"/>
        </w:rPr>
      </w:pPr>
    </w:p>
    <w:p w14:paraId="08A85EFB" w14:textId="77777777" w:rsidR="001417A8" w:rsidRPr="00DE3316" w:rsidRDefault="007748B3" w:rsidP="00472A94">
      <w:pPr>
        <w:pStyle w:val="Heading2"/>
        <w:ind w:left="450"/>
        <w:rPr>
          <w:rFonts w:asciiTheme="minorHAnsi" w:hAnsiTheme="minorHAnsi" w:cstheme="minorHAnsi"/>
          <w:b/>
          <w:color w:val="auto"/>
          <w:sz w:val="24"/>
          <w:szCs w:val="24"/>
          <w:u w:val="single"/>
        </w:rPr>
      </w:pPr>
      <w:bookmarkStart w:id="9" w:name="_Toc36461748"/>
      <w:r w:rsidRPr="00DE3316">
        <w:rPr>
          <w:rFonts w:asciiTheme="minorHAnsi" w:hAnsiTheme="minorHAnsi" w:cstheme="minorHAnsi"/>
          <w:b/>
          <w:color w:val="auto"/>
          <w:sz w:val="24"/>
          <w:szCs w:val="24"/>
          <w:u w:val="single"/>
        </w:rPr>
        <w:t>MCO PLAN ID</w:t>
      </w:r>
      <w:r w:rsidR="001417A8" w:rsidRPr="00DE3316">
        <w:rPr>
          <w:rFonts w:asciiTheme="minorHAnsi" w:hAnsiTheme="minorHAnsi" w:cstheme="minorHAnsi"/>
          <w:b/>
          <w:color w:val="auto"/>
          <w:sz w:val="24"/>
          <w:szCs w:val="24"/>
          <w:u w:val="single"/>
        </w:rPr>
        <w:t xml:space="preserve"> Valid Values</w:t>
      </w:r>
      <w:r w:rsidR="00DE3316" w:rsidRPr="00DE3316">
        <w:rPr>
          <w:rFonts w:asciiTheme="minorHAnsi" w:hAnsiTheme="minorHAnsi" w:cstheme="minorHAnsi"/>
          <w:b/>
          <w:color w:val="auto"/>
          <w:sz w:val="24"/>
          <w:szCs w:val="24"/>
          <w:u w:val="single"/>
        </w:rPr>
        <w:t xml:space="preserve"> and Description</w:t>
      </w:r>
      <w:bookmarkEnd w:id="9"/>
    </w:p>
    <w:p w14:paraId="3E508831" w14:textId="77777777" w:rsidR="00B42A0F" w:rsidRPr="0072053E" w:rsidRDefault="00B42A0F" w:rsidP="00472A94">
      <w:pPr>
        <w:pStyle w:val="ListParagraph"/>
        <w:numPr>
          <w:ilvl w:val="0"/>
          <w:numId w:val="19"/>
        </w:numPr>
        <w:ind w:left="450" w:firstLine="0"/>
        <w:rPr>
          <w:rFonts w:asciiTheme="minorHAnsi" w:hAnsiTheme="minorHAnsi" w:cstheme="minorHAnsi"/>
        </w:rPr>
      </w:pPr>
      <w:r w:rsidRPr="0072053E">
        <w:rPr>
          <w:rFonts w:asciiTheme="minorHAnsi" w:hAnsiTheme="minorHAnsi" w:cstheme="minorHAnsi"/>
        </w:rPr>
        <w:t>The following values will be validated in the incoming file.  In the event the incoming value is not present in the table shown below, an error message will be placed in a</w:t>
      </w:r>
      <w:r w:rsidR="00D0730F" w:rsidRPr="0072053E">
        <w:rPr>
          <w:rFonts w:asciiTheme="minorHAnsi" w:hAnsiTheme="minorHAnsi" w:cstheme="minorHAnsi"/>
        </w:rPr>
        <w:t>n</w:t>
      </w:r>
      <w:r w:rsidRPr="0072053E">
        <w:rPr>
          <w:rFonts w:asciiTheme="minorHAnsi" w:hAnsiTheme="minorHAnsi" w:cstheme="minorHAnsi"/>
        </w:rPr>
        <w:t xml:space="preserve"> </w:t>
      </w:r>
      <w:r w:rsidR="00AC157A" w:rsidRPr="0072053E">
        <w:rPr>
          <w:rFonts w:asciiTheme="minorHAnsi" w:hAnsiTheme="minorHAnsi" w:cstheme="minorHAnsi"/>
        </w:rPr>
        <w:t>error</w:t>
      </w:r>
      <w:r w:rsidRPr="0072053E">
        <w:rPr>
          <w:rFonts w:asciiTheme="minorHAnsi" w:hAnsiTheme="minorHAnsi" w:cstheme="minorHAnsi"/>
        </w:rPr>
        <w:t xml:space="preserve"> file.    </w:t>
      </w:r>
    </w:p>
    <w:p w14:paraId="3285A4CE" w14:textId="77777777" w:rsidR="001417A8" w:rsidRPr="00CF4557" w:rsidRDefault="001417A8" w:rsidP="001417A8">
      <w:pPr>
        <w:spacing w:after="0" w:line="240" w:lineRule="auto"/>
        <w:rPr>
          <w:rFonts w:cstheme="minorHAnsi"/>
          <w:b/>
          <w:bCs/>
          <w:color w:val="1F497D"/>
          <w:sz w:val="24"/>
          <w:szCs w:val="24"/>
        </w:rPr>
      </w:pPr>
    </w:p>
    <w:tbl>
      <w:tblPr>
        <w:tblStyle w:val="TableGrid"/>
        <w:tblpPr w:leftFromText="180" w:rightFromText="180" w:vertAnchor="text" w:tblpX="1975" w:tblpY="1"/>
        <w:tblOverlap w:val="never"/>
        <w:tblW w:w="0" w:type="auto"/>
        <w:tblLook w:val="04A0" w:firstRow="1" w:lastRow="0" w:firstColumn="1" w:lastColumn="0" w:noHBand="0" w:noVBand="1"/>
      </w:tblPr>
      <w:tblGrid>
        <w:gridCol w:w="2790"/>
        <w:gridCol w:w="2700"/>
        <w:gridCol w:w="3510"/>
      </w:tblGrid>
      <w:tr w:rsidR="001417A8" w:rsidRPr="00CF4557" w14:paraId="62551391" w14:textId="77777777" w:rsidTr="00CF4557">
        <w:tc>
          <w:tcPr>
            <w:tcW w:w="2790" w:type="dxa"/>
            <w:shd w:val="clear" w:color="auto" w:fill="B6DDE8" w:themeFill="accent5" w:themeFillTint="66"/>
          </w:tcPr>
          <w:p w14:paraId="4C1046FB" w14:textId="77777777" w:rsidR="001417A8" w:rsidRPr="0072053E" w:rsidRDefault="007748B3" w:rsidP="00CF4557">
            <w:pPr>
              <w:rPr>
                <w:rFonts w:cstheme="minorHAnsi"/>
                <w:b/>
                <w:bCs/>
              </w:rPr>
            </w:pPr>
            <w:r w:rsidRPr="0072053E">
              <w:rPr>
                <w:rFonts w:cstheme="minorHAnsi"/>
                <w:b/>
                <w:bCs/>
              </w:rPr>
              <w:t>MCO PLAN ID</w:t>
            </w:r>
            <w:r w:rsidR="001417A8" w:rsidRPr="0072053E">
              <w:rPr>
                <w:rFonts w:cstheme="minorHAnsi"/>
                <w:b/>
                <w:bCs/>
              </w:rPr>
              <w:t xml:space="preserve"> </w:t>
            </w:r>
          </w:p>
        </w:tc>
        <w:tc>
          <w:tcPr>
            <w:tcW w:w="2700" w:type="dxa"/>
            <w:shd w:val="clear" w:color="auto" w:fill="B6DDE8" w:themeFill="accent5" w:themeFillTint="66"/>
          </w:tcPr>
          <w:p w14:paraId="277FE45A" w14:textId="77777777" w:rsidR="001417A8" w:rsidRPr="0072053E" w:rsidRDefault="001417A8" w:rsidP="00CF4557">
            <w:pPr>
              <w:rPr>
                <w:rFonts w:cstheme="minorHAnsi"/>
                <w:b/>
                <w:bCs/>
              </w:rPr>
            </w:pPr>
            <w:r w:rsidRPr="0072053E">
              <w:rPr>
                <w:rFonts w:cstheme="minorHAnsi"/>
                <w:b/>
                <w:bCs/>
              </w:rPr>
              <w:t xml:space="preserve">Short Description </w:t>
            </w:r>
          </w:p>
        </w:tc>
        <w:tc>
          <w:tcPr>
            <w:tcW w:w="3510" w:type="dxa"/>
            <w:shd w:val="clear" w:color="auto" w:fill="B6DDE8" w:themeFill="accent5" w:themeFillTint="66"/>
          </w:tcPr>
          <w:p w14:paraId="70680A03" w14:textId="77777777" w:rsidR="001417A8" w:rsidRPr="0072053E" w:rsidRDefault="001417A8" w:rsidP="00CF4557">
            <w:pPr>
              <w:rPr>
                <w:rFonts w:cstheme="minorHAnsi"/>
                <w:b/>
                <w:bCs/>
              </w:rPr>
            </w:pPr>
            <w:r w:rsidRPr="0072053E">
              <w:rPr>
                <w:rFonts w:cstheme="minorHAnsi"/>
                <w:b/>
                <w:bCs/>
              </w:rPr>
              <w:t>Long Description</w:t>
            </w:r>
          </w:p>
        </w:tc>
      </w:tr>
      <w:tr w:rsidR="001417A8" w:rsidRPr="00CF4557" w14:paraId="61CE442E" w14:textId="77777777" w:rsidTr="00CF4557">
        <w:tc>
          <w:tcPr>
            <w:tcW w:w="2790" w:type="dxa"/>
            <w:shd w:val="clear" w:color="auto" w:fill="auto"/>
          </w:tcPr>
          <w:p w14:paraId="74DC92E4" w14:textId="4FD2FDDF" w:rsidR="001417A8" w:rsidRPr="0072053E" w:rsidRDefault="001417A8" w:rsidP="00CF4557">
            <w:pPr>
              <w:rPr>
                <w:rFonts w:cstheme="minorHAnsi"/>
                <w:bCs/>
              </w:rPr>
            </w:pPr>
          </w:p>
        </w:tc>
        <w:tc>
          <w:tcPr>
            <w:tcW w:w="2700" w:type="dxa"/>
          </w:tcPr>
          <w:p w14:paraId="4CFC2046" w14:textId="5700ABFD" w:rsidR="001417A8" w:rsidRPr="0072053E" w:rsidRDefault="001417A8" w:rsidP="00CF4557">
            <w:pPr>
              <w:rPr>
                <w:rFonts w:cstheme="minorHAnsi"/>
                <w:bCs/>
              </w:rPr>
            </w:pPr>
          </w:p>
        </w:tc>
        <w:tc>
          <w:tcPr>
            <w:tcW w:w="3510" w:type="dxa"/>
          </w:tcPr>
          <w:p w14:paraId="7F6F098C" w14:textId="630A14BB" w:rsidR="001417A8" w:rsidRPr="0072053E" w:rsidRDefault="001417A8" w:rsidP="00CF4557">
            <w:pPr>
              <w:rPr>
                <w:rFonts w:cstheme="minorHAnsi"/>
                <w:bCs/>
              </w:rPr>
            </w:pPr>
          </w:p>
        </w:tc>
      </w:tr>
      <w:tr w:rsidR="007748B3" w:rsidRPr="00CF4557" w14:paraId="72A3F175" w14:textId="77777777" w:rsidTr="00CF4557">
        <w:tc>
          <w:tcPr>
            <w:tcW w:w="2790" w:type="dxa"/>
            <w:shd w:val="clear" w:color="auto" w:fill="auto"/>
          </w:tcPr>
          <w:p w14:paraId="411A9086" w14:textId="781613A0" w:rsidR="007748B3" w:rsidRPr="0072053E" w:rsidRDefault="007748B3" w:rsidP="00CF4557">
            <w:pPr>
              <w:rPr>
                <w:rFonts w:cstheme="minorHAnsi"/>
                <w:bCs/>
              </w:rPr>
            </w:pPr>
          </w:p>
        </w:tc>
        <w:tc>
          <w:tcPr>
            <w:tcW w:w="2700" w:type="dxa"/>
          </w:tcPr>
          <w:p w14:paraId="3327292A" w14:textId="46A30C27" w:rsidR="007748B3" w:rsidRPr="0072053E" w:rsidRDefault="007748B3" w:rsidP="00CF4557">
            <w:pPr>
              <w:rPr>
                <w:rFonts w:cstheme="minorHAnsi"/>
                <w:bCs/>
              </w:rPr>
            </w:pPr>
          </w:p>
        </w:tc>
        <w:tc>
          <w:tcPr>
            <w:tcW w:w="3510" w:type="dxa"/>
          </w:tcPr>
          <w:p w14:paraId="00630ADA" w14:textId="10ADA294" w:rsidR="007748B3" w:rsidRPr="0072053E" w:rsidRDefault="007748B3" w:rsidP="00CF4557">
            <w:pPr>
              <w:rPr>
                <w:rFonts w:cstheme="minorHAnsi"/>
                <w:bCs/>
              </w:rPr>
            </w:pPr>
          </w:p>
        </w:tc>
      </w:tr>
    </w:tbl>
    <w:p w14:paraId="1673126A" w14:textId="77777777" w:rsidR="00401DE9" w:rsidRDefault="00CF4557" w:rsidP="00472A94">
      <w:pPr>
        <w:pStyle w:val="Heading2"/>
        <w:ind w:left="450"/>
      </w:pPr>
      <w:r>
        <w:rPr>
          <w:bCs/>
          <w:color w:val="1F497D"/>
        </w:rPr>
        <w:lastRenderedPageBreak/>
        <w:br w:type="textWrapping" w:clear="all"/>
      </w:r>
    </w:p>
    <w:p w14:paraId="57962693" w14:textId="77777777" w:rsidR="00D0730F" w:rsidRPr="00472A94" w:rsidRDefault="00B42A0F" w:rsidP="00472A94">
      <w:pPr>
        <w:pStyle w:val="Heading2"/>
        <w:ind w:left="450"/>
        <w:rPr>
          <w:rFonts w:asciiTheme="minorHAnsi" w:hAnsiTheme="minorHAnsi"/>
          <w:b/>
          <w:sz w:val="24"/>
          <w:szCs w:val="24"/>
          <w:u w:val="single"/>
        </w:rPr>
      </w:pPr>
      <w:r w:rsidRPr="00CF4557">
        <w:t xml:space="preserve"> </w:t>
      </w:r>
      <w:bookmarkStart w:id="10" w:name="_Toc36461749"/>
      <w:r w:rsidRPr="00472A94">
        <w:rPr>
          <w:rFonts w:asciiTheme="minorHAnsi" w:hAnsiTheme="minorHAnsi"/>
          <w:b/>
          <w:color w:val="auto"/>
          <w:sz w:val="24"/>
          <w:szCs w:val="24"/>
          <w:u w:val="single"/>
        </w:rPr>
        <w:t>Type of Chan</w:t>
      </w:r>
      <w:r w:rsidR="00472A94" w:rsidRPr="00472A94">
        <w:rPr>
          <w:rFonts w:asciiTheme="minorHAnsi" w:hAnsiTheme="minorHAnsi"/>
          <w:b/>
          <w:color w:val="auto"/>
          <w:sz w:val="24"/>
          <w:szCs w:val="24"/>
          <w:u w:val="single"/>
        </w:rPr>
        <w:t>ge Valid Values and Description</w:t>
      </w:r>
      <w:bookmarkEnd w:id="10"/>
      <w:r w:rsidR="002F20E1" w:rsidRPr="00472A94">
        <w:rPr>
          <w:rFonts w:asciiTheme="minorHAnsi" w:hAnsiTheme="minorHAnsi"/>
          <w:b/>
          <w:color w:val="auto"/>
          <w:sz w:val="24"/>
          <w:szCs w:val="24"/>
          <w:u w:val="single"/>
        </w:rPr>
        <w:t xml:space="preserve">          </w:t>
      </w:r>
    </w:p>
    <w:p w14:paraId="3652CCD7" w14:textId="77777777" w:rsidR="002F20E1" w:rsidRPr="00FB062E" w:rsidRDefault="00D0730F" w:rsidP="00D0730F">
      <w:pPr>
        <w:pStyle w:val="ListParagraph"/>
        <w:numPr>
          <w:ilvl w:val="0"/>
          <w:numId w:val="19"/>
        </w:numPr>
        <w:rPr>
          <w:rFonts w:cstheme="minorHAnsi"/>
        </w:rPr>
      </w:pPr>
      <w:r w:rsidRPr="00FB062E">
        <w:rPr>
          <w:rFonts w:asciiTheme="minorHAnsi" w:hAnsiTheme="minorHAnsi" w:cstheme="minorHAnsi"/>
        </w:rPr>
        <w:t>The following values will be validated in the incoming file.  In the event the incoming value is not present in the table shown below, an error message will be placed in an error file.  The Type of Change will also be validated using previously loaded data to ensure the Type of Change Value meets the Type of Change Criteria.</w:t>
      </w:r>
      <w:r w:rsidR="002F20E1" w:rsidRPr="00FB062E">
        <w:rPr>
          <w:rFonts w:cstheme="minorHAnsi"/>
        </w:rPr>
        <w:t xml:space="preserve">                                   </w:t>
      </w:r>
      <w:r w:rsidR="002F20E1" w:rsidRPr="00FB062E">
        <w:rPr>
          <w:rFonts w:cstheme="minorHAnsi"/>
        </w:rPr>
        <w:tab/>
      </w:r>
    </w:p>
    <w:tbl>
      <w:tblPr>
        <w:tblStyle w:val="TableGrid"/>
        <w:tblW w:w="0" w:type="auto"/>
        <w:tblInd w:w="468" w:type="dxa"/>
        <w:tblLook w:val="04A0" w:firstRow="1" w:lastRow="0" w:firstColumn="1" w:lastColumn="0" w:noHBand="0" w:noVBand="1"/>
      </w:tblPr>
      <w:tblGrid>
        <w:gridCol w:w="1890"/>
        <w:gridCol w:w="2160"/>
        <w:gridCol w:w="8167"/>
      </w:tblGrid>
      <w:tr w:rsidR="00B42A0F" w:rsidRPr="0022423A" w14:paraId="4F43A111" w14:textId="77777777" w:rsidTr="00CF4557">
        <w:tc>
          <w:tcPr>
            <w:tcW w:w="1890" w:type="dxa"/>
            <w:shd w:val="clear" w:color="auto" w:fill="B6DDE8" w:themeFill="accent5" w:themeFillTint="66"/>
          </w:tcPr>
          <w:p w14:paraId="21891C1D" w14:textId="77777777" w:rsidR="00B42A0F" w:rsidRPr="0022423A" w:rsidRDefault="00B42A0F" w:rsidP="00860A02">
            <w:pPr>
              <w:rPr>
                <w:rFonts w:ascii="Times New Roman" w:hAnsi="Times New Roman" w:cs="Times New Roman"/>
                <w:b/>
                <w:bCs/>
              </w:rPr>
            </w:pPr>
            <w:r w:rsidRPr="0022423A">
              <w:rPr>
                <w:rFonts w:ascii="Times New Roman" w:hAnsi="Times New Roman" w:cs="Times New Roman"/>
                <w:b/>
                <w:bCs/>
              </w:rPr>
              <w:t xml:space="preserve">Type of Change </w:t>
            </w:r>
          </w:p>
        </w:tc>
        <w:tc>
          <w:tcPr>
            <w:tcW w:w="2160" w:type="dxa"/>
            <w:shd w:val="clear" w:color="auto" w:fill="B6DDE8" w:themeFill="accent5" w:themeFillTint="66"/>
          </w:tcPr>
          <w:p w14:paraId="24084D5E" w14:textId="77777777" w:rsidR="00B42A0F" w:rsidRPr="0022423A" w:rsidRDefault="00B42A0F" w:rsidP="00860A02">
            <w:pPr>
              <w:rPr>
                <w:rFonts w:ascii="Times New Roman" w:hAnsi="Times New Roman" w:cs="Times New Roman"/>
                <w:b/>
                <w:bCs/>
              </w:rPr>
            </w:pPr>
            <w:r>
              <w:rPr>
                <w:rFonts w:ascii="Times New Roman" w:hAnsi="Times New Roman" w:cs="Times New Roman"/>
                <w:b/>
                <w:bCs/>
              </w:rPr>
              <w:t xml:space="preserve">Short </w:t>
            </w:r>
            <w:r w:rsidRPr="0022423A">
              <w:rPr>
                <w:rFonts w:ascii="Times New Roman" w:hAnsi="Times New Roman" w:cs="Times New Roman"/>
                <w:b/>
                <w:bCs/>
              </w:rPr>
              <w:t xml:space="preserve">Description </w:t>
            </w:r>
          </w:p>
        </w:tc>
        <w:tc>
          <w:tcPr>
            <w:tcW w:w="8167" w:type="dxa"/>
            <w:shd w:val="clear" w:color="auto" w:fill="B6DDE8" w:themeFill="accent5" w:themeFillTint="66"/>
          </w:tcPr>
          <w:p w14:paraId="6D8CD7E7" w14:textId="77777777" w:rsidR="00B42A0F" w:rsidRPr="0022423A" w:rsidRDefault="00B56FDB" w:rsidP="00B56FDB">
            <w:pPr>
              <w:rPr>
                <w:rFonts w:ascii="Times New Roman" w:hAnsi="Times New Roman" w:cs="Times New Roman"/>
                <w:b/>
                <w:bCs/>
              </w:rPr>
            </w:pPr>
            <w:r>
              <w:rPr>
                <w:rFonts w:ascii="Times New Roman" w:hAnsi="Times New Roman" w:cs="Times New Roman"/>
                <w:b/>
                <w:bCs/>
              </w:rPr>
              <w:t xml:space="preserve"> </w:t>
            </w:r>
            <w:r w:rsidR="00D0730F">
              <w:rPr>
                <w:rFonts w:ascii="Times New Roman" w:hAnsi="Times New Roman" w:cs="Times New Roman"/>
                <w:b/>
                <w:bCs/>
              </w:rPr>
              <w:t>Type of Change Criteria</w:t>
            </w:r>
          </w:p>
        </w:tc>
      </w:tr>
      <w:tr w:rsidR="00B42A0F" w:rsidRPr="00CF4557" w14:paraId="738E03A3" w14:textId="77777777" w:rsidTr="00CF4557">
        <w:tc>
          <w:tcPr>
            <w:tcW w:w="1890" w:type="dxa"/>
            <w:shd w:val="clear" w:color="auto" w:fill="auto"/>
          </w:tcPr>
          <w:p w14:paraId="7086F598" w14:textId="77777777" w:rsidR="00B42A0F" w:rsidRPr="00CF4557" w:rsidRDefault="00B42A0F" w:rsidP="00860A02">
            <w:pPr>
              <w:rPr>
                <w:rFonts w:cstheme="minorHAnsi"/>
                <w:bCs/>
              </w:rPr>
            </w:pPr>
            <w:r w:rsidRPr="00CF4557">
              <w:rPr>
                <w:rFonts w:cstheme="minorHAnsi"/>
                <w:bCs/>
              </w:rPr>
              <w:t>‘ ’ Blank</w:t>
            </w:r>
          </w:p>
        </w:tc>
        <w:tc>
          <w:tcPr>
            <w:tcW w:w="2160" w:type="dxa"/>
          </w:tcPr>
          <w:p w14:paraId="0488C20E" w14:textId="77777777" w:rsidR="00B42A0F" w:rsidRPr="00CF4557" w:rsidRDefault="00B42A0F" w:rsidP="00860A02">
            <w:pPr>
              <w:rPr>
                <w:rFonts w:cstheme="minorHAnsi"/>
                <w:bCs/>
              </w:rPr>
            </w:pPr>
            <w:r w:rsidRPr="00CF4557">
              <w:rPr>
                <w:rFonts w:cstheme="minorHAnsi"/>
                <w:bCs/>
              </w:rPr>
              <w:t>No Change</w:t>
            </w:r>
          </w:p>
        </w:tc>
        <w:tc>
          <w:tcPr>
            <w:tcW w:w="8167" w:type="dxa"/>
          </w:tcPr>
          <w:p w14:paraId="0D89540D" w14:textId="77777777" w:rsidR="00CF7850" w:rsidRPr="00CF7850" w:rsidRDefault="00CF7850" w:rsidP="00CF7850">
            <w:pPr>
              <w:rPr>
                <w:rFonts w:cstheme="minorHAnsi"/>
                <w:bCs/>
              </w:rPr>
            </w:pPr>
            <w:r>
              <w:rPr>
                <w:rFonts w:cstheme="minorHAnsi"/>
                <w:bCs/>
              </w:rPr>
              <w:t>When one of the following statements is true there is No Change.</w:t>
            </w:r>
          </w:p>
          <w:p w14:paraId="686A3CB4" w14:textId="77777777" w:rsidR="00CF7850" w:rsidRPr="00CF7850" w:rsidRDefault="00CF7850" w:rsidP="00CF7850">
            <w:pPr>
              <w:pStyle w:val="ListParagraph"/>
              <w:numPr>
                <w:ilvl w:val="0"/>
                <w:numId w:val="23"/>
              </w:numPr>
              <w:spacing w:after="0"/>
              <w:rPr>
                <w:rFonts w:cstheme="minorHAnsi"/>
                <w:bCs/>
              </w:rPr>
            </w:pPr>
            <w:r>
              <w:rPr>
                <w:rFonts w:cstheme="minorHAnsi"/>
                <w:bCs/>
              </w:rPr>
              <w:t xml:space="preserve"> </w:t>
            </w:r>
            <w:r w:rsidRPr="00CF7850">
              <w:rPr>
                <w:rFonts w:cstheme="minorHAnsi"/>
                <w:bCs/>
              </w:rPr>
              <w:t xml:space="preserve">Active Month Units = Previous Month Units </w:t>
            </w:r>
          </w:p>
          <w:p w14:paraId="4EA7B841" w14:textId="77777777" w:rsidR="00FC1801" w:rsidRDefault="00FC1801" w:rsidP="00860A02">
            <w:pPr>
              <w:rPr>
                <w:rFonts w:cstheme="minorHAnsi"/>
                <w:bCs/>
              </w:rPr>
            </w:pPr>
            <w:r>
              <w:rPr>
                <w:rFonts w:cstheme="minorHAnsi"/>
                <w:bCs/>
              </w:rPr>
              <w:t xml:space="preserve"> </w:t>
            </w:r>
          </w:p>
          <w:p w14:paraId="135480EA" w14:textId="77777777" w:rsidR="00B42A0F" w:rsidRPr="00CF7850" w:rsidRDefault="00FC1801" w:rsidP="00CF7850">
            <w:pPr>
              <w:pStyle w:val="ListParagraph"/>
              <w:numPr>
                <w:ilvl w:val="0"/>
                <w:numId w:val="23"/>
              </w:numPr>
              <w:spacing w:after="0"/>
              <w:rPr>
                <w:rFonts w:cstheme="minorHAnsi"/>
                <w:bCs/>
              </w:rPr>
            </w:pPr>
            <w:r w:rsidRPr="00CF7850">
              <w:rPr>
                <w:rFonts w:cstheme="minorHAnsi"/>
                <w:bCs/>
              </w:rPr>
              <w:t>T</w:t>
            </w:r>
            <w:r w:rsidR="00B42A0F" w:rsidRPr="00CF7850">
              <w:rPr>
                <w:rFonts w:cstheme="minorHAnsi"/>
                <w:bCs/>
              </w:rPr>
              <w:t>he service is one of the following:</w:t>
            </w:r>
          </w:p>
          <w:tbl>
            <w:tblPr>
              <w:tblStyle w:val="TableGrid"/>
              <w:tblW w:w="0" w:type="auto"/>
              <w:tblInd w:w="400" w:type="dxa"/>
              <w:tblLook w:val="04A0" w:firstRow="1" w:lastRow="0" w:firstColumn="1" w:lastColumn="0" w:noHBand="0" w:noVBand="1"/>
            </w:tblPr>
            <w:tblGrid>
              <w:gridCol w:w="1440"/>
              <w:gridCol w:w="5670"/>
            </w:tblGrid>
            <w:tr w:rsidR="00FC1801" w14:paraId="7AF7081B" w14:textId="77777777" w:rsidTr="00CF7850">
              <w:tc>
                <w:tcPr>
                  <w:tcW w:w="1440" w:type="dxa"/>
                  <w:shd w:val="clear" w:color="auto" w:fill="B6DDE8" w:themeFill="accent5" w:themeFillTint="66"/>
                </w:tcPr>
                <w:p w14:paraId="2BE248AE" w14:textId="77777777" w:rsidR="00FC1801" w:rsidRDefault="00FC1801" w:rsidP="00860A02">
                  <w:pPr>
                    <w:rPr>
                      <w:rFonts w:cstheme="minorHAnsi"/>
                      <w:bCs/>
                    </w:rPr>
                  </w:pPr>
                  <w:r>
                    <w:rPr>
                      <w:rFonts w:cstheme="minorHAnsi"/>
                      <w:bCs/>
                    </w:rPr>
                    <w:t>Service-Code</w:t>
                  </w:r>
                </w:p>
              </w:tc>
              <w:tc>
                <w:tcPr>
                  <w:tcW w:w="5670" w:type="dxa"/>
                  <w:shd w:val="clear" w:color="auto" w:fill="B6DDE8" w:themeFill="accent5" w:themeFillTint="66"/>
                </w:tcPr>
                <w:p w14:paraId="230B137B" w14:textId="77777777" w:rsidR="00FC1801" w:rsidRDefault="00FC1801" w:rsidP="00860A02">
                  <w:pPr>
                    <w:rPr>
                      <w:rFonts w:cstheme="minorHAnsi"/>
                      <w:bCs/>
                    </w:rPr>
                  </w:pPr>
                  <w:r>
                    <w:rPr>
                      <w:rFonts w:cstheme="minorHAnsi"/>
                      <w:bCs/>
                    </w:rPr>
                    <w:t>Description</w:t>
                  </w:r>
                </w:p>
              </w:tc>
            </w:tr>
            <w:tr w:rsidR="00FC1801" w14:paraId="06C70EA4" w14:textId="77777777" w:rsidTr="00CF7850">
              <w:tc>
                <w:tcPr>
                  <w:tcW w:w="1440" w:type="dxa"/>
                </w:tcPr>
                <w:p w14:paraId="71FEFD60" w14:textId="77777777" w:rsidR="00FC1801" w:rsidRDefault="00FC1801" w:rsidP="00860A02">
                  <w:pPr>
                    <w:rPr>
                      <w:rFonts w:cstheme="minorHAnsi"/>
                      <w:bCs/>
                    </w:rPr>
                  </w:pPr>
                  <w:r>
                    <w:rPr>
                      <w:rFonts w:cstheme="minorHAnsi"/>
                      <w:bCs/>
                    </w:rPr>
                    <w:t>S5199</w:t>
                  </w:r>
                </w:p>
              </w:tc>
              <w:tc>
                <w:tcPr>
                  <w:tcW w:w="5670" w:type="dxa"/>
                </w:tcPr>
                <w:p w14:paraId="5E4B3898" w14:textId="77777777" w:rsidR="00FC1801" w:rsidRDefault="00FC1801" w:rsidP="00860A02">
                  <w:pPr>
                    <w:rPr>
                      <w:rFonts w:cstheme="minorHAnsi"/>
                      <w:bCs/>
                    </w:rPr>
                  </w:pPr>
                  <w:r w:rsidRPr="00CF4557">
                    <w:rPr>
                      <w:rFonts w:cstheme="minorHAnsi"/>
                      <w:bCs/>
                    </w:rPr>
                    <w:t>Assistive devices per item</w:t>
                  </w:r>
                </w:p>
              </w:tc>
            </w:tr>
            <w:tr w:rsidR="00FC1801" w14:paraId="1BDB0B4B" w14:textId="77777777" w:rsidTr="00CF7850">
              <w:tc>
                <w:tcPr>
                  <w:tcW w:w="1440" w:type="dxa"/>
                </w:tcPr>
                <w:p w14:paraId="1D8960E1" w14:textId="77777777" w:rsidR="00FC1801" w:rsidRDefault="00FC1801" w:rsidP="00860A02">
                  <w:pPr>
                    <w:rPr>
                      <w:rFonts w:cstheme="minorHAnsi"/>
                      <w:bCs/>
                    </w:rPr>
                  </w:pPr>
                  <w:r w:rsidRPr="00CF4557">
                    <w:rPr>
                      <w:rFonts w:cstheme="minorHAnsi"/>
                      <w:bCs/>
                    </w:rPr>
                    <w:t>S5165</w:t>
                  </w:r>
                </w:p>
              </w:tc>
              <w:tc>
                <w:tcPr>
                  <w:tcW w:w="5670" w:type="dxa"/>
                </w:tcPr>
                <w:p w14:paraId="3A564D2A" w14:textId="77777777" w:rsidR="00FC1801" w:rsidRDefault="00FC1801" w:rsidP="00860A02">
                  <w:pPr>
                    <w:rPr>
                      <w:rFonts w:cstheme="minorHAnsi"/>
                      <w:bCs/>
                    </w:rPr>
                  </w:pPr>
                  <w:r w:rsidRPr="00CF4557">
                    <w:rPr>
                      <w:rFonts w:cstheme="minorHAnsi"/>
                      <w:bCs/>
                    </w:rPr>
                    <w:t>Environmental modifications and adaptive devices per item</w:t>
                  </w:r>
                </w:p>
              </w:tc>
            </w:tr>
            <w:tr w:rsidR="00FC1801" w14:paraId="4FC0B732" w14:textId="77777777" w:rsidTr="00CF7850">
              <w:tc>
                <w:tcPr>
                  <w:tcW w:w="1440" w:type="dxa"/>
                </w:tcPr>
                <w:p w14:paraId="3D4CF737" w14:textId="77777777" w:rsidR="00FC1801" w:rsidRDefault="00FC1801" w:rsidP="00860A02">
                  <w:pPr>
                    <w:rPr>
                      <w:rFonts w:cstheme="minorHAnsi"/>
                      <w:bCs/>
                    </w:rPr>
                  </w:pPr>
                  <w:r w:rsidRPr="00CF4557">
                    <w:rPr>
                      <w:rFonts w:cstheme="minorHAnsi"/>
                      <w:bCs/>
                    </w:rPr>
                    <w:t>S5199</w:t>
                  </w:r>
                </w:p>
              </w:tc>
              <w:tc>
                <w:tcPr>
                  <w:tcW w:w="5670" w:type="dxa"/>
                </w:tcPr>
                <w:p w14:paraId="4CB4D0F2" w14:textId="77777777" w:rsidR="00FC1801" w:rsidRDefault="00FC1801" w:rsidP="00860A02">
                  <w:pPr>
                    <w:rPr>
                      <w:rFonts w:cstheme="minorHAnsi"/>
                      <w:bCs/>
                    </w:rPr>
                  </w:pPr>
                  <w:r w:rsidRPr="00CF4557">
                    <w:rPr>
                      <w:rFonts w:cstheme="minorHAnsi"/>
                      <w:bCs/>
                    </w:rPr>
                    <w:t>Environmental modifications and adaptive devices per item</w:t>
                  </w:r>
                </w:p>
              </w:tc>
            </w:tr>
            <w:tr w:rsidR="00FC1801" w14:paraId="4E51E1EB" w14:textId="77777777" w:rsidTr="00CF7850">
              <w:tc>
                <w:tcPr>
                  <w:tcW w:w="1440" w:type="dxa"/>
                </w:tcPr>
                <w:p w14:paraId="2F40C67E" w14:textId="77777777" w:rsidR="00FC1801" w:rsidRDefault="00FC1801" w:rsidP="00FC1801">
                  <w:pPr>
                    <w:rPr>
                      <w:rFonts w:cstheme="minorHAnsi"/>
                      <w:bCs/>
                    </w:rPr>
                  </w:pPr>
                  <w:r w:rsidRPr="00CF4557">
                    <w:rPr>
                      <w:rFonts w:cstheme="minorHAnsi"/>
                      <w:bCs/>
                    </w:rPr>
                    <w:t>T2028</w:t>
                  </w:r>
                </w:p>
              </w:tc>
              <w:tc>
                <w:tcPr>
                  <w:tcW w:w="5670" w:type="dxa"/>
                </w:tcPr>
                <w:p w14:paraId="630B94A1" w14:textId="77777777" w:rsidR="00FC1801" w:rsidRDefault="00FC1801" w:rsidP="00860A02">
                  <w:pPr>
                    <w:rPr>
                      <w:rFonts w:cstheme="minorHAnsi"/>
                      <w:bCs/>
                    </w:rPr>
                  </w:pPr>
                  <w:r w:rsidRPr="00CF4557">
                    <w:rPr>
                      <w:rFonts w:cstheme="minorHAnsi"/>
                      <w:bCs/>
                    </w:rPr>
                    <w:t>Environmental modifications and adaptive devices per item</w:t>
                  </w:r>
                </w:p>
              </w:tc>
            </w:tr>
            <w:tr w:rsidR="00FC1801" w14:paraId="284C638E" w14:textId="77777777" w:rsidTr="00CF7850">
              <w:tc>
                <w:tcPr>
                  <w:tcW w:w="1440" w:type="dxa"/>
                </w:tcPr>
                <w:p w14:paraId="3654D0C2" w14:textId="77777777" w:rsidR="00FC1801" w:rsidRPr="00CF4557" w:rsidRDefault="00FC1801" w:rsidP="00FC1801">
                  <w:pPr>
                    <w:rPr>
                      <w:rFonts w:cstheme="minorHAnsi"/>
                      <w:bCs/>
                    </w:rPr>
                  </w:pPr>
                  <w:r w:rsidRPr="00CF4557">
                    <w:rPr>
                      <w:rFonts w:cstheme="minorHAnsi"/>
                      <w:bCs/>
                    </w:rPr>
                    <w:t>S5165</w:t>
                  </w:r>
                </w:p>
              </w:tc>
              <w:tc>
                <w:tcPr>
                  <w:tcW w:w="5670" w:type="dxa"/>
                </w:tcPr>
                <w:p w14:paraId="6ED97AE4" w14:textId="77777777" w:rsidR="00FC1801" w:rsidRPr="00CF4557" w:rsidRDefault="00FC1801" w:rsidP="00860A02">
                  <w:pPr>
                    <w:rPr>
                      <w:rFonts w:cstheme="minorHAnsi"/>
                      <w:bCs/>
                    </w:rPr>
                  </w:pPr>
                  <w:r w:rsidRPr="00CF4557">
                    <w:rPr>
                      <w:rFonts w:cstheme="minorHAnsi"/>
                      <w:bCs/>
                    </w:rPr>
                    <w:t>Home and vehicle modification per service</w:t>
                  </w:r>
                </w:p>
              </w:tc>
            </w:tr>
            <w:tr w:rsidR="00FC1801" w14:paraId="5BDDD1B5" w14:textId="77777777" w:rsidTr="00CF7850">
              <w:tc>
                <w:tcPr>
                  <w:tcW w:w="1440" w:type="dxa"/>
                </w:tcPr>
                <w:p w14:paraId="159419A0" w14:textId="77777777" w:rsidR="00FC1801" w:rsidRPr="00CF4557" w:rsidRDefault="00FC1801" w:rsidP="00FC1801">
                  <w:pPr>
                    <w:rPr>
                      <w:rFonts w:cstheme="minorHAnsi"/>
                      <w:bCs/>
                    </w:rPr>
                  </w:pPr>
                  <w:r w:rsidRPr="00CF4557">
                    <w:rPr>
                      <w:rFonts w:cstheme="minorHAnsi"/>
                      <w:bCs/>
                    </w:rPr>
                    <w:t>T2039</w:t>
                  </w:r>
                </w:p>
              </w:tc>
              <w:tc>
                <w:tcPr>
                  <w:tcW w:w="5670" w:type="dxa"/>
                </w:tcPr>
                <w:p w14:paraId="6DA7DD33" w14:textId="77777777" w:rsidR="00FC1801" w:rsidRPr="00CF4557" w:rsidRDefault="00FC1801" w:rsidP="00860A02">
                  <w:pPr>
                    <w:rPr>
                      <w:rFonts w:cstheme="minorHAnsi"/>
                      <w:bCs/>
                    </w:rPr>
                  </w:pPr>
                  <w:r w:rsidRPr="00CF4557">
                    <w:rPr>
                      <w:rFonts w:cstheme="minorHAnsi"/>
                      <w:bCs/>
                    </w:rPr>
                    <w:t>Home and vehicle modification per service</w:t>
                  </w:r>
                </w:p>
              </w:tc>
            </w:tr>
            <w:tr w:rsidR="00FC1801" w14:paraId="5527364F" w14:textId="77777777" w:rsidTr="00CF7850">
              <w:tc>
                <w:tcPr>
                  <w:tcW w:w="1440" w:type="dxa"/>
                </w:tcPr>
                <w:p w14:paraId="67C2E10C" w14:textId="77777777" w:rsidR="00FC1801" w:rsidRPr="00CF4557" w:rsidRDefault="00FC1801" w:rsidP="00FC1801">
                  <w:pPr>
                    <w:rPr>
                      <w:rFonts w:cstheme="minorHAnsi"/>
                      <w:bCs/>
                    </w:rPr>
                  </w:pPr>
                  <w:r w:rsidRPr="00CF4557">
                    <w:rPr>
                      <w:rFonts w:cstheme="minorHAnsi"/>
                      <w:bCs/>
                    </w:rPr>
                    <w:t>S5160</w:t>
                  </w:r>
                </w:p>
              </w:tc>
              <w:tc>
                <w:tcPr>
                  <w:tcW w:w="5670" w:type="dxa"/>
                </w:tcPr>
                <w:p w14:paraId="3A407076" w14:textId="77777777" w:rsidR="00FC1801" w:rsidRPr="00CF4557" w:rsidRDefault="00FC1801" w:rsidP="00860A02">
                  <w:pPr>
                    <w:rPr>
                      <w:rFonts w:cstheme="minorHAnsi"/>
                      <w:bCs/>
                    </w:rPr>
                  </w:pPr>
                  <w:r w:rsidRPr="00CF4557">
                    <w:rPr>
                      <w:rFonts w:cstheme="minorHAnsi"/>
                      <w:bCs/>
                    </w:rPr>
                    <w:t>Personal emergency response initial install</w:t>
                  </w:r>
                </w:p>
              </w:tc>
            </w:tr>
            <w:tr w:rsidR="00FC1801" w14:paraId="73E3B8A5" w14:textId="77777777" w:rsidTr="00CF7850">
              <w:tc>
                <w:tcPr>
                  <w:tcW w:w="1440" w:type="dxa"/>
                </w:tcPr>
                <w:p w14:paraId="5C5B4D90" w14:textId="77777777" w:rsidR="00FC1801" w:rsidRPr="00CF4557" w:rsidRDefault="00FC1801" w:rsidP="00FC1801">
                  <w:pPr>
                    <w:rPr>
                      <w:rFonts w:cstheme="minorHAnsi"/>
                      <w:bCs/>
                    </w:rPr>
                  </w:pPr>
                  <w:r w:rsidRPr="00CF4557">
                    <w:rPr>
                      <w:rFonts w:cstheme="minorHAnsi"/>
                      <w:bCs/>
                    </w:rPr>
                    <w:t>T2029</w:t>
                  </w:r>
                </w:p>
              </w:tc>
              <w:tc>
                <w:tcPr>
                  <w:tcW w:w="5670" w:type="dxa"/>
                </w:tcPr>
                <w:p w14:paraId="35BB777D" w14:textId="77777777" w:rsidR="00FC1801" w:rsidRPr="00CF4557" w:rsidRDefault="00FC1801" w:rsidP="00860A02">
                  <w:pPr>
                    <w:rPr>
                      <w:rFonts w:cstheme="minorHAnsi"/>
                      <w:bCs/>
                    </w:rPr>
                  </w:pPr>
                  <w:r w:rsidRPr="00CF4557">
                    <w:rPr>
                      <w:rFonts w:cstheme="minorHAnsi"/>
                      <w:bCs/>
                    </w:rPr>
                    <w:t>Specialized medical equipment per item</w:t>
                  </w:r>
                </w:p>
              </w:tc>
            </w:tr>
          </w:tbl>
          <w:p w14:paraId="022F81AA" w14:textId="77777777" w:rsidR="00B42A0F" w:rsidRPr="00CF4557" w:rsidRDefault="00FC1801" w:rsidP="0072053E">
            <w:pPr>
              <w:rPr>
                <w:rFonts w:cstheme="minorHAnsi"/>
                <w:bCs/>
              </w:rPr>
            </w:pPr>
            <w:r>
              <w:rPr>
                <w:rFonts w:cstheme="minorHAnsi"/>
                <w:bCs/>
              </w:rPr>
              <w:t xml:space="preserve">     </w:t>
            </w:r>
          </w:p>
        </w:tc>
      </w:tr>
      <w:tr w:rsidR="00B42A0F" w:rsidRPr="00CF4557" w14:paraId="6CD0FD3C" w14:textId="77777777" w:rsidTr="00CF4557">
        <w:tc>
          <w:tcPr>
            <w:tcW w:w="1890" w:type="dxa"/>
            <w:shd w:val="clear" w:color="auto" w:fill="auto"/>
          </w:tcPr>
          <w:p w14:paraId="2A2E7CDA" w14:textId="77777777" w:rsidR="00B42A0F" w:rsidRPr="00CF4557" w:rsidRDefault="00B42A0F" w:rsidP="00860A02">
            <w:pPr>
              <w:rPr>
                <w:rFonts w:cstheme="minorHAnsi"/>
                <w:bCs/>
              </w:rPr>
            </w:pPr>
            <w:r w:rsidRPr="00CF4557">
              <w:rPr>
                <w:rFonts w:cstheme="minorHAnsi"/>
                <w:bCs/>
              </w:rPr>
              <w:t>A</w:t>
            </w:r>
          </w:p>
        </w:tc>
        <w:tc>
          <w:tcPr>
            <w:tcW w:w="2160" w:type="dxa"/>
          </w:tcPr>
          <w:p w14:paraId="547892AF" w14:textId="77777777" w:rsidR="00B42A0F" w:rsidRPr="00CF4557" w:rsidRDefault="00B42A0F" w:rsidP="00860A02">
            <w:pPr>
              <w:rPr>
                <w:rFonts w:cstheme="minorHAnsi"/>
                <w:bCs/>
              </w:rPr>
            </w:pPr>
            <w:r w:rsidRPr="00CF4557">
              <w:rPr>
                <w:rFonts w:cstheme="minorHAnsi"/>
                <w:bCs/>
              </w:rPr>
              <w:t>Increase</w:t>
            </w:r>
          </w:p>
        </w:tc>
        <w:tc>
          <w:tcPr>
            <w:tcW w:w="8167" w:type="dxa"/>
          </w:tcPr>
          <w:p w14:paraId="30A01519" w14:textId="77777777" w:rsidR="005B6A3D" w:rsidRDefault="005B6A3D" w:rsidP="005B6A3D">
            <w:pPr>
              <w:rPr>
                <w:rFonts w:cstheme="minorHAnsi"/>
                <w:bCs/>
              </w:rPr>
            </w:pPr>
            <w:r>
              <w:rPr>
                <w:rFonts w:cstheme="minorHAnsi"/>
                <w:bCs/>
              </w:rPr>
              <w:t>When the</w:t>
            </w:r>
            <w:r w:rsidRPr="00CF4557">
              <w:rPr>
                <w:rFonts w:cstheme="minorHAnsi"/>
                <w:bCs/>
              </w:rPr>
              <w:t xml:space="preserve"> </w:t>
            </w:r>
            <w:r>
              <w:rPr>
                <w:rFonts w:cstheme="minorHAnsi"/>
                <w:bCs/>
              </w:rPr>
              <w:t>“Active Month Units” are greater than “Previous Month Units”,</w:t>
            </w:r>
            <w:r w:rsidR="00CF7850">
              <w:rPr>
                <w:rFonts w:cstheme="minorHAnsi"/>
                <w:bCs/>
              </w:rPr>
              <w:t xml:space="preserve"> </w:t>
            </w:r>
            <w:r>
              <w:rPr>
                <w:rFonts w:cstheme="minorHAnsi"/>
                <w:bCs/>
              </w:rPr>
              <w:t xml:space="preserve">then the type of change is an </w:t>
            </w:r>
            <w:r w:rsidR="00CF7850">
              <w:rPr>
                <w:rFonts w:cstheme="minorHAnsi"/>
                <w:bCs/>
              </w:rPr>
              <w:t>I</w:t>
            </w:r>
            <w:r>
              <w:rPr>
                <w:rFonts w:cstheme="minorHAnsi"/>
                <w:bCs/>
              </w:rPr>
              <w:t xml:space="preserve">ncrease.  </w:t>
            </w:r>
          </w:p>
          <w:p w14:paraId="08562B8A" w14:textId="77777777" w:rsidR="00B42A0F" w:rsidRPr="0072053E" w:rsidRDefault="0072053E" w:rsidP="00860A02">
            <w:pPr>
              <w:rPr>
                <w:rFonts w:cstheme="minorHAnsi"/>
                <w:b/>
                <w:bCs/>
              </w:rPr>
            </w:pPr>
            <w:r>
              <w:rPr>
                <w:rFonts w:cstheme="minorHAnsi"/>
                <w:b/>
                <w:bCs/>
              </w:rPr>
              <w:t>Reason for C</w:t>
            </w:r>
            <w:r w:rsidR="00B42A0F" w:rsidRPr="0072053E">
              <w:rPr>
                <w:rFonts w:cstheme="minorHAnsi"/>
                <w:b/>
                <w:bCs/>
              </w:rPr>
              <w:t>hange will be required.</w:t>
            </w:r>
          </w:p>
        </w:tc>
      </w:tr>
      <w:tr w:rsidR="00B42A0F" w:rsidRPr="00CF4557" w14:paraId="21C4C7C5" w14:textId="77777777" w:rsidTr="00CF4557">
        <w:tc>
          <w:tcPr>
            <w:tcW w:w="1890" w:type="dxa"/>
            <w:shd w:val="clear" w:color="auto" w:fill="auto"/>
          </w:tcPr>
          <w:p w14:paraId="288FD82A" w14:textId="77777777" w:rsidR="00B42A0F" w:rsidRPr="00CF4557" w:rsidRDefault="00B42A0F" w:rsidP="00860A02">
            <w:pPr>
              <w:rPr>
                <w:rFonts w:cstheme="minorHAnsi"/>
                <w:bCs/>
              </w:rPr>
            </w:pPr>
            <w:r w:rsidRPr="00CF4557">
              <w:rPr>
                <w:rFonts w:cstheme="minorHAnsi"/>
                <w:bCs/>
              </w:rPr>
              <w:t>B</w:t>
            </w:r>
          </w:p>
        </w:tc>
        <w:tc>
          <w:tcPr>
            <w:tcW w:w="2160" w:type="dxa"/>
          </w:tcPr>
          <w:p w14:paraId="3164965B" w14:textId="77777777" w:rsidR="00B42A0F" w:rsidRPr="00CF4557" w:rsidRDefault="009C0924" w:rsidP="009C0924">
            <w:pPr>
              <w:rPr>
                <w:rFonts w:cstheme="minorHAnsi"/>
                <w:bCs/>
              </w:rPr>
            </w:pPr>
            <w:r>
              <w:rPr>
                <w:rFonts w:cstheme="minorHAnsi"/>
                <w:bCs/>
              </w:rPr>
              <w:t xml:space="preserve">Decrease </w:t>
            </w:r>
          </w:p>
        </w:tc>
        <w:tc>
          <w:tcPr>
            <w:tcW w:w="8167" w:type="dxa"/>
          </w:tcPr>
          <w:p w14:paraId="7AE8E564" w14:textId="77777777" w:rsidR="009C0924" w:rsidRDefault="001747EE" w:rsidP="009C0924">
            <w:pPr>
              <w:rPr>
                <w:rFonts w:cstheme="minorHAnsi"/>
                <w:bCs/>
              </w:rPr>
            </w:pPr>
            <w:r>
              <w:rPr>
                <w:rFonts w:cstheme="minorHAnsi"/>
                <w:bCs/>
              </w:rPr>
              <w:t>When the</w:t>
            </w:r>
            <w:r w:rsidR="009C0924" w:rsidRPr="00CF4557">
              <w:rPr>
                <w:rFonts w:cstheme="minorHAnsi"/>
                <w:bCs/>
              </w:rPr>
              <w:t xml:space="preserve"> </w:t>
            </w:r>
            <w:r w:rsidR="005B6A3D">
              <w:rPr>
                <w:rFonts w:cstheme="minorHAnsi"/>
                <w:bCs/>
              </w:rPr>
              <w:t xml:space="preserve">“Active Month Units” </w:t>
            </w:r>
            <w:r w:rsidR="009C0924">
              <w:rPr>
                <w:rFonts w:cstheme="minorHAnsi"/>
                <w:bCs/>
              </w:rPr>
              <w:t xml:space="preserve">are less than </w:t>
            </w:r>
            <w:r w:rsidR="005B6A3D">
              <w:rPr>
                <w:rFonts w:cstheme="minorHAnsi"/>
                <w:bCs/>
              </w:rPr>
              <w:t>“Previous Month Units”,</w:t>
            </w:r>
            <w:r w:rsidR="00CF7850">
              <w:rPr>
                <w:rFonts w:cstheme="minorHAnsi"/>
                <w:bCs/>
              </w:rPr>
              <w:t xml:space="preserve"> </w:t>
            </w:r>
            <w:r>
              <w:rPr>
                <w:rFonts w:cstheme="minorHAnsi"/>
                <w:bCs/>
              </w:rPr>
              <w:t xml:space="preserve">then the type of change is a </w:t>
            </w:r>
            <w:r w:rsidR="00CF7850">
              <w:rPr>
                <w:rFonts w:cstheme="minorHAnsi"/>
                <w:bCs/>
              </w:rPr>
              <w:t>D</w:t>
            </w:r>
            <w:r>
              <w:rPr>
                <w:rFonts w:cstheme="minorHAnsi"/>
                <w:bCs/>
              </w:rPr>
              <w:t xml:space="preserve">ecrease. </w:t>
            </w:r>
            <w:r w:rsidR="009C0924">
              <w:rPr>
                <w:rFonts w:cstheme="minorHAnsi"/>
                <w:bCs/>
              </w:rPr>
              <w:t xml:space="preserve"> </w:t>
            </w:r>
          </w:p>
          <w:p w14:paraId="53B52058" w14:textId="77777777" w:rsidR="00B42A0F" w:rsidRDefault="00CF7850" w:rsidP="00860A02">
            <w:pPr>
              <w:rPr>
                <w:rFonts w:cstheme="minorHAnsi"/>
                <w:bCs/>
              </w:rPr>
            </w:pPr>
            <w:r>
              <w:rPr>
                <w:rFonts w:cstheme="minorHAnsi"/>
                <w:bCs/>
              </w:rPr>
              <w:t xml:space="preserve">When a Service </w:t>
            </w:r>
            <w:r w:rsidR="00B42A0F" w:rsidRPr="00CF4557">
              <w:rPr>
                <w:rFonts w:cstheme="minorHAnsi"/>
                <w:bCs/>
              </w:rPr>
              <w:t xml:space="preserve">is termed for a member who continues to have a service plan, the service units should be recorded as “0” for the first month the member has 0 units authorized, meaning the service is counted as a decrease for the month following the service termination.  </w:t>
            </w:r>
            <w:r w:rsidR="002D4944">
              <w:rPr>
                <w:rFonts w:cstheme="minorHAnsi"/>
                <w:bCs/>
              </w:rPr>
              <w:t xml:space="preserve">  If a Service has been terminated the prior month and no other service is in the input for the active month, then the   type of change is decrease because they are no longer receiving the service.  </w:t>
            </w:r>
          </w:p>
          <w:p w14:paraId="66A6A2EA" w14:textId="77777777" w:rsidR="00B42A0F" w:rsidRPr="0072053E" w:rsidRDefault="0072053E" w:rsidP="00860A02">
            <w:pPr>
              <w:rPr>
                <w:rFonts w:cstheme="minorHAnsi"/>
                <w:b/>
                <w:bCs/>
              </w:rPr>
            </w:pPr>
            <w:r>
              <w:rPr>
                <w:rFonts w:cstheme="minorHAnsi"/>
                <w:b/>
                <w:bCs/>
              </w:rPr>
              <w:lastRenderedPageBreak/>
              <w:t>Reason for C</w:t>
            </w:r>
            <w:r w:rsidR="00B42A0F" w:rsidRPr="0072053E">
              <w:rPr>
                <w:rFonts w:cstheme="minorHAnsi"/>
                <w:b/>
                <w:bCs/>
              </w:rPr>
              <w:t>hange will be required.</w:t>
            </w:r>
          </w:p>
        </w:tc>
      </w:tr>
      <w:tr w:rsidR="00B42A0F" w:rsidRPr="00CF4557" w14:paraId="3F4D2240" w14:textId="77777777" w:rsidTr="00CF4557">
        <w:tc>
          <w:tcPr>
            <w:tcW w:w="1890" w:type="dxa"/>
            <w:shd w:val="clear" w:color="auto" w:fill="auto"/>
          </w:tcPr>
          <w:p w14:paraId="1530A577" w14:textId="77777777" w:rsidR="00B42A0F" w:rsidRPr="00CF4557" w:rsidRDefault="00B42A0F" w:rsidP="00860A02">
            <w:pPr>
              <w:rPr>
                <w:rFonts w:cstheme="minorHAnsi"/>
                <w:bCs/>
              </w:rPr>
            </w:pPr>
            <w:r w:rsidRPr="00CF4557">
              <w:rPr>
                <w:rFonts w:cstheme="minorHAnsi"/>
                <w:bCs/>
              </w:rPr>
              <w:lastRenderedPageBreak/>
              <w:t>D</w:t>
            </w:r>
          </w:p>
        </w:tc>
        <w:tc>
          <w:tcPr>
            <w:tcW w:w="2160" w:type="dxa"/>
          </w:tcPr>
          <w:p w14:paraId="064871FE" w14:textId="77777777" w:rsidR="00B42A0F" w:rsidRPr="00CF4557" w:rsidRDefault="00B42A0F" w:rsidP="00860A02">
            <w:pPr>
              <w:rPr>
                <w:rFonts w:cstheme="minorHAnsi"/>
                <w:bCs/>
              </w:rPr>
            </w:pPr>
            <w:r w:rsidRPr="00CF4557">
              <w:rPr>
                <w:rFonts w:cstheme="minorHAnsi"/>
                <w:bCs/>
              </w:rPr>
              <w:t>New</w:t>
            </w:r>
          </w:p>
        </w:tc>
        <w:tc>
          <w:tcPr>
            <w:tcW w:w="8167" w:type="dxa"/>
          </w:tcPr>
          <w:p w14:paraId="2449D3C0" w14:textId="77777777" w:rsidR="00B42A0F" w:rsidRPr="00CF4557" w:rsidRDefault="00B42A0F" w:rsidP="00CF4557">
            <w:pPr>
              <w:rPr>
                <w:rFonts w:cstheme="minorHAnsi"/>
              </w:rPr>
            </w:pPr>
            <w:r w:rsidRPr="00CF4557">
              <w:rPr>
                <w:rFonts w:cstheme="minorHAnsi"/>
                <w:bCs/>
              </w:rPr>
              <w:t xml:space="preserve">The service is new for the member or the member is new to the MCO. </w:t>
            </w:r>
          </w:p>
        </w:tc>
      </w:tr>
    </w:tbl>
    <w:p w14:paraId="0D27BF41" w14:textId="77777777" w:rsidR="00FB062E" w:rsidRDefault="00FB062E" w:rsidP="00FB062E">
      <w:pPr>
        <w:pStyle w:val="ListParagraph"/>
        <w:ind w:left="1125"/>
        <w:rPr>
          <w:rFonts w:cstheme="minorHAnsi"/>
        </w:rPr>
      </w:pPr>
    </w:p>
    <w:p w14:paraId="48E0D776" w14:textId="77777777" w:rsidR="00B42A0F" w:rsidRPr="00FB062E" w:rsidRDefault="007B6189" w:rsidP="007B6189">
      <w:pPr>
        <w:pStyle w:val="ListParagraph"/>
        <w:numPr>
          <w:ilvl w:val="0"/>
          <w:numId w:val="19"/>
        </w:numPr>
        <w:rPr>
          <w:rFonts w:cstheme="minorHAnsi"/>
        </w:rPr>
      </w:pPr>
      <w:r w:rsidRPr="00FB062E">
        <w:rPr>
          <w:rFonts w:cstheme="minorHAnsi"/>
        </w:rPr>
        <w:t xml:space="preserve">Type of Change is </w:t>
      </w:r>
      <w:r w:rsidR="00F30502" w:rsidRPr="00FB062E">
        <w:rPr>
          <w:rFonts w:cstheme="minorHAnsi"/>
        </w:rPr>
        <w:t>determined</w:t>
      </w:r>
      <w:r w:rsidRPr="00FB062E">
        <w:rPr>
          <w:rFonts w:cstheme="minorHAnsi"/>
        </w:rPr>
        <w:t xml:space="preserve"> based on the total number of units for a member per waiver type</w:t>
      </w:r>
      <w:r w:rsidR="00D51186" w:rsidRPr="00FB062E">
        <w:rPr>
          <w:rFonts w:cstheme="minorHAnsi"/>
        </w:rPr>
        <w:t xml:space="preserve"> and service code</w:t>
      </w:r>
      <w:r w:rsidRPr="00FB062E">
        <w:rPr>
          <w:rFonts w:cstheme="minorHAnsi"/>
        </w:rPr>
        <w:t>.</w:t>
      </w:r>
    </w:p>
    <w:p w14:paraId="74B6A234" w14:textId="77777777" w:rsidR="007B6189" w:rsidRPr="00FB062E" w:rsidRDefault="007B6189" w:rsidP="007B6189">
      <w:pPr>
        <w:pStyle w:val="ListParagraph"/>
        <w:numPr>
          <w:ilvl w:val="0"/>
          <w:numId w:val="19"/>
        </w:numPr>
        <w:rPr>
          <w:rFonts w:cstheme="minorHAnsi"/>
        </w:rPr>
      </w:pPr>
      <w:r w:rsidRPr="00FB062E">
        <w:rPr>
          <w:rFonts w:cstheme="minorHAnsi"/>
        </w:rPr>
        <w:t xml:space="preserve">Sample </w:t>
      </w:r>
      <w:r w:rsidR="00F30502" w:rsidRPr="00FB062E">
        <w:rPr>
          <w:rFonts w:cstheme="minorHAnsi"/>
        </w:rPr>
        <w:t>calculation for Type of Change is explained below:</w:t>
      </w:r>
    </w:p>
    <w:p w14:paraId="1D79AB04" w14:textId="77777777" w:rsidR="00F30502" w:rsidRPr="00FB062E" w:rsidRDefault="0021552E" w:rsidP="0021552E">
      <w:pPr>
        <w:pStyle w:val="ListParagraph"/>
        <w:numPr>
          <w:ilvl w:val="1"/>
          <w:numId w:val="19"/>
        </w:numPr>
        <w:spacing w:after="0"/>
        <w:rPr>
          <w:rFonts w:cstheme="minorHAnsi"/>
        </w:rPr>
      </w:pPr>
      <w:r w:rsidRPr="00FB062E">
        <w:rPr>
          <w:rFonts w:cstheme="minorHAnsi"/>
        </w:rPr>
        <w:t>For a m</w:t>
      </w:r>
      <w:r w:rsidR="00984545" w:rsidRPr="00FB062E">
        <w:rPr>
          <w:rFonts w:cstheme="minorHAnsi"/>
        </w:rPr>
        <w:t>ember</w:t>
      </w:r>
      <w:r w:rsidRPr="00FB062E">
        <w:rPr>
          <w:rFonts w:cstheme="minorHAnsi"/>
        </w:rPr>
        <w:t xml:space="preserve"> with waiver type </w:t>
      </w:r>
      <w:r w:rsidR="00D51186" w:rsidRPr="00FB062E">
        <w:rPr>
          <w:rFonts w:cstheme="minorHAnsi"/>
        </w:rPr>
        <w:t>‘</w:t>
      </w:r>
      <w:r w:rsidRPr="00FB062E">
        <w:rPr>
          <w:rFonts w:cstheme="minorHAnsi"/>
        </w:rPr>
        <w:t>Habilitation</w:t>
      </w:r>
      <w:r w:rsidR="00D51186" w:rsidRPr="00FB062E">
        <w:rPr>
          <w:rFonts w:cstheme="minorHAnsi"/>
        </w:rPr>
        <w:t>’</w:t>
      </w:r>
    </w:p>
    <w:p w14:paraId="5FA27152" w14:textId="77777777" w:rsidR="0021552E" w:rsidRPr="00FB062E" w:rsidRDefault="0021552E" w:rsidP="0021552E">
      <w:pPr>
        <w:pStyle w:val="NormalWeb"/>
        <w:numPr>
          <w:ilvl w:val="2"/>
          <w:numId w:val="19"/>
        </w:numPr>
        <w:spacing w:before="0" w:beforeAutospacing="0" w:after="0" w:afterAutospacing="0"/>
        <w:rPr>
          <w:rFonts w:ascii="Calibri" w:hAnsi="Calibri"/>
          <w:color w:val="000000"/>
          <w:sz w:val="22"/>
          <w:szCs w:val="22"/>
        </w:rPr>
      </w:pPr>
      <w:r w:rsidRPr="00FB062E">
        <w:rPr>
          <w:rFonts w:ascii="Calibri" w:hAnsi="Calibri"/>
          <w:color w:val="000000"/>
          <w:sz w:val="22"/>
          <w:szCs w:val="22"/>
        </w:rPr>
        <w:t>Provider A &amp; B each have 5 units</w:t>
      </w:r>
      <w:r w:rsidR="00D51186" w:rsidRPr="00FB062E">
        <w:rPr>
          <w:rFonts w:ascii="Calibri" w:hAnsi="Calibri"/>
          <w:color w:val="000000"/>
          <w:sz w:val="22"/>
          <w:szCs w:val="22"/>
        </w:rPr>
        <w:t xml:space="preserve"> for service code H2016</w:t>
      </w:r>
      <w:r w:rsidRPr="00FB062E">
        <w:rPr>
          <w:rFonts w:ascii="Calibri" w:hAnsi="Calibri"/>
          <w:color w:val="000000"/>
          <w:sz w:val="22"/>
          <w:szCs w:val="22"/>
        </w:rPr>
        <w:t xml:space="preserve"> in March</w:t>
      </w:r>
    </w:p>
    <w:p w14:paraId="75E251D1" w14:textId="77777777" w:rsidR="0021552E" w:rsidRPr="00FB062E" w:rsidRDefault="0021552E" w:rsidP="0021552E">
      <w:pPr>
        <w:pStyle w:val="NormalWeb"/>
        <w:numPr>
          <w:ilvl w:val="2"/>
          <w:numId w:val="19"/>
        </w:numPr>
        <w:spacing w:before="0" w:beforeAutospacing="0" w:after="0" w:afterAutospacing="0"/>
        <w:rPr>
          <w:rFonts w:ascii="Calibri" w:hAnsi="Calibri"/>
          <w:color w:val="000000"/>
          <w:sz w:val="22"/>
          <w:szCs w:val="22"/>
        </w:rPr>
      </w:pPr>
      <w:r w:rsidRPr="00FB062E">
        <w:rPr>
          <w:rFonts w:ascii="Calibri" w:hAnsi="Calibri"/>
          <w:color w:val="000000"/>
          <w:sz w:val="22"/>
          <w:szCs w:val="22"/>
        </w:rPr>
        <w:t>Provider A &amp; B have 7 and 3 units</w:t>
      </w:r>
      <w:r w:rsidR="00D51186" w:rsidRPr="00FB062E">
        <w:rPr>
          <w:rFonts w:ascii="Calibri" w:hAnsi="Calibri"/>
          <w:color w:val="000000"/>
          <w:sz w:val="22"/>
          <w:szCs w:val="22"/>
        </w:rPr>
        <w:t xml:space="preserve"> for service code H2016</w:t>
      </w:r>
      <w:r w:rsidRPr="00FB062E">
        <w:rPr>
          <w:rFonts w:ascii="Calibri" w:hAnsi="Calibri"/>
          <w:color w:val="000000"/>
          <w:sz w:val="22"/>
          <w:szCs w:val="22"/>
        </w:rPr>
        <w:t>, respectively, in April</w:t>
      </w:r>
    </w:p>
    <w:p w14:paraId="0669C8DF" w14:textId="77777777" w:rsidR="0021552E" w:rsidRPr="00FB062E" w:rsidRDefault="0021552E" w:rsidP="00931BB1">
      <w:pPr>
        <w:pStyle w:val="ListParagraph"/>
        <w:ind w:left="1890"/>
        <w:rPr>
          <w:rFonts w:cstheme="minorHAnsi"/>
          <w:b/>
        </w:rPr>
      </w:pPr>
      <w:r w:rsidRPr="00FB062E">
        <w:rPr>
          <w:rFonts w:cstheme="minorHAnsi"/>
        </w:rPr>
        <w:t>In this</w:t>
      </w:r>
      <w:r w:rsidR="00931BB1" w:rsidRPr="00FB062E">
        <w:rPr>
          <w:rFonts w:cstheme="minorHAnsi"/>
        </w:rPr>
        <w:t xml:space="preserve"> scenario, Type of Change is determined as </w:t>
      </w:r>
      <w:r w:rsidR="00931BB1" w:rsidRPr="00FB062E">
        <w:rPr>
          <w:rFonts w:cstheme="minorHAnsi"/>
          <w:b/>
        </w:rPr>
        <w:t>‘No Change’</w:t>
      </w:r>
    </w:p>
    <w:p w14:paraId="234BD5ED" w14:textId="77777777" w:rsidR="00931BB1" w:rsidRPr="00FB062E" w:rsidRDefault="00931BB1" w:rsidP="00931BB1">
      <w:pPr>
        <w:pStyle w:val="ListParagraph"/>
        <w:ind w:left="1890"/>
        <w:rPr>
          <w:rFonts w:cstheme="minorHAnsi"/>
          <w:b/>
        </w:rPr>
      </w:pPr>
    </w:p>
    <w:p w14:paraId="2F5AA071" w14:textId="77777777" w:rsidR="00931BB1" w:rsidRPr="00FB062E" w:rsidRDefault="00931BB1" w:rsidP="00931BB1">
      <w:pPr>
        <w:pStyle w:val="ListParagraph"/>
        <w:numPr>
          <w:ilvl w:val="1"/>
          <w:numId w:val="19"/>
        </w:numPr>
        <w:spacing w:after="0"/>
        <w:rPr>
          <w:rFonts w:cstheme="minorHAnsi"/>
        </w:rPr>
      </w:pPr>
      <w:r w:rsidRPr="00FB062E">
        <w:rPr>
          <w:rFonts w:cstheme="minorHAnsi"/>
        </w:rPr>
        <w:t xml:space="preserve">For a member with waiver type </w:t>
      </w:r>
      <w:r w:rsidR="00D51186" w:rsidRPr="00FB062E">
        <w:rPr>
          <w:rFonts w:cstheme="minorHAnsi"/>
        </w:rPr>
        <w:t>‘</w:t>
      </w:r>
      <w:r w:rsidRPr="00FB062E">
        <w:rPr>
          <w:rFonts w:cstheme="minorHAnsi"/>
        </w:rPr>
        <w:t>Habilitation</w:t>
      </w:r>
      <w:r w:rsidR="00D51186" w:rsidRPr="00FB062E">
        <w:rPr>
          <w:rFonts w:cstheme="minorHAnsi"/>
        </w:rPr>
        <w:t>’</w:t>
      </w:r>
    </w:p>
    <w:p w14:paraId="42C9E37F" w14:textId="77777777" w:rsidR="00931BB1" w:rsidRPr="00FB062E" w:rsidRDefault="00931BB1" w:rsidP="00931BB1">
      <w:pPr>
        <w:pStyle w:val="NormalWeb"/>
        <w:numPr>
          <w:ilvl w:val="2"/>
          <w:numId w:val="19"/>
        </w:numPr>
        <w:spacing w:before="0" w:beforeAutospacing="0" w:after="0" w:afterAutospacing="0"/>
        <w:rPr>
          <w:rFonts w:ascii="Calibri" w:hAnsi="Calibri"/>
          <w:color w:val="000000"/>
          <w:sz w:val="22"/>
          <w:szCs w:val="22"/>
        </w:rPr>
      </w:pPr>
      <w:r w:rsidRPr="00FB062E">
        <w:rPr>
          <w:rFonts w:ascii="Calibri" w:hAnsi="Calibri"/>
          <w:color w:val="000000"/>
          <w:sz w:val="22"/>
          <w:szCs w:val="22"/>
        </w:rPr>
        <w:t>Provider A &amp; B each have 5 units</w:t>
      </w:r>
      <w:r w:rsidR="00D51186" w:rsidRPr="00FB062E">
        <w:rPr>
          <w:rFonts w:ascii="Calibri" w:hAnsi="Calibri"/>
          <w:color w:val="000000"/>
          <w:sz w:val="22"/>
          <w:szCs w:val="22"/>
        </w:rPr>
        <w:t xml:space="preserve"> for service code H2016</w:t>
      </w:r>
      <w:r w:rsidRPr="00FB062E">
        <w:rPr>
          <w:rFonts w:ascii="Calibri" w:hAnsi="Calibri"/>
          <w:color w:val="000000"/>
          <w:sz w:val="22"/>
          <w:szCs w:val="22"/>
        </w:rPr>
        <w:t xml:space="preserve"> in March</w:t>
      </w:r>
    </w:p>
    <w:p w14:paraId="56294DCF" w14:textId="77777777" w:rsidR="00931BB1" w:rsidRPr="00FB062E" w:rsidRDefault="00931BB1" w:rsidP="00931BB1">
      <w:pPr>
        <w:pStyle w:val="NormalWeb"/>
        <w:numPr>
          <w:ilvl w:val="2"/>
          <w:numId w:val="19"/>
        </w:numPr>
        <w:spacing w:before="0" w:beforeAutospacing="0" w:after="0" w:afterAutospacing="0"/>
        <w:rPr>
          <w:rFonts w:ascii="Calibri" w:hAnsi="Calibri"/>
          <w:color w:val="000000"/>
          <w:sz w:val="22"/>
          <w:szCs w:val="22"/>
        </w:rPr>
      </w:pPr>
      <w:r w:rsidRPr="00FB062E">
        <w:rPr>
          <w:rFonts w:ascii="Calibri" w:hAnsi="Calibri"/>
          <w:color w:val="000000"/>
          <w:sz w:val="22"/>
          <w:szCs w:val="22"/>
        </w:rPr>
        <w:t>Provider A &amp; B have 7 and 4 units</w:t>
      </w:r>
      <w:r w:rsidR="00D51186" w:rsidRPr="00FB062E">
        <w:rPr>
          <w:rFonts w:ascii="Calibri" w:hAnsi="Calibri"/>
          <w:color w:val="000000"/>
          <w:sz w:val="22"/>
          <w:szCs w:val="22"/>
        </w:rPr>
        <w:t xml:space="preserve"> for service code H2016</w:t>
      </w:r>
      <w:r w:rsidRPr="00FB062E">
        <w:rPr>
          <w:rFonts w:ascii="Calibri" w:hAnsi="Calibri"/>
          <w:color w:val="000000"/>
          <w:sz w:val="22"/>
          <w:szCs w:val="22"/>
        </w:rPr>
        <w:t>, respectively, in April</w:t>
      </w:r>
    </w:p>
    <w:p w14:paraId="099AF3C4" w14:textId="77777777" w:rsidR="00931BB1" w:rsidRPr="00FB062E" w:rsidRDefault="00931BB1" w:rsidP="00931BB1">
      <w:pPr>
        <w:pStyle w:val="ListParagraph"/>
        <w:ind w:left="1890"/>
        <w:rPr>
          <w:rFonts w:cstheme="minorHAnsi"/>
          <w:b/>
        </w:rPr>
      </w:pPr>
      <w:r w:rsidRPr="00FB062E">
        <w:rPr>
          <w:rFonts w:cstheme="minorHAnsi"/>
        </w:rPr>
        <w:t xml:space="preserve">In this scenario, Type of Change is determined as </w:t>
      </w:r>
      <w:r w:rsidRPr="00FB062E">
        <w:rPr>
          <w:rFonts w:cstheme="minorHAnsi"/>
          <w:b/>
        </w:rPr>
        <w:t>‘Increase’</w:t>
      </w:r>
    </w:p>
    <w:p w14:paraId="18865975" w14:textId="77777777" w:rsidR="00931BB1" w:rsidRPr="00FB062E" w:rsidRDefault="00931BB1" w:rsidP="00931BB1">
      <w:pPr>
        <w:pStyle w:val="ListParagraph"/>
        <w:ind w:left="1890"/>
        <w:rPr>
          <w:rFonts w:cstheme="minorHAnsi"/>
        </w:rPr>
      </w:pPr>
    </w:p>
    <w:p w14:paraId="75229A45" w14:textId="77777777" w:rsidR="00931BB1" w:rsidRPr="00FB062E" w:rsidRDefault="00931BB1" w:rsidP="00931BB1">
      <w:pPr>
        <w:pStyle w:val="ListParagraph"/>
        <w:numPr>
          <w:ilvl w:val="1"/>
          <w:numId w:val="19"/>
        </w:numPr>
        <w:spacing w:after="0"/>
        <w:rPr>
          <w:rFonts w:cstheme="minorHAnsi"/>
        </w:rPr>
      </w:pPr>
      <w:r w:rsidRPr="00FB062E">
        <w:rPr>
          <w:rFonts w:cstheme="minorHAnsi"/>
        </w:rPr>
        <w:t xml:space="preserve">For a member with waiver type </w:t>
      </w:r>
      <w:r w:rsidR="00D51186" w:rsidRPr="00FB062E">
        <w:rPr>
          <w:rFonts w:cstheme="minorHAnsi"/>
        </w:rPr>
        <w:t>‘</w:t>
      </w:r>
      <w:r w:rsidRPr="00FB062E">
        <w:rPr>
          <w:rFonts w:cstheme="minorHAnsi"/>
        </w:rPr>
        <w:t>Habilitation</w:t>
      </w:r>
      <w:r w:rsidR="00D51186" w:rsidRPr="00FB062E">
        <w:rPr>
          <w:rFonts w:cstheme="minorHAnsi"/>
        </w:rPr>
        <w:t>’</w:t>
      </w:r>
    </w:p>
    <w:p w14:paraId="4B852ED2" w14:textId="77777777" w:rsidR="00931BB1" w:rsidRPr="00FB062E" w:rsidRDefault="00931BB1" w:rsidP="00931BB1">
      <w:pPr>
        <w:pStyle w:val="NormalWeb"/>
        <w:numPr>
          <w:ilvl w:val="2"/>
          <w:numId w:val="19"/>
        </w:numPr>
        <w:spacing w:before="0" w:beforeAutospacing="0" w:after="0" w:afterAutospacing="0"/>
        <w:rPr>
          <w:rFonts w:ascii="Calibri" w:hAnsi="Calibri"/>
          <w:color w:val="000000"/>
          <w:sz w:val="22"/>
          <w:szCs w:val="22"/>
        </w:rPr>
      </w:pPr>
      <w:r w:rsidRPr="00FB062E">
        <w:rPr>
          <w:rFonts w:ascii="Calibri" w:hAnsi="Calibri"/>
          <w:color w:val="000000"/>
          <w:sz w:val="22"/>
          <w:szCs w:val="22"/>
        </w:rPr>
        <w:t>Provider A &amp; B each have 5 units</w:t>
      </w:r>
      <w:r w:rsidR="00D51186" w:rsidRPr="00FB062E">
        <w:rPr>
          <w:rFonts w:ascii="Calibri" w:hAnsi="Calibri"/>
          <w:color w:val="000000"/>
          <w:sz w:val="22"/>
          <w:szCs w:val="22"/>
        </w:rPr>
        <w:t xml:space="preserve"> for service code H2016</w:t>
      </w:r>
      <w:r w:rsidRPr="00FB062E">
        <w:rPr>
          <w:rFonts w:ascii="Calibri" w:hAnsi="Calibri"/>
          <w:color w:val="000000"/>
          <w:sz w:val="22"/>
          <w:szCs w:val="22"/>
        </w:rPr>
        <w:t xml:space="preserve"> in March</w:t>
      </w:r>
    </w:p>
    <w:p w14:paraId="4F61FB8A" w14:textId="77777777" w:rsidR="00931BB1" w:rsidRPr="00FB062E" w:rsidRDefault="00931BB1" w:rsidP="00931BB1">
      <w:pPr>
        <w:pStyle w:val="NormalWeb"/>
        <w:numPr>
          <w:ilvl w:val="2"/>
          <w:numId w:val="19"/>
        </w:numPr>
        <w:spacing w:before="0" w:beforeAutospacing="0" w:after="0" w:afterAutospacing="0"/>
        <w:rPr>
          <w:rFonts w:ascii="Calibri" w:hAnsi="Calibri"/>
          <w:color w:val="000000"/>
          <w:sz w:val="22"/>
          <w:szCs w:val="22"/>
        </w:rPr>
      </w:pPr>
      <w:r w:rsidRPr="00FB062E">
        <w:rPr>
          <w:rFonts w:ascii="Calibri" w:hAnsi="Calibri"/>
          <w:color w:val="000000"/>
          <w:sz w:val="22"/>
          <w:szCs w:val="22"/>
        </w:rPr>
        <w:t>Provider A &amp; B have 7 and 2 units</w:t>
      </w:r>
      <w:r w:rsidR="00D51186" w:rsidRPr="00FB062E">
        <w:rPr>
          <w:rFonts w:ascii="Calibri" w:hAnsi="Calibri"/>
          <w:color w:val="000000"/>
          <w:sz w:val="22"/>
          <w:szCs w:val="22"/>
        </w:rPr>
        <w:t xml:space="preserve"> for service code H2016</w:t>
      </w:r>
      <w:r w:rsidRPr="00FB062E">
        <w:rPr>
          <w:rFonts w:ascii="Calibri" w:hAnsi="Calibri"/>
          <w:color w:val="000000"/>
          <w:sz w:val="22"/>
          <w:szCs w:val="22"/>
        </w:rPr>
        <w:t>,</w:t>
      </w:r>
      <w:r w:rsidR="00D51186" w:rsidRPr="00FB062E">
        <w:rPr>
          <w:rFonts w:ascii="Calibri" w:hAnsi="Calibri"/>
          <w:color w:val="000000"/>
          <w:sz w:val="22"/>
          <w:szCs w:val="22"/>
        </w:rPr>
        <w:t xml:space="preserve"> </w:t>
      </w:r>
      <w:r w:rsidRPr="00FB062E">
        <w:rPr>
          <w:rFonts w:ascii="Calibri" w:hAnsi="Calibri"/>
          <w:color w:val="000000"/>
          <w:sz w:val="22"/>
          <w:szCs w:val="22"/>
        </w:rPr>
        <w:t>respectively, in April</w:t>
      </w:r>
    </w:p>
    <w:p w14:paraId="7CFBC162" w14:textId="77777777" w:rsidR="00931BB1" w:rsidRPr="00FB062E" w:rsidRDefault="00931BB1" w:rsidP="00931BB1">
      <w:pPr>
        <w:pStyle w:val="ListParagraph"/>
        <w:ind w:left="1890"/>
        <w:rPr>
          <w:rFonts w:cstheme="minorHAnsi"/>
          <w:b/>
        </w:rPr>
      </w:pPr>
      <w:r w:rsidRPr="00FB062E">
        <w:rPr>
          <w:rFonts w:cstheme="minorHAnsi"/>
        </w:rPr>
        <w:t xml:space="preserve">In this scenario, Type of Change is determined as </w:t>
      </w:r>
      <w:r w:rsidRPr="00FB062E">
        <w:rPr>
          <w:rFonts w:cstheme="minorHAnsi"/>
          <w:b/>
        </w:rPr>
        <w:t>‘Decrease’</w:t>
      </w:r>
    </w:p>
    <w:p w14:paraId="6136CE27" w14:textId="77777777" w:rsidR="00D51186" w:rsidRPr="00FB062E" w:rsidRDefault="00D51186" w:rsidP="00931BB1">
      <w:pPr>
        <w:pStyle w:val="ListParagraph"/>
        <w:ind w:left="1890"/>
        <w:rPr>
          <w:rFonts w:cstheme="minorHAnsi"/>
          <w:b/>
        </w:rPr>
      </w:pPr>
    </w:p>
    <w:p w14:paraId="0E8F8A42" w14:textId="77777777" w:rsidR="00D51186" w:rsidRPr="00FB062E" w:rsidRDefault="00D51186" w:rsidP="00D51186">
      <w:pPr>
        <w:pStyle w:val="ListParagraph"/>
        <w:numPr>
          <w:ilvl w:val="1"/>
          <w:numId w:val="19"/>
        </w:numPr>
        <w:spacing w:after="0"/>
      </w:pPr>
      <w:r w:rsidRPr="00FB062E">
        <w:t>For a member with waiver type ‘ID Waiver’</w:t>
      </w:r>
    </w:p>
    <w:p w14:paraId="33B7C285" w14:textId="77777777" w:rsidR="00D51186" w:rsidRPr="00FB062E" w:rsidRDefault="00D51186" w:rsidP="00D51186">
      <w:pPr>
        <w:pStyle w:val="NormalWeb"/>
        <w:numPr>
          <w:ilvl w:val="2"/>
          <w:numId w:val="19"/>
        </w:numPr>
        <w:spacing w:before="0" w:beforeAutospacing="0" w:after="0" w:afterAutospacing="0"/>
        <w:rPr>
          <w:rFonts w:ascii="Calibri" w:hAnsi="Calibri"/>
          <w:color w:val="000000"/>
          <w:sz w:val="22"/>
          <w:szCs w:val="22"/>
        </w:rPr>
      </w:pPr>
      <w:r w:rsidRPr="00FB062E">
        <w:rPr>
          <w:rFonts w:ascii="Calibri" w:hAnsi="Calibri"/>
          <w:color w:val="000000"/>
          <w:sz w:val="22"/>
          <w:szCs w:val="22"/>
        </w:rPr>
        <w:t xml:space="preserve">No Respite S5150 for month of June. </w:t>
      </w:r>
    </w:p>
    <w:p w14:paraId="2BAE392A" w14:textId="77777777" w:rsidR="00D51186" w:rsidRPr="00FB062E" w:rsidRDefault="00D51186" w:rsidP="00D51186">
      <w:pPr>
        <w:pStyle w:val="NormalWeb"/>
        <w:numPr>
          <w:ilvl w:val="2"/>
          <w:numId w:val="19"/>
        </w:numPr>
        <w:spacing w:before="0" w:beforeAutospacing="0" w:after="0" w:afterAutospacing="0"/>
        <w:rPr>
          <w:rFonts w:ascii="Calibri" w:hAnsi="Calibri"/>
          <w:color w:val="000000"/>
          <w:sz w:val="22"/>
          <w:szCs w:val="22"/>
        </w:rPr>
      </w:pPr>
      <w:r w:rsidRPr="00FB062E">
        <w:rPr>
          <w:rFonts w:ascii="Calibri" w:hAnsi="Calibri"/>
          <w:color w:val="000000"/>
          <w:sz w:val="22"/>
          <w:szCs w:val="22"/>
        </w:rPr>
        <w:t>Respite S5150 is 300 units for the month of July.</w:t>
      </w:r>
    </w:p>
    <w:p w14:paraId="55D3D9B9" w14:textId="77777777" w:rsidR="00D51186" w:rsidRPr="00FB062E" w:rsidRDefault="00D51186" w:rsidP="00D51186">
      <w:pPr>
        <w:pStyle w:val="ListParagraph"/>
        <w:ind w:left="1890"/>
        <w:rPr>
          <w:b/>
          <w:bCs/>
        </w:rPr>
      </w:pPr>
      <w:r w:rsidRPr="00FB062E">
        <w:t xml:space="preserve">In this scenario, Type of Change is determined as </w:t>
      </w:r>
      <w:r w:rsidRPr="00FB062E">
        <w:rPr>
          <w:b/>
          <w:bCs/>
        </w:rPr>
        <w:t>‘Increase’</w:t>
      </w:r>
    </w:p>
    <w:p w14:paraId="3B546367" w14:textId="77777777" w:rsidR="00D51186" w:rsidRPr="00FB062E" w:rsidRDefault="00D51186" w:rsidP="00D51186">
      <w:pPr>
        <w:pStyle w:val="ListParagraph"/>
        <w:ind w:left="1890"/>
        <w:rPr>
          <w:b/>
          <w:bCs/>
        </w:rPr>
      </w:pPr>
    </w:p>
    <w:p w14:paraId="2F762E0D" w14:textId="77777777" w:rsidR="00D51186" w:rsidRPr="00FB062E" w:rsidRDefault="00D51186" w:rsidP="00D51186">
      <w:pPr>
        <w:pStyle w:val="ListParagraph"/>
        <w:numPr>
          <w:ilvl w:val="1"/>
          <w:numId w:val="19"/>
        </w:numPr>
        <w:spacing w:after="0"/>
      </w:pPr>
      <w:r w:rsidRPr="00FB062E">
        <w:t>For a member with waiver type ‘ID Waiver’</w:t>
      </w:r>
    </w:p>
    <w:p w14:paraId="63D17513" w14:textId="77777777" w:rsidR="00D51186" w:rsidRPr="00FB062E" w:rsidRDefault="00D51186" w:rsidP="00D51186">
      <w:pPr>
        <w:pStyle w:val="NormalWeb"/>
        <w:numPr>
          <w:ilvl w:val="2"/>
          <w:numId w:val="19"/>
        </w:numPr>
        <w:spacing w:before="0" w:beforeAutospacing="0" w:after="0" w:afterAutospacing="0"/>
        <w:rPr>
          <w:rFonts w:ascii="Calibri" w:hAnsi="Calibri"/>
          <w:color w:val="000000"/>
          <w:sz w:val="22"/>
          <w:szCs w:val="22"/>
        </w:rPr>
      </w:pPr>
      <w:r w:rsidRPr="00FB062E">
        <w:rPr>
          <w:rFonts w:ascii="Calibri" w:hAnsi="Calibri"/>
          <w:color w:val="000000"/>
          <w:sz w:val="22"/>
          <w:szCs w:val="22"/>
        </w:rPr>
        <w:t>Respite S5150 is 300 units for the month of July.</w:t>
      </w:r>
    </w:p>
    <w:p w14:paraId="75853743" w14:textId="77777777" w:rsidR="00D51186" w:rsidRPr="00FB062E" w:rsidRDefault="00D51186" w:rsidP="00D51186">
      <w:pPr>
        <w:pStyle w:val="NormalWeb"/>
        <w:numPr>
          <w:ilvl w:val="2"/>
          <w:numId w:val="19"/>
        </w:numPr>
        <w:spacing w:before="0" w:beforeAutospacing="0" w:after="0" w:afterAutospacing="0"/>
        <w:rPr>
          <w:rFonts w:ascii="Calibri" w:hAnsi="Calibri"/>
          <w:color w:val="000000"/>
          <w:sz w:val="22"/>
          <w:szCs w:val="22"/>
        </w:rPr>
      </w:pPr>
      <w:r w:rsidRPr="00FB062E">
        <w:rPr>
          <w:rFonts w:ascii="Calibri" w:hAnsi="Calibri"/>
          <w:color w:val="000000"/>
          <w:sz w:val="22"/>
          <w:szCs w:val="22"/>
        </w:rPr>
        <w:t xml:space="preserve">No Respite S5150 for month of August. </w:t>
      </w:r>
    </w:p>
    <w:p w14:paraId="12A5EB9F" w14:textId="77777777" w:rsidR="00D51186" w:rsidRPr="00FB062E" w:rsidRDefault="00D51186" w:rsidP="00D51186">
      <w:pPr>
        <w:pStyle w:val="ListParagraph"/>
        <w:ind w:left="1890"/>
        <w:rPr>
          <w:b/>
          <w:bCs/>
        </w:rPr>
      </w:pPr>
      <w:r w:rsidRPr="00FB062E">
        <w:t xml:space="preserve">In this scenario, Type of Change is determined as </w:t>
      </w:r>
      <w:r w:rsidRPr="00FB062E">
        <w:rPr>
          <w:b/>
          <w:bCs/>
        </w:rPr>
        <w:t>‘Decrease’</w:t>
      </w:r>
    </w:p>
    <w:p w14:paraId="024CE3FE" w14:textId="77777777" w:rsidR="00D51186" w:rsidRPr="00FB062E" w:rsidRDefault="00D51186" w:rsidP="00D51186">
      <w:pPr>
        <w:pStyle w:val="ListParagraph"/>
        <w:ind w:left="1890"/>
        <w:rPr>
          <w:b/>
          <w:bCs/>
        </w:rPr>
      </w:pPr>
    </w:p>
    <w:p w14:paraId="5AD347B6" w14:textId="77777777" w:rsidR="00D51186" w:rsidRPr="00FB062E" w:rsidRDefault="00D51186" w:rsidP="00D51186">
      <w:pPr>
        <w:pStyle w:val="ListParagraph"/>
        <w:numPr>
          <w:ilvl w:val="1"/>
          <w:numId w:val="19"/>
        </w:numPr>
        <w:spacing w:after="0"/>
      </w:pPr>
      <w:r w:rsidRPr="00FB062E">
        <w:t>For a member with waiver type ‘ID Waiver’</w:t>
      </w:r>
    </w:p>
    <w:p w14:paraId="7672F30C" w14:textId="77777777" w:rsidR="00D51186" w:rsidRPr="00FB062E" w:rsidRDefault="00D51186" w:rsidP="00D51186">
      <w:pPr>
        <w:pStyle w:val="NormalWeb"/>
        <w:numPr>
          <w:ilvl w:val="2"/>
          <w:numId w:val="19"/>
        </w:numPr>
        <w:spacing w:before="0" w:beforeAutospacing="0" w:after="0" w:afterAutospacing="0"/>
        <w:rPr>
          <w:rFonts w:ascii="Calibri" w:hAnsi="Calibri"/>
          <w:color w:val="000000"/>
          <w:sz w:val="22"/>
          <w:szCs w:val="22"/>
        </w:rPr>
      </w:pPr>
      <w:r w:rsidRPr="00FB062E">
        <w:rPr>
          <w:rFonts w:ascii="Calibri" w:hAnsi="Calibri"/>
          <w:color w:val="000000"/>
          <w:sz w:val="22"/>
          <w:szCs w:val="22"/>
        </w:rPr>
        <w:t>300 units for service code H2016 in March</w:t>
      </w:r>
    </w:p>
    <w:p w14:paraId="32E313B6" w14:textId="77777777" w:rsidR="00D51186" w:rsidRPr="00FB062E" w:rsidRDefault="00D51186" w:rsidP="00D51186">
      <w:pPr>
        <w:pStyle w:val="NormalWeb"/>
        <w:numPr>
          <w:ilvl w:val="2"/>
          <w:numId w:val="19"/>
        </w:numPr>
        <w:spacing w:before="0" w:beforeAutospacing="0" w:after="0" w:afterAutospacing="0"/>
        <w:rPr>
          <w:rFonts w:ascii="Calibri" w:hAnsi="Calibri"/>
          <w:color w:val="000000"/>
          <w:sz w:val="22"/>
          <w:szCs w:val="22"/>
        </w:rPr>
      </w:pPr>
      <w:r w:rsidRPr="00FB062E">
        <w:rPr>
          <w:rFonts w:ascii="Calibri" w:hAnsi="Calibri"/>
          <w:color w:val="000000"/>
          <w:sz w:val="22"/>
          <w:szCs w:val="22"/>
        </w:rPr>
        <w:t>500 units for service code H2016 in April</w:t>
      </w:r>
    </w:p>
    <w:p w14:paraId="4C780CCD" w14:textId="77777777" w:rsidR="00D51186" w:rsidRDefault="00D51186" w:rsidP="00D51186">
      <w:pPr>
        <w:pStyle w:val="ListParagraph"/>
        <w:ind w:left="1890"/>
        <w:rPr>
          <w:b/>
          <w:bCs/>
        </w:rPr>
      </w:pPr>
      <w:r w:rsidRPr="00FB062E">
        <w:t xml:space="preserve">In this scenario, Type of Change is determined as </w:t>
      </w:r>
      <w:r w:rsidRPr="00FB062E">
        <w:rPr>
          <w:b/>
          <w:bCs/>
        </w:rPr>
        <w:t>‘Increase’</w:t>
      </w:r>
    </w:p>
    <w:p w14:paraId="348FEC97" w14:textId="77777777" w:rsidR="00D51186" w:rsidRPr="00FB062E" w:rsidRDefault="00D51186" w:rsidP="00D51186">
      <w:pPr>
        <w:pStyle w:val="ListParagraph"/>
        <w:ind w:left="1890"/>
        <w:rPr>
          <w:b/>
          <w:bCs/>
        </w:rPr>
      </w:pPr>
    </w:p>
    <w:p w14:paraId="107427B6" w14:textId="77777777" w:rsidR="00D51186" w:rsidRPr="00FB062E" w:rsidRDefault="00D51186" w:rsidP="00D51186">
      <w:pPr>
        <w:pStyle w:val="ListParagraph"/>
        <w:numPr>
          <w:ilvl w:val="1"/>
          <w:numId w:val="19"/>
        </w:numPr>
        <w:spacing w:after="0"/>
      </w:pPr>
      <w:r w:rsidRPr="00FB062E">
        <w:t>For a member with waiver type ‘ID Waiver’</w:t>
      </w:r>
    </w:p>
    <w:p w14:paraId="53243633" w14:textId="77777777" w:rsidR="00D51186" w:rsidRPr="00FB062E" w:rsidRDefault="00D51186" w:rsidP="00D51186">
      <w:pPr>
        <w:pStyle w:val="NormalWeb"/>
        <w:numPr>
          <w:ilvl w:val="2"/>
          <w:numId w:val="19"/>
        </w:numPr>
        <w:spacing w:before="0" w:beforeAutospacing="0" w:after="0" w:afterAutospacing="0"/>
        <w:rPr>
          <w:rFonts w:ascii="Calibri" w:hAnsi="Calibri"/>
          <w:color w:val="000000"/>
          <w:sz w:val="22"/>
          <w:szCs w:val="22"/>
        </w:rPr>
      </w:pPr>
      <w:r w:rsidRPr="00FB062E">
        <w:rPr>
          <w:rFonts w:ascii="Calibri" w:hAnsi="Calibri"/>
          <w:color w:val="000000"/>
          <w:sz w:val="22"/>
          <w:szCs w:val="22"/>
        </w:rPr>
        <w:t>500 units for service code H2016 in March</w:t>
      </w:r>
    </w:p>
    <w:p w14:paraId="2F402E80" w14:textId="77777777" w:rsidR="00D51186" w:rsidRPr="00FB062E" w:rsidRDefault="00D51186" w:rsidP="00D51186">
      <w:pPr>
        <w:pStyle w:val="NormalWeb"/>
        <w:numPr>
          <w:ilvl w:val="2"/>
          <w:numId w:val="19"/>
        </w:numPr>
        <w:spacing w:before="0" w:beforeAutospacing="0" w:after="0" w:afterAutospacing="0"/>
        <w:rPr>
          <w:rFonts w:ascii="Calibri" w:hAnsi="Calibri"/>
          <w:color w:val="000000"/>
          <w:sz w:val="22"/>
          <w:szCs w:val="22"/>
        </w:rPr>
      </w:pPr>
      <w:r w:rsidRPr="00FB062E">
        <w:rPr>
          <w:rFonts w:ascii="Calibri" w:hAnsi="Calibri"/>
          <w:color w:val="000000"/>
          <w:sz w:val="22"/>
          <w:szCs w:val="22"/>
        </w:rPr>
        <w:t>300 units for service code H2016 in April</w:t>
      </w:r>
    </w:p>
    <w:p w14:paraId="4C44B486" w14:textId="77777777" w:rsidR="00D51186" w:rsidRPr="00FB062E" w:rsidRDefault="00D51186" w:rsidP="00D51186">
      <w:pPr>
        <w:pStyle w:val="ListParagraph"/>
        <w:ind w:left="1845"/>
        <w:rPr>
          <w:rFonts w:cstheme="minorHAnsi"/>
        </w:rPr>
      </w:pPr>
      <w:r w:rsidRPr="00FB062E">
        <w:t xml:space="preserve">In this scenario, Type of Change is determined as </w:t>
      </w:r>
      <w:r w:rsidRPr="00FB062E">
        <w:rPr>
          <w:b/>
          <w:bCs/>
        </w:rPr>
        <w:t>‘Decrease’</w:t>
      </w:r>
    </w:p>
    <w:p w14:paraId="02CE5239" w14:textId="77777777" w:rsidR="00931BB1" w:rsidRPr="007B6189" w:rsidRDefault="00931BB1" w:rsidP="00931BB1">
      <w:pPr>
        <w:pStyle w:val="ListParagraph"/>
        <w:ind w:left="1890"/>
        <w:rPr>
          <w:rFonts w:cstheme="minorHAnsi"/>
          <w:sz w:val="24"/>
          <w:szCs w:val="24"/>
        </w:rPr>
      </w:pPr>
    </w:p>
    <w:p w14:paraId="40350A82" w14:textId="77777777" w:rsidR="003044A3" w:rsidRPr="00472A94" w:rsidRDefault="003044A3" w:rsidP="00472A94">
      <w:pPr>
        <w:pStyle w:val="Heading1"/>
        <w:rPr>
          <w:rFonts w:asciiTheme="minorHAnsi" w:eastAsia="Times New Roman" w:hAnsiTheme="minorHAnsi"/>
          <w:b/>
          <w:color w:val="auto"/>
          <w:sz w:val="24"/>
          <w:szCs w:val="24"/>
        </w:rPr>
      </w:pPr>
      <w:bookmarkStart w:id="11" w:name="_Toc36461750"/>
      <w:r w:rsidRPr="00472A94">
        <w:rPr>
          <w:rFonts w:asciiTheme="minorHAnsi" w:eastAsia="Times New Roman" w:hAnsiTheme="minorHAnsi"/>
          <w:b/>
          <w:color w:val="auto"/>
          <w:sz w:val="24"/>
          <w:szCs w:val="24"/>
        </w:rPr>
        <w:t xml:space="preserve">Member Waiver Service Plan </w:t>
      </w:r>
      <w:r w:rsidR="00577DCE" w:rsidRPr="00472A94">
        <w:rPr>
          <w:rFonts w:asciiTheme="minorHAnsi" w:eastAsia="Times New Roman" w:hAnsiTheme="minorHAnsi"/>
          <w:b/>
          <w:color w:val="auto"/>
          <w:sz w:val="24"/>
          <w:szCs w:val="24"/>
        </w:rPr>
        <w:t>Error</w:t>
      </w:r>
      <w:r w:rsidRPr="00472A94">
        <w:rPr>
          <w:rFonts w:asciiTheme="minorHAnsi" w:eastAsia="Times New Roman" w:hAnsiTheme="minorHAnsi"/>
          <w:b/>
          <w:color w:val="auto"/>
          <w:sz w:val="24"/>
          <w:szCs w:val="24"/>
        </w:rPr>
        <w:t xml:space="preserve"> File</w:t>
      </w:r>
      <w:bookmarkEnd w:id="11"/>
      <w:r w:rsidRPr="00472A94">
        <w:rPr>
          <w:rFonts w:asciiTheme="minorHAnsi" w:eastAsia="Times New Roman" w:hAnsiTheme="minorHAnsi"/>
          <w:b/>
          <w:color w:val="auto"/>
          <w:sz w:val="24"/>
          <w:szCs w:val="24"/>
        </w:rPr>
        <w:t xml:space="preserve"> </w:t>
      </w:r>
    </w:p>
    <w:p w14:paraId="4DE0E0BD" w14:textId="77777777" w:rsidR="00314290" w:rsidRDefault="00314290" w:rsidP="00314290">
      <w:pPr>
        <w:spacing w:after="120"/>
        <w:ind w:left="360"/>
        <w:contextualSpacing/>
        <w:jc w:val="both"/>
        <w:rPr>
          <w:rFonts w:ascii="Times New Roman" w:eastAsia="Times New Roman" w:hAnsi="Times New Roman" w:cs="Times New Roman"/>
          <w:sz w:val="24"/>
          <w:szCs w:val="24"/>
        </w:rPr>
      </w:pPr>
    </w:p>
    <w:p w14:paraId="471A9664" w14:textId="77777777" w:rsidR="00FA4BBA" w:rsidRPr="0072053E" w:rsidRDefault="00FA4BBA" w:rsidP="00FA4BBA">
      <w:pPr>
        <w:pStyle w:val="ListParagraph"/>
        <w:numPr>
          <w:ilvl w:val="0"/>
          <w:numId w:val="26"/>
        </w:numPr>
        <w:spacing w:after="0"/>
        <w:rPr>
          <w:rFonts w:asciiTheme="minorHAnsi" w:hAnsiTheme="minorHAnsi" w:cstheme="minorHAnsi"/>
        </w:rPr>
      </w:pPr>
      <w:r w:rsidRPr="0072053E">
        <w:rPr>
          <w:rFonts w:asciiTheme="minorHAnsi" w:hAnsiTheme="minorHAnsi" w:cstheme="minorHAnsi"/>
        </w:rPr>
        <w:t xml:space="preserve">Error File Drop Location and outgoing </w:t>
      </w:r>
      <w:r w:rsidR="00CE0683" w:rsidRPr="0072053E">
        <w:rPr>
          <w:rFonts w:asciiTheme="minorHAnsi" w:hAnsiTheme="minorHAnsi" w:cstheme="minorHAnsi"/>
        </w:rPr>
        <w:t>error f</w:t>
      </w:r>
      <w:r w:rsidRPr="0072053E">
        <w:rPr>
          <w:rFonts w:asciiTheme="minorHAnsi" w:hAnsiTheme="minorHAnsi" w:cstheme="minorHAnsi"/>
        </w:rPr>
        <w:t xml:space="preserve">ile </w:t>
      </w:r>
      <w:r w:rsidR="00CE0683" w:rsidRPr="0072053E">
        <w:rPr>
          <w:rFonts w:asciiTheme="minorHAnsi" w:hAnsiTheme="minorHAnsi" w:cstheme="minorHAnsi"/>
        </w:rPr>
        <w:t>n</w:t>
      </w:r>
      <w:r w:rsidRPr="0072053E">
        <w:rPr>
          <w:rFonts w:asciiTheme="minorHAnsi" w:hAnsiTheme="minorHAnsi" w:cstheme="minorHAnsi"/>
        </w:rPr>
        <w:t>ame</w:t>
      </w:r>
      <w:r w:rsidR="00D0730F" w:rsidRPr="0072053E">
        <w:rPr>
          <w:rFonts w:asciiTheme="minorHAnsi" w:hAnsiTheme="minorHAnsi" w:cstheme="minorHAnsi"/>
        </w:rPr>
        <w:t xml:space="preserve"> to be sent to MCO </w:t>
      </w:r>
      <w:r w:rsidRPr="0072053E">
        <w:rPr>
          <w:rFonts w:asciiTheme="minorHAnsi" w:hAnsiTheme="minorHAnsi" w:cstheme="minorHAnsi"/>
        </w:rPr>
        <w:t xml:space="preserve">     </w:t>
      </w:r>
    </w:p>
    <w:p w14:paraId="62084B19" w14:textId="77777777" w:rsidR="00FA4BBA" w:rsidRDefault="00FA4BBA" w:rsidP="00FA4BBA">
      <w:pPr>
        <w:pStyle w:val="NoSpacing"/>
        <w:ind w:left="720"/>
        <w:rPr>
          <w:rFonts w:asciiTheme="majorHAnsi" w:hAnsiTheme="majorHAnsi"/>
        </w:rPr>
      </w:pPr>
    </w:p>
    <w:p w14:paraId="16F7354D" w14:textId="77777777" w:rsidR="006F33D9" w:rsidRDefault="006F33D9" w:rsidP="006F33D9">
      <w:pPr>
        <w:spacing w:after="0"/>
        <w:ind w:left="360" w:firstLine="360"/>
        <w:rPr>
          <w:rFonts w:cstheme="minorHAnsi"/>
          <w:b/>
          <w:sz w:val="24"/>
          <w:szCs w:val="24"/>
          <w:u w:val="single"/>
        </w:rPr>
      </w:pPr>
    </w:p>
    <w:p w14:paraId="24C49321" w14:textId="77777777" w:rsidR="00314290" w:rsidRPr="00FA4BBA" w:rsidRDefault="00FA4BBA" w:rsidP="00FA4BBA">
      <w:pPr>
        <w:pStyle w:val="ListParagraph"/>
        <w:numPr>
          <w:ilvl w:val="0"/>
          <w:numId w:val="26"/>
        </w:numPr>
        <w:spacing w:before="240"/>
        <w:rPr>
          <w:rFonts w:eastAsia="Times New Roman" w:cstheme="minorHAnsi"/>
        </w:rPr>
      </w:pPr>
      <w:r w:rsidRPr="00FA4BBA">
        <w:rPr>
          <w:rFonts w:eastAsia="Times New Roman" w:cstheme="minorHAnsi"/>
        </w:rPr>
        <w:t>Error</w:t>
      </w:r>
      <w:r w:rsidR="00314290" w:rsidRPr="00FA4BBA">
        <w:rPr>
          <w:rFonts w:eastAsia="Times New Roman" w:cstheme="minorHAnsi"/>
        </w:rPr>
        <w:t xml:space="preserve"> File layout:</w:t>
      </w:r>
    </w:p>
    <w:p w14:paraId="244D2FC2" w14:textId="77777777" w:rsidR="00314290" w:rsidRDefault="00314290" w:rsidP="00FA4BBA">
      <w:pPr>
        <w:spacing w:after="120" w:line="240" w:lineRule="auto"/>
        <w:ind w:left="360" w:firstLine="360"/>
        <w:contextualSpacing/>
        <w:jc w:val="both"/>
        <w:rPr>
          <w:rFonts w:ascii="Times New Roman" w:eastAsia="Times New Roman" w:hAnsi="Times New Roman"/>
          <w:sz w:val="24"/>
          <w:szCs w:val="24"/>
        </w:rPr>
      </w:pPr>
      <w:r w:rsidRPr="00FA4BBA">
        <w:rPr>
          <w:rFonts w:eastAsia="Times New Roman" w:cstheme="minorHAnsi"/>
        </w:rPr>
        <w:t>Below is the file layout for</w:t>
      </w:r>
      <w:r w:rsidR="00990A05">
        <w:rPr>
          <w:rFonts w:eastAsia="Times New Roman" w:cstheme="minorHAnsi"/>
        </w:rPr>
        <w:t xml:space="preserve"> error </w:t>
      </w:r>
      <w:r w:rsidR="008E2CA4" w:rsidRPr="00FA4BBA">
        <w:rPr>
          <w:rFonts w:eastAsia="Times New Roman" w:cstheme="minorHAnsi"/>
        </w:rPr>
        <w:t xml:space="preserve">file sent to MCO from </w:t>
      </w:r>
      <w:r w:rsidR="00085616">
        <w:rPr>
          <w:rFonts w:eastAsia="Times New Roman" w:cstheme="minorHAnsi"/>
        </w:rPr>
        <w:t>the State of Iowa.</w:t>
      </w:r>
    </w:p>
    <w:tbl>
      <w:tblPr>
        <w:tblStyle w:val="TableGrid"/>
        <w:tblW w:w="0" w:type="auto"/>
        <w:tblInd w:w="805" w:type="dxa"/>
        <w:tblLayout w:type="fixed"/>
        <w:tblLook w:val="04A0" w:firstRow="1" w:lastRow="0" w:firstColumn="1" w:lastColumn="0" w:noHBand="0" w:noVBand="1"/>
      </w:tblPr>
      <w:tblGrid>
        <w:gridCol w:w="3780"/>
        <w:gridCol w:w="1800"/>
        <w:gridCol w:w="1350"/>
        <w:gridCol w:w="4950"/>
      </w:tblGrid>
      <w:tr w:rsidR="00226743" w:rsidRPr="00021464" w14:paraId="71DEFC1A" w14:textId="77777777" w:rsidTr="00FA4BBA">
        <w:tc>
          <w:tcPr>
            <w:tcW w:w="3780" w:type="dxa"/>
            <w:shd w:val="clear" w:color="auto" w:fill="DAEEF3" w:themeFill="accent5" w:themeFillTint="33"/>
          </w:tcPr>
          <w:p w14:paraId="402DE5FD" w14:textId="77777777" w:rsidR="00226743" w:rsidRPr="00021464" w:rsidRDefault="00226743" w:rsidP="007130AC">
            <w:pPr>
              <w:rPr>
                <w:rFonts w:ascii="Courier New" w:hAnsi="Courier New" w:cs="Courier New"/>
                <w:b/>
                <w:sz w:val="16"/>
                <w:szCs w:val="16"/>
              </w:rPr>
            </w:pPr>
            <w:r w:rsidRPr="00021464">
              <w:rPr>
                <w:rFonts w:ascii="Courier New" w:hAnsi="Courier New" w:cs="Courier New"/>
                <w:b/>
                <w:sz w:val="16"/>
                <w:szCs w:val="16"/>
              </w:rPr>
              <w:t>Field/Column</w:t>
            </w:r>
          </w:p>
        </w:tc>
        <w:tc>
          <w:tcPr>
            <w:tcW w:w="1800" w:type="dxa"/>
            <w:shd w:val="clear" w:color="auto" w:fill="DAEEF3" w:themeFill="accent5" w:themeFillTint="33"/>
            <w:vAlign w:val="bottom"/>
          </w:tcPr>
          <w:p w14:paraId="3BDD03CF" w14:textId="77777777" w:rsidR="00226743" w:rsidRPr="00021464" w:rsidRDefault="00226743" w:rsidP="007130AC">
            <w:pPr>
              <w:rPr>
                <w:rFonts w:ascii="Courier New" w:hAnsi="Courier New" w:cs="Courier New"/>
                <w:b/>
                <w:bCs/>
                <w:sz w:val="16"/>
                <w:szCs w:val="16"/>
              </w:rPr>
            </w:pPr>
            <w:r w:rsidRPr="00021464">
              <w:rPr>
                <w:rFonts w:ascii="Courier New" w:hAnsi="Courier New" w:cs="Courier New"/>
                <w:b/>
                <w:bCs/>
                <w:sz w:val="16"/>
                <w:szCs w:val="16"/>
              </w:rPr>
              <w:t>Data Type</w:t>
            </w:r>
          </w:p>
        </w:tc>
        <w:tc>
          <w:tcPr>
            <w:tcW w:w="1350" w:type="dxa"/>
            <w:shd w:val="clear" w:color="auto" w:fill="DAEEF3" w:themeFill="accent5" w:themeFillTint="33"/>
          </w:tcPr>
          <w:p w14:paraId="28E8016E" w14:textId="77777777" w:rsidR="00226743" w:rsidRPr="00021464" w:rsidRDefault="00226743" w:rsidP="007130AC">
            <w:pPr>
              <w:rPr>
                <w:rFonts w:ascii="Courier New" w:hAnsi="Courier New" w:cs="Courier New"/>
                <w:b/>
                <w:bCs/>
                <w:sz w:val="16"/>
                <w:szCs w:val="16"/>
              </w:rPr>
            </w:pPr>
            <w:r>
              <w:rPr>
                <w:rFonts w:ascii="Courier New" w:hAnsi="Courier New" w:cs="Courier New"/>
                <w:b/>
                <w:bCs/>
                <w:sz w:val="16"/>
                <w:szCs w:val="16"/>
              </w:rPr>
              <w:t>Delimiter</w:t>
            </w:r>
          </w:p>
        </w:tc>
        <w:tc>
          <w:tcPr>
            <w:tcW w:w="4950" w:type="dxa"/>
            <w:shd w:val="clear" w:color="auto" w:fill="DAEEF3" w:themeFill="accent5" w:themeFillTint="33"/>
          </w:tcPr>
          <w:p w14:paraId="678B9BA5" w14:textId="77777777" w:rsidR="00226743" w:rsidRPr="00021464" w:rsidRDefault="00226743" w:rsidP="007130AC">
            <w:pPr>
              <w:rPr>
                <w:rFonts w:ascii="Courier New" w:hAnsi="Courier New" w:cs="Courier New"/>
                <w:b/>
                <w:bCs/>
                <w:sz w:val="16"/>
                <w:szCs w:val="16"/>
              </w:rPr>
            </w:pPr>
            <w:r w:rsidRPr="00021464">
              <w:rPr>
                <w:rFonts w:ascii="Courier New" w:hAnsi="Courier New" w:cs="Courier New"/>
                <w:b/>
                <w:bCs/>
                <w:sz w:val="16"/>
                <w:szCs w:val="16"/>
              </w:rPr>
              <w:t>Description</w:t>
            </w:r>
          </w:p>
        </w:tc>
      </w:tr>
      <w:tr w:rsidR="00226743" w:rsidRPr="00021464" w14:paraId="7A38DE47" w14:textId="77777777" w:rsidTr="00FA4BBA">
        <w:tc>
          <w:tcPr>
            <w:tcW w:w="3780" w:type="dxa"/>
            <w:shd w:val="clear" w:color="auto" w:fill="EEECE1" w:themeFill="background2"/>
          </w:tcPr>
          <w:p w14:paraId="127A789E" w14:textId="77777777" w:rsidR="00226743" w:rsidRPr="007130AC" w:rsidRDefault="00226743" w:rsidP="007130AC">
            <w:pPr>
              <w:rPr>
                <w:rFonts w:ascii="Courier New" w:hAnsi="Courier New" w:cs="Courier New"/>
                <w:b/>
                <w:sz w:val="16"/>
                <w:szCs w:val="16"/>
              </w:rPr>
            </w:pPr>
            <w:r w:rsidRPr="007130AC">
              <w:rPr>
                <w:rFonts w:ascii="Courier New" w:hAnsi="Courier New" w:cs="Courier New"/>
                <w:b/>
                <w:sz w:val="16"/>
                <w:szCs w:val="16"/>
              </w:rPr>
              <w:t>Reject File Name</w:t>
            </w:r>
          </w:p>
        </w:tc>
        <w:tc>
          <w:tcPr>
            <w:tcW w:w="1800" w:type="dxa"/>
            <w:shd w:val="clear" w:color="auto" w:fill="EEECE1" w:themeFill="background2"/>
            <w:vAlign w:val="bottom"/>
          </w:tcPr>
          <w:p w14:paraId="7F7212F2" w14:textId="77777777" w:rsidR="00226743" w:rsidRDefault="00226743" w:rsidP="007130AC">
            <w:pPr>
              <w:rPr>
                <w:rFonts w:ascii="Courier New" w:hAnsi="Courier New" w:cs="Courier New"/>
                <w:b/>
                <w:bCs/>
                <w:sz w:val="16"/>
                <w:szCs w:val="16"/>
              </w:rPr>
            </w:pPr>
            <w:r>
              <w:rPr>
                <w:rFonts w:ascii="Courier New" w:hAnsi="Courier New" w:cs="Courier New"/>
                <w:b/>
                <w:bCs/>
                <w:sz w:val="16"/>
                <w:szCs w:val="16"/>
              </w:rPr>
              <w:t>VARCHAR(50)</w:t>
            </w:r>
          </w:p>
        </w:tc>
        <w:tc>
          <w:tcPr>
            <w:tcW w:w="1350" w:type="dxa"/>
            <w:shd w:val="clear" w:color="auto" w:fill="EEECE1" w:themeFill="background2"/>
            <w:vAlign w:val="bottom"/>
          </w:tcPr>
          <w:p w14:paraId="564DCE0A" w14:textId="77777777" w:rsidR="00226743" w:rsidRDefault="00005CE1" w:rsidP="007130AC">
            <w:pPr>
              <w:jc w:val="center"/>
              <w:rPr>
                <w:rFonts w:ascii="Courier New" w:hAnsi="Courier New" w:cs="Courier New"/>
                <w:b/>
                <w:bCs/>
                <w:sz w:val="16"/>
                <w:szCs w:val="16"/>
              </w:rPr>
            </w:pPr>
            <w:r>
              <w:rPr>
                <w:rFonts w:ascii="Courier New" w:hAnsi="Courier New" w:cs="Courier New"/>
                <w:b/>
                <w:bCs/>
                <w:sz w:val="16"/>
                <w:szCs w:val="16"/>
              </w:rPr>
              <w:t>Pipe(</w:t>
            </w:r>
            <w:r w:rsidR="00226743">
              <w:rPr>
                <w:rFonts w:ascii="Courier New" w:hAnsi="Courier New" w:cs="Courier New"/>
                <w:b/>
                <w:bCs/>
                <w:sz w:val="16"/>
                <w:szCs w:val="16"/>
              </w:rPr>
              <w:t>|)</w:t>
            </w:r>
          </w:p>
        </w:tc>
        <w:tc>
          <w:tcPr>
            <w:tcW w:w="4950" w:type="dxa"/>
            <w:shd w:val="clear" w:color="auto" w:fill="EEECE1" w:themeFill="background2"/>
            <w:vAlign w:val="bottom"/>
          </w:tcPr>
          <w:p w14:paraId="01E646DB" w14:textId="77777777" w:rsidR="00226743" w:rsidRDefault="00226743" w:rsidP="007130AC">
            <w:pPr>
              <w:rPr>
                <w:rFonts w:ascii="Courier New" w:hAnsi="Courier New" w:cs="Courier New"/>
                <w:b/>
                <w:bCs/>
                <w:sz w:val="16"/>
                <w:szCs w:val="16"/>
              </w:rPr>
            </w:pPr>
            <w:r>
              <w:rPr>
                <w:rFonts w:ascii="Courier New" w:hAnsi="Courier New" w:cs="Courier New"/>
                <w:b/>
                <w:bCs/>
                <w:sz w:val="16"/>
                <w:szCs w:val="16"/>
              </w:rPr>
              <w:t>Name of the original File name that was rejected</w:t>
            </w:r>
          </w:p>
        </w:tc>
      </w:tr>
      <w:tr w:rsidR="00226743" w:rsidRPr="00021464" w14:paraId="5BD1C364" w14:textId="77777777" w:rsidTr="00FA4BBA">
        <w:tc>
          <w:tcPr>
            <w:tcW w:w="3780" w:type="dxa"/>
            <w:shd w:val="clear" w:color="auto" w:fill="EEECE1" w:themeFill="background2"/>
          </w:tcPr>
          <w:p w14:paraId="72B435C4" w14:textId="77777777" w:rsidR="00226743" w:rsidRPr="007130AC" w:rsidRDefault="00226743" w:rsidP="007130AC">
            <w:pPr>
              <w:rPr>
                <w:rFonts w:ascii="Courier New" w:hAnsi="Courier New" w:cs="Courier New"/>
                <w:b/>
                <w:sz w:val="16"/>
                <w:szCs w:val="16"/>
              </w:rPr>
            </w:pPr>
            <w:r w:rsidRPr="007130AC">
              <w:rPr>
                <w:rFonts w:ascii="Courier New" w:hAnsi="Courier New" w:cs="Courier New"/>
                <w:b/>
                <w:sz w:val="16"/>
                <w:szCs w:val="16"/>
              </w:rPr>
              <w:t>Row Reject Reason</w:t>
            </w:r>
          </w:p>
        </w:tc>
        <w:tc>
          <w:tcPr>
            <w:tcW w:w="1800" w:type="dxa"/>
            <w:shd w:val="clear" w:color="auto" w:fill="EEECE1" w:themeFill="background2"/>
            <w:vAlign w:val="bottom"/>
          </w:tcPr>
          <w:p w14:paraId="067F873C" w14:textId="77777777" w:rsidR="00226743" w:rsidRDefault="00226743" w:rsidP="007130AC">
            <w:pPr>
              <w:rPr>
                <w:rFonts w:ascii="Courier New" w:hAnsi="Courier New" w:cs="Courier New"/>
                <w:b/>
                <w:bCs/>
                <w:sz w:val="16"/>
                <w:szCs w:val="16"/>
              </w:rPr>
            </w:pPr>
            <w:r>
              <w:rPr>
                <w:rFonts w:ascii="Courier New" w:hAnsi="Courier New" w:cs="Courier New"/>
                <w:b/>
                <w:bCs/>
                <w:sz w:val="16"/>
                <w:szCs w:val="16"/>
              </w:rPr>
              <w:t>VARCHAR(50)</w:t>
            </w:r>
          </w:p>
        </w:tc>
        <w:tc>
          <w:tcPr>
            <w:tcW w:w="1350" w:type="dxa"/>
            <w:shd w:val="clear" w:color="auto" w:fill="EEECE1" w:themeFill="background2"/>
            <w:vAlign w:val="bottom"/>
          </w:tcPr>
          <w:p w14:paraId="6573B2FB" w14:textId="77777777" w:rsidR="00226743" w:rsidRDefault="00005CE1" w:rsidP="007130AC">
            <w:pPr>
              <w:jc w:val="center"/>
              <w:rPr>
                <w:rFonts w:ascii="Courier New" w:hAnsi="Courier New" w:cs="Courier New"/>
                <w:b/>
                <w:bCs/>
                <w:sz w:val="16"/>
                <w:szCs w:val="16"/>
              </w:rPr>
            </w:pPr>
            <w:r>
              <w:rPr>
                <w:rFonts w:ascii="Courier New" w:hAnsi="Courier New" w:cs="Courier New"/>
                <w:b/>
                <w:bCs/>
                <w:sz w:val="16"/>
                <w:szCs w:val="16"/>
              </w:rPr>
              <w:t>Pipe(</w:t>
            </w:r>
            <w:r w:rsidR="00226743">
              <w:rPr>
                <w:rFonts w:ascii="Courier New" w:hAnsi="Courier New" w:cs="Courier New"/>
                <w:b/>
                <w:bCs/>
                <w:sz w:val="16"/>
                <w:szCs w:val="16"/>
              </w:rPr>
              <w:t>|)</w:t>
            </w:r>
          </w:p>
        </w:tc>
        <w:tc>
          <w:tcPr>
            <w:tcW w:w="4950" w:type="dxa"/>
            <w:shd w:val="clear" w:color="auto" w:fill="EEECE1" w:themeFill="background2"/>
            <w:vAlign w:val="bottom"/>
          </w:tcPr>
          <w:p w14:paraId="22A62B24" w14:textId="77777777" w:rsidR="00226743" w:rsidRPr="00D32319" w:rsidRDefault="00226743" w:rsidP="007130AC">
            <w:pPr>
              <w:rPr>
                <w:rFonts w:ascii="Courier New" w:hAnsi="Courier New" w:cs="Courier New"/>
                <w:b/>
                <w:bCs/>
                <w:sz w:val="16"/>
                <w:szCs w:val="16"/>
              </w:rPr>
            </w:pPr>
            <w:r>
              <w:rPr>
                <w:rFonts w:ascii="Courier New" w:hAnsi="Courier New" w:cs="Courier New"/>
                <w:b/>
                <w:bCs/>
                <w:sz w:val="16"/>
                <w:szCs w:val="16"/>
              </w:rPr>
              <w:t>Reason for Rejecting the Row</w:t>
            </w:r>
          </w:p>
        </w:tc>
      </w:tr>
      <w:tr w:rsidR="00226743" w:rsidRPr="00021464" w14:paraId="60F076C2" w14:textId="77777777" w:rsidTr="00FA4BBA">
        <w:tc>
          <w:tcPr>
            <w:tcW w:w="3780" w:type="dxa"/>
            <w:shd w:val="clear" w:color="auto" w:fill="EEECE1" w:themeFill="background2"/>
          </w:tcPr>
          <w:p w14:paraId="1941BFD4" w14:textId="77777777" w:rsidR="00226743" w:rsidRPr="00021464" w:rsidRDefault="00226743" w:rsidP="007130AC">
            <w:pPr>
              <w:rPr>
                <w:rFonts w:ascii="Courier New" w:hAnsi="Courier New" w:cs="Courier New"/>
                <w:b/>
                <w:sz w:val="16"/>
                <w:szCs w:val="16"/>
              </w:rPr>
            </w:pPr>
            <w:r w:rsidRPr="00D32319">
              <w:rPr>
                <w:rFonts w:ascii="Courier New" w:hAnsi="Courier New" w:cs="Courier New"/>
                <w:b/>
                <w:sz w:val="16"/>
                <w:szCs w:val="16"/>
              </w:rPr>
              <w:t>RECORD-ID</w:t>
            </w:r>
          </w:p>
        </w:tc>
        <w:tc>
          <w:tcPr>
            <w:tcW w:w="1800" w:type="dxa"/>
            <w:shd w:val="clear" w:color="auto" w:fill="EEECE1" w:themeFill="background2"/>
            <w:vAlign w:val="bottom"/>
          </w:tcPr>
          <w:p w14:paraId="0A68DC18" w14:textId="77777777" w:rsidR="00226743" w:rsidRPr="00021464" w:rsidRDefault="00226743" w:rsidP="007130AC">
            <w:pPr>
              <w:rPr>
                <w:rFonts w:ascii="Courier New" w:hAnsi="Courier New" w:cs="Courier New"/>
                <w:b/>
                <w:bCs/>
                <w:sz w:val="16"/>
                <w:szCs w:val="16"/>
              </w:rPr>
            </w:pPr>
            <w:r>
              <w:rPr>
                <w:rFonts w:ascii="Courier New" w:hAnsi="Courier New" w:cs="Courier New"/>
                <w:b/>
                <w:bCs/>
                <w:sz w:val="16"/>
                <w:szCs w:val="16"/>
              </w:rPr>
              <w:t>VARCHAR(18)</w:t>
            </w:r>
          </w:p>
        </w:tc>
        <w:tc>
          <w:tcPr>
            <w:tcW w:w="1350" w:type="dxa"/>
            <w:shd w:val="clear" w:color="auto" w:fill="EEECE1" w:themeFill="background2"/>
            <w:vAlign w:val="bottom"/>
          </w:tcPr>
          <w:p w14:paraId="73D04168" w14:textId="77777777" w:rsidR="00226743" w:rsidRPr="00021464" w:rsidRDefault="007130AC" w:rsidP="007130AC">
            <w:pPr>
              <w:jc w:val="center"/>
              <w:rPr>
                <w:rFonts w:ascii="Courier New" w:hAnsi="Courier New" w:cs="Courier New"/>
                <w:b/>
                <w:bCs/>
                <w:sz w:val="16"/>
                <w:szCs w:val="16"/>
              </w:rPr>
            </w:pPr>
            <w:r>
              <w:rPr>
                <w:rFonts w:ascii="Courier New" w:hAnsi="Courier New" w:cs="Courier New"/>
                <w:b/>
                <w:bCs/>
                <w:sz w:val="16"/>
                <w:szCs w:val="16"/>
              </w:rPr>
              <w:t>P</w:t>
            </w:r>
            <w:r w:rsidR="00005CE1">
              <w:rPr>
                <w:rFonts w:ascii="Courier New" w:hAnsi="Courier New" w:cs="Courier New"/>
                <w:b/>
                <w:bCs/>
                <w:sz w:val="16"/>
                <w:szCs w:val="16"/>
              </w:rPr>
              <w:t>ipe(</w:t>
            </w:r>
            <w:r w:rsidR="00226743">
              <w:rPr>
                <w:rFonts w:ascii="Courier New" w:hAnsi="Courier New" w:cs="Courier New"/>
                <w:b/>
                <w:bCs/>
                <w:sz w:val="16"/>
                <w:szCs w:val="16"/>
              </w:rPr>
              <w:t>|)</w:t>
            </w:r>
          </w:p>
        </w:tc>
        <w:tc>
          <w:tcPr>
            <w:tcW w:w="4950" w:type="dxa"/>
            <w:shd w:val="clear" w:color="auto" w:fill="EEECE1" w:themeFill="background2"/>
            <w:vAlign w:val="bottom"/>
          </w:tcPr>
          <w:p w14:paraId="176A37EE" w14:textId="77777777" w:rsidR="00226743" w:rsidRPr="00021464" w:rsidRDefault="00226743" w:rsidP="007130AC">
            <w:pPr>
              <w:rPr>
                <w:rFonts w:ascii="Courier New" w:hAnsi="Courier New" w:cs="Courier New"/>
                <w:b/>
                <w:bCs/>
                <w:sz w:val="16"/>
                <w:szCs w:val="16"/>
              </w:rPr>
            </w:pPr>
            <w:r w:rsidRPr="00D32319">
              <w:rPr>
                <w:rFonts w:ascii="Courier New" w:hAnsi="Courier New" w:cs="Courier New"/>
                <w:b/>
                <w:bCs/>
                <w:sz w:val="16"/>
                <w:szCs w:val="16"/>
              </w:rPr>
              <w:t>MCO's Unique Identifier</w:t>
            </w:r>
            <w:r>
              <w:rPr>
                <w:rFonts w:ascii="Courier New" w:hAnsi="Courier New" w:cs="Courier New"/>
                <w:b/>
                <w:bCs/>
                <w:sz w:val="16"/>
                <w:szCs w:val="16"/>
              </w:rPr>
              <w:t xml:space="preserve"> for the data record</w:t>
            </w:r>
          </w:p>
        </w:tc>
      </w:tr>
      <w:tr w:rsidR="00226743" w:rsidRPr="00021464" w14:paraId="0F4A8FF5" w14:textId="77777777" w:rsidTr="00FA4BBA">
        <w:tc>
          <w:tcPr>
            <w:tcW w:w="3780" w:type="dxa"/>
            <w:shd w:val="clear" w:color="auto" w:fill="EEECE1" w:themeFill="background2"/>
          </w:tcPr>
          <w:p w14:paraId="0408CD64" w14:textId="77777777" w:rsidR="00226743" w:rsidRPr="00226743" w:rsidRDefault="00226743" w:rsidP="007130AC">
            <w:pPr>
              <w:rPr>
                <w:rFonts w:ascii="Courier New" w:hAnsi="Courier New" w:cs="Courier New"/>
                <w:b/>
                <w:sz w:val="16"/>
                <w:szCs w:val="16"/>
              </w:rPr>
            </w:pPr>
            <w:r w:rsidRPr="00226743">
              <w:rPr>
                <w:rFonts w:ascii="Courier New" w:hAnsi="Courier New" w:cs="Courier New"/>
                <w:b/>
                <w:sz w:val="16"/>
                <w:szCs w:val="16"/>
              </w:rPr>
              <w:t>* ORIGINAL-RECIP-ID</w:t>
            </w:r>
          </w:p>
        </w:tc>
        <w:tc>
          <w:tcPr>
            <w:tcW w:w="1800" w:type="dxa"/>
            <w:shd w:val="clear" w:color="auto" w:fill="EEECE1" w:themeFill="background2"/>
            <w:vAlign w:val="bottom"/>
          </w:tcPr>
          <w:p w14:paraId="60BC31CB" w14:textId="77777777" w:rsidR="00226743" w:rsidRPr="00021464" w:rsidRDefault="00226743" w:rsidP="00FA4BBA">
            <w:pPr>
              <w:rPr>
                <w:rFonts w:ascii="Courier New" w:hAnsi="Courier New" w:cs="Courier New"/>
                <w:b/>
                <w:bCs/>
                <w:sz w:val="16"/>
                <w:szCs w:val="16"/>
              </w:rPr>
            </w:pPr>
            <w:r w:rsidRPr="00021464">
              <w:rPr>
                <w:rFonts w:ascii="Courier New" w:hAnsi="Courier New" w:cs="Courier New"/>
                <w:b/>
                <w:bCs/>
                <w:sz w:val="16"/>
                <w:szCs w:val="16"/>
              </w:rPr>
              <w:t>VARCHAR</w:t>
            </w:r>
            <w:r>
              <w:rPr>
                <w:rFonts w:ascii="Courier New" w:hAnsi="Courier New" w:cs="Courier New"/>
                <w:b/>
                <w:bCs/>
                <w:sz w:val="16"/>
                <w:szCs w:val="16"/>
              </w:rPr>
              <w:t xml:space="preserve"> </w:t>
            </w:r>
            <w:r w:rsidRPr="00021464">
              <w:rPr>
                <w:rFonts w:ascii="Courier New" w:hAnsi="Courier New" w:cs="Courier New"/>
                <w:b/>
                <w:bCs/>
                <w:sz w:val="16"/>
                <w:szCs w:val="16"/>
              </w:rPr>
              <w:t>(08)</w:t>
            </w:r>
          </w:p>
        </w:tc>
        <w:tc>
          <w:tcPr>
            <w:tcW w:w="1350" w:type="dxa"/>
            <w:shd w:val="clear" w:color="auto" w:fill="EEECE1" w:themeFill="background2"/>
            <w:vAlign w:val="bottom"/>
          </w:tcPr>
          <w:p w14:paraId="2ECF28FD" w14:textId="77777777" w:rsidR="00226743" w:rsidRPr="00021464" w:rsidRDefault="00005CE1" w:rsidP="007130AC">
            <w:pPr>
              <w:jc w:val="center"/>
              <w:rPr>
                <w:rFonts w:ascii="Courier New" w:hAnsi="Courier New" w:cs="Courier New"/>
                <w:b/>
                <w:bCs/>
                <w:sz w:val="16"/>
                <w:szCs w:val="16"/>
              </w:rPr>
            </w:pPr>
            <w:r>
              <w:rPr>
                <w:rFonts w:ascii="Courier New" w:hAnsi="Courier New" w:cs="Courier New"/>
                <w:b/>
                <w:bCs/>
                <w:sz w:val="16"/>
                <w:szCs w:val="16"/>
              </w:rPr>
              <w:t>Pipe(</w:t>
            </w:r>
            <w:r w:rsidR="00226743">
              <w:rPr>
                <w:rFonts w:ascii="Courier New" w:hAnsi="Courier New" w:cs="Courier New"/>
                <w:b/>
                <w:bCs/>
                <w:sz w:val="16"/>
                <w:szCs w:val="16"/>
              </w:rPr>
              <w:t>|)</w:t>
            </w:r>
          </w:p>
        </w:tc>
        <w:tc>
          <w:tcPr>
            <w:tcW w:w="4950" w:type="dxa"/>
            <w:shd w:val="clear" w:color="auto" w:fill="EEECE1" w:themeFill="background2"/>
            <w:vAlign w:val="bottom"/>
          </w:tcPr>
          <w:p w14:paraId="5C644F7F" w14:textId="77777777" w:rsidR="00226743" w:rsidRPr="00021464" w:rsidRDefault="00226743" w:rsidP="007130AC">
            <w:pPr>
              <w:rPr>
                <w:rFonts w:ascii="Courier New" w:hAnsi="Courier New" w:cs="Courier New"/>
                <w:b/>
                <w:bCs/>
                <w:sz w:val="16"/>
                <w:szCs w:val="16"/>
              </w:rPr>
            </w:pPr>
            <w:r w:rsidRPr="00021464">
              <w:rPr>
                <w:rFonts w:ascii="Courier New" w:hAnsi="Courier New" w:cs="Courier New"/>
                <w:b/>
                <w:bCs/>
                <w:sz w:val="16"/>
                <w:szCs w:val="16"/>
              </w:rPr>
              <w:t>Medicaid Member ID</w:t>
            </w:r>
          </w:p>
        </w:tc>
      </w:tr>
      <w:tr w:rsidR="00226743" w:rsidRPr="00021464" w14:paraId="13F7F5B9" w14:textId="77777777" w:rsidTr="00FA4BBA">
        <w:tc>
          <w:tcPr>
            <w:tcW w:w="3780" w:type="dxa"/>
            <w:shd w:val="clear" w:color="auto" w:fill="EEECE1" w:themeFill="background2"/>
          </w:tcPr>
          <w:p w14:paraId="3A817528" w14:textId="77777777" w:rsidR="00226743" w:rsidRPr="00226743" w:rsidRDefault="00226743" w:rsidP="007130AC">
            <w:pPr>
              <w:rPr>
                <w:rFonts w:ascii="Courier New" w:hAnsi="Courier New" w:cs="Courier New"/>
                <w:b/>
                <w:sz w:val="16"/>
                <w:szCs w:val="16"/>
              </w:rPr>
            </w:pPr>
            <w:r w:rsidRPr="00226743">
              <w:rPr>
                <w:rFonts w:ascii="Courier New" w:hAnsi="Courier New" w:cs="Courier New"/>
                <w:b/>
                <w:sz w:val="16"/>
                <w:szCs w:val="16"/>
              </w:rPr>
              <w:t xml:space="preserve">* </w:t>
            </w:r>
            <w:r w:rsidRPr="007130AC">
              <w:rPr>
                <w:rFonts w:ascii="Courier New" w:hAnsi="Courier New" w:cs="Courier New"/>
                <w:b/>
                <w:sz w:val="16"/>
                <w:szCs w:val="16"/>
              </w:rPr>
              <w:t>TYPE-OF-WAIVER</w:t>
            </w:r>
          </w:p>
        </w:tc>
        <w:tc>
          <w:tcPr>
            <w:tcW w:w="1800" w:type="dxa"/>
            <w:shd w:val="clear" w:color="auto" w:fill="EEECE1" w:themeFill="background2"/>
            <w:vAlign w:val="bottom"/>
          </w:tcPr>
          <w:p w14:paraId="1378607E" w14:textId="77777777" w:rsidR="00226743" w:rsidRPr="00021464" w:rsidRDefault="00226743" w:rsidP="00FA4BBA">
            <w:pPr>
              <w:rPr>
                <w:rFonts w:ascii="Courier New" w:hAnsi="Courier New" w:cs="Courier New"/>
                <w:b/>
                <w:bCs/>
                <w:sz w:val="16"/>
                <w:szCs w:val="16"/>
              </w:rPr>
            </w:pPr>
            <w:r w:rsidRPr="00021464">
              <w:rPr>
                <w:rFonts w:ascii="Courier New" w:hAnsi="Courier New" w:cs="Courier New"/>
                <w:b/>
                <w:bCs/>
                <w:sz w:val="16"/>
                <w:szCs w:val="16"/>
              </w:rPr>
              <w:t>VARCHAR</w:t>
            </w:r>
            <w:r>
              <w:rPr>
                <w:rFonts w:ascii="Courier New" w:hAnsi="Courier New" w:cs="Courier New"/>
                <w:b/>
                <w:bCs/>
                <w:sz w:val="16"/>
                <w:szCs w:val="16"/>
              </w:rPr>
              <w:t xml:space="preserve"> </w:t>
            </w:r>
            <w:r w:rsidRPr="00021464">
              <w:rPr>
                <w:rFonts w:ascii="Courier New" w:hAnsi="Courier New" w:cs="Courier New"/>
                <w:b/>
                <w:bCs/>
                <w:sz w:val="16"/>
                <w:szCs w:val="16"/>
              </w:rPr>
              <w:t>(01)</w:t>
            </w:r>
          </w:p>
        </w:tc>
        <w:tc>
          <w:tcPr>
            <w:tcW w:w="1350" w:type="dxa"/>
            <w:shd w:val="clear" w:color="auto" w:fill="EEECE1" w:themeFill="background2"/>
            <w:vAlign w:val="bottom"/>
          </w:tcPr>
          <w:p w14:paraId="0C1A76E7" w14:textId="77777777" w:rsidR="00226743" w:rsidRPr="00021464" w:rsidRDefault="00005CE1" w:rsidP="007130AC">
            <w:pPr>
              <w:jc w:val="center"/>
              <w:rPr>
                <w:rFonts w:ascii="Courier New" w:hAnsi="Courier New" w:cs="Courier New"/>
                <w:b/>
                <w:bCs/>
                <w:sz w:val="16"/>
                <w:szCs w:val="16"/>
              </w:rPr>
            </w:pPr>
            <w:r>
              <w:rPr>
                <w:rFonts w:ascii="Courier New" w:hAnsi="Courier New" w:cs="Courier New"/>
                <w:b/>
                <w:bCs/>
                <w:sz w:val="16"/>
                <w:szCs w:val="16"/>
              </w:rPr>
              <w:t>Pipe(</w:t>
            </w:r>
            <w:r w:rsidR="00226743">
              <w:rPr>
                <w:rFonts w:ascii="Courier New" w:hAnsi="Courier New" w:cs="Courier New"/>
                <w:b/>
                <w:bCs/>
                <w:sz w:val="16"/>
                <w:szCs w:val="16"/>
              </w:rPr>
              <w:t>|)</w:t>
            </w:r>
          </w:p>
        </w:tc>
        <w:tc>
          <w:tcPr>
            <w:tcW w:w="4950" w:type="dxa"/>
            <w:shd w:val="clear" w:color="auto" w:fill="EEECE1" w:themeFill="background2"/>
            <w:vAlign w:val="bottom"/>
          </w:tcPr>
          <w:p w14:paraId="6E502713" w14:textId="77777777" w:rsidR="00226743" w:rsidRPr="00021464" w:rsidRDefault="00226743" w:rsidP="007130AC">
            <w:pPr>
              <w:rPr>
                <w:rFonts w:ascii="Courier New" w:hAnsi="Courier New" w:cs="Courier New"/>
                <w:b/>
                <w:bCs/>
                <w:sz w:val="16"/>
                <w:szCs w:val="16"/>
              </w:rPr>
            </w:pPr>
            <w:r w:rsidRPr="00021464">
              <w:rPr>
                <w:rFonts w:ascii="Courier New" w:hAnsi="Courier New" w:cs="Courier New"/>
                <w:b/>
                <w:bCs/>
                <w:sz w:val="16"/>
                <w:szCs w:val="16"/>
              </w:rPr>
              <w:t>Waiver Type</w:t>
            </w:r>
          </w:p>
        </w:tc>
      </w:tr>
      <w:tr w:rsidR="00226743" w:rsidRPr="00021464" w14:paraId="5C444AD5" w14:textId="77777777" w:rsidTr="00FA4BBA">
        <w:tc>
          <w:tcPr>
            <w:tcW w:w="3780" w:type="dxa"/>
            <w:shd w:val="clear" w:color="auto" w:fill="EEECE1" w:themeFill="background2"/>
          </w:tcPr>
          <w:p w14:paraId="2A9A6A63" w14:textId="77777777" w:rsidR="00226743" w:rsidRPr="00226743" w:rsidRDefault="00226743" w:rsidP="007130AC">
            <w:pPr>
              <w:rPr>
                <w:rFonts w:ascii="Courier New" w:hAnsi="Courier New" w:cs="Courier New"/>
                <w:b/>
                <w:sz w:val="16"/>
                <w:szCs w:val="16"/>
              </w:rPr>
            </w:pPr>
            <w:r w:rsidRPr="00226743">
              <w:rPr>
                <w:rFonts w:ascii="Courier New" w:hAnsi="Courier New" w:cs="Courier New"/>
                <w:b/>
                <w:sz w:val="16"/>
                <w:szCs w:val="16"/>
              </w:rPr>
              <w:t>* SERVICE-PLAN-BEG-DATE</w:t>
            </w:r>
          </w:p>
        </w:tc>
        <w:tc>
          <w:tcPr>
            <w:tcW w:w="1800" w:type="dxa"/>
            <w:shd w:val="clear" w:color="auto" w:fill="EEECE1" w:themeFill="background2"/>
            <w:vAlign w:val="bottom"/>
          </w:tcPr>
          <w:p w14:paraId="00F029F1" w14:textId="77777777" w:rsidR="00226743" w:rsidRPr="00021464" w:rsidRDefault="00226743" w:rsidP="00FA4BBA">
            <w:pPr>
              <w:rPr>
                <w:rFonts w:ascii="Courier New" w:hAnsi="Courier New" w:cs="Courier New"/>
                <w:b/>
                <w:bCs/>
                <w:sz w:val="16"/>
                <w:szCs w:val="16"/>
              </w:rPr>
            </w:pPr>
            <w:r w:rsidRPr="00021464">
              <w:rPr>
                <w:rFonts w:ascii="Courier New" w:hAnsi="Courier New" w:cs="Courier New"/>
                <w:b/>
                <w:bCs/>
                <w:sz w:val="16"/>
                <w:szCs w:val="16"/>
              </w:rPr>
              <w:t>VARCHAR (08)</w:t>
            </w:r>
          </w:p>
        </w:tc>
        <w:tc>
          <w:tcPr>
            <w:tcW w:w="1350" w:type="dxa"/>
            <w:shd w:val="clear" w:color="auto" w:fill="EEECE1" w:themeFill="background2"/>
            <w:vAlign w:val="bottom"/>
          </w:tcPr>
          <w:p w14:paraId="1885AB17" w14:textId="77777777" w:rsidR="00226743" w:rsidRPr="00021464" w:rsidRDefault="00005CE1" w:rsidP="007130AC">
            <w:pPr>
              <w:jc w:val="center"/>
              <w:rPr>
                <w:rFonts w:ascii="Courier New" w:hAnsi="Courier New" w:cs="Courier New"/>
                <w:b/>
                <w:bCs/>
                <w:sz w:val="16"/>
                <w:szCs w:val="16"/>
              </w:rPr>
            </w:pPr>
            <w:r>
              <w:rPr>
                <w:rFonts w:ascii="Courier New" w:hAnsi="Courier New" w:cs="Courier New"/>
                <w:b/>
                <w:bCs/>
                <w:sz w:val="16"/>
                <w:szCs w:val="16"/>
              </w:rPr>
              <w:t>Pipe(</w:t>
            </w:r>
            <w:r w:rsidR="00226743">
              <w:rPr>
                <w:rFonts w:ascii="Courier New" w:hAnsi="Courier New" w:cs="Courier New"/>
                <w:b/>
                <w:bCs/>
                <w:sz w:val="16"/>
                <w:szCs w:val="16"/>
              </w:rPr>
              <w:t>|)</w:t>
            </w:r>
          </w:p>
        </w:tc>
        <w:tc>
          <w:tcPr>
            <w:tcW w:w="4950" w:type="dxa"/>
            <w:shd w:val="clear" w:color="auto" w:fill="EEECE1" w:themeFill="background2"/>
            <w:vAlign w:val="bottom"/>
          </w:tcPr>
          <w:p w14:paraId="5B014F19" w14:textId="77777777" w:rsidR="00226743" w:rsidRPr="00021464" w:rsidRDefault="00226743" w:rsidP="007130AC">
            <w:pPr>
              <w:rPr>
                <w:rFonts w:ascii="Courier New" w:hAnsi="Courier New" w:cs="Courier New"/>
                <w:b/>
                <w:bCs/>
                <w:sz w:val="16"/>
                <w:szCs w:val="16"/>
              </w:rPr>
            </w:pPr>
            <w:r w:rsidRPr="00021464">
              <w:rPr>
                <w:rFonts w:ascii="Courier New" w:hAnsi="Courier New" w:cs="Courier New"/>
                <w:b/>
                <w:bCs/>
                <w:sz w:val="16"/>
                <w:szCs w:val="16"/>
              </w:rPr>
              <w:t>Service Plan Begin Date</w:t>
            </w:r>
          </w:p>
        </w:tc>
      </w:tr>
      <w:tr w:rsidR="00226743" w:rsidRPr="00021464" w14:paraId="60453007" w14:textId="77777777" w:rsidTr="00FA4BBA">
        <w:tc>
          <w:tcPr>
            <w:tcW w:w="3780" w:type="dxa"/>
            <w:shd w:val="clear" w:color="auto" w:fill="EEECE1" w:themeFill="background2"/>
          </w:tcPr>
          <w:p w14:paraId="42F7C052" w14:textId="77777777" w:rsidR="00226743" w:rsidRPr="00226743" w:rsidRDefault="00226743" w:rsidP="007130AC">
            <w:pPr>
              <w:rPr>
                <w:rFonts w:ascii="Courier New" w:hAnsi="Courier New" w:cs="Courier New"/>
                <w:b/>
                <w:sz w:val="16"/>
                <w:szCs w:val="16"/>
              </w:rPr>
            </w:pPr>
            <w:r w:rsidRPr="00226743">
              <w:rPr>
                <w:rFonts w:ascii="Courier New" w:hAnsi="Courier New" w:cs="Courier New"/>
                <w:b/>
                <w:sz w:val="16"/>
                <w:szCs w:val="16"/>
              </w:rPr>
              <w:t>* SERVICE-PLAN-END-DATE</w:t>
            </w:r>
          </w:p>
        </w:tc>
        <w:tc>
          <w:tcPr>
            <w:tcW w:w="1800" w:type="dxa"/>
            <w:shd w:val="clear" w:color="auto" w:fill="EEECE1" w:themeFill="background2"/>
            <w:vAlign w:val="bottom"/>
          </w:tcPr>
          <w:p w14:paraId="3599D5B1" w14:textId="77777777" w:rsidR="00226743" w:rsidRPr="00021464" w:rsidRDefault="00226743" w:rsidP="00FA4BBA">
            <w:pPr>
              <w:rPr>
                <w:rFonts w:ascii="Courier New" w:hAnsi="Courier New" w:cs="Courier New"/>
                <w:b/>
                <w:bCs/>
                <w:sz w:val="16"/>
                <w:szCs w:val="16"/>
              </w:rPr>
            </w:pPr>
            <w:r w:rsidRPr="00021464">
              <w:rPr>
                <w:rFonts w:ascii="Courier New" w:hAnsi="Courier New" w:cs="Courier New"/>
                <w:b/>
                <w:bCs/>
                <w:sz w:val="16"/>
                <w:szCs w:val="16"/>
              </w:rPr>
              <w:t>VARCHAR (08)</w:t>
            </w:r>
          </w:p>
        </w:tc>
        <w:tc>
          <w:tcPr>
            <w:tcW w:w="1350" w:type="dxa"/>
            <w:shd w:val="clear" w:color="auto" w:fill="EEECE1" w:themeFill="background2"/>
            <w:vAlign w:val="bottom"/>
          </w:tcPr>
          <w:p w14:paraId="69A7C136" w14:textId="77777777" w:rsidR="00226743" w:rsidRPr="00021464" w:rsidRDefault="00005CE1" w:rsidP="007130AC">
            <w:pPr>
              <w:jc w:val="center"/>
              <w:rPr>
                <w:rFonts w:ascii="Courier New" w:hAnsi="Courier New" w:cs="Courier New"/>
                <w:b/>
                <w:bCs/>
                <w:sz w:val="16"/>
                <w:szCs w:val="16"/>
              </w:rPr>
            </w:pPr>
            <w:r>
              <w:rPr>
                <w:rFonts w:ascii="Courier New" w:hAnsi="Courier New" w:cs="Courier New"/>
                <w:b/>
                <w:bCs/>
                <w:sz w:val="16"/>
                <w:szCs w:val="16"/>
              </w:rPr>
              <w:t>Pipe(</w:t>
            </w:r>
            <w:r w:rsidR="00226743">
              <w:rPr>
                <w:rFonts w:ascii="Courier New" w:hAnsi="Courier New" w:cs="Courier New"/>
                <w:b/>
                <w:bCs/>
                <w:sz w:val="16"/>
                <w:szCs w:val="16"/>
              </w:rPr>
              <w:t>|)</w:t>
            </w:r>
          </w:p>
        </w:tc>
        <w:tc>
          <w:tcPr>
            <w:tcW w:w="4950" w:type="dxa"/>
            <w:shd w:val="clear" w:color="auto" w:fill="EEECE1" w:themeFill="background2"/>
            <w:vAlign w:val="bottom"/>
          </w:tcPr>
          <w:p w14:paraId="63AC339E" w14:textId="77777777" w:rsidR="00226743" w:rsidRPr="00021464" w:rsidRDefault="00226743" w:rsidP="007130AC">
            <w:pPr>
              <w:rPr>
                <w:rFonts w:ascii="Courier New" w:hAnsi="Courier New" w:cs="Courier New"/>
                <w:b/>
                <w:bCs/>
                <w:sz w:val="16"/>
                <w:szCs w:val="16"/>
              </w:rPr>
            </w:pPr>
            <w:r w:rsidRPr="00021464">
              <w:rPr>
                <w:rFonts w:ascii="Courier New" w:hAnsi="Courier New" w:cs="Courier New"/>
                <w:b/>
                <w:bCs/>
                <w:sz w:val="16"/>
                <w:szCs w:val="16"/>
              </w:rPr>
              <w:t>Service Plan End Date</w:t>
            </w:r>
          </w:p>
        </w:tc>
      </w:tr>
      <w:tr w:rsidR="00226743" w:rsidRPr="00021464" w14:paraId="6A5FAE27" w14:textId="77777777" w:rsidTr="00FA4BBA">
        <w:tc>
          <w:tcPr>
            <w:tcW w:w="3780" w:type="dxa"/>
            <w:shd w:val="clear" w:color="auto" w:fill="EEECE1" w:themeFill="background2"/>
          </w:tcPr>
          <w:p w14:paraId="59507181" w14:textId="77777777" w:rsidR="00226743" w:rsidRPr="00226743" w:rsidRDefault="00226743" w:rsidP="007130AC">
            <w:pPr>
              <w:rPr>
                <w:rFonts w:ascii="Courier New" w:hAnsi="Courier New" w:cs="Courier New"/>
                <w:b/>
                <w:sz w:val="16"/>
                <w:szCs w:val="16"/>
              </w:rPr>
            </w:pPr>
            <w:r w:rsidRPr="00226743">
              <w:rPr>
                <w:rFonts w:ascii="Courier New" w:hAnsi="Courier New" w:cs="Courier New"/>
                <w:b/>
                <w:sz w:val="16"/>
                <w:szCs w:val="16"/>
              </w:rPr>
              <w:t>* SERVICE-PLAN-REVIEW-DATE</w:t>
            </w:r>
          </w:p>
        </w:tc>
        <w:tc>
          <w:tcPr>
            <w:tcW w:w="1800" w:type="dxa"/>
            <w:shd w:val="clear" w:color="auto" w:fill="EEECE1" w:themeFill="background2"/>
            <w:vAlign w:val="bottom"/>
          </w:tcPr>
          <w:p w14:paraId="7E1F5074" w14:textId="77777777" w:rsidR="00226743" w:rsidRPr="00021464" w:rsidRDefault="00226743" w:rsidP="00FA4BBA">
            <w:pPr>
              <w:rPr>
                <w:rFonts w:ascii="Courier New" w:hAnsi="Courier New" w:cs="Courier New"/>
                <w:b/>
                <w:bCs/>
                <w:sz w:val="16"/>
                <w:szCs w:val="16"/>
              </w:rPr>
            </w:pPr>
            <w:r w:rsidRPr="00021464">
              <w:rPr>
                <w:rFonts w:ascii="Courier New" w:hAnsi="Courier New" w:cs="Courier New"/>
                <w:b/>
                <w:bCs/>
                <w:sz w:val="16"/>
                <w:szCs w:val="16"/>
              </w:rPr>
              <w:t>VARCHAR (08)</w:t>
            </w:r>
          </w:p>
        </w:tc>
        <w:tc>
          <w:tcPr>
            <w:tcW w:w="1350" w:type="dxa"/>
            <w:shd w:val="clear" w:color="auto" w:fill="EEECE1" w:themeFill="background2"/>
            <w:vAlign w:val="bottom"/>
          </w:tcPr>
          <w:p w14:paraId="125E763E" w14:textId="77777777" w:rsidR="00226743" w:rsidRPr="00021464" w:rsidRDefault="00005CE1" w:rsidP="007130AC">
            <w:pPr>
              <w:jc w:val="center"/>
              <w:rPr>
                <w:rFonts w:ascii="Courier New" w:hAnsi="Courier New" w:cs="Courier New"/>
                <w:b/>
                <w:bCs/>
                <w:sz w:val="16"/>
                <w:szCs w:val="16"/>
              </w:rPr>
            </w:pPr>
            <w:r>
              <w:rPr>
                <w:rFonts w:ascii="Courier New" w:hAnsi="Courier New" w:cs="Courier New"/>
                <w:b/>
                <w:bCs/>
                <w:sz w:val="16"/>
                <w:szCs w:val="16"/>
              </w:rPr>
              <w:t>Pipe(</w:t>
            </w:r>
            <w:r w:rsidR="00226743">
              <w:rPr>
                <w:rFonts w:ascii="Courier New" w:hAnsi="Courier New" w:cs="Courier New"/>
                <w:b/>
                <w:bCs/>
                <w:sz w:val="16"/>
                <w:szCs w:val="16"/>
              </w:rPr>
              <w:t>|)</w:t>
            </w:r>
          </w:p>
        </w:tc>
        <w:tc>
          <w:tcPr>
            <w:tcW w:w="4950" w:type="dxa"/>
            <w:shd w:val="clear" w:color="auto" w:fill="EEECE1" w:themeFill="background2"/>
            <w:vAlign w:val="bottom"/>
          </w:tcPr>
          <w:p w14:paraId="4CEAE4FD" w14:textId="77777777" w:rsidR="00226743" w:rsidRPr="00021464" w:rsidRDefault="00226743" w:rsidP="007130AC">
            <w:pPr>
              <w:rPr>
                <w:rFonts w:ascii="Courier New" w:hAnsi="Courier New" w:cs="Courier New"/>
                <w:b/>
                <w:bCs/>
                <w:sz w:val="16"/>
                <w:szCs w:val="16"/>
              </w:rPr>
            </w:pPr>
            <w:r w:rsidRPr="00021464">
              <w:rPr>
                <w:rFonts w:ascii="Courier New" w:hAnsi="Courier New" w:cs="Courier New"/>
                <w:b/>
                <w:bCs/>
                <w:sz w:val="16"/>
                <w:szCs w:val="16"/>
              </w:rPr>
              <w:t>Service Plan Review Date</w:t>
            </w:r>
          </w:p>
        </w:tc>
      </w:tr>
      <w:tr w:rsidR="00226743" w:rsidRPr="00021464" w14:paraId="7F3C96C7" w14:textId="77777777" w:rsidTr="00FA4BBA">
        <w:tc>
          <w:tcPr>
            <w:tcW w:w="3780" w:type="dxa"/>
            <w:shd w:val="clear" w:color="auto" w:fill="EEECE1" w:themeFill="background2"/>
          </w:tcPr>
          <w:p w14:paraId="73A8EBC0" w14:textId="77777777" w:rsidR="00226743" w:rsidRPr="00226743" w:rsidRDefault="00226743" w:rsidP="007130AC">
            <w:pPr>
              <w:rPr>
                <w:rFonts w:ascii="Courier New" w:hAnsi="Courier New" w:cs="Courier New"/>
                <w:b/>
                <w:sz w:val="16"/>
                <w:szCs w:val="16"/>
              </w:rPr>
            </w:pPr>
            <w:r w:rsidRPr="00226743">
              <w:rPr>
                <w:rFonts w:ascii="Courier New" w:hAnsi="Courier New" w:cs="Courier New"/>
                <w:b/>
                <w:sz w:val="16"/>
                <w:szCs w:val="16"/>
              </w:rPr>
              <w:t>* SERVICE-CODE</w:t>
            </w:r>
          </w:p>
        </w:tc>
        <w:tc>
          <w:tcPr>
            <w:tcW w:w="1800" w:type="dxa"/>
            <w:shd w:val="clear" w:color="auto" w:fill="EEECE1" w:themeFill="background2"/>
            <w:vAlign w:val="bottom"/>
          </w:tcPr>
          <w:p w14:paraId="32691FEF" w14:textId="77777777" w:rsidR="00226743" w:rsidRPr="00021464" w:rsidRDefault="00226743" w:rsidP="00FA4BBA">
            <w:pPr>
              <w:rPr>
                <w:rFonts w:ascii="Courier New" w:hAnsi="Courier New" w:cs="Courier New"/>
                <w:b/>
                <w:bCs/>
                <w:sz w:val="16"/>
                <w:szCs w:val="16"/>
              </w:rPr>
            </w:pPr>
            <w:r w:rsidRPr="00021464">
              <w:rPr>
                <w:rFonts w:ascii="Courier New" w:hAnsi="Courier New" w:cs="Courier New"/>
                <w:b/>
                <w:bCs/>
                <w:sz w:val="16"/>
                <w:szCs w:val="16"/>
              </w:rPr>
              <w:t>VARCHAR (05)</w:t>
            </w:r>
          </w:p>
        </w:tc>
        <w:tc>
          <w:tcPr>
            <w:tcW w:w="1350" w:type="dxa"/>
            <w:shd w:val="clear" w:color="auto" w:fill="EEECE1" w:themeFill="background2"/>
            <w:vAlign w:val="bottom"/>
          </w:tcPr>
          <w:p w14:paraId="05FADEFB" w14:textId="77777777" w:rsidR="00226743" w:rsidRPr="00021464" w:rsidRDefault="00005CE1" w:rsidP="007130AC">
            <w:pPr>
              <w:jc w:val="center"/>
              <w:rPr>
                <w:rFonts w:ascii="Courier New" w:hAnsi="Courier New" w:cs="Courier New"/>
                <w:b/>
                <w:bCs/>
                <w:sz w:val="16"/>
                <w:szCs w:val="16"/>
              </w:rPr>
            </w:pPr>
            <w:r>
              <w:rPr>
                <w:rFonts w:ascii="Courier New" w:hAnsi="Courier New" w:cs="Courier New"/>
                <w:b/>
                <w:bCs/>
                <w:sz w:val="16"/>
                <w:szCs w:val="16"/>
              </w:rPr>
              <w:t>Pipe(</w:t>
            </w:r>
            <w:r w:rsidR="00226743">
              <w:rPr>
                <w:rFonts w:ascii="Courier New" w:hAnsi="Courier New" w:cs="Courier New"/>
                <w:b/>
                <w:bCs/>
                <w:sz w:val="16"/>
                <w:szCs w:val="16"/>
              </w:rPr>
              <w:t>|)</w:t>
            </w:r>
          </w:p>
        </w:tc>
        <w:tc>
          <w:tcPr>
            <w:tcW w:w="4950" w:type="dxa"/>
            <w:shd w:val="clear" w:color="auto" w:fill="EEECE1" w:themeFill="background2"/>
            <w:vAlign w:val="bottom"/>
          </w:tcPr>
          <w:p w14:paraId="0448FDC8" w14:textId="77777777" w:rsidR="00226743" w:rsidRPr="00021464" w:rsidRDefault="00226743" w:rsidP="007130AC">
            <w:pPr>
              <w:rPr>
                <w:rFonts w:ascii="Courier New" w:hAnsi="Courier New" w:cs="Courier New"/>
                <w:b/>
                <w:bCs/>
                <w:sz w:val="16"/>
                <w:szCs w:val="16"/>
              </w:rPr>
            </w:pPr>
            <w:r w:rsidRPr="00021464">
              <w:rPr>
                <w:rFonts w:ascii="Courier New" w:hAnsi="Courier New" w:cs="Courier New"/>
                <w:b/>
                <w:bCs/>
                <w:sz w:val="16"/>
                <w:szCs w:val="16"/>
              </w:rPr>
              <w:t>Service Code</w:t>
            </w:r>
          </w:p>
        </w:tc>
      </w:tr>
      <w:tr w:rsidR="00226743" w:rsidRPr="00021464" w14:paraId="5DDCBD7F" w14:textId="77777777" w:rsidTr="00FA4BBA">
        <w:tc>
          <w:tcPr>
            <w:tcW w:w="3780" w:type="dxa"/>
            <w:shd w:val="clear" w:color="auto" w:fill="EEECE1" w:themeFill="background2"/>
          </w:tcPr>
          <w:p w14:paraId="5271482D" w14:textId="77777777" w:rsidR="00226743" w:rsidRPr="00226743" w:rsidRDefault="00226743" w:rsidP="007130AC">
            <w:pPr>
              <w:rPr>
                <w:rFonts w:ascii="Courier New" w:hAnsi="Courier New" w:cs="Courier New"/>
                <w:b/>
                <w:sz w:val="16"/>
                <w:szCs w:val="16"/>
              </w:rPr>
            </w:pPr>
            <w:r w:rsidRPr="00226743">
              <w:rPr>
                <w:rFonts w:ascii="Courier New" w:hAnsi="Courier New" w:cs="Courier New"/>
                <w:b/>
                <w:sz w:val="16"/>
                <w:szCs w:val="16"/>
              </w:rPr>
              <w:t>* SERVICE-MODIFIER</w:t>
            </w:r>
          </w:p>
        </w:tc>
        <w:tc>
          <w:tcPr>
            <w:tcW w:w="1800" w:type="dxa"/>
            <w:shd w:val="clear" w:color="auto" w:fill="EEECE1" w:themeFill="background2"/>
            <w:vAlign w:val="bottom"/>
          </w:tcPr>
          <w:p w14:paraId="5EEAD82A" w14:textId="77777777" w:rsidR="00226743" w:rsidRPr="00021464" w:rsidRDefault="00226743" w:rsidP="00FA4BBA">
            <w:pPr>
              <w:rPr>
                <w:rFonts w:ascii="Courier New" w:hAnsi="Courier New" w:cs="Courier New"/>
                <w:b/>
                <w:bCs/>
                <w:sz w:val="16"/>
                <w:szCs w:val="16"/>
              </w:rPr>
            </w:pPr>
            <w:r w:rsidRPr="00021464">
              <w:rPr>
                <w:rFonts w:ascii="Courier New" w:hAnsi="Courier New" w:cs="Courier New"/>
                <w:b/>
                <w:bCs/>
                <w:sz w:val="16"/>
                <w:szCs w:val="16"/>
              </w:rPr>
              <w:t>VARCHAR (02)</w:t>
            </w:r>
          </w:p>
        </w:tc>
        <w:tc>
          <w:tcPr>
            <w:tcW w:w="1350" w:type="dxa"/>
            <w:shd w:val="clear" w:color="auto" w:fill="EEECE1" w:themeFill="background2"/>
            <w:vAlign w:val="bottom"/>
          </w:tcPr>
          <w:p w14:paraId="727399B9" w14:textId="77777777" w:rsidR="00226743" w:rsidRPr="00021464" w:rsidRDefault="00005CE1" w:rsidP="007130AC">
            <w:pPr>
              <w:jc w:val="center"/>
              <w:rPr>
                <w:rFonts w:ascii="Courier New" w:hAnsi="Courier New" w:cs="Courier New"/>
                <w:b/>
                <w:bCs/>
                <w:sz w:val="16"/>
                <w:szCs w:val="16"/>
              </w:rPr>
            </w:pPr>
            <w:r>
              <w:rPr>
                <w:rFonts w:ascii="Courier New" w:hAnsi="Courier New" w:cs="Courier New"/>
                <w:b/>
                <w:bCs/>
                <w:sz w:val="16"/>
                <w:szCs w:val="16"/>
              </w:rPr>
              <w:t>Pipe(</w:t>
            </w:r>
            <w:r w:rsidR="00226743">
              <w:rPr>
                <w:rFonts w:ascii="Courier New" w:hAnsi="Courier New" w:cs="Courier New"/>
                <w:b/>
                <w:bCs/>
                <w:sz w:val="16"/>
                <w:szCs w:val="16"/>
              </w:rPr>
              <w:t>|)</w:t>
            </w:r>
          </w:p>
        </w:tc>
        <w:tc>
          <w:tcPr>
            <w:tcW w:w="4950" w:type="dxa"/>
            <w:shd w:val="clear" w:color="auto" w:fill="EEECE1" w:themeFill="background2"/>
            <w:vAlign w:val="bottom"/>
          </w:tcPr>
          <w:p w14:paraId="57DD3F93" w14:textId="77777777" w:rsidR="00226743" w:rsidRPr="00021464" w:rsidRDefault="00226743" w:rsidP="007130AC">
            <w:pPr>
              <w:rPr>
                <w:rFonts w:ascii="Courier New" w:hAnsi="Courier New" w:cs="Courier New"/>
                <w:b/>
                <w:bCs/>
                <w:sz w:val="16"/>
                <w:szCs w:val="16"/>
              </w:rPr>
            </w:pPr>
            <w:r w:rsidRPr="00021464">
              <w:rPr>
                <w:rFonts w:ascii="Courier New" w:hAnsi="Courier New" w:cs="Courier New"/>
                <w:b/>
                <w:bCs/>
                <w:sz w:val="16"/>
                <w:szCs w:val="16"/>
              </w:rPr>
              <w:t>Service Code Modifier</w:t>
            </w:r>
          </w:p>
        </w:tc>
      </w:tr>
      <w:tr w:rsidR="00226743" w:rsidRPr="00021464" w14:paraId="7D520EB6" w14:textId="77777777" w:rsidTr="00FA4BBA">
        <w:tc>
          <w:tcPr>
            <w:tcW w:w="3780" w:type="dxa"/>
            <w:shd w:val="clear" w:color="auto" w:fill="EEECE1" w:themeFill="background2"/>
          </w:tcPr>
          <w:p w14:paraId="785E9BD5" w14:textId="77777777" w:rsidR="00226743" w:rsidRPr="00226743" w:rsidRDefault="00226743" w:rsidP="007130AC">
            <w:pPr>
              <w:rPr>
                <w:rFonts w:ascii="Courier New" w:hAnsi="Courier New" w:cs="Courier New"/>
                <w:b/>
                <w:sz w:val="16"/>
                <w:szCs w:val="16"/>
              </w:rPr>
            </w:pPr>
            <w:r w:rsidRPr="00226743">
              <w:rPr>
                <w:rFonts w:ascii="Courier New" w:hAnsi="Courier New" w:cs="Courier New"/>
                <w:b/>
                <w:sz w:val="16"/>
                <w:szCs w:val="16"/>
              </w:rPr>
              <w:t>* SERVICE-CODE-BEG-DATE</w:t>
            </w:r>
          </w:p>
        </w:tc>
        <w:tc>
          <w:tcPr>
            <w:tcW w:w="1800" w:type="dxa"/>
            <w:shd w:val="clear" w:color="auto" w:fill="EEECE1" w:themeFill="background2"/>
            <w:vAlign w:val="bottom"/>
          </w:tcPr>
          <w:p w14:paraId="608D2D64" w14:textId="77777777" w:rsidR="00226743" w:rsidRPr="00021464" w:rsidRDefault="00226743" w:rsidP="00FA4BBA">
            <w:pPr>
              <w:rPr>
                <w:rFonts w:ascii="Courier New" w:hAnsi="Courier New" w:cs="Courier New"/>
                <w:b/>
                <w:bCs/>
                <w:sz w:val="16"/>
                <w:szCs w:val="16"/>
              </w:rPr>
            </w:pPr>
            <w:r w:rsidRPr="00021464">
              <w:rPr>
                <w:rFonts w:ascii="Courier New" w:hAnsi="Courier New" w:cs="Courier New"/>
                <w:b/>
                <w:bCs/>
                <w:sz w:val="16"/>
                <w:szCs w:val="16"/>
              </w:rPr>
              <w:t>VARCHAR (08)</w:t>
            </w:r>
          </w:p>
        </w:tc>
        <w:tc>
          <w:tcPr>
            <w:tcW w:w="1350" w:type="dxa"/>
            <w:shd w:val="clear" w:color="auto" w:fill="EEECE1" w:themeFill="background2"/>
            <w:vAlign w:val="bottom"/>
          </w:tcPr>
          <w:p w14:paraId="23134EA4" w14:textId="77777777" w:rsidR="00226743" w:rsidRPr="00021464" w:rsidRDefault="00005CE1" w:rsidP="007130AC">
            <w:pPr>
              <w:jc w:val="center"/>
              <w:rPr>
                <w:rFonts w:ascii="Courier New" w:hAnsi="Courier New" w:cs="Courier New"/>
                <w:b/>
                <w:bCs/>
                <w:sz w:val="16"/>
                <w:szCs w:val="16"/>
              </w:rPr>
            </w:pPr>
            <w:r>
              <w:rPr>
                <w:rFonts w:ascii="Courier New" w:hAnsi="Courier New" w:cs="Courier New"/>
                <w:b/>
                <w:bCs/>
                <w:sz w:val="16"/>
                <w:szCs w:val="16"/>
              </w:rPr>
              <w:t>Pipe(</w:t>
            </w:r>
            <w:r w:rsidR="00226743">
              <w:rPr>
                <w:rFonts w:ascii="Courier New" w:hAnsi="Courier New" w:cs="Courier New"/>
                <w:b/>
                <w:bCs/>
                <w:sz w:val="16"/>
                <w:szCs w:val="16"/>
              </w:rPr>
              <w:t>|)</w:t>
            </w:r>
          </w:p>
        </w:tc>
        <w:tc>
          <w:tcPr>
            <w:tcW w:w="4950" w:type="dxa"/>
            <w:shd w:val="clear" w:color="auto" w:fill="EEECE1" w:themeFill="background2"/>
            <w:vAlign w:val="bottom"/>
          </w:tcPr>
          <w:p w14:paraId="36BC9FFA" w14:textId="77777777" w:rsidR="00226743" w:rsidRPr="00021464" w:rsidRDefault="00226743" w:rsidP="007130AC">
            <w:pPr>
              <w:rPr>
                <w:rFonts w:ascii="Courier New" w:hAnsi="Courier New" w:cs="Courier New"/>
                <w:b/>
                <w:bCs/>
                <w:sz w:val="16"/>
                <w:szCs w:val="16"/>
              </w:rPr>
            </w:pPr>
            <w:r w:rsidRPr="00021464">
              <w:rPr>
                <w:rFonts w:ascii="Courier New" w:hAnsi="Courier New" w:cs="Courier New"/>
                <w:b/>
                <w:bCs/>
                <w:sz w:val="16"/>
                <w:szCs w:val="16"/>
              </w:rPr>
              <w:t>Service Code Begin Date</w:t>
            </w:r>
          </w:p>
        </w:tc>
      </w:tr>
      <w:tr w:rsidR="00226743" w:rsidRPr="00021464" w14:paraId="444904A3" w14:textId="77777777" w:rsidTr="00FA4BBA">
        <w:tc>
          <w:tcPr>
            <w:tcW w:w="3780" w:type="dxa"/>
            <w:shd w:val="clear" w:color="auto" w:fill="EEECE1" w:themeFill="background2"/>
          </w:tcPr>
          <w:p w14:paraId="500B549A" w14:textId="77777777" w:rsidR="00226743" w:rsidRPr="00226743" w:rsidRDefault="00226743" w:rsidP="007130AC">
            <w:pPr>
              <w:rPr>
                <w:rFonts w:ascii="Courier New" w:hAnsi="Courier New" w:cs="Courier New"/>
                <w:b/>
                <w:sz w:val="16"/>
                <w:szCs w:val="16"/>
              </w:rPr>
            </w:pPr>
            <w:r w:rsidRPr="00226743">
              <w:rPr>
                <w:rFonts w:ascii="Courier New" w:hAnsi="Courier New" w:cs="Courier New"/>
                <w:b/>
                <w:sz w:val="16"/>
                <w:szCs w:val="16"/>
              </w:rPr>
              <w:t>* SERVICE-CODE-END-DATE</w:t>
            </w:r>
          </w:p>
        </w:tc>
        <w:tc>
          <w:tcPr>
            <w:tcW w:w="1800" w:type="dxa"/>
            <w:shd w:val="clear" w:color="auto" w:fill="EEECE1" w:themeFill="background2"/>
            <w:vAlign w:val="bottom"/>
          </w:tcPr>
          <w:p w14:paraId="5DB974C8" w14:textId="77777777" w:rsidR="00226743" w:rsidRPr="00021464" w:rsidRDefault="00226743" w:rsidP="00FA4BBA">
            <w:pPr>
              <w:rPr>
                <w:rFonts w:ascii="Courier New" w:hAnsi="Courier New" w:cs="Courier New"/>
                <w:b/>
                <w:bCs/>
                <w:sz w:val="16"/>
                <w:szCs w:val="16"/>
              </w:rPr>
            </w:pPr>
            <w:r w:rsidRPr="00021464">
              <w:rPr>
                <w:rFonts w:ascii="Courier New" w:hAnsi="Courier New" w:cs="Courier New"/>
                <w:b/>
                <w:bCs/>
                <w:sz w:val="16"/>
                <w:szCs w:val="16"/>
              </w:rPr>
              <w:t>VARCHAR (08)</w:t>
            </w:r>
          </w:p>
        </w:tc>
        <w:tc>
          <w:tcPr>
            <w:tcW w:w="1350" w:type="dxa"/>
            <w:shd w:val="clear" w:color="auto" w:fill="EEECE1" w:themeFill="background2"/>
            <w:vAlign w:val="bottom"/>
          </w:tcPr>
          <w:p w14:paraId="2EC1F885" w14:textId="77777777" w:rsidR="00226743" w:rsidRPr="00021464" w:rsidRDefault="00005CE1" w:rsidP="007130AC">
            <w:pPr>
              <w:jc w:val="center"/>
              <w:rPr>
                <w:rFonts w:ascii="Courier New" w:hAnsi="Courier New" w:cs="Courier New"/>
                <w:b/>
                <w:bCs/>
                <w:sz w:val="16"/>
                <w:szCs w:val="16"/>
              </w:rPr>
            </w:pPr>
            <w:r>
              <w:rPr>
                <w:rFonts w:ascii="Courier New" w:hAnsi="Courier New" w:cs="Courier New"/>
                <w:b/>
                <w:bCs/>
                <w:sz w:val="16"/>
                <w:szCs w:val="16"/>
              </w:rPr>
              <w:t>Pipe(</w:t>
            </w:r>
            <w:r w:rsidR="00226743">
              <w:rPr>
                <w:rFonts w:ascii="Courier New" w:hAnsi="Courier New" w:cs="Courier New"/>
                <w:b/>
                <w:bCs/>
                <w:sz w:val="16"/>
                <w:szCs w:val="16"/>
              </w:rPr>
              <w:t>|)</w:t>
            </w:r>
          </w:p>
        </w:tc>
        <w:tc>
          <w:tcPr>
            <w:tcW w:w="4950" w:type="dxa"/>
            <w:shd w:val="clear" w:color="auto" w:fill="EEECE1" w:themeFill="background2"/>
            <w:vAlign w:val="bottom"/>
          </w:tcPr>
          <w:p w14:paraId="6267D451" w14:textId="77777777" w:rsidR="00226743" w:rsidRPr="00021464" w:rsidRDefault="00226743" w:rsidP="007130AC">
            <w:pPr>
              <w:rPr>
                <w:rFonts w:ascii="Courier New" w:hAnsi="Courier New" w:cs="Courier New"/>
                <w:b/>
                <w:bCs/>
                <w:sz w:val="16"/>
                <w:szCs w:val="16"/>
              </w:rPr>
            </w:pPr>
            <w:r w:rsidRPr="00021464">
              <w:rPr>
                <w:rFonts w:ascii="Courier New" w:hAnsi="Courier New" w:cs="Courier New"/>
                <w:b/>
                <w:bCs/>
                <w:sz w:val="16"/>
                <w:szCs w:val="16"/>
              </w:rPr>
              <w:t>Service Code End Date</w:t>
            </w:r>
          </w:p>
        </w:tc>
      </w:tr>
      <w:tr w:rsidR="00226743" w:rsidRPr="00021464" w14:paraId="0C11DF3F" w14:textId="77777777" w:rsidTr="00FA4BBA">
        <w:tc>
          <w:tcPr>
            <w:tcW w:w="3780" w:type="dxa"/>
            <w:shd w:val="clear" w:color="auto" w:fill="EEECE1" w:themeFill="background2"/>
          </w:tcPr>
          <w:p w14:paraId="4043B98E" w14:textId="77777777" w:rsidR="00226743" w:rsidRPr="00226743" w:rsidRDefault="00226743" w:rsidP="007130AC">
            <w:pPr>
              <w:rPr>
                <w:rFonts w:ascii="Courier New" w:hAnsi="Courier New" w:cs="Courier New"/>
                <w:b/>
                <w:sz w:val="16"/>
                <w:szCs w:val="16"/>
              </w:rPr>
            </w:pPr>
            <w:r w:rsidRPr="00226743">
              <w:rPr>
                <w:rFonts w:ascii="Courier New" w:hAnsi="Courier New" w:cs="Courier New"/>
                <w:b/>
                <w:sz w:val="16"/>
                <w:szCs w:val="16"/>
              </w:rPr>
              <w:t>PROV-NPI</w:t>
            </w:r>
          </w:p>
        </w:tc>
        <w:tc>
          <w:tcPr>
            <w:tcW w:w="1800" w:type="dxa"/>
            <w:shd w:val="clear" w:color="auto" w:fill="EEECE1" w:themeFill="background2"/>
            <w:vAlign w:val="bottom"/>
          </w:tcPr>
          <w:p w14:paraId="01325C59" w14:textId="77777777" w:rsidR="00226743" w:rsidRPr="00024AE1" w:rsidRDefault="00226743" w:rsidP="00FA4BBA">
            <w:pPr>
              <w:rPr>
                <w:rFonts w:ascii="Courier New" w:hAnsi="Courier New" w:cs="Courier New"/>
                <w:b/>
                <w:sz w:val="16"/>
                <w:szCs w:val="16"/>
              </w:rPr>
            </w:pPr>
            <w:r w:rsidRPr="00024AE1">
              <w:rPr>
                <w:rFonts w:ascii="Courier New" w:hAnsi="Courier New" w:cs="Courier New"/>
                <w:b/>
                <w:sz w:val="16"/>
                <w:szCs w:val="16"/>
              </w:rPr>
              <w:t>VARCHAR (10)</w:t>
            </w:r>
          </w:p>
        </w:tc>
        <w:tc>
          <w:tcPr>
            <w:tcW w:w="1350" w:type="dxa"/>
            <w:shd w:val="clear" w:color="auto" w:fill="EEECE1" w:themeFill="background2"/>
            <w:vAlign w:val="bottom"/>
          </w:tcPr>
          <w:p w14:paraId="040D7B0F" w14:textId="77777777" w:rsidR="00226743" w:rsidRPr="00024AE1" w:rsidRDefault="00005CE1" w:rsidP="007130AC">
            <w:pPr>
              <w:jc w:val="center"/>
              <w:rPr>
                <w:rFonts w:ascii="Courier New" w:hAnsi="Courier New" w:cs="Courier New"/>
                <w:b/>
                <w:sz w:val="16"/>
                <w:szCs w:val="16"/>
              </w:rPr>
            </w:pPr>
            <w:r>
              <w:rPr>
                <w:rFonts w:ascii="Courier New" w:hAnsi="Courier New" w:cs="Courier New"/>
                <w:b/>
                <w:bCs/>
                <w:sz w:val="16"/>
                <w:szCs w:val="16"/>
              </w:rPr>
              <w:t>Pipe(</w:t>
            </w:r>
            <w:r w:rsidR="00226743">
              <w:rPr>
                <w:rFonts w:ascii="Courier New" w:hAnsi="Courier New" w:cs="Courier New"/>
                <w:b/>
                <w:bCs/>
                <w:sz w:val="16"/>
                <w:szCs w:val="16"/>
              </w:rPr>
              <w:t>|)</w:t>
            </w:r>
          </w:p>
        </w:tc>
        <w:tc>
          <w:tcPr>
            <w:tcW w:w="4950" w:type="dxa"/>
            <w:shd w:val="clear" w:color="auto" w:fill="EEECE1" w:themeFill="background2"/>
            <w:vAlign w:val="bottom"/>
          </w:tcPr>
          <w:p w14:paraId="14368ED3" w14:textId="77777777" w:rsidR="00226743" w:rsidRPr="00024AE1" w:rsidRDefault="00226743" w:rsidP="007130AC">
            <w:pPr>
              <w:rPr>
                <w:rFonts w:ascii="Courier New" w:hAnsi="Courier New" w:cs="Courier New"/>
                <w:b/>
                <w:sz w:val="16"/>
                <w:szCs w:val="16"/>
              </w:rPr>
            </w:pPr>
            <w:r w:rsidRPr="00024AE1">
              <w:rPr>
                <w:rFonts w:ascii="Courier New" w:hAnsi="Courier New" w:cs="Courier New"/>
                <w:b/>
                <w:sz w:val="16"/>
                <w:szCs w:val="16"/>
              </w:rPr>
              <w:t>National Provider Identifier</w:t>
            </w:r>
          </w:p>
        </w:tc>
      </w:tr>
      <w:tr w:rsidR="00226743" w:rsidRPr="00021464" w14:paraId="4BF562E5" w14:textId="77777777" w:rsidTr="00FA4BBA">
        <w:tc>
          <w:tcPr>
            <w:tcW w:w="3780" w:type="dxa"/>
            <w:shd w:val="clear" w:color="auto" w:fill="EEECE1" w:themeFill="background2"/>
          </w:tcPr>
          <w:p w14:paraId="24AE3D00" w14:textId="77777777" w:rsidR="00226743" w:rsidRPr="00226743" w:rsidRDefault="00226743" w:rsidP="007130AC">
            <w:pPr>
              <w:rPr>
                <w:rFonts w:ascii="Courier New" w:hAnsi="Courier New" w:cs="Courier New"/>
                <w:b/>
                <w:sz w:val="16"/>
                <w:szCs w:val="16"/>
              </w:rPr>
            </w:pPr>
            <w:r w:rsidRPr="00226743">
              <w:rPr>
                <w:rFonts w:ascii="Courier New" w:hAnsi="Courier New" w:cs="Courier New"/>
                <w:b/>
                <w:sz w:val="16"/>
                <w:szCs w:val="16"/>
              </w:rPr>
              <w:t>PROV-TIN</w:t>
            </w:r>
          </w:p>
        </w:tc>
        <w:tc>
          <w:tcPr>
            <w:tcW w:w="1800" w:type="dxa"/>
            <w:shd w:val="clear" w:color="auto" w:fill="EEECE1" w:themeFill="background2"/>
            <w:vAlign w:val="bottom"/>
          </w:tcPr>
          <w:p w14:paraId="4B66EF1D" w14:textId="77777777" w:rsidR="00226743" w:rsidRPr="00024AE1" w:rsidRDefault="00226743" w:rsidP="00FA4BBA">
            <w:pPr>
              <w:rPr>
                <w:rFonts w:ascii="Courier New" w:hAnsi="Courier New" w:cs="Courier New"/>
                <w:b/>
                <w:sz w:val="16"/>
                <w:szCs w:val="16"/>
              </w:rPr>
            </w:pPr>
            <w:r w:rsidRPr="00024AE1">
              <w:rPr>
                <w:rFonts w:ascii="Courier New" w:hAnsi="Courier New" w:cs="Courier New"/>
                <w:b/>
                <w:sz w:val="16"/>
                <w:szCs w:val="16"/>
              </w:rPr>
              <w:t>VARHCAR (09)</w:t>
            </w:r>
          </w:p>
        </w:tc>
        <w:tc>
          <w:tcPr>
            <w:tcW w:w="1350" w:type="dxa"/>
            <w:shd w:val="clear" w:color="auto" w:fill="EEECE1" w:themeFill="background2"/>
            <w:vAlign w:val="bottom"/>
          </w:tcPr>
          <w:p w14:paraId="46F00DD7" w14:textId="77777777" w:rsidR="00226743" w:rsidRPr="00024AE1" w:rsidRDefault="00005CE1" w:rsidP="007130AC">
            <w:pPr>
              <w:jc w:val="center"/>
              <w:rPr>
                <w:rFonts w:ascii="Courier New" w:hAnsi="Courier New" w:cs="Courier New"/>
                <w:b/>
                <w:sz w:val="16"/>
                <w:szCs w:val="16"/>
              </w:rPr>
            </w:pPr>
            <w:r>
              <w:rPr>
                <w:rFonts w:ascii="Courier New" w:hAnsi="Courier New" w:cs="Courier New"/>
                <w:b/>
                <w:bCs/>
                <w:sz w:val="16"/>
                <w:szCs w:val="16"/>
              </w:rPr>
              <w:t>Pipe(</w:t>
            </w:r>
            <w:r w:rsidR="00226743">
              <w:rPr>
                <w:rFonts w:ascii="Courier New" w:hAnsi="Courier New" w:cs="Courier New"/>
                <w:b/>
                <w:bCs/>
                <w:sz w:val="16"/>
                <w:szCs w:val="16"/>
              </w:rPr>
              <w:t>|)</w:t>
            </w:r>
          </w:p>
        </w:tc>
        <w:tc>
          <w:tcPr>
            <w:tcW w:w="4950" w:type="dxa"/>
            <w:shd w:val="clear" w:color="auto" w:fill="EEECE1" w:themeFill="background2"/>
            <w:vAlign w:val="bottom"/>
          </w:tcPr>
          <w:p w14:paraId="024FD6F0" w14:textId="77777777" w:rsidR="00226743" w:rsidRPr="00024AE1" w:rsidRDefault="00226743" w:rsidP="007130AC">
            <w:pPr>
              <w:rPr>
                <w:rFonts w:ascii="Courier New" w:hAnsi="Courier New" w:cs="Courier New"/>
                <w:b/>
                <w:sz w:val="16"/>
                <w:szCs w:val="16"/>
              </w:rPr>
            </w:pPr>
            <w:r w:rsidRPr="00024AE1">
              <w:rPr>
                <w:rFonts w:ascii="Courier New" w:hAnsi="Courier New" w:cs="Courier New"/>
                <w:b/>
                <w:sz w:val="16"/>
                <w:szCs w:val="16"/>
              </w:rPr>
              <w:t>Provider Tax ID Number</w:t>
            </w:r>
          </w:p>
        </w:tc>
      </w:tr>
      <w:tr w:rsidR="00226743" w:rsidRPr="00021464" w14:paraId="63B8C0D7" w14:textId="77777777" w:rsidTr="00FA4BBA">
        <w:tc>
          <w:tcPr>
            <w:tcW w:w="3780" w:type="dxa"/>
            <w:shd w:val="clear" w:color="auto" w:fill="EEECE1" w:themeFill="background2"/>
          </w:tcPr>
          <w:p w14:paraId="1FDFBD64" w14:textId="77777777" w:rsidR="00226743" w:rsidRPr="00226743" w:rsidRDefault="00226743" w:rsidP="007130AC">
            <w:pPr>
              <w:rPr>
                <w:rFonts w:ascii="Courier New" w:hAnsi="Courier New" w:cs="Courier New"/>
                <w:b/>
                <w:sz w:val="16"/>
                <w:szCs w:val="16"/>
              </w:rPr>
            </w:pPr>
            <w:r w:rsidRPr="00226743">
              <w:rPr>
                <w:rFonts w:ascii="Courier New" w:hAnsi="Courier New" w:cs="Courier New"/>
                <w:b/>
                <w:sz w:val="16"/>
                <w:szCs w:val="16"/>
              </w:rPr>
              <w:t>PROV-ZIPCODE</w:t>
            </w:r>
          </w:p>
        </w:tc>
        <w:tc>
          <w:tcPr>
            <w:tcW w:w="1800" w:type="dxa"/>
            <w:shd w:val="clear" w:color="auto" w:fill="EEECE1" w:themeFill="background2"/>
            <w:vAlign w:val="bottom"/>
          </w:tcPr>
          <w:p w14:paraId="657179C5" w14:textId="77777777" w:rsidR="00226743" w:rsidRPr="00024AE1" w:rsidRDefault="00226743" w:rsidP="00FA4BBA">
            <w:pPr>
              <w:rPr>
                <w:rFonts w:ascii="Courier New" w:hAnsi="Courier New" w:cs="Courier New"/>
                <w:b/>
                <w:sz w:val="16"/>
                <w:szCs w:val="16"/>
              </w:rPr>
            </w:pPr>
            <w:r w:rsidRPr="00024AE1">
              <w:rPr>
                <w:rFonts w:ascii="Courier New" w:hAnsi="Courier New" w:cs="Courier New"/>
                <w:b/>
                <w:sz w:val="16"/>
                <w:szCs w:val="16"/>
              </w:rPr>
              <w:t>VARCHAR</w:t>
            </w:r>
            <w:r>
              <w:rPr>
                <w:rFonts w:ascii="Courier New" w:hAnsi="Courier New" w:cs="Courier New"/>
                <w:b/>
                <w:sz w:val="16"/>
                <w:szCs w:val="16"/>
              </w:rPr>
              <w:t xml:space="preserve"> </w:t>
            </w:r>
            <w:r w:rsidRPr="00024AE1">
              <w:rPr>
                <w:rFonts w:ascii="Courier New" w:hAnsi="Courier New" w:cs="Courier New"/>
                <w:b/>
                <w:sz w:val="16"/>
                <w:szCs w:val="16"/>
              </w:rPr>
              <w:t>(09)</w:t>
            </w:r>
          </w:p>
        </w:tc>
        <w:tc>
          <w:tcPr>
            <w:tcW w:w="1350" w:type="dxa"/>
            <w:shd w:val="clear" w:color="auto" w:fill="EEECE1" w:themeFill="background2"/>
            <w:vAlign w:val="bottom"/>
          </w:tcPr>
          <w:p w14:paraId="4D596F9B" w14:textId="77777777" w:rsidR="00226743" w:rsidRPr="00024AE1" w:rsidRDefault="00005CE1" w:rsidP="007130AC">
            <w:pPr>
              <w:jc w:val="center"/>
              <w:rPr>
                <w:rFonts w:ascii="Courier New" w:hAnsi="Courier New" w:cs="Courier New"/>
                <w:b/>
                <w:sz w:val="16"/>
                <w:szCs w:val="16"/>
              </w:rPr>
            </w:pPr>
            <w:r>
              <w:rPr>
                <w:rFonts w:ascii="Courier New" w:hAnsi="Courier New" w:cs="Courier New"/>
                <w:b/>
                <w:bCs/>
                <w:sz w:val="16"/>
                <w:szCs w:val="16"/>
              </w:rPr>
              <w:t>Pipe(</w:t>
            </w:r>
            <w:r w:rsidR="00226743">
              <w:rPr>
                <w:rFonts w:ascii="Courier New" w:hAnsi="Courier New" w:cs="Courier New"/>
                <w:b/>
                <w:bCs/>
                <w:sz w:val="16"/>
                <w:szCs w:val="16"/>
              </w:rPr>
              <w:t>|)</w:t>
            </w:r>
          </w:p>
        </w:tc>
        <w:tc>
          <w:tcPr>
            <w:tcW w:w="4950" w:type="dxa"/>
            <w:shd w:val="clear" w:color="auto" w:fill="EEECE1" w:themeFill="background2"/>
            <w:vAlign w:val="bottom"/>
          </w:tcPr>
          <w:p w14:paraId="7B1B5C81" w14:textId="77777777" w:rsidR="00226743" w:rsidRPr="00024AE1" w:rsidRDefault="00226743" w:rsidP="007130AC">
            <w:pPr>
              <w:rPr>
                <w:rFonts w:ascii="Courier New" w:hAnsi="Courier New" w:cs="Courier New"/>
                <w:b/>
                <w:sz w:val="16"/>
                <w:szCs w:val="16"/>
              </w:rPr>
            </w:pPr>
            <w:r w:rsidRPr="00024AE1">
              <w:rPr>
                <w:rFonts w:ascii="Courier New" w:hAnsi="Courier New" w:cs="Courier New"/>
                <w:b/>
                <w:sz w:val="16"/>
                <w:szCs w:val="16"/>
              </w:rPr>
              <w:t>Provider Address ZIP Code</w:t>
            </w:r>
          </w:p>
        </w:tc>
      </w:tr>
      <w:tr w:rsidR="00226743" w:rsidRPr="00021464" w14:paraId="0E8A6507" w14:textId="77777777" w:rsidTr="00FA4BBA">
        <w:tc>
          <w:tcPr>
            <w:tcW w:w="3780" w:type="dxa"/>
            <w:shd w:val="clear" w:color="auto" w:fill="EEECE1" w:themeFill="background2"/>
          </w:tcPr>
          <w:p w14:paraId="41CADB3C" w14:textId="77777777" w:rsidR="00226743" w:rsidRPr="00226743" w:rsidRDefault="00226743" w:rsidP="007130AC">
            <w:pPr>
              <w:rPr>
                <w:rFonts w:ascii="Courier New" w:hAnsi="Courier New" w:cs="Courier New"/>
                <w:b/>
                <w:sz w:val="16"/>
                <w:szCs w:val="16"/>
              </w:rPr>
            </w:pPr>
            <w:r w:rsidRPr="00226743">
              <w:rPr>
                <w:rFonts w:ascii="Courier New" w:hAnsi="Courier New" w:cs="Courier New"/>
                <w:b/>
                <w:sz w:val="16"/>
                <w:szCs w:val="16"/>
              </w:rPr>
              <w:t>* UNITS</w:t>
            </w:r>
          </w:p>
        </w:tc>
        <w:tc>
          <w:tcPr>
            <w:tcW w:w="1800" w:type="dxa"/>
            <w:shd w:val="clear" w:color="auto" w:fill="EEECE1" w:themeFill="background2"/>
            <w:vAlign w:val="bottom"/>
          </w:tcPr>
          <w:p w14:paraId="1E49728D" w14:textId="77777777" w:rsidR="00226743" w:rsidRPr="00021464" w:rsidRDefault="00226743" w:rsidP="00FA4BBA">
            <w:pPr>
              <w:rPr>
                <w:rFonts w:ascii="Courier New" w:hAnsi="Courier New" w:cs="Courier New"/>
                <w:b/>
                <w:bCs/>
                <w:sz w:val="16"/>
                <w:szCs w:val="16"/>
              </w:rPr>
            </w:pPr>
            <w:r>
              <w:rPr>
                <w:rFonts w:ascii="Courier New" w:hAnsi="Courier New" w:cs="Courier New"/>
                <w:b/>
                <w:bCs/>
                <w:sz w:val="16"/>
                <w:szCs w:val="16"/>
              </w:rPr>
              <w:t>INT</w:t>
            </w:r>
          </w:p>
        </w:tc>
        <w:tc>
          <w:tcPr>
            <w:tcW w:w="1350" w:type="dxa"/>
            <w:shd w:val="clear" w:color="auto" w:fill="EEECE1" w:themeFill="background2"/>
            <w:vAlign w:val="bottom"/>
          </w:tcPr>
          <w:p w14:paraId="02BC5854" w14:textId="77777777" w:rsidR="00226743" w:rsidRPr="00021464" w:rsidRDefault="00005CE1" w:rsidP="007130AC">
            <w:pPr>
              <w:jc w:val="center"/>
              <w:rPr>
                <w:rFonts w:ascii="Courier New" w:hAnsi="Courier New" w:cs="Courier New"/>
                <w:b/>
                <w:bCs/>
                <w:sz w:val="16"/>
                <w:szCs w:val="16"/>
              </w:rPr>
            </w:pPr>
            <w:r>
              <w:rPr>
                <w:rFonts w:ascii="Courier New" w:hAnsi="Courier New" w:cs="Courier New"/>
                <w:b/>
                <w:bCs/>
                <w:sz w:val="16"/>
                <w:szCs w:val="16"/>
              </w:rPr>
              <w:t>Pipe(</w:t>
            </w:r>
            <w:r w:rsidR="00226743">
              <w:rPr>
                <w:rFonts w:ascii="Courier New" w:hAnsi="Courier New" w:cs="Courier New"/>
                <w:b/>
                <w:bCs/>
                <w:sz w:val="16"/>
                <w:szCs w:val="16"/>
              </w:rPr>
              <w:t>|)</w:t>
            </w:r>
          </w:p>
        </w:tc>
        <w:tc>
          <w:tcPr>
            <w:tcW w:w="4950" w:type="dxa"/>
            <w:shd w:val="clear" w:color="auto" w:fill="EEECE1" w:themeFill="background2"/>
            <w:vAlign w:val="bottom"/>
          </w:tcPr>
          <w:p w14:paraId="0E953E79" w14:textId="77777777" w:rsidR="00226743" w:rsidRPr="00021464" w:rsidRDefault="00226743" w:rsidP="007130AC">
            <w:pPr>
              <w:rPr>
                <w:rFonts w:ascii="Courier New" w:hAnsi="Courier New" w:cs="Courier New"/>
                <w:b/>
                <w:bCs/>
                <w:sz w:val="16"/>
                <w:szCs w:val="16"/>
              </w:rPr>
            </w:pPr>
            <w:r w:rsidRPr="00021464">
              <w:rPr>
                <w:rFonts w:ascii="Courier New" w:hAnsi="Courier New" w:cs="Courier New"/>
                <w:b/>
                <w:bCs/>
                <w:sz w:val="16"/>
                <w:szCs w:val="16"/>
              </w:rPr>
              <w:t>Service Code Units</w:t>
            </w:r>
            <w:r>
              <w:rPr>
                <w:rFonts w:ascii="Courier New" w:hAnsi="Courier New" w:cs="Courier New"/>
                <w:b/>
                <w:bCs/>
                <w:sz w:val="16"/>
                <w:szCs w:val="16"/>
              </w:rPr>
              <w:t xml:space="preserve"> for all Providers.  </w:t>
            </w:r>
          </w:p>
        </w:tc>
      </w:tr>
      <w:tr w:rsidR="00226743" w:rsidRPr="00021464" w14:paraId="6910B8F1" w14:textId="77777777" w:rsidTr="00FA4BBA">
        <w:tc>
          <w:tcPr>
            <w:tcW w:w="3780" w:type="dxa"/>
            <w:shd w:val="clear" w:color="auto" w:fill="EEECE1" w:themeFill="background2"/>
          </w:tcPr>
          <w:p w14:paraId="6E528971" w14:textId="77777777" w:rsidR="00226743" w:rsidRPr="00021464" w:rsidRDefault="00226743" w:rsidP="007130AC">
            <w:pPr>
              <w:rPr>
                <w:rFonts w:ascii="Courier New" w:hAnsi="Courier New" w:cs="Courier New"/>
                <w:b/>
                <w:sz w:val="16"/>
                <w:szCs w:val="16"/>
              </w:rPr>
            </w:pPr>
            <w:r w:rsidRPr="00021464">
              <w:rPr>
                <w:rFonts w:ascii="Courier New" w:hAnsi="Courier New" w:cs="Courier New"/>
                <w:b/>
                <w:sz w:val="16"/>
                <w:szCs w:val="16"/>
              </w:rPr>
              <w:t>UNIT-RATE</w:t>
            </w:r>
          </w:p>
        </w:tc>
        <w:tc>
          <w:tcPr>
            <w:tcW w:w="1800" w:type="dxa"/>
            <w:shd w:val="clear" w:color="auto" w:fill="EEECE1" w:themeFill="background2"/>
            <w:vAlign w:val="bottom"/>
          </w:tcPr>
          <w:p w14:paraId="6F6FB453" w14:textId="77777777" w:rsidR="00226743" w:rsidRPr="00021464" w:rsidRDefault="00226743" w:rsidP="00FA4BBA">
            <w:pPr>
              <w:rPr>
                <w:rFonts w:ascii="Courier New" w:hAnsi="Courier New" w:cs="Courier New"/>
                <w:b/>
                <w:bCs/>
                <w:sz w:val="16"/>
                <w:szCs w:val="16"/>
              </w:rPr>
            </w:pPr>
            <w:r>
              <w:rPr>
                <w:rFonts w:ascii="Courier New" w:hAnsi="Courier New" w:cs="Courier New"/>
                <w:b/>
                <w:bCs/>
                <w:sz w:val="16"/>
                <w:szCs w:val="16"/>
              </w:rPr>
              <w:t>NUMERIC (8, 2)</w:t>
            </w:r>
          </w:p>
        </w:tc>
        <w:tc>
          <w:tcPr>
            <w:tcW w:w="1350" w:type="dxa"/>
            <w:shd w:val="clear" w:color="auto" w:fill="EEECE1" w:themeFill="background2"/>
            <w:vAlign w:val="bottom"/>
          </w:tcPr>
          <w:p w14:paraId="2B65D328" w14:textId="77777777" w:rsidR="00226743" w:rsidRPr="00021464" w:rsidRDefault="00005CE1" w:rsidP="007130AC">
            <w:pPr>
              <w:jc w:val="center"/>
              <w:rPr>
                <w:rFonts w:ascii="Courier New" w:hAnsi="Courier New" w:cs="Courier New"/>
                <w:b/>
                <w:bCs/>
                <w:sz w:val="16"/>
                <w:szCs w:val="16"/>
              </w:rPr>
            </w:pPr>
            <w:r>
              <w:rPr>
                <w:rFonts w:ascii="Courier New" w:hAnsi="Courier New" w:cs="Courier New"/>
                <w:b/>
                <w:bCs/>
                <w:sz w:val="16"/>
                <w:szCs w:val="16"/>
              </w:rPr>
              <w:t>Pipe(</w:t>
            </w:r>
            <w:r w:rsidR="00226743">
              <w:rPr>
                <w:rFonts w:ascii="Courier New" w:hAnsi="Courier New" w:cs="Courier New"/>
                <w:b/>
                <w:bCs/>
                <w:sz w:val="16"/>
                <w:szCs w:val="16"/>
              </w:rPr>
              <w:t>|)</w:t>
            </w:r>
          </w:p>
        </w:tc>
        <w:tc>
          <w:tcPr>
            <w:tcW w:w="4950" w:type="dxa"/>
            <w:shd w:val="clear" w:color="auto" w:fill="EEECE1" w:themeFill="background2"/>
            <w:vAlign w:val="bottom"/>
          </w:tcPr>
          <w:p w14:paraId="7C627ADF" w14:textId="77777777" w:rsidR="00226743" w:rsidRPr="00021464" w:rsidRDefault="00226743" w:rsidP="007130AC">
            <w:pPr>
              <w:rPr>
                <w:rFonts w:ascii="Courier New" w:hAnsi="Courier New" w:cs="Courier New"/>
                <w:b/>
                <w:bCs/>
                <w:sz w:val="16"/>
                <w:szCs w:val="16"/>
              </w:rPr>
            </w:pPr>
            <w:r w:rsidRPr="00021464">
              <w:rPr>
                <w:rFonts w:ascii="Courier New" w:hAnsi="Courier New" w:cs="Courier New"/>
                <w:b/>
                <w:bCs/>
                <w:sz w:val="16"/>
                <w:szCs w:val="16"/>
              </w:rPr>
              <w:t>Service Code Rate</w:t>
            </w:r>
            <w:r w:rsidR="00085616">
              <w:rPr>
                <w:rFonts w:ascii="Courier New" w:hAnsi="Courier New" w:cs="Courier New"/>
                <w:b/>
                <w:bCs/>
                <w:sz w:val="16"/>
                <w:szCs w:val="16"/>
              </w:rPr>
              <w:t xml:space="preserve">   </w:t>
            </w:r>
          </w:p>
        </w:tc>
      </w:tr>
      <w:tr w:rsidR="00226743" w:rsidRPr="00021464" w14:paraId="6DAE4DFE" w14:textId="77777777" w:rsidTr="00FA4BBA">
        <w:tc>
          <w:tcPr>
            <w:tcW w:w="3780" w:type="dxa"/>
            <w:shd w:val="clear" w:color="auto" w:fill="EEECE1" w:themeFill="background2"/>
          </w:tcPr>
          <w:p w14:paraId="4193E02D" w14:textId="77777777" w:rsidR="00226743" w:rsidRPr="007130AC" w:rsidRDefault="00226743" w:rsidP="007130AC">
            <w:pPr>
              <w:rPr>
                <w:rFonts w:ascii="Courier New" w:hAnsi="Courier New" w:cs="Courier New"/>
                <w:b/>
                <w:sz w:val="16"/>
                <w:szCs w:val="16"/>
              </w:rPr>
            </w:pPr>
            <w:r w:rsidRPr="007130AC">
              <w:rPr>
                <w:rFonts w:ascii="Courier New" w:hAnsi="Courier New" w:cs="Courier New"/>
                <w:b/>
                <w:sz w:val="16"/>
                <w:szCs w:val="16"/>
              </w:rPr>
              <w:t>TYPE-OF-CHANGE</w:t>
            </w:r>
          </w:p>
        </w:tc>
        <w:tc>
          <w:tcPr>
            <w:tcW w:w="1800" w:type="dxa"/>
            <w:shd w:val="clear" w:color="auto" w:fill="EEECE1" w:themeFill="background2"/>
            <w:vAlign w:val="bottom"/>
          </w:tcPr>
          <w:p w14:paraId="610BE407" w14:textId="77777777" w:rsidR="00226743" w:rsidRPr="00021464" w:rsidRDefault="00226743" w:rsidP="00FA4BBA">
            <w:pPr>
              <w:rPr>
                <w:rFonts w:ascii="Courier New" w:hAnsi="Courier New" w:cs="Courier New"/>
                <w:b/>
                <w:bCs/>
                <w:sz w:val="16"/>
                <w:szCs w:val="16"/>
              </w:rPr>
            </w:pPr>
            <w:r w:rsidRPr="00B74788">
              <w:rPr>
                <w:rFonts w:ascii="Courier New" w:hAnsi="Courier New" w:cs="Courier New"/>
                <w:b/>
                <w:bCs/>
                <w:sz w:val="16"/>
                <w:szCs w:val="16"/>
              </w:rPr>
              <w:t>VARCHAR (01)</w:t>
            </w:r>
          </w:p>
        </w:tc>
        <w:tc>
          <w:tcPr>
            <w:tcW w:w="1350" w:type="dxa"/>
            <w:shd w:val="clear" w:color="auto" w:fill="EEECE1" w:themeFill="background2"/>
            <w:vAlign w:val="bottom"/>
          </w:tcPr>
          <w:p w14:paraId="2037DDE6" w14:textId="77777777" w:rsidR="00226743" w:rsidRPr="00021464" w:rsidRDefault="00005CE1" w:rsidP="007130AC">
            <w:pPr>
              <w:jc w:val="center"/>
              <w:rPr>
                <w:rFonts w:ascii="Courier New" w:hAnsi="Courier New" w:cs="Courier New"/>
                <w:b/>
                <w:bCs/>
                <w:sz w:val="16"/>
                <w:szCs w:val="16"/>
              </w:rPr>
            </w:pPr>
            <w:r>
              <w:rPr>
                <w:rFonts w:ascii="Courier New" w:hAnsi="Courier New" w:cs="Courier New"/>
                <w:b/>
                <w:bCs/>
                <w:sz w:val="16"/>
                <w:szCs w:val="16"/>
              </w:rPr>
              <w:t>Pipe(</w:t>
            </w:r>
            <w:r w:rsidR="00226743">
              <w:rPr>
                <w:rFonts w:ascii="Courier New" w:hAnsi="Courier New" w:cs="Courier New"/>
                <w:b/>
                <w:bCs/>
                <w:sz w:val="16"/>
                <w:szCs w:val="16"/>
              </w:rPr>
              <w:t>|)</w:t>
            </w:r>
          </w:p>
        </w:tc>
        <w:tc>
          <w:tcPr>
            <w:tcW w:w="4950" w:type="dxa"/>
            <w:shd w:val="clear" w:color="auto" w:fill="EEECE1" w:themeFill="background2"/>
            <w:vAlign w:val="bottom"/>
          </w:tcPr>
          <w:p w14:paraId="1A4895FA" w14:textId="77777777" w:rsidR="00226743" w:rsidRPr="00021464" w:rsidRDefault="00226743" w:rsidP="007130AC">
            <w:pPr>
              <w:rPr>
                <w:rFonts w:ascii="Courier New" w:hAnsi="Courier New" w:cs="Courier New"/>
                <w:b/>
                <w:bCs/>
                <w:sz w:val="16"/>
                <w:szCs w:val="16"/>
              </w:rPr>
            </w:pPr>
            <w:r>
              <w:rPr>
                <w:rFonts w:ascii="Courier New" w:hAnsi="Courier New" w:cs="Courier New"/>
                <w:b/>
                <w:bCs/>
                <w:sz w:val="16"/>
                <w:szCs w:val="16"/>
              </w:rPr>
              <w:t>Type Of Change</w:t>
            </w:r>
          </w:p>
        </w:tc>
      </w:tr>
      <w:tr w:rsidR="00226743" w:rsidRPr="00021464" w14:paraId="15A58368" w14:textId="77777777" w:rsidTr="00FA4BBA">
        <w:tc>
          <w:tcPr>
            <w:tcW w:w="3780" w:type="dxa"/>
            <w:shd w:val="clear" w:color="auto" w:fill="EEECE1" w:themeFill="background2"/>
          </w:tcPr>
          <w:p w14:paraId="52F2EFA0" w14:textId="77777777" w:rsidR="00226743" w:rsidRPr="007130AC" w:rsidRDefault="00226743" w:rsidP="007130AC">
            <w:pPr>
              <w:rPr>
                <w:rFonts w:ascii="Courier New" w:hAnsi="Courier New" w:cs="Courier New"/>
                <w:b/>
                <w:sz w:val="16"/>
                <w:szCs w:val="16"/>
              </w:rPr>
            </w:pPr>
            <w:r w:rsidRPr="007130AC">
              <w:rPr>
                <w:rFonts w:ascii="Courier New" w:hAnsi="Courier New" w:cs="Courier New"/>
                <w:b/>
                <w:sz w:val="16"/>
                <w:szCs w:val="16"/>
              </w:rPr>
              <w:t>REASON-FOR-CHANGE</w:t>
            </w:r>
          </w:p>
        </w:tc>
        <w:tc>
          <w:tcPr>
            <w:tcW w:w="1800" w:type="dxa"/>
            <w:shd w:val="clear" w:color="auto" w:fill="EEECE1" w:themeFill="background2"/>
            <w:vAlign w:val="bottom"/>
          </w:tcPr>
          <w:p w14:paraId="4CDFABC2" w14:textId="77777777" w:rsidR="00226743" w:rsidRPr="00021464" w:rsidRDefault="00226743" w:rsidP="00FA4BBA">
            <w:pPr>
              <w:rPr>
                <w:rFonts w:ascii="Courier New" w:hAnsi="Courier New" w:cs="Courier New"/>
                <w:b/>
                <w:bCs/>
                <w:sz w:val="16"/>
                <w:szCs w:val="16"/>
              </w:rPr>
            </w:pPr>
            <w:r w:rsidRPr="00B74788">
              <w:rPr>
                <w:rFonts w:ascii="Courier New" w:hAnsi="Courier New" w:cs="Courier New"/>
                <w:b/>
                <w:bCs/>
                <w:sz w:val="16"/>
                <w:szCs w:val="16"/>
              </w:rPr>
              <w:t>VARCHAR (01)</w:t>
            </w:r>
          </w:p>
        </w:tc>
        <w:tc>
          <w:tcPr>
            <w:tcW w:w="1350" w:type="dxa"/>
            <w:shd w:val="clear" w:color="auto" w:fill="EEECE1" w:themeFill="background2"/>
            <w:vAlign w:val="bottom"/>
          </w:tcPr>
          <w:p w14:paraId="3BCD1B20" w14:textId="77777777" w:rsidR="00226743" w:rsidRPr="00021464" w:rsidRDefault="00005CE1" w:rsidP="007130AC">
            <w:pPr>
              <w:jc w:val="center"/>
              <w:rPr>
                <w:rFonts w:ascii="Courier New" w:hAnsi="Courier New" w:cs="Courier New"/>
                <w:b/>
                <w:bCs/>
                <w:sz w:val="16"/>
                <w:szCs w:val="16"/>
              </w:rPr>
            </w:pPr>
            <w:r>
              <w:rPr>
                <w:rFonts w:ascii="Courier New" w:hAnsi="Courier New" w:cs="Courier New"/>
                <w:b/>
                <w:bCs/>
                <w:sz w:val="16"/>
                <w:szCs w:val="16"/>
              </w:rPr>
              <w:t>Pipe(</w:t>
            </w:r>
            <w:r w:rsidR="00226743">
              <w:rPr>
                <w:rFonts w:ascii="Courier New" w:hAnsi="Courier New" w:cs="Courier New"/>
                <w:b/>
                <w:bCs/>
                <w:sz w:val="16"/>
                <w:szCs w:val="16"/>
              </w:rPr>
              <w:t>|)</w:t>
            </w:r>
          </w:p>
        </w:tc>
        <w:tc>
          <w:tcPr>
            <w:tcW w:w="4950" w:type="dxa"/>
            <w:shd w:val="clear" w:color="auto" w:fill="EEECE1" w:themeFill="background2"/>
            <w:vAlign w:val="bottom"/>
          </w:tcPr>
          <w:p w14:paraId="469678CF" w14:textId="77777777" w:rsidR="00226743" w:rsidRPr="00021464" w:rsidRDefault="00226743" w:rsidP="007130AC">
            <w:pPr>
              <w:rPr>
                <w:rFonts w:ascii="Courier New" w:hAnsi="Courier New" w:cs="Courier New"/>
                <w:b/>
                <w:bCs/>
                <w:sz w:val="16"/>
                <w:szCs w:val="16"/>
              </w:rPr>
            </w:pPr>
            <w:r>
              <w:rPr>
                <w:rFonts w:ascii="Courier New" w:hAnsi="Courier New" w:cs="Courier New"/>
                <w:b/>
                <w:bCs/>
                <w:sz w:val="16"/>
                <w:szCs w:val="16"/>
              </w:rPr>
              <w:t>Reason For Change</w:t>
            </w:r>
          </w:p>
        </w:tc>
      </w:tr>
      <w:tr w:rsidR="00226743" w:rsidRPr="00021464" w14:paraId="07ABA0D4" w14:textId="77777777" w:rsidTr="00FA4BBA">
        <w:tc>
          <w:tcPr>
            <w:tcW w:w="3780" w:type="dxa"/>
            <w:shd w:val="clear" w:color="auto" w:fill="EEECE1" w:themeFill="background2"/>
          </w:tcPr>
          <w:p w14:paraId="09AED6F8" w14:textId="77777777" w:rsidR="00226743" w:rsidRPr="00024AE1" w:rsidRDefault="00226743" w:rsidP="007130AC">
            <w:pPr>
              <w:rPr>
                <w:rFonts w:ascii="Courier New" w:hAnsi="Courier New" w:cs="Courier New"/>
                <w:b/>
                <w:sz w:val="16"/>
                <w:szCs w:val="16"/>
              </w:rPr>
            </w:pPr>
            <w:r w:rsidRPr="00024AE1">
              <w:rPr>
                <w:rFonts w:ascii="Courier New" w:hAnsi="Courier New" w:cs="Courier New"/>
                <w:b/>
                <w:sz w:val="16"/>
                <w:szCs w:val="16"/>
              </w:rPr>
              <w:t>MCO-PLAN-ID</w:t>
            </w:r>
          </w:p>
        </w:tc>
        <w:tc>
          <w:tcPr>
            <w:tcW w:w="1800" w:type="dxa"/>
            <w:shd w:val="clear" w:color="auto" w:fill="EEECE1" w:themeFill="background2"/>
            <w:vAlign w:val="bottom"/>
          </w:tcPr>
          <w:p w14:paraId="1379A5B0" w14:textId="77777777" w:rsidR="00226743" w:rsidRPr="00024AE1" w:rsidRDefault="00226743" w:rsidP="00FA4BBA">
            <w:pPr>
              <w:rPr>
                <w:rFonts w:ascii="Courier New" w:hAnsi="Courier New" w:cs="Courier New"/>
                <w:b/>
                <w:sz w:val="16"/>
                <w:szCs w:val="16"/>
              </w:rPr>
            </w:pPr>
            <w:r w:rsidRPr="00024AE1">
              <w:rPr>
                <w:rFonts w:ascii="Courier New" w:hAnsi="Courier New" w:cs="Courier New"/>
                <w:b/>
                <w:sz w:val="16"/>
                <w:szCs w:val="16"/>
              </w:rPr>
              <w:t>VARCHAR (0</w:t>
            </w:r>
            <w:r w:rsidR="007130AC">
              <w:rPr>
                <w:rFonts w:ascii="Courier New" w:hAnsi="Courier New" w:cs="Courier New"/>
                <w:b/>
                <w:sz w:val="16"/>
                <w:szCs w:val="16"/>
              </w:rPr>
              <w:t>1</w:t>
            </w:r>
            <w:r w:rsidRPr="00024AE1">
              <w:rPr>
                <w:rFonts w:ascii="Courier New" w:hAnsi="Courier New" w:cs="Courier New"/>
                <w:b/>
                <w:sz w:val="16"/>
                <w:szCs w:val="16"/>
              </w:rPr>
              <w:t>)</w:t>
            </w:r>
          </w:p>
        </w:tc>
        <w:tc>
          <w:tcPr>
            <w:tcW w:w="1350" w:type="dxa"/>
            <w:shd w:val="clear" w:color="auto" w:fill="EEECE1" w:themeFill="background2"/>
            <w:vAlign w:val="bottom"/>
          </w:tcPr>
          <w:p w14:paraId="3CD61041" w14:textId="77777777" w:rsidR="00226743" w:rsidRPr="00024AE1" w:rsidRDefault="00005CE1" w:rsidP="007130AC">
            <w:pPr>
              <w:jc w:val="center"/>
              <w:rPr>
                <w:rFonts w:ascii="Courier New" w:hAnsi="Courier New" w:cs="Courier New"/>
                <w:b/>
                <w:sz w:val="16"/>
                <w:szCs w:val="16"/>
              </w:rPr>
            </w:pPr>
            <w:r>
              <w:rPr>
                <w:rFonts w:ascii="Courier New" w:hAnsi="Courier New" w:cs="Courier New"/>
                <w:b/>
                <w:bCs/>
                <w:sz w:val="16"/>
                <w:szCs w:val="16"/>
              </w:rPr>
              <w:t>Pipe(</w:t>
            </w:r>
            <w:r w:rsidR="00226743">
              <w:rPr>
                <w:rFonts w:ascii="Courier New" w:hAnsi="Courier New" w:cs="Courier New"/>
                <w:b/>
                <w:bCs/>
                <w:sz w:val="16"/>
                <w:szCs w:val="16"/>
              </w:rPr>
              <w:t>|)</w:t>
            </w:r>
          </w:p>
        </w:tc>
        <w:tc>
          <w:tcPr>
            <w:tcW w:w="4950" w:type="dxa"/>
            <w:shd w:val="clear" w:color="auto" w:fill="EEECE1" w:themeFill="background2"/>
            <w:vAlign w:val="bottom"/>
          </w:tcPr>
          <w:p w14:paraId="7B3A53BE" w14:textId="77777777" w:rsidR="00226743" w:rsidRPr="00024AE1" w:rsidRDefault="00226743" w:rsidP="007130AC">
            <w:pPr>
              <w:rPr>
                <w:rFonts w:ascii="Courier New" w:hAnsi="Courier New" w:cs="Courier New"/>
                <w:b/>
                <w:sz w:val="16"/>
                <w:szCs w:val="16"/>
              </w:rPr>
            </w:pPr>
            <w:r w:rsidRPr="00024AE1">
              <w:rPr>
                <w:rFonts w:ascii="Courier New" w:hAnsi="Courier New" w:cs="Courier New"/>
                <w:b/>
                <w:sz w:val="16"/>
                <w:szCs w:val="16"/>
              </w:rPr>
              <w:t>MCO Plan ID</w:t>
            </w:r>
            <w:r>
              <w:rPr>
                <w:rFonts w:ascii="Courier New" w:hAnsi="Courier New" w:cs="Courier New"/>
                <w:b/>
                <w:sz w:val="16"/>
                <w:szCs w:val="16"/>
              </w:rPr>
              <w:t xml:space="preserve"> </w:t>
            </w:r>
          </w:p>
        </w:tc>
      </w:tr>
      <w:tr w:rsidR="00226743" w:rsidRPr="00021464" w14:paraId="6C28D151" w14:textId="77777777" w:rsidTr="00FA4BBA">
        <w:tc>
          <w:tcPr>
            <w:tcW w:w="3780" w:type="dxa"/>
            <w:shd w:val="clear" w:color="auto" w:fill="EEECE1" w:themeFill="background2"/>
          </w:tcPr>
          <w:p w14:paraId="5E45A1C8" w14:textId="77777777" w:rsidR="00226743" w:rsidRDefault="00226743" w:rsidP="007130AC">
            <w:pPr>
              <w:rPr>
                <w:rFonts w:ascii="Courier New" w:hAnsi="Courier New" w:cs="Courier New"/>
                <w:b/>
                <w:sz w:val="16"/>
                <w:szCs w:val="16"/>
              </w:rPr>
            </w:pPr>
            <w:r>
              <w:rPr>
                <w:rFonts w:ascii="Courier New" w:hAnsi="Courier New" w:cs="Courier New"/>
                <w:b/>
                <w:sz w:val="16"/>
                <w:szCs w:val="16"/>
              </w:rPr>
              <w:t>ACTIVE_CCYYMM</w:t>
            </w:r>
          </w:p>
        </w:tc>
        <w:tc>
          <w:tcPr>
            <w:tcW w:w="1800" w:type="dxa"/>
            <w:shd w:val="clear" w:color="auto" w:fill="EEECE1" w:themeFill="background2"/>
            <w:vAlign w:val="bottom"/>
          </w:tcPr>
          <w:p w14:paraId="305C5B69" w14:textId="77777777" w:rsidR="00226743" w:rsidRPr="00021464" w:rsidRDefault="00226743" w:rsidP="00FA4BBA">
            <w:pPr>
              <w:rPr>
                <w:rFonts w:ascii="Courier New" w:hAnsi="Courier New" w:cs="Courier New"/>
                <w:sz w:val="16"/>
                <w:szCs w:val="16"/>
              </w:rPr>
            </w:pPr>
            <w:r w:rsidRPr="00024AE1">
              <w:rPr>
                <w:rFonts w:ascii="Courier New" w:hAnsi="Courier New" w:cs="Courier New"/>
                <w:b/>
                <w:sz w:val="16"/>
                <w:szCs w:val="16"/>
              </w:rPr>
              <w:t>VARCHAR (06)</w:t>
            </w:r>
          </w:p>
        </w:tc>
        <w:tc>
          <w:tcPr>
            <w:tcW w:w="1350" w:type="dxa"/>
            <w:shd w:val="clear" w:color="auto" w:fill="EEECE1" w:themeFill="background2"/>
            <w:vAlign w:val="bottom"/>
          </w:tcPr>
          <w:p w14:paraId="622B983E" w14:textId="77777777" w:rsidR="00226743" w:rsidRDefault="00005CE1" w:rsidP="007130AC">
            <w:pPr>
              <w:jc w:val="center"/>
              <w:rPr>
                <w:rFonts w:ascii="Courier New" w:hAnsi="Courier New" w:cs="Courier New"/>
                <w:b/>
                <w:sz w:val="16"/>
                <w:szCs w:val="16"/>
              </w:rPr>
            </w:pPr>
            <w:r>
              <w:rPr>
                <w:rFonts w:ascii="Courier New" w:hAnsi="Courier New" w:cs="Courier New"/>
                <w:b/>
                <w:bCs/>
                <w:sz w:val="16"/>
                <w:szCs w:val="16"/>
              </w:rPr>
              <w:t>Pipe(</w:t>
            </w:r>
            <w:r w:rsidR="00226743">
              <w:rPr>
                <w:rFonts w:ascii="Courier New" w:hAnsi="Courier New" w:cs="Courier New"/>
                <w:b/>
                <w:bCs/>
                <w:sz w:val="16"/>
                <w:szCs w:val="16"/>
              </w:rPr>
              <w:t>|)</w:t>
            </w:r>
          </w:p>
        </w:tc>
        <w:tc>
          <w:tcPr>
            <w:tcW w:w="4950" w:type="dxa"/>
            <w:shd w:val="clear" w:color="auto" w:fill="EEECE1" w:themeFill="background2"/>
            <w:vAlign w:val="bottom"/>
          </w:tcPr>
          <w:p w14:paraId="3D7C7F34" w14:textId="77777777" w:rsidR="00226743" w:rsidRPr="00024AE1" w:rsidRDefault="00226743" w:rsidP="007130AC">
            <w:pPr>
              <w:rPr>
                <w:rFonts w:ascii="Courier New" w:hAnsi="Courier New" w:cs="Courier New"/>
                <w:b/>
                <w:sz w:val="16"/>
                <w:szCs w:val="16"/>
              </w:rPr>
            </w:pPr>
            <w:r>
              <w:rPr>
                <w:rFonts w:ascii="Courier New" w:hAnsi="Courier New" w:cs="Courier New"/>
                <w:b/>
                <w:sz w:val="16"/>
                <w:szCs w:val="16"/>
              </w:rPr>
              <w:t>The active century, year, month</w:t>
            </w:r>
          </w:p>
        </w:tc>
      </w:tr>
    </w:tbl>
    <w:p w14:paraId="74F3120D" w14:textId="77777777" w:rsidR="007130AC" w:rsidRDefault="007130AC" w:rsidP="00226743">
      <w:pPr>
        <w:spacing w:after="160" w:line="259" w:lineRule="auto"/>
        <w:rPr>
          <w:color w:val="1F497D"/>
        </w:rPr>
      </w:pPr>
    </w:p>
    <w:p w14:paraId="2C085FDB" w14:textId="77777777" w:rsidR="00C30425" w:rsidRPr="0083227F" w:rsidRDefault="00C30425" w:rsidP="0083227F">
      <w:pPr>
        <w:pStyle w:val="Heading1"/>
        <w:rPr>
          <w:rFonts w:asciiTheme="minorHAnsi" w:hAnsiTheme="minorHAnsi" w:cstheme="minorHAnsi"/>
          <w:b/>
          <w:color w:val="auto"/>
          <w:sz w:val="24"/>
          <w:szCs w:val="24"/>
        </w:rPr>
      </w:pPr>
      <w:bookmarkStart w:id="12" w:name="_Toc36461751"/>
      <w:r w:rsidRPr="0083227F">
        <w:rPr>
          <w:rFonts w:asciiTheme="minorHAnsi" w:hAnsiTheme="minorHAnsi" w:cstheme="minorHAnsi"/>
          <w:b/>
          <w:color w:val="auto"/>
          <w:sz w:val="24"/>
          <w:szCs w:val="24"/>
        </w:rPr>
        <w:lastRenderedPageBreak/>
        <w:t>Other Requirements</w:t>
      </w:r>
      <w:bookmarkEnd w:id="12"/>
    </w:p>
    <w:p w14:paraId="58521406" w14:textId="77777777" w:rsidR="00C30425" w:rsidRDefault="00C30425" w:rsidP="00C30425">
      <w:pPr>
        <w:pStyle w:val="NoSpacing"/>
        <w:ind w:left="360"/>
        <w:rPr>
          <w:rFonts w:ascii="Calibri" w:hAnsi="Calibri" w:cs="Times New Roman"/>
        </w:rPr>
      </w:pPr>
      <w:r>
        <w:rPr>
          <w:rFonts w:ascii="Calibri" w:hAnsi="Calibri" w:cs="Times New Roman"/>
        </w:rPr>
        <w:t xml:space="preserve"> </w:t>
      </w:r>
    </w:p>
    <w:p w14:paraId="5FD6FE3F" w14:textId="77777777" w:rsidR="004A764F" w:rsidRDefault="000E711D" w:rsidP="00C30425">
      <w:pPr>
        <w:pStyle w:val="NoSpacing"/>
        <w:numPr>
          <w:ilvl w:val="0"/>
          <w:numId w:val="34"/>
        </w:numPr>
        <w:rPr>
          <w:rFonts w:ascii="Calibri" w:hAnsi="Calibri" w:cs="Times New Roman"/>
        </w:rPr>
      </w:pPr>
      <w:r w:rsidRPr="0072053E">
        <w:rPr>
          <w:rFonts w:ascii="Calibri" w:hAnsi="Calibri" w:cs="Times New Roman"/>
        </w:rPr>
        <w:t xml:space="preserve">The entire snapshot file will be validated and an error row will be created in the error file for each error encountered.  If any column is in error the entire snapshot file will </w:t>
      </w:r>
      <w:r w:rsidR="00B56FC4" w:rsidRPr="0072053E">
        <w:rPr>
          <w:rFonts w:ascii="Calibri" w:hAnsi="Calibri" w:cs="Times New Roman"/>
        </w:rPr>
        <w:t>rejected</w:t>
      </w:r>
      <w:r w:rsidRPr="0072053E">
        <w:rPr>
          <w:rFonts w:ascii="Calibri" w:hAnsi="Calibri" w:cs="Times New Roman"/>
        </w:rPr>
        <w:t xml:space="preserve"> and no data will be </w:t>
      </w:r>
      <w:r w:rsidR="00A90BE7" w:rsidRPr="0072053E">
        <w:rPr>
          <w:rFonts w:ascii="Calibri" w:hAnsi="Calibri" w:cs="Times New Roman"/>
        </w:rPr>
        <w:t xml:space="preserve">loaded into the State’s Data Warehouse. </w:t>
      </w:r>
      <w:r w:rsidR="00B56FC4" w:rsidRPr="0072053E">
        <w:rPr>
          <w:rFonts w:ascii="Calibri" w:hAnsi="Calibri" w:cs="Times New Roman"/>
        </w:rPr>
        <w:t xml:space="preserve"> The MCO will correct the rows in error and resend the entire</w:t>
      </w:r>
      <w:r w:rsidR="00A90BE7" w:rsidRPr="0072053E">
        <w:rPr>
          <w:rFonts w:ascii="Calibri" w:hAnsi="Calibri" w:cs="Times New Roman"/>
        </w:rPr>
        <w:t xml:space="preserve"> snapshot</w:t>
      </w:r>
      <w:r w:rsidR="00B56FC4" w:rsidRPr="0072053E">
        <w:rPr>
          <w:rFonts w:ascii="Calibri" w:hAnsi="Calibri" w:cs="Times New Roman"/>
        </w:rPr>
        <w:t xml:space="preserve"> file</w:t>
      </w:r>
      <w:r w:rsidR="0072053E" w:rsidRPr="0072053E">
        <w:rPr>
          <w:rFonts w:ascii="Calibri" w:hAnsi="Calibri" w:cs="Times New Roman"/>
        </w:rPr>
        <w:t>.</w:t>
      </w:r>
      <w:r w:rsidR="00B56FC4" w:rsidRPr="0072053E">
        <w:rPr>
          <w:rFonts w:ascii="Calibri" w:hAnsi="Calibri" w:cs="Times New Roman"/>
        </w:rPr>
        <w:t xml:space="preserve">  </w:t>
      </w:r>
    </w:p>
    <w:p w14:paraId="55E4AF72" w14:textId="77777777" w:rsidR="004A764F" w:rsidRDefault="004A764F" w:rsidP="004A764F">
      <w:pPr>
        <w:pStyle w:val="NoSpacing"/>
        <w:ind w:left="360"/>
        <w:rPr>
          <w:rFonts w:ascii="Calibri" w:hAnsi="Calibri" w:cs="Times New Roman"/>
        </w:rPr>
      </w:pPr>
    </w:p>
    <w:p w14:paraId="412B8C38" w14:textId="77777777" w:rsidR="00017734" w:rsidRPr="00CE210B" w:rsidRDefault="00F43C9C" w:rsidP="00C30425">
      <w:pPr>
        <w:pStyle w:val="NoSpacing"/>
        <w:numPr>
          <w:ilvl w:val="0"/>
          <w:numId w:val="34"/>
        </w:numPr>
        <w:rPr>
          <w:rFonts w:ascii="Calibri" w:hAnsi="Calibri" w:cs="Times New Roman"/>
        </w:rPr>
      </w:pPr>
      <w:r>
        <w:rPr>
          <w:rFonts w:ascii="Calibri" w:hAnsi="Calibri" w:cs="Times New Roman"/>
        </w:rPr>
        <w:t>The snap</w:t>
      </w:r>
      <w:r w:rsidR="00017734">
        <w:rPr>
          <w:rFonts w:ascii="Calibri" w:hAnsi="Calibri" w:cs="Times New Roman"/>
        </w:rPr>
        <w:t xml:space="preserve">shot </w:t>
      </w:r>
      <w:r>
        <w:rPr>
          <w:rFonts w:ascii="Calibri" w:hAnsi="Calibri" w:cs="Times New Roman"/>
        </w:rPr>
        <w:t xml:space="preserve">files will be loaded </w:t>
      </w:r>
      <w:r w:rsidR="00017734">
        <w:rPr>
          <w:rFonts w:ascii="Calibri" w:hAnsi="Calibri" w:cs="Times New Roman"/>
        </w:rPr>
        <w:t>in</w:t>
      </w:r>
      <w:r>
        <w:rPr>
          <w:rFonts w:ascii="Calibri" w:hAnsi="Calibri" w:cs="Times New Roman"/>
        </w:rPr>
        <w:t xml:space="preserve"> active month order.  For example </w:t>
      </w:r>
      <w:r w:rsidR="00017734">
        <w:rPr>
          <w:rFonts w:ascii="Calibri" w:hAnsi="Calibri" w:cs="Times New Roman"/>
        </w:rPr>
        <w:t>the January</w:t>
      </w:r>
      <w:r>
        <w:rPr>
          <w:rFonts w:ascii="Calibri" w:hAnsi="Calibri" w:cs="Times New Roman"/>
        </w:rPr>
        <w:t xml:space="preserve"> 2020 file will be loaded prior to </w:t>
      </w:r>
      <w:r w:rsidR="00017734">
        <w:rPr>
          <w:rFonts w:ascii="Calibri" w:hAnsi="Calibri" w:cs="Times New Roman"/>
        </w:rPr>
        <w:t>February</w:t>
      </w:r>
      <w:r>
        <w:rPr>
          <w:rFonts w:ascii="Calibri" w:hAnsi="Calibri" w:cs="Times New Roman"/>
        </w:rPr>
        <w:t xml:space="preserve"> 2020</w:t>
      </w:r>
      <w:r w:rsidR="00017734">
        <w:rPr>
          <w:rFonts w:ascii="Calibri" w:hAnsi="Calibri" w:cs="Times New Roman"/>
        </w:rPr>
        <w:t xml:space="preserve"> file.</w:t>
      </w:r>
    </w:p>
    <w:p w14:paraId="3EAF1816" w14:textId="77777777" w:rsidR="00282B88" w:rsidRDefault="00017734" w:rsidP="00282B88">
      <w:pPr>
        <w:pStyle w:val="NoSpacing"/>
        <w:ind w:left="360" w:firstLine="360"/>
        <w:rPr>
          <w:rFonts w:ascii="Calibri" w:hAnsi="Calibri" w:cs="Times New Roman"/>
        </w:rPr>
      </w:pPr>
      <w:r>
        <w:rPr>
          <w:rFonts w:ascii="Calibri" w:hAnsi="Calibri" w:cs="Times New Roman"/>
        </w:rPr>
        <w:t>The</w:t>
      </w:r>
      <w:r w:rsidR="00CE210B" w:rsidRPr="00CE210B">
        <w:rPr>
          <w:rFonts w:ascii="Calibri" w:hAnsi="Calibri" w:cs="Times New Roman"/>
        </w:rPr>
        <w:t xml:space="preserve"> current month’s file </w:t>
      </w:r>
      <w:r>
        <w:rPr>
          <w:rFonts w:ascii="Calibri" w:hAnsi="Calibri" w:cs="Times New Roman"/>
        </w:rPr>
        <w:t>will not be loaded into the Data W</w:t>
      </w:r>
      <w:r w:rsidR="00CE210B" w:rsidRPr="00CE210B">
        <w:rPr>
          <w:rFonts w:ascii="Calibri" w:hAnsi="Calibri" w:cs="Times New Roman"/>
        </w:rPr>
        <w:t xml:space="preserve">arehouse until all the issues with previous month’s </w:t>
      </w:r>
      <w:r>
        <w:rPr>
          <w:rFonts w:ascii="Calibri" w:hAnsi="Calibri" w:cs="Times New Roman"/>
        </w:rPr>
        <w:t xml:space="preserve">files are </w:t>
      </w:r>
      <w:r w:rsidR="00CE210B" w:rsidRPr="00CE210B">
        <w:rPr>
          <w:rFonts w:ascii="Calibri" w:hAnsi="Calibri" w:cs="Times New Roman"/>
        </w:rPr>
        <w:t>loaded.</w:t>
      </w:r>
    </w:p>
    <w:p w14:paraId="5E3BD25E" w14:textId="77777777" w:rsidR="00282B88" w:rsidRDefault="00282B88" w:rsidP="00282B88">
      <w:pPr>
        <w:pStyle w:val="NoSpacing"/>
        <w:ind w:left="360" w:firstLine="360"/>
        <w:rPr>
          <w:rFonts w:ascii="Calibri" w:hAnsi="Calibri" w:cs="Times New Roman"/>
        </w:rPr>
      </w:pPr>
    </w:p>
    <w:p w14:paraId="380239D7" w14:textId="77777777" w:rsidR="0097044D" w:rsidRDefault="00282B88" w:rsidP="0097044D">
      <w:pPr>
        <w:pStyle w:val="NoSpacing"/>
        <w:numPr>
          <w:ilvl w:val="0"/>
          <w:numId w:val="34"/>
        </w:numPr>
        <w:spacing w:after="240"/>
        <w:rPr>
          <w:rFonts w:ascii="Calibri" w:hAnsi="Calibri" w:cs="Times New Roman"/>
        </w:rPr>
      </w:pPr>
      <w:r>
        <w:rPr>
          <w:rFonts w:ascii="Calibri" w:hAnsi="Calibri" w:cs="Times New Roman"/>
        </w:rPr>
        <w:t xml:space="preserve">The </w:t>
      </w:r>
      <w:r w:rsidR="00FB6987">
        <w:rPr>
          <w:rFonts w:ascii="Calibri" w:hAnsi="Calibri" w:cs="Times New Roman"/>
        </w:rPr>
        <w:t>MCO may send the s</w:t>
      </w:r>
      <w:r>
        <w:rPr>
          <w:rFonts w:ascii="Calibri" w:hAnsi="Calibri" w:cs="Times New Roman"/>
        </w:rPr>
        <w:t xml:space="preserve">napshot file </w:t>
      </w:r>
      <w:r w:rsidR="00FB6987">
        <w:rPr>
          <w:rFonts w:ascii="Calibri" w:hAnsi="Calibri" w:cs="Times New Roman"/>
        </w:rPr>
        <w:t xml:space="preserve">prior to the date the processing schedule indicates.  The State will process the snapshot file as indicated on the processing schedule.  </w:t>
      </w:r>
    </w:p>
    <w:p w14:paraId="4871B0D7" w14:textId="77777777" w:rsidR="0097044D" w:rsidRDefault="0035636A" w:rsidP="0097044D">
      <w:pPr>
        <w:pStyle w:val="NoSpacing"/>
        <w:numPr>
          <w:ilvl w:val="0"/>
          <w:numId w:val="34"/>
        </w:numPr>
        <w:rPr>
          <w:rFonts w:ascii="Calibri" w:hAnsi="Calibri" w:cs="Times New Roman"/>
        </w:rPr>
      </w:pPr>
      <w:r>
        <w:rPr>
          <w:rFonts w:ascii="Calibri" w:hAnsi="Calibri" w:cs="Times New Roman"/>
        </w:rPr>
        <w:t>In the event of duplicate</w:t>
      </w:r>
      <w:r w:rsidR="00791C03">
        <w:rPr>
          <w:rFonts w:ascii="Calibri" w:hAnsi="Calibri" w:cs="Times New Roman"/>
        </w:rPr>
        <w:t xml:space="preserve"> rows</w:t>
      </w:r>
      <w:r>
        <w:rPr>
          <w:rFonts w:ascii="Calibri" w:hAnsi="Calibri" w:cs="Times New Roman"/>
        </w:rPr>
        <w:t xml:space="preserve"> in the file received from MCO’s, then only one row will be processed and the duplicate rows will be ignored. In this event the file will not be rejected.</w:t>
      </w:r>
    </w:p>
    <w:p w14:paraId="4C9A09BD" w14:textId="77777777" w:rsidR="0035636A" w:rsidRDefault="0035636A" w:rsidP="0035636A">
      <w:pPr>
        <w:pStyle w:val="NoSpacing"/>
        <w:ind w:left="720"/>
        <w:rPr>
          <w:rFonts w:ascii="Calibri" w:hAnsi="Calibri" w:cs="Times New Roman"/>
        </w:rPr>
      </w:pPr>
      <w:r>
        <w:rPr>
          <w:rFonts w:ascii="Calibri" w:hAnsi="Calibri" w:cs="Times New Roman"/>
        </w:rPr>
        <w:t>Example:</w:t>
      </w:r>
    </w:p>
    <w:p w14:paraId="4C746523" w14:textId="77777777" w:rsidR="0035636A" w:rsidRPr="0097044D" w:rsidRDefault="00E16A4F" w:rsidP="0035636A">
      <w:pPr>
        <w:pStyle w:val="NoSpacing"/>
        <w:ind w:left="720"/>
        <w:rPr>
          <w:rFonts w:ascii="Calibri" w:hAnsi="Calibri" w:cs="Times New Roman"/>
        </w:rPr>
      </w:pPr>
      <w:r>
        <w:rPr>
          <w:rFonts w:ascii="Calibri" w:hAnsi="Calibri" w:cs="Times New Roman"/>
          <w:noProof/>
        </w:rPr>
        <w:drawing>
          <wp:inline distT="0" distB="0" distL="0" distR="0" wp14:anchorId="38AB5297" wp14:editId="1F8C30FE">
            <wp:extent cx="7325833" cy="283488"/>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45215" cy="295847"/>
                    </a:xfrm>
                    <a:prstGeom prst="rect">
                      <a:avLst/>
                    </a:prstGeom>
                    <a:noFill/>
                    <a:ln>
                      <a:noFill/>
                    </a:ln>
                  </pic:spPr>
                </pic:pic>
              </a:graphicData>
            </a:graphic>
          </wp:inline>
        </w:drawing>
      </w:r>
    </w:p>
    <w:p w14:paraId="2858C283" w14:textId="77777777" w:rsidR="00346327" w:rsidRDefault="003B4E35" w:rsidP="00346327">
      <w:pPr>
        <w:pStyle w:val="NoSpacing"/>
        <w:numPr>
          <w:ilvl w:val="0"/>
          <w:numId w:val="34"/>
        </w:numPr>
        <w:rPr>
          <w:rFonts w:ascii="Calibri" w:hAnsi="Calibri" w:cs="Times New Roman"/>
        </w:rPr>
      </w:pPr>
      <w:r>
        <w:rPr>
          <w:rFonts w:ascii="Calibri" w:hAnsi="Calibri" w:cs="Times New Roman"/>
        </w:rPr>
        <w:t xml:space="preserve">MCO should continue to send existing reports.  These may overlap with new reports.  At the appropriate time the existing reports may be discontinued or suspended.  </w:t>
      </w:r>
    </w:p>
    <w:p w14:paraId="702AEA69" w14:textId="77777777" w:rsidR="00346327" w:rsidRDefault="00346327" w:rsidP="00346327">
      <w:pPr>
        <w:pStyle w:val="NoSpacing"/>
        <w:rPr>
          <w:rFonts w:ascii="Calibri" w:hAnsi="Calibri" w:cs="Times New Roman"/>
        </w:rPr>
      </w:pPr>
    </w:p>
    <w:p w14:paraId="396FC1A5" w14:textId="77777777" w:rsidR="00346327" w:rsidRPr="00D60A82" w:rsidRDefault="00D60A82" w:rsidP="00346327">
      <w:pPr>
        <w:pStyle w:val="NoSpacing"/>
        <w:numPr>
          <w:ilvl w:val="0"/>
          <w:numId w:val="34"/>
        </w:numPr>
        <w:rPr>
          <w:rFonts w:ascii="Calibri" w:hAnsi="Calibri" w:cs="Times New Roman"/>
        </w:rPr>
      </w:pPr>
      <w:r w:rsidRPr="00D60A82">
        <w:rPr>
          <w:rFonts w:ascii="Calibri" w:hAnsi="Calibri" w:cs="Times New Roman"/>
        </w:rPr>
        <w:t>MCO’s will be populating Service Plan Review Date of all inherited service plans</w:t>
      </w:r>
      <w:r>
        <w:rPr>
          <w:rFonts w:ascii="Calibri" w:hAnsi="Calibri" w:cs="Times New Roman"/>
        </w:rPr>
        <w:t xml:space="preserve"> (like UHC service plans)</w:t>
      </w:r>
      <w:r w:rsidRPr="00D60A82">
        <w:rPr>
          <w:rFonts w:ascii="Calibri" w:hAnsi="Calibri" w:cs="Times New Roman"/>
        </w:rPr>
        <w:t xml:space="preserve"> with Service Plan End Date</w:t>
      </w:r>
      <w:r w:rsidR="00346327" w:rsidRPr="00D60A82">
        <w:rPr>
          <w:rFonts w:ascii="Calibri" w:hAnsi="Calibri" w:cs="Times New Roman"/>
        </w:rPr>
        <w:t>.</w:t>
      </w:r>
    </w:p>
    <w:p w14:paraId="0F64A864" w14:textId="77777777" w:rsidR="003B4E35" w:rsidRDefault="003B4E35" w:rsidP="003B4E35">
      <w:pPr>
        <w:pStyle w:val="NoSpacing"/>
        <w:ind w:left="720"/>
        <w:rPr>
          <w:rFonts w:ascii="Calibri" w:hAnsi="Calibri" w:cs="Times New Roman"/>
        </w:rPr>
      </w:pPr>
    </w:p>
    <w:p w14:paraId="239CC8D1" w14:textId="77777777" w:rsidR="003B4E35" w:rsidRDefault="00F55DAE" w:rsidP="00C30425">
      <w:pPr>
        <w:pStyle w:val="NoSpacing"/>
        <w:numPr>
          <w:ilvl w:val="0"/>
          <w:numId w:val="34"/>
        </w:numPr>
        <w:rPr>
          <w:rFonts w:ascii="Calibri" w:hAnsi="Calibri" w:cs="Times New Roman"/>
        </w:rPr>
      </w:pPr>
      <w:r>
        <w:rPr>
          <w:rFonts w:ascii="Calibri" w:hAnsi="Calibri" w:cs="Times New Roman"/>
        </w:rPr>
        <w:t>Six</w:t>
      </w:r>
      <w:r w:rsidR="003B4E35">
        <w:rPr>
          <w:rFonts w:ascii="Calibri" w:hAnsi="Calibri" w:cs="Times New Roman"/>
        </w:rPr>
        <w:t xml:space="preserve"> months of files for the active months of July 2019, August 2019, September 2019, October 2019, November 2019, and December 2019 will used to test this process.  The data elements that are marked with * in the File Layout should mimic production data.  The </w:t>
      </w:r>
      <w:r>
        <w:rPr>
          <w:rFonts w:ascii="Calibri" w:hAnsi="Calibri" w:cs="Times New Roman"/>
        </w:rPr>
        <w:t>‘</w:t>
      </w:r>
      <w:r w:rsidR="003B4E35">
        <w:rPr>
          <w:rFonts w:ascii="Calibri" w:hAnsi="Calibri" w:cs="Times New Roman"/>
        </w:rPr>
        <w:t>Type of Change</w:t>
      </w:r>
      <w:r>
        <w:rPr>
          <w:rFonts w:ascii="Calibri" w:hAnsi="Calibri" w:cs="Times New Roman"/>
        </w:rPr>
        <w:t>’</w:t>
      </w:r>
      <w:r w:rsidR="003B4E35">
        <w:rPr>
          <w:rFonts w:ascii="Calibri" w:hAnsi="Calibri" w:cs="Times New Roman"/>
        </w:rPr>
        <w:t xml:space="preserve"> and </w:t>
      </w:r>
      <w:r>
        <w:rPr>
          <w:rFonts w:ascii="Calibri" w:hAnsi="Calibri" w:cs="Times New Roman"/>
        </w:rPr>
        <w:t>‘</w:t>
      </w:r>
      <w:r w:rsidR="003B4E35">
        <w:rPr>
          <w:rFonts w:ascii="Calibri" w:hAnsi="Calibri" w:cs="Times New Roman"/>
        </w:rPr>
        <w:t xml:space="preserve">Reason for </w:t>
      </w:r>
      <w:r>
        <w:rPr>
          <w:rFonts w:ascii="Calibri" w:hAnsi="Calibri" w:cs="Times New Roman"/>
        </w:rPr>
        <w:t>C</w:t>
      </w:r>
      <w:r w:rsidR="003B4E35">
        <w:rPr>
          <w:rFonts w:ascii="Calibri" w:hAnsi="Calibri" w:cs="Times New Roman"/>
        </w:rPr>
        <w:t>hange</w:t>
      </w:r>
      <w:r>
        <w:rPr>
          <w:rFonts w:ascii="Calibri" w:hAnsi="Calibri" w:cs="Times New Roman"/>
        </w:rPr>
        <w:t>’</w:t>
      </w:r>
      <w:r w:rsidR="003B4E35">
        <w:rPr>
          <w:rFonts w:ascii="Calibri" w:hAnsi="Calibri" w:cs="Times New Roman"/>
        </w:rPr>
        <w:t xml:space="preserve"> </w:t>
      </w:r>
      <w:r>
        <w:rPr>
          <w:rFonts w:ascii="Calibri" w:hAnsi="Calibri" w:cs="Times New Roman"/>
        </w:rPr>
        <w:t xml:space="preserve">can be defaulted to a valid value. </w:t>
      </w:r>
    </w:p>
    <w:p w14:paraId="50D0AE26" w14:textId="77777777" w:rsidR="003B4E35" w:rsidRDefault="003B4E35" w:rsidP="003B4E35">
      <w:pPr>
        <w:pStyle w:val="NoSpacing"/>
        <w:ind w:left="720"/>
        <w:rPr>
          <w:rFonts w:ascii="Calibri" w:hAnsi="Calibri" w:cs="Times New Roman"/>
        </w:rPr>
      </w:pPr>
    </w:p>
    <w:p w14:paraId="70B5D8CB" w14:textId="77777777" w:rsidR="00D234C9" w:rsidRPr="00D234C9" w:rsidRDefault="00F55DAE" w:rsidP="0097044D">
      <w:pPr>
        <w:pStyle w:val="NoSpacing"/>
        <w:numPr>
          <w:ilvl w:val="0"/>
          <w:numId w:val="34"/>
        </w:numPr>
      </w:pPr>
      <w:r>
        <w:rPr>
          <w:rFonts w:ascii="Calibri" w:hAnsi="Calibri" w:cs="Times New Roman"/>
        </w:rPr>
        <w:t xml:space="preserve">The first Production run will be </w:t>
      </w:r>
      <w:r w:rsidR="00D234C9">
        <w:rPr>
          <w:rFonts w:ascii="Calibri" w:hAnsi="Calibri" w:cs="Times New Roman"/>
        </w:rPr>
        <w:t xml:space="preserve">two files </w:t>
      </w:r>
      <w:r>
        <w:rPr>
          <w:rFonts w:ascii="Calibri" w:hAnsi="Calibri" w:cs="Times New Roman"/>
        </w:rPr>
        <w:t xml:space="preserve">for the </w:t>
      </w:r>
      <w:r w:rsidRPr="00D234C9">
        <w:rPr>
          <w:rFonts w:ascii="Calibri" w:hAnsi="Calibri" w:cs="Times New Roman"/>
          <w:b/>
        </w:rPr>
        <w:t>active month</w:t>
      </w:r>
      <w:r w:rsidR="00D234C9" w:rsidRPr="00D234C9">
        <w:rPr>
          <w:rFonts w:ascii="Calibri" w:hAnsi="Calibri" w:cs="Times New Roman"/>
          <w:b/>
        </w:rPr>
        <w:t>s</w:t>
      </w:r>
      <w:r w:rsidRPr="00D234C9">
        <w:rPr>
          <w:rFonts w:ascii="Calibri" w:hAnsi="Calibri" w:cs="Times New Roman"/>
          <w:b/>
        </w:rPr>
        <w:t xml:space="preserve"> of January 2020</w:t>
      </w:r>
      <w:r w:rsidR="00D234C9" w:rsidRPr="00D234C9">
        <w:rPr>
          <w:rFonts w:ascii="Calibri" w:hAnsi="Calibri" w:cs="Times New Roman"/>
          <w:b/>
        </w:rPr>
        <w:t xml:space="preserve"> </w:t>
      </w:r>
      <w:r w:rsidR="00D234C9" w:rsidRPr="00D234C9">
        <w:rPr>
          <w:rFonts w:ascii="Calibri" w:hAnsi="Calibri" w:cs="Times New Roman"/>
        </w:rPr>
        <w:t>and</w:t>
      </w:r>
      <w:r w:rsidR="00D234C9" w:rsidRPr="00D234C9">
        <w:rPr>
          <w:rFonts w:ascii="Calibri" w:hAnsi="Calibri" w:cs="Times New Roman"/>
          <w:b/>
        </w:rPr>
        <w:t xml:space="preserve"> February 2020</w:t>
      </w:r>
      <w:r>
        <w:rPr>
          <w:rFonts w:ascii="Calibri" w:hAnsi="Calibri" w:cs="Times New Roman"/>
        </w:rPr>
        <w:t xml:space="preserve">.  </w:t>
      </w:r>
      <w:r w:rsidR="00D234C9">
        <w:t>T</w:t>
      </w:r>
      <w:r w:rsidR="00D234C9" w:rsidRPr="003C54A4">
        <w:t>he first production file</w:t>
      </w:r>
      <w:r w:rsidR="00D234C9">
        <w:t>s</w:t>
      </w:r>
      <w:r w:rsidR="00D234C9" w:rsidRPr="003C54A4">
        <w:t xml:space="preserve"> should be </w:t>
      </w:r>
      <w:r w:rsidR="00D234C9">
        <w:t>received</w:t>
      </w:r>
      <w:r w:rsidR="00D234C9" w:rsidRPr="003C54A4">
        <w:t xml:space="preserve"> from MCO</w:t>
      </w:r>
      <w:r w:rsidR="00D234C9">
        <w:t>’s</w:t>
      </w:r>
      <w:r w:rsidR="00D234C9" w:rsidRPr="003C54A4">
        <w:t xml:space="preserve"> </w:t>
      </w:r>
      <w:r w:rsidR="00D234C9">
        <w:t>on or before</w:t>
      </w:r>
      <w:r w:rsidR="00D234C9" w:rsidRPr="003C54A4">
        <w:t xml:space="preserve"> </w:t>
      </w:r>
      <w:r w:rsidR="00D234C9">
        <w:rPr>
          <w:b/>
        </w:rPr>
        <w:t>April 15</w:t>
      </w:r>
      <w:r w:rsidR="00D234C9" w:rsidRPr="005B3B23">
        <w:rPr>
          <w:b/>
        </w:rPr>
        <w:t>, 2020</w:t>
      </w:r>
      <w:r w:rsidR="00AC6A76">
        <w:rPr>
          <w:b/>
        </w:rPr>
        <w:t>.</w:t>
      </w:r>
    </w:p>
    <w:p w14:paraId="0B4AE0A8" w14:textId="77777777" w:rsidR="00D234C9" w:rsidRDefault="00D234C9" w:rsidP="00D234C9">
      <w:pPr>
        <w:pStyle w:val="ListParagraph"/>
      </w:pPr>
    </w:p>
    <w:p w14:paraId="529938B7" w14:textId="77777777" w:rsidR="005E2678" w:rsidRPr="007F0865" w:rsidRDefault="00F55DAE" w:rsidP="0097044D">
      <w:pPr>
        <w:pStyle w:val="NoSpacing"/>
        <w:numPr>
          <w:ilvl w:val="0"/>
          <w:numId w:val="34"/>
        </w:numPr>
      </w:pPr>
      <w:r>
        <w:rPr>
          <w:rFonts w:ascii="Calibri" w:hAnsi="Calibri" w:cs="Times New Roman"/>
        </w:rPr>
        <w:t>Following the processing schedule outlined above</w:t>
      </w:r>
      <w:r w:rsidR="00D234C9">
        <w:rPr>
          <w:rFonts w:ascii="Calibri" w:hAnsi="Calibri" w:cs="Times New Roman"/>
        </w:rPr>
        <w:t xml:space="preserve"> (Page 2)</w:t>
      </w:r>
      <w:r>
        <w:rPr>
          <w:rFonts w:ascii="Calibri" w:hAnsi="Calibri" w:cs="Times New Roman"/>
        </w:rPr>
        <w:t>,</w:t>
      </w:r>
      <w:r w:rsidR="00D234C9">
        <w:rPr>
          <w:rFonts w:ascii="Calibri" w:hAnsi="Calibri" w:cs="Times New Roman"/>
        </w:rPr>
        <w:t xml:space="preserve"> </w:t>
      </w:r>
      <w:r w:rsidR="00D234C9">
        <w:t xml:space="preserve">MCO’s send Service Plan Snapshot file for the </w:t>
      </w:r>
      <w:r w:rsidR="00D234C9" w:rsidRPr="005B3B23">
        <w:rPr>
          <w:b/>
        </w:rPr>
        <w:t xml:space="preserve">active month of </w:t>
      </w:r>
      <w:r w:rsidR="00D234C9">
        <w:rPr>
          <w:b/>
        </w:rPr>
        <w:t>March</w:t>
      </w:r>
      <w:r w:rsidR="00D234C9" w:rsidRPr="005B3B23">
        <w:rPr>
          <w:b/>
        </w:rPr>
        <w:t xml:space="preserve"> 2020</w:t>
      </w:r>
      <w:r w:rsidR="00D234C9">
        <w:rPr>
          <w:b/>
        </w:rPr>
        <w:t xml:space="preserve"> </w:t>
      </w:r>
      <w:r w:rsidR="00D234C9" w:rsidRPr="003A22C2">
        <w:t>on or before</w:t>
      </w:r>
      <w:r w:rsidR="00D234C9">
        <w:rPr>
          <w:b/>
        </w:rPr>
        <w:t xml:space="preserve"> April 30, 2020. </w:t>
      </w:r>
      <w:r w:rsidR="00D234C9" w:rsidRPr="00C82ED9">
        <w:t xml:space="preserve">The next </w:t>
      </w:r>
      <w:r w:rsidR="00D234C9">
        <w:t xml:space="preserve">active month </w:t>
      </w:r>
      <w:r w:rsidR="00D234C9" w:rsidRPr="00C82ED9">
        <w:t xml:space="preserve">files </w:t>
      </w:r>
      <w:r w:rsidR="00D234C9">
        <w:t xml:space="preserve">will </w:t>
      </w:r>
      <w:r w:rsidR="00D234C9" w:rsidRPr="00C82ED9">
        <w:t>follow</w:t>
      </w:r>
      <w:r w:rsidR="00D234C9">
        <w:rPr>
          <w:b/>
        </w:rPr>
        <w:t xml:space="preserve"> </w:t>
      </w:r>
      <w:r w:rsidR="00D234C9" w:rsidRPr="00854387">
        <w:t xml:space="preserve">same </w:t>
      </w:r>
      <w:r w:rsidR="00D234C9" w:rsidRPr="003C54A4">
        <w:t>processing schedule</w:t>
      </w:r>
      <w:r w:rsidR="00D234C9">
        <w:t>.</w:t>
      </w:r>
      <w:r>
        <w:rPr>
          <w:rFonts w:ascii="Calibri" w:hAnsi="Calibri" w:cs="Times New Roman"/>
        </w:rPr>
        <w:t xml:space="preserve"> </w:t>
      </w:r>
    </w:p>
    <w:p w14:paraId="5B219A59" w14:textId="77777777" w:rsidR="007F0865" w:rsidRDefault="007F0865" w:rsidP="007F0865">
      <w:pPr>
        <w:pStyle w:val="NoSpacing"/>
      </w:pPr>
    </w:p>
    <w:p w14:paraId="332B2851" w14:textId="77777777" w:rsidR="001E1D77" w:rsidRPr="007F0865" w:rsidRDefault="005E2678" w:rsidP="0097044D">
      <w:pPr>
        <w:pStyle w:val="NoSpacing"/>
        <w:numPr>
          <w:ilvl w:val="0"/>
          <w:numId w:val="34"/>
        </w:numPr>
      </w:pPr>
      <w:r w:rsidRPr="005E2678">
        <w:rPr>
          <w:rFonts w:ascii="Calibri" w:hAnsi="Calibri" w:cs="Times New Roman"/>
        </w:rPr>
        <w:t xml:space="preserve">The Record-ID will follow the same format for each MCO.  </w:t>
      </w:r>
    </w:p>
    <w:p w14:paraId="19B6790E" w14:textId="77777777" w:rsidR="007F0865" w:rsidRDefault="007F0865" w:rsidP="007F0865">
      <w:pPr>
        <w:pStyle w:val="NoSpacing"/>
      </w:pPr>
    </w:p>
    <w:p w14:paraId="084EC875" w14:textId="77777777" w:rsidR="001E1D77" w:rsidRDefault="001E1D77" w:rsidP="007057A2">
      <w:pPr>
        <w:pStyle w:val="NoSpacing"/>
        <w:numPr>
          <w:ilvl w:val="0"/>
          <w:numId w:val="34"/>
        </w:numPr>
        <w:rPr>
          <w:rFonts w:ascii="Calibri" w:hAnsi="Calibri" w:cs="Times New Roman"/>
        </w:rPr>
      </w:pPr>
      <w:r>
        <w:rPr>
          <w:rFonts w:ascii="Calibri" w:hAnsi="Calibri" w:cs="Times New Roman"/>
        </w:rPr>
        <w:lastRenderedPageBreak/>
        <w:t>IME expects from MCO’s to send back the corrected file within 1 week of receiving the error file.</w:t>
      </w:r>
    </w:p>
    <w:p w14:paraId="516CF716" w14:textId="77777777" w:rsidR="007057A2" w:rsidRPr="007057A2" w:rsidRDefault="007057A2" w:rsidP="007057A2">
      <w:pPr>
        <w:pStyle w:val="NoSpacing"/>
        <w:rPr>
          <w:rFonts w:ascii="Calibri" w:hAnsi="Calibri" w:cs="Times New Roman"/>
        </w:rPr>
      </w:pPr>
    </w:p>
    <w:p w14:paraId="5C4FE4E0" w14:textId="77777777" w:rsidR="001E1D77" w:rsidRDefault="00BF4659" w:rsidP="001E1D77">
      <w:pPr>
        <w:pStyle w:val="NoSpacing"/>
        <w:numPr>
          <w:ilvl w:val="0"/>
          <w:numId w:val="34"/>
        </w:numPr>
        <w:rPr>
          <w:rFonts w:ascii="Calibri" w:hAnsi="Calibri" w:cs="Times New Roman"/>
        </w:rPr>
      </w:pPr>
      <w:r>
        <w:rPr>
          <w:rFonts w:ascii="Calibri" w:hAnsi="Calibri" w:cs="Times New Roman"/>
        </w:rPr>
        <w:t xml:space="preserve">IME decided on two iterations for 2 weeks maximum to send back the corrected file for a given month. </w:t>
      </w:r>
    </w:p>
    <w:p w14:paraId="000C5612" w14:textId="77777777" w:rsidR="00933010" w:rsidRDefault="00933010" w:rsidP="00933010">
      <w:pPr>
        <w:pStyle w:val="ListParagraph"/>
      </w:pPr>
    </w:p>
    <w:p w14:paraId="744EAB34" w14:textId="1F992456" w:rsidR="00933010" w:rsidRPr="007F0865" w:rsidRDefault="00687BB6" w:rsidP="007F0865">
      <w:pPr>
        <w:pStyle w:val="ListParagraph"/>
        <w:numPr>
          <w:ilvl w:val="0"/>
          <w:numId w:val="34"/>
        </w:numPr>
        <w:spacing w:after="0"/>
        <w:rPr>
          <w:rStyle w:val="Hyperlink"/>
          <w:rFonts w:asciiTheme="minorHAnsi" w:hAnsiTheme="minorHAnsi" w:cstheme="minorHAnsi"/>
          <w:color w:val="auto"/>
          <w:u w:val="none"/>
        </w:rPr>
      </w:pPr>
      <w:r>
        <w:rPr>
          <w:rFonts w:asciiTheme="minorHAnsi" w:hAnsiTheme="minorHAnsi" w:cstheme="minorHAnsi"/>
        </w:rPr>
        <w:t>A</w:t>
      </w:r>
      <w:r w:rsidR="00933010" w:rsidRPr="00B304DA">
        <w:rPr>
          <w:rFonts w:asciiTheme="minorHAnsi" w:hAnsiTheme="minorHAnsi" w:cstheme="minorHAnsi"/>
        </w:rPr>
        <w:t>ny communication and notifications to IME EDBI team on Servi</w:t>
      </w:r>
      <w:r w:rsidR="00A75DC5">
        <w:rPr>
          <w:rFonts w:asciiTheme="minorHAnsi" w:hAnsiTheme="minorHAnsi" w:cstheme="minorHAnsi"/>
        </w:rPr>
        <w:t>ce plan file from</w:t>
      </w:r>
      <w:r w:rsidR="00933010" w:rsidRPr="00B304DA">
        <w:rPr>
          <w:rFonts w:asciiTheme="minorHAnsi" w:hAnsiTheme="minorHAnsi" w:cstheme="minorHAnsi"/>
        </w:rPr>
        <w:t xml:space="preserve"> MCO’s </w:t>
      </w:r>
      <w:r w:rsidR="00A75DC5">
        <w:rPr>
          <w:rFonts w:asciiTheme="minorHAnsi" w:hAnsiTheme="minorHAnsi" w:cstheme="minorHAnsi"/>
        </w:rPr>
        <w:t>are sent to</w:t>
      </w:r>
      <w:r w:rsidR="00933010" w:rsidRPr="00B304DA">
        <w:rPr>
          <w:rFonts w:asciiTheme="minorHAnsi" w:hAnsiTheme="minorHAnsi" w:cstheme="minorHAnsi"/>
        </w:rPr>
        <w:t xml:space="preserve">: </w:t>
      </w:r>
      <w:hyperlink r:id="rId14" w:history="1">
        <w:r w:rsidR="0074382B" w:rsidRPr="00D33BEC">
          <w:rPr>
            <w:rStyle w:val="Hyperlink"/>
            <w:rFonts w:asciiTheme="minorHAnsi" w:hAnsiTheme="minorHAnsi" w:cstheme="minorHAnsi"/>
          </w:rPr>
          <w:t>XXXXXXX@dhs.state.ia.us</w:t>
        </w:r>
      </w:hyperlink>
    </w:p>
    <w:p w14:paraId="090AF2B7" w14:textId="77777777" w:rsidR="007F0865" w:rsidRPr="007F0865" w:rsidRDefault="007F0865" w:rsidP="007F0865">
      <w:pPr>
        <w:spacing w:after="0"/>
        <w:rPr>
          <w:rFonts w:cstheme="minorHAnsi"/>
        </w:rPr>
      </w:pPr>
    </w:p>
    <w:p w14:paraId="040E0B4F" w14:textId="215EF3F2" w:rsidR="00933010" w:rsidRPr="00B304DA" w:rsidRDefault="000A1130" w:rsidP="00066CB4">
      <w:pPr>
        <w:pStyle w:val="NoSpacing"/>
        <w:numPr>
          <w:ilvl w:val="0"/>
          <w:numId w:val="34"/>
        </w:numPr>
        <w:rPr>
          <w:rFonts w:ascii="Calibri" w:hAnsi="Calibri" w:cs="Times New Roman"/>
        </w:rPr>
      </w:pPr>
      <w:r w:rsidRPr="00B304DA">
        <w:rPr>
          <w:rFonts w:ascii="Calibri" w:hAnsi="Calibri" w:cs="Times New Roman"/>
        </w:rPr>
        <w:t>A</w:t>
      </w:r>
      <w:r w:rsidR="00066CB4" w:rsidRPr="00B304DA">
        <w:rPr>
          <w:rFonts w:ascii="Calibri" w:hAnsi="Calibri" w:cs="Times New Roman"/>
        </w:rPr>
        <w:t xml:space="preserve">ny communication and notifications on Service plan file to </w:t>
      </w:r>
      <w:r w:rsidR="0074382B">
        <w:rPr>
          <w:rFonts w:ascii="Calibri" w:hAnsi="Calibri" w:cs="Times New Roman"/>
        </w:rPr>
        <w:t>MCO</w:t>
      </w:r>
      <w:r w:rsidRPr="00B304DA">
        <w:rPr>
          <w:rFonts w:ascii="Calibri" w:hAnsi="Calibri" w:cs="Times New Roman"/>
        </w:rPr>
        <w:t xml:space="preserve"> are sent </w:t>
      </w:r>
      <w:r w:rsidR="00090343" w:rsidRPr="00B304DA">
        <w:t>to</w:t>
      </w:r>
      <w:r w:rsidR="00066CB4" w:rsidRPr="00B304DA">
        <w:t>:</w:t>
      </w:r>
    </w:p>
    <w:p w14:paraId="29D48B59" w14:textId="77777777" w:rsidR="00D57E39" w:rsidRDefault="00D57E39" w:rsidP="00D57E39">
      <w:pPr>
        <w:pStyle w:val="NoSpacing"/>
        <w:ind w:left="720"/>
        <w:rPr>
          <w:rFonts w:ascii="Calibri" w:hAnsi="Calibri" w:cs="Times New Roman"/>
        </w:rPr>
      </w:pPr>
    </w:p>
    <w:p w14:paraId="59F2B145" w14:textId="52C15FBB" w:rsidR="00066CB4" w:rsidRPr="007C7846" w:rsidRDefault="000A1130" w:rsidP="00066CB4">
      <w:pPr>
        <w:pStyle w:val="NoSpacing"/>
        <w:numPr>
          <w:ilvl w:val="0"/>
          <w:numId w:val="34"/>
        </w:numPr>
        <w:rPr>
          <w:rStyle w:val="Hyperlink"/>
          <w:rFonts w:ascii="Calibri" w:hAnsi="Calibri" w:cs="Times New Roman"/>
          <w:color w:val="auto"/>
          <w:u w:val="none"/>
        </w:rPr>
      </w:pPr>
      <w:r>
        <w:rPr>
          <w:rFonts w:ascii="Calibri" w:hAnsi="Calibri" w:cs="Times New Roman"/>
        </w:rPr>
        <w:t>A</w:t>
      </w:r>
      <w:r w:rsidR="00066CB4">
        <w:rPr>
          <w:rFonts w:ascii="Calibri" w:hAnsi="Calibri" w:cs="Times New Roman"/>
        </w:rPr>
        <w:t xml:space="preserve">ny communication and notifications on Service plan file to </w:t>
      </w:r>
      <w:r w:rsidR="0074382B">
        <w:rPr>
          <w:rFonts w:ascii="Calibri" w:hAnsi="Calibri" w:cs="Times New Roman"/>
        </w:rPr>
        <w:t>MCO</w:t>
      </w:r>
      <w:r>
        <w:rPr>
          <w:rFonts w:ascii="Calibri" w:hAnsi="Calibri" w:cs="Times New Roman"/>
        </w:rPr>
        <w:t xml:space="preserve"> are sent </w:t>
      </w:r>
      <w:r w:rsidR="00066CB4">
        <w:t>to</w:t>
      </w:r>
      <w:r>
        <w:t xml:space="preserve">: </w:t>
      </w:r>
    </w:p>
    <w:p w14:paraId="4E877909" w14:textId="77777777" w:rsidR="007C7846" w:rsidRDefault="007C7846" w:rsidP="007C7846">
      <w:pPr>
        <w:pStyle w:val="ListParagraph"/>
        <w:rPr>
          <w:rStyle w:val="Hyperlink"/>
          <w:color w:val="auto"/>
          <w:u w:val="none"/>
        </w:rPr>
      </w:pPr>
    </w:p>
    <w:p w14:paraId="3E3B275C" w14:textId="77777777" w:rsidR="007C7846" w:rsidRDefault="007C7846" w:rsidP="00066CB4">
      <w:pPr>
        <w:pStyle w:val="NoSpacing"/>
        <w:numPr>
          <w:ilvl w:val="0"/>
          <w:numId w:val="34"/>
        </w:numPr>
        <w:rPr>
          <w:rStyle w:val="Hyperlink"/>
          <w:rFonts w:ascii="Calibri" w:hAnsi="Calibri" w:cs="Times New Roman"/>
          <w:color w:val="auto"/>
          <w:u w:val="none"/>
        </w:rPr>
      </w:pPr>
      <w:r w:rsidRPr="00505F30">
        <w:rPr>
          <w:rStyle w:val="Hyperlink"/>
          <w:rFonts w:ascii="Calibri" w:hAnsi="Calibri" w:cs="Times New Roman"/>
          <w:b/>
          <w:color w:val="auto"/>
          <w:u w:val="none"/>
        </w:rPr>
        <w:t>As per meeting with MCO’s on 06/09/2020</w:t>
      </w:r>
      <w:r>
        <w:rPr>
          <w:rStyle w:val="Hyperlink"/>
          <w:rFonts w:ascii="Calibri" w:hAnsi="Calibri" w:cs="Times New Roman"/>
          <w:color w:val="auto"/>
          <w:u w:val="none"/>
        </w:rPr>
        <w:t xml:space="preserve">, it is decided that DHS State of Iowa expects actual NPI and TIN numbers in PROV_NPI and PROV_TIN fields. Temporary or placeholder data is </w:t>
      </w:r>
      <w:r w:rsidRPr="007C7846">
        <w:rPr>
          <w:rStyle w:val="Hyperlink"/>
          <w:rFonts w:ascii="Calibri" w:hAnsi="Calibri" w:cs="Times New Roman"/>
          <w:b/>
          <w:color w:val="auto"/>
          <w:u w:val="none"/>
        </w:rPr>
        <w:t>NOT</w:t>
      </w:r>
      <w:r>
        <w:rPr>
          <w:rStyle w:val="Hyperlink"/>
          <w:rFonts w:ascii="Calibri" w:hAnsi="Calibri" w:cs="Times New Roman"/>
          <w:color w:val="auto"/>
          <w:u w:val="none"/>
        </w:rPr>
        <w:t xml:space="preserve"> expected in these fields.</w:t>
      </w:r>
    </w:p>
    <w:p w14:paraId="7E61CD22" w14:textId="77777777" w:rsidR="007C7846" w:rsidRDefault="007C7846" w:rsidP="007C7846">
      <w:pPr>
        <w:pStyle w:val="ListParagraph"/>
        <w:rPr>
          <w:rStyle w:val="Hyperlink"/>
          <w:color w:val="auto"/>
          <w:u w:val="none"/>
        </w:rPr>
      </w:pPr>
    </w:p>
    <w:p w14:paraId="090793F5" w14:textId="77777777" w:rsidR="007C7846" w:rsidRDefault="007C7846" w:rsidP="00066CB4">
      <w:pPr>
        <w:pStyle w:val="NoSpacing"/>
        <w:numPr>
          <w:ilvl w:val="0"/>
          <w:numId w:val="34"/>
        </w:numPr>
        <w:rPr>
          <w:rStyle w:val="Hyperlink"/>
          <w:rFonts w:ascii="Calibri" w:hAnsi="Calibri" w:cs="Times New Roman"/>
          <w:color w:val="auto"/>
          <w:u w:val="none"/>
        </w:rPr>
      </w:pPr>
      <w:r>
        <w:rPr>
          <w:rStyle w:val="Hyperlink"/>
          <w:rFonts w:ascii="Calibri" w:hAnsi="Calibri" w:cs="Times New Roman"/>
          <w:color w:val="auto"/>
          <w:u w:val="none"/>
        </w:rPr>
        <w:t xml:space="preserve">If PROV_NPI field is </w:t>
      </w:r>
      <w:r w:rsidRPr="007C7846">
        <w:rPr>
          <w:rStyle w:val="Hyperlink"/>
          <w:rFonts w:ascii="Calibri" w:hAnsi="Calibri" w:cs="Times New Roman"/>
          <w:b/>
          <w:color w:val="auto"/>
          <w:u w:val="none"/>
        </w:rPr>
        <w:t xml:space="preserve">Blank </w:t>
      </w:r>
      <w:r>
        <w:rPr>
          <w:rStyle w:val="Hyperlink"/>
          <w:rFonts w:ascii="Calibri" w:hAnsi="Calibri" w:cs="Times New Roman"/>
          <w:color w:val="auto"/>
          <w:u w:val="none"/>
        </w:rPr>
        <w:t xml:space="preserve">or </w:t>
      </w:r>
      <w:r w:rsidRPr="007C7846">
        <w:rPr>
          <w:rStyle w:val="Hyperlink"/>
          <w:rFonts w:ascii="Calibri" w:hAnsi="Calibri" w:cs="Times New Roman"/>
          <w:b/>
          <w:color w:val="auto"/>
          <w:u w:val="none"/>
        </w:rPr>
        <w:t xml:space="preserve">Null </w:t>
      </w:r>
      <w:r>
        <w:rPr>
          <w:rStyle w:val="Hyperlink"/>
          <w:rFonts w:ascii="Calibri" w:hAnsi="Calibri" w:cs="Times New Roman"/>
          <w:color w:val="auto"/>
          <w:u w:val="none"/>
        </w:rPr>
        <w:t xml:space="preserve">or </w:t>
      </w:r>
      <w:r w:rsidRPr="007C7846">
        <w:rPr>
          <w:rStyle w:val="Hyperlink"/>
          <w:rFonts w:ascii="Calibri" w:hAnsi="Calibri" w:cs="Times New Roman"/>
          <w:b/>
          <w:color w:val="auto"/>
          <w:u w:val="none"/>
        </w:rPr>
        <w:t>all 1’s (1111111111)</w:t>
      </w:r>
      <w:r>
        <w:rPr>
          <w:rStyle w:val="Hyperlink"/>
          <w:rFonts w:ascii="Calibri" w:hAnsi="Calibri" w:cs="Times New Roman"/>
          <w:color w:val="auto"/>
          <w:u w:val="none"/>
        </w:rPr>
        <w:t xml:space="preserve"> or </w:t>
      </w:r>
      <w:r w:rsidRPr="007C7846">
        <w:rPr>
          <w:rStyle w:val="Hyperlink"/>
          <w:rFonts w:ascii="Calibri" w:hAnsi="Calibri" w:cs="Times New Roman"/>
          <w:b/>
          <w:color w:val="auto"/>
          <w:u w:val="none"/>
        </w:rPr>
        <w:t>all 9’s (9999999999)</w:t>
      </w:r>
      <w:r>
        <w:rPr>
          <w:rStyle w:val="Hyperlink"/>
          <w:rFonts w:ascii="Calibri" w:hAnsi="Calibri" w:cs="Times New Roman"/>
          <w:color w:val="auto"/>
          <w:u w:val="none"/>
        </w:rPr>
        <w:t xml:space="preserve"> then service plan snapshot file will be rejected and will follow the reject process as explained in the below Processing Overview section. </w:t>
      </w:r>
    </w:p>
    <w:p w14:paraId="02C3C233" w14:textId="77777777" w:rsidR="007C7846" w:rsidRDefault="007C7846" w:rsidP="007C7846">
      <w:pPr>
        <w:pStyle w:val="ListParagraph"/>
        <w:rPr>
          <w:rStyle w:val="Hyperlink"/>
          <w:color w:val="auto"/>
          <w:u w:val="none"/>
        </w:rPr>
      </w:pPr>
    </w:p>
    <w:p w14:paraId="2AFDC7BD" w14:textId="77777777" w:rsidR="006B69F4" w:rsidRDefault="007C7846" w:rsidP="00FA442D">
      <w:pPr>
        <w:pStyle w:val="NoSpacing"/>
        <w:numPr>
          <w:ilvl w:val="0"/>
          <w:numId w:val="34"/>
        </w:numPr>
        <w:rPr>
          <w:rStyle w:val="Hyperlink"/>
          <w:rFonts w:ascii="Calibri" w:hAnsi="Calibri" w:cs="Times New Roman"/>
          <w:color w:val="auto"/>
          <w:u w:val="none"/>
        </w:rPr>
      </w:pPr>
      <w:r w:rsidRPr="007C7846">
        <w:rPr>
          <w:rStyle w:val="Hyperlink"/>
          <w:rFonts w:ascii="Calibri" w:hAnsi="Calibri" w:cs="Times New Roman"/>
          <w:color w:val="auto"/>
          <w:u w:val="none"/>
        </w:rPr>
        <w:t xml:space="preserve">If PROV_TIN field is </w:t>
      </w:r>
      <w:r w:rsidRPr="007C7846">
        <w:rPr>
          <w:rStyle w:val="Hyperlink"/>
          <w:rFonts w:ascii="Calibri" w:hAnsi="Calibri" w:cs="Times New Roman"/>
          <w:b/>
          <w:color w:val="auto"/>
          <w:u w:val="none"/>
        </w:rPr>
        <w:t xml:space="preserve">Blank </w:t>
      </w:r>
      <w:r w:rsidRPr="007C7846">
        <w:rPr>
          <w:rStyle w:val="Hyperlink"/>
          <w:rFonts w:ascii="Calibri" w:hAnsi="Calibri" w:cs="Times New Roman"/>
          <w:color w:val="auto"/>
          <w:u w:val="none"/>
        </w:rPr>
        <w:t xml:space="preserve">or </w:t>
      </w:r>
      <w:r w:rsidRPr="007C7846">
        <w:rPr>
          <w:rStyle w:val="Hyperlink"/>
          <w:rFonts w:ascii="Calibri" w:hAnsi="Calibri" w:cs="Times New Roman"/>
          <w:b/>
          <w:color w:val="auto"/>
          <w:u w:val="none"/>
        </w:rPr>
        <w:t xml:space="preserve">Null </w:t>
      </w:r>
      <w:r w:rsidRPr="007C7846">
        <w:rPr>
          <w:rStyle w:val="Hyperlink"/>
          <w:rFonts w:ascii="Calibri" w:hAnsi="Calibri" w:cs="Times New Roman"/>
          <w:color w:val="auto"/>
          <w:u w:val="none"/>
        </w:rPr>
        <w:t xml:space="preserve">or </w:t>
      </w:r>
      <w:r w:rsidRPr="007C7846">
        <w:rPr>
          <w:rStyle w:val="Hyperlink"/>
          <w:rFonts w:ascii="Calibri" w:hAnsi="Calibri" w:cs="Times New Roman"/>
          <w:b/>
          <w:color w:val="auto"/>
          <w:u w:val="none"/>
        </w:rPr>
        <w:t>all 1’s (111111111)</w:t>
      </w:r>
      <w:r w:rsidRPr="007C7846">
        <w:rPr>
          <w:rStyle w:val="Hyperlink"/>
          <w:rFonts w:ascii="Calibri" w:hAnsi="Calibri" w:cs="Times New Roman"/>
          <w:color w:val="auto"/>
          <w:u w:val="none"/>
        </w:rPr>
        <w:t xml:space="preserve"> or </w:t>
      </w:r>
      <w:r w:rsidRPr="007C7846">
        <w:rPr>
          <w:rStyle w:val="Hyperlink"/>
          <w:rFonts w:ascii="Calibri" w:hAnsi="Calibri" w:cs="Times New Roman"/>
          <w:b/>
          <w:color w:val="auto"/>
          <w:u w:val="none"/>
        </w:rPr>
        <w:t>all 9’s (999999999)</w:t>
      </w:r>
      <w:r w:rsidRPr="007C7846">
        <w:rPr>
          <w:rStyle w:val="Hyperlink"/>
          <w:rFonts w:ascii="Calibri" w:hAnsi="Calibri" w:cs="Times New Roman"/>
          <w:color w:val="auto"/>
          <w:u w:val="none"/>
        </w:rPr>
        <w:t xml:space="preserve"> then service plan snapshot file will be rejected and will follow the reject process as explained in the below Processing Overview section. </w:t>
      </w:r>
    </w:p>
    <w:p w14:paraId="64E473C1" w14:textId="77777777" w:rsidR="00505F30" w:rsidRDefault="00505F30" w:rsidP="00505F30">
      <w:pPr>
        <w:pStyle w:val="ListParagraph"/>
      </w:pPr>
    </w:p>
    <w:p w14:paraId="2B3998A5" w14:textId="77777777" w:rsidR="00505F30" w:rsidRPr="007C7846" w:rsidRDefault="00505F30" w:rsidP="00FA442D">
      <w:pPr>
        <w:pStyle w:val="NoSpacing"/>
        <w:numPr>
          <w:ilvl w:val="0"/>
          <w:numId w:val="34"/>
        </w:numPr>
        <w:rPr>
          <w:rFonts w:ascii="Calibri" w:hAnsi="Calibri" w:cs="Times New Roman"/>
        </w:rPr>
      </w:pPr>
      <w:r w:rsidRPr="00505F30">
        <w:rPr>
          <w:rFonts w:ascii="Calibri" w:hAnsi="Calibri" w:cs="Times New Roman"/>
          <w:b/>
        </w:rPr>
        <w:t>As per meeting with MCO’s on 06/09/2020</w:t>
      </w:r>
      <w:r>
        <w:rPr>
          <w:rFonts w:ascii="Calibri" w:hAnsi="Calibri" w:cs="Times New Roman"/>
        </w:rPr>
        <w:t>, service plan snapshot files from January 2020 to April 2020 contains invalid data in PROV_NPI and PROV_TIN fields. MCO’s need to resend January, February, March and April 2020 files by Wednesday 06/17/2020.</w:t>
      </w:r>
    </w:p>
    <w:p w14:paraId="5BA1AA23" w14:textId="77777777" w:rsidR="00C30425" w:rsidRDefault="00C30425" w:rsidP="00FB6987">
      <w:pPr>
        <w:pStyle w:val="NoSpacing"/>
        <w:ind w:firstLine="360"/>
        <w:rPr>
          <w:rFonts w:ascii="Calibri" w:hAnsi="Calibri" w:cs="Times New Roman"/>
        </w:rPr>
      </w:pPr>
    </w:p>
    <w:p w14:paraId="6408E365" w14:textId="77777777" w:rsidR="00B15564" w:rsidRPr="008A3A32" w:rsidRDefault="00B15564" w:rsidP="008A3A32">
      <w:pPr>
        <w:pStyle w:val="Heading1"/>
        <w:rPr>
          <w:rFonts w:asciiTheme="minorHAnsi" w:hAnsiTheme="minorHAnsi" w:cstheme="minorHAnsi"/>
          <w:b/>
          <w:color w:val="auto"/>
          <w:sz w:val="24"/>
          <w:szCs w:val="24"/>
        </w:rPr>
      </w:pPr>
      <w:bookmarkStart w:id="13" w:name="_Toc36461752"/>
      <w:r w:rsidRPr="008A3A32">
        <w:rPr>
          <w:rFonts w:asciiTheme="minorHAnsi" w:hAnsiTheme="minorHAnsi" w:cstheme="minorHAnsi"/>
          <w:b/>
          <w:color w:val="auto"/>
          <w:sz w:val="24"/>
          <w:szCs w:val="24"/>
        </w:rPr>
        <w:t>Processing</w:t>
      </w:r>
      <w:r w:rsidR="00C30425" w:rsidRPr="008A3A32">
        <w:rPr>
          <w:rFonts w:asciiTheme="minorHAnsi" w:hAnsiTheme="minorHAnsi" w:cstheme="minorHAnsi"/>
          <w:b/>
          <w:color w:val="auto"/>
          <w:sz w:val="24"/>
          <w:szCs w:val="24"/>
        </w:rPr>
        <w:t xml:space="preserve"> Overview</w:t>
      </w:r>
      <w:bookmarkEnd w:id="13"/>
      <w:r w:rsidRPr="008A3A32">
        <w:rPr>
          <w:rFonts w:asciiTheme="minorHAnsi" w:hAnsiTheme="minorHAnsi" w:cstheme="minorHAnsi"/>
          <w:b/>
          <w:color w:val="auto"/>
          <w:sz w:val="24"/>
          <w:szCs w:val="24"/>
        </w:rPr>
        <w:t xml:space="preserve"> </w:t>
      </w:r>
    </w:p>
    <w:p w14:paraId="44087BFF" w14:textId="77777777" w:rsidR="00C30425" w:rsidRDefault="00C30425" w:rsidP="00FB6987">
      <w:pPr>
        <w:pStyle w:val="NoSpacing"/>
        <w:ind w:firstLine="360"/>
        <w:rPr>
          <w:rFonts w:ascii="Calibri" w:hAnsi="Calibri" w:cs="Times New Roman"/>
        </w:rPr>
      </w:pPr>
    </w:p>
    <w:p w14:paraId="1489CB78" w14:textId="5588069F" w:rsidR="004A764F" w:rsidRDefault="0074382B" w:rsidP="00B15564">
      <w:pPr>
        <w:pStyle w:val="NoSpacing"/>
        <w:ind w:left="360" w:firstLine="360"/>
        <w:rPr>
          <w:rFonts w:ascii="Calibri" w:hAnsi="Calibri" w:cs="Times New Roman"/>
        </w:rPr>
      </w:pPr>
      <w:r>
        <w:rPr>
          <w:rFonts w:ascii="Calibri" w:hAnsi="Calibri" w:cs="Times New Roman"/>
        </w:rPr>
        <w:t>MCO</w:t>
      </w:r>
      <w:r w:rsidR="001379B5">
        <w:rPr>
          <w:rFonts w:ascii="Calibri" w:hAnsi="Calibri" w:cs="Times New Roman"/>
        </w:rPr>
        <w:t xml:space="preserve"> will be used </w:t>
      </w:r>
      <w:r w:rsidR="00B15564">
        <w:rPr>
          <w:rFonts w:ascii="Calibri" w:hAnsi="Calibri" w:cs="Times New Roman"/>
        </w:rPr>
        <w:t>to demonstrate the processing steps, however these steps</w:t>
      </w:r>
      <w:r w:rsidR="001379B5">
        <w:rPr>
          <w:rFonts w:ascii="Calibri" w:hAnsi="Calibri" w:cs="Times New Roman"/>
        </w:rPr>
        <w:t xml:space="preserve"> pertain to </w:t>
      </w:r>
      <w:r w:rsidR="00AA36F8">
        <w:rPr>
          <w:rFonts w:ascii="Calibri" w:hAnsi="Calibri" w:cs="Times New Roman"/>
        </w:rPr>
        <w:t>MCO</w:t>
      </w:r>
      <w:r w:rsidR="001379B5">
        <w:rPr>
          <w:rFonts w:ascii="Calibri" w:hAnsi="Calibri" w:cs="Times New Roman"/>
        </w:rPr>
        <w:t xml:space="preserve"> as well. </w:t>
      </w:r>
    </w:p>
    <w:p w14:paraId="054F684E" w14:textId="24F59454" w:rsidR="00F74929" w:rsidRPr="002C1CBF" w:rsidRDefault="0074382B" w:rsidP="002C1CBF">
      <w:pPr>
        <w:pStyle w:val="ListParagraph"/>
        <w:numPr>
          <w:ilvl w:val="0"/>
          <w:numId w:val="30"/>
        </w:numPr>
        <w:spacing w:after="0"/>
        <w:rPr>
          <w:rFonts w:cstheme="minorHAnsi"/>
        </w:rPr>
      </w:pPr>
      <w:r>
        <w:rPr>
          <w:rFonts w:cstheme="minorHAnsi"/>
        </w:rPr>
        <w:t>MCO</w:t>
      </w:r>
      <w:r w:rsidR="004A764F" w:rsidRPr="002C1CBF">
        <w:rPr>
          <w:rFonts w:cstheme="minorHAnsi"/>
        </w:rPr>
        <w:t xml:space="preserve"> </w:t>
      </w:r>
      <w:r w:rsidR="00B15564" w:rsidRPr="002C1CBF">
        <w:rPr>
          <w:rFonts w:cstheme="minorHAnsi"/>
        </w:rPr>
        <w:t xml:space="preserve">places </w:t>
      </w:r>
      <w:r w:rsidR="004A764F" w:rsidRPr="002C1CBF">
        <w:rPr>
          <w:rFonts w:cstheme="minorHAnsi"/>
        </w:rPr>
        <w:t>snapshot file</w:t>
      </w:r>
      <w:r w:rsidR="00B15564" w:rsidRPr="002C1CBF">
        <w:rPr>
          <w:rFonts w:cstheme="minorHAnsi"/>
        </w:rPr>
        <w:t>,</w:t>
      </w:r>
      <w:r w:rsidR="004A764F" w:rsidRPr="002C1CBF">
        <w:rPr>
          <w:rFonts w:cstheme="minorHAnsi"/>
        </w:rPr>
        <w:t xml:space="preserve"> </w:t>
      </w:r>
      <w:r w:rsidR="001379B5" w:rsidRPr="002C1CBF">
        <w:rPr>
          <w:rFonts w:cstheme="minorHAnsi"/>
        </w:rPr>
        <w:t>for Active month of September</w:t>
      </w:r>
      <w:r w:rsidR="00F74929" w:rsidRPr="002C1CBF">
        <w:rPr>
          <w:rFonts w:cstheme="minorHAnsi"/>
        </w:rPr>
        <w:t xml:space="preserve"> </w:t>
      </w:r>
      <w:r w:rsidR="001379B5" w:rsidRPr="002C1CBF">
        <w:rPr>
          <w:rFonts w:cstheme="minorHAnsi"/>
        </w:rPr>
        <w:t>2019</w:t>
      </w:r>
      <w:r w:rsidR="00F74929" w:rsidRPr="002C1CBF">
        <w:rPr>
          <w:rFonts w:cstheme="minorHAnsi"/>
        </w:rPr>
        <w:t xml:space="preserve"> </w:t>
      </w:r>
      <w:r w:rsidR="00B15564" w:rsidRPr="002C1CBF">
        <w:rPr>
          <w:rFonts w:cstheme="minorHAnsi"/>
        </w:rPr>
        <w:t>in</w:t>
      </w:r>
      <w:r w:rsidR="004A764F" w:rsidRPr="002C1CBF">
        <w:rPr>
          <w:rFonts w:cstheme="minorHAnsi"/>
        </w:rPr>
        <w:t xml:space="preserve"> the </w:t>
      </w:r>
      <w:r w:rsidR="001379B5" w:rsidRPr="002C1CBF">
        <w:rPr>
          <w:rFonts w:cstheme="minorHAnsi"/>
        </w:rPr>
        <w:t xml:space="preserve">SFTP </w:t>
      </w:r>
      <w:r w:rsidR="004A764F" w:rsidRPr="002C1CBF">
        <w:rPr>
          <w:rFonts w:asciiTheme="minorHAnsi" w:hAnsiTheme="minorHAnsi" w:cstheme="minorHAnsi"/>
        </w:rPr>
        <w:t>File Drop Location</w:t>
      </w:r>
    </w:p>
    <w:p w14:paraId="5261242B" w14:textId="46AD46D9" w:rsidR="004A764F" w:rsidRDefault="002F254A" w:rsidP="00F74929">
      <w:pPr>
        <w:spacing w:after="0"/>
        <w:ind w:left="720" w:firstLine="720"/>
        <w:rPr>
          <w:rFonts w:cstheme="minorHAnsi"/>
        </w:rPr>
      </w:pPr>
      <w:r>
        <w:rPr>
          <w:rFonts w:cstheme="minorHAnsi"/>
        </w:rPr>
        <w:t xml:space="preserve">  </w:t>
      </w:r>
      <w:r w:rsidR="00F74929">
        <w:rPr>
          <w:rFonts w:cstheme="minorHAnsi"/>
        </w:rPr>
        <w:t xml:space="preserve">SFTP file drop location: </w:t>
      </w:r>
      <w:r>
        <w:rPr>
          <w:rFonts w:cstheme="minorHAnsi"/>
        </w:rPr>
        <w:t xml:space="preserve">  </w:t>
      </w:r>
    </w:p>
    <w:p w14:paraId="73B5696C" w14:textId="0083DAC3" w:rsidR="00F74929" w:rsidRDefault="002F254A" w:rsidP="00F74929">
      <w:pPr>
        <w:spacing w:after="0"/>
        <w:ind w:left="720" w:firstLine="720"/>
        <w:rPr>
          <w:rFonts w:cstheme="minorHAnsi"/>
        </w:rPr>
      </w:pPr>
      <w:r>
        <w:rPr>
          <w:rFonts w:cstheme="minorHAnsi"/>
        </w:rPr>
        <w:t xml:space="preserve">       </w:t>
      </w:r>
      <w:r w:rsidR="00F74929">
        <w:rPr>
          <w:rFonts w:cstheme="minorHAnsi"/>
        </w:rPr>
        <w:t xml:space="preserve">Snapshot file Name:  </w:t>
      </w:r>
    </w:p>
    <w:p w14:paraId="119A5258" w14:textId="5D6C1BD7" w:rsidR="00F74929" w:rsidRDefault="00F74929" w:rsidP="002C1CBF">
      <w:pPr>
        <w:pStyle w:val="ListParagraph"/>
        <w:numPr>
          <w:ilvl w:val="0"/>
          <w:numId w:val="30"/>
        </w:numPr>
        <w:rPr>
          <w:rFonts w:cstheme="minorHAnsi"/>
        </w:rPr>
      </w:pPr>
      <w:r>
        <w:rPr>
          <w:rFonts w:cstheme="minorHAnsi"/>
        </w:rPr>
        <w:t>State Processes the snapshot file</w:t>
      </w:r>
    </w:p>
    <w:p w14:paraId="6855A20E" w14:textId="77777777" w:rsidR="00D51186" w:rsidRDefault="002C1CBF" w:rsidP="002C1CBF">
      <w:pPr>
        <w:pStyle w:val="NoSpacing"/>
        <w:ind w:left="360"/>
        <w:rPr>
          <w:rFonts w:ascii="Calibri" w:hAnsi="Calibri" w:cs="Times New Roman"/>
        </w:rPr>
      </w:pPr>
      <w:r>
        <w:rPr>
          <w:rFonts w:ascii="Calibri" w:hAnsi="Calibri" w:cs="Times New Roman"/>
        </w:rPr>
        <w:t xml:space="preserve">   </w:t>
      </w:r>
    </w:p>
    <w:p w14:paraId="3836D3BF" w14:textId="1774FF5F" w:rsidR="00F74929" w:rsidRDefault="005432A2" w:rsidP="00401DE9">
      <w:pPr>
        <w:pStyle w:val="NoSpacing"/>
        <w:ind w:left="360"/>
        <w:rPr>
          <w:rFonts w:cstheme="minorHAnsi"/>
        </w:rPr>
      </w:pPr>
      <w:r>
        <w:rPr>
          <w:rFonts w:cstheme="minorHAnsi"/>
        </w:rPr>
        <w:lastRenderedPageBreak/>
        <w:t>Image of the snapshot file with errors identified.</w:t>
      </w:r>
    </w:p>
    <w:p w14:paraId="2A660601" w14:textId="77777777" w:rsidR="00401DE9" w:rsidRDefault="00401DE9" w:rsidP="004A764F">
      <w:pPr>
        <w:pStyle w:val="ListParagraph"/>
        <w:rPr>
          <w:rFonts w:cstheme="minorHAnsi"/>
        </w:rPr>
      </w:pPr>
    </w:p>
    <w:p w14:paraId="27011002" w14:textId="77777777" w:rsidR="002C1CBF" w:rsidRDefault="002C1CBF" w:rsidP="002C1CBF">
      <w:pPr>
        <w:pStyle w:val="NoSpacing"/>
        <w:numPr>
          <w:ilvl w:val="0"/>
          <w:numId w:val="30"/>
        </w:numPr>
        <w:rPr>
          <w:rFonts w:ascii="Calibri" w:hAnsi="Calibri" w:cs="Times New Roman"/>
        </w:rPr>
      </w:pPr>
      <w:r>
        <w:rPr>
          <w:rFonts w:ascii="Calibri" w:hAnsi="Calibri" w:cs="Times New Roman"/>
        </w:rPr>
        <w:t xml:space="preserve">The snapshot file contains errors.  </w:t>
      </w:r>
    </w:p>
    <w:p w14:paraId="6ECFE6AE" w14:textId="77777777" w:rsidR="002C1CBF" w:rsidRDefault="00EC4CB1" w:rsidP="00EC4CB1">
      <w:pPr>
        <w:pStyle w:val="NoSpacing"/>
        <w:numPr>
          <w:ilvl w:val="0"/>
          <w:numId w:val="38"/>
        </w:numPr>
        <w:ind w:left="1800" w:firstLine="0"/>
        <w:rPr>
          <w:rFonts w:ascii="Calibri" w:hAnsi="Calibri" w:cs="Times New Roman"/>
        </w:rPr>
      </w:pPr>
      <w:r>
        <w:rPr>
          <w:rFonts w:ascii="Calibri" w:hAnsi="Calibri" w:cs="Times New Roman"/>
        </w:rPr>
        <w:t xml:space="preserve"> </w:t>
      </w:r>
      <w:r w:rsidR="002C1CBF">
        <w:rPr>
          <w:rFonts w:ascii="Calibri" w:hAnsi="Calibri" w:cs="Times New Roman"/>
        </w:rPr>
        <w:t>R</w:t>
      </w:r>
      <w:r w:rsidR="002C1CBF" w:rsidRPr="0072053E">
        <w:rPr>
          <w:rFonts w:ascii="Calibri" w:hAnsi="Calibri" w:cs="Times New Roman"/>
        </w:rPr>
        <w:t>ow 1 and row 40 each contain 4 columns in error and row 8 contains 1 column in error</w:t>
      </w:r>
      <w:r w:rsidR="002C1CBF">
        <w:rPr>
          <w:rFonts w:ascii="Calibri" w:hAnsi="Calibri" w:cs="Times New Roman"/>
        </w:rPr>
        <w:t xml:space="preserve">. </w:t>
      </w:r>
    </w:p>
    <w:p w14:paraId="38D185C4" w14:textId="77777777" w:rsidR="002C1CBF" w:rsidRDefault="00EC4CB1" w:rsidP="00EC4CB1">
      <w:pPr>
        <w:pStyle w:val="NoSpacing"/>
        <w:numPr>
          <w:ilvl w:val="0"/>
          <w:numId w:val="38"/>
        </w:numPr>
        <w:ind w:left="1800" w:firstLine="0"/>
        <w:rPr>
          <w:u w:val="single"/>
        </w:rPr>
      </w:pPr>
      <w:r>
        <w:rPr>
          <w:rFonts w:ascii="Calibri" w:hAnsi="Calibri" w:cs="Times New Roman"/>
        </w:rPr>
        <w:t xml:space="preserve"> </w:t>
      </w:r>
      <w:r w:rsidR="002C1CBF">
        <w:rPr>
          <w:rFonts w:ascii="Calibri" w:hAnsi="Calibri" w:cs="Times New Roman"/>
        </w:rPr>
        <w:t>T</w:t>
      </w:r>
      <w:r w:rsidR="002C1CBF" w:rsidRPr="0072053E">
        <w:rPr>
          <w:rFonts w:ascii="Calibri" w:hAnsi="Calibri" w:cs="Times New Roman"/>
        </w:rPr>
        <w:t xml:space="preserve">he columns in error are circled in red and hi-lighted.  </w:t>
      </w:r>
      <w:r w:rsidR="002C1CBF">
        <w:t xml:space="preserve">1)   </w:t>
      </w:r>
      <w:r w:rsidR="002C1CBF" w:rsidRPr="001400F6">
        <w:rPr>
          <w:u w:val="single"/>
        </w:rPr>
        <w:t>Type of Waiver</w:t>
      </w:r>
      <w:r w:rsidR="002C1CBF">
        <w:t xml:space="preserve">    2) </w:t>
      </w:r>
      <w:r w:rsidR="002C1CBF" w:rsidRPr="001400F6">
        <w:rPr>
          <w:u w:val="single"/>
        </w:rPr>
        <w:t>Type of Change</w:t>
      </w:r>
      <w:r w:rsidR="002C1CBF">
        <w:t xml:space="preserve">    3) </w:t>
      </w:r>
      <w:r w:rsidR="002C1CBF" w:rsidRPr="001400F6">
        <w:rPr>
          <w:u w:val="single"/>
        </w:rPr>
        <w:t>Reason for Change</w:t>
      </w:r>
      <w:r w:rsidR="002C1CBF">
        <w:t xml:space="preserve">   4) </w:t>
      </w:r>
      <w:r w:rsidR="002C1CBF" w:rsidRPr="001400F6">
        <w:rPr>
          <w:u w:val="single"/>
        </w:rPr>
        <w:t>MCO Plan Id</w:t>
      </w:r>
    </w:p>
    <w:p w14:paraId="5905810D" w14:textId="1D8715E0" w:rsidR="001379B5" w:rsidRPr="00CE210B" w:rsidRDefault="00B15564" w:rsidP="00CE210B">
      <w:pPr>
        <w:pStyle w:val="ListParagraph"/>
        <w:numPr>
          <w:ilvl w:val="0"/>
          <w:numId w:val="31"/>
        </w:numPr>
        <w:rPr>
          <w:rFonts w:cstheme="minorHAnsi"/>
          <w:sz w:val="20"/>
          <w:szCs w:val="20"/>
        </w:rPr>
      </w:pPr>
      <w:r w:rsidRPr="00CE210B">
        <w:rPr>
          <w:rFonts w:cstheme="minorHAnsi"/>
        </w:rPr>
        <w:t>State creates an error file</w:t>
      </w:r>
      <w:r w:rsidR="0074382B">
        <w:rPr>
          <w:rFonts w:cstheme="minorHAnsi"/>
        </w:rPr>
        <w:t xml:space="preserve"> </w:t>
      </w:r>
      <w:r w:rsidRPr="00CE210B">
        <w:rPr>
          <w:rFonts w:cstheme="minorHAnsi"/>
        </w:rPr>
        <w:t xml:space="preserve">and places it in the SFTP drop location: </w:t>
      </w:r>
      <w:r w:rsidR="001379B5" w:rsidRPr="00CE210B">
        <w:rPr>
          <w:rFonts w:cstheme="minorHAnsi"/>
        </w:rPr>
        <w:t xml:space="preserve"> </w:t>
      </w:r>
    </w:p>
    <w:p w14:paraId="4334A930" w14:textId="77777777" w:rsidR="002C1CBF" w:rsidRPr="00DA6FE8" w:rsidRDefault="002C1CBF" w:rsidP="00017734">
      <w:pPr>
        <w:pStyle w:val="ListParagraph"/>
        <w:ind w:left="1800"/>
        <w:rPr>
          <w:rFonts w:cstheme="minorHAnsi"/>
        </w:rPr>
      </w:pPr>
      <w:r w:rsidRPr="00DA6FE8">
        <w:rPr>
          <w:rFonts w:cstheme="minorHAnsi"/>
        </w:rPr>
        <w:t xml:space="preserve">NOTE:  The date time stamp </w:t>
      </w:r>
      <w:r w:rsidR="00017734" w:rsidRPr="00DA6FE8">
        <w:rPr>
          <w:rFonts w:cstheme="minorHAnsi"/>
        </w:rPr>
        <w:t xml:space="preserve">on the error file </w:t>
      </w:r>
      <w:r w:rsidRPr="00DA6FE8">
        <w:rPr>
          <w:rFonts w:cstheme="minorHAnsi"/>
        </w:rPr>
        <w:t xml:space="preserve">will match with the snapshot date time stamp.   </w:t>
      </w:r>
    </w:p>
    <w:p w14:paraId="564B6BA1" w14:textId="77777777" w:rsidR="00CE210B" w:rsidRPr="002411F8" w:rsidRDefault="00CE210B" w:rsidP="002411F8">
      <w:pPr>
        <w:pStyle w:val="ListParagraph"/>
        <w:numPr>
          <w:ilvl w:val="0"/>
          <w:numId w:val="31"/>
        </w:numPr>
        <w:rPr>
          <w:rFonts w:cstheme="minorHAnsi"/>
        </w:rPr>
      </w:pPr>
      <w:r w:rsidRPr="00DA6FE8">
        <w:rPr>
          <w:rFonts w:cstheme="minorHAnsi"/>
        </w:rPr>
        <w:t xml:space="preserve">State sends an email to MCO contacts that the snapshot file has errors and an error file has been placed on the SFTP server. </w:t>
      </w:r>
    </w:p>
    <w:p w14:paraId="266CED7C" w14:textId="77777777" w:rsidR="002F254A" w:rsidRDefault="002F254A" w:rsidP="004A764F">
      <w:pPr>
        <w:pStyle w:val="ListParagraph"/>
        <w:rPr>
          <w:rFonts w:cstheme="minorHAnsi"/>
          <w:sz w:val="20"/>
          <w:szCs w:val="20"/>
        </w:rPr>
      </w:pPr>
    </w:p>
    <w:p w14:paraId="3BDF7A66" w14:textId="625EE879" w:rsidR="002F254A" w:rsidRPr="00DA6FE8" w:rsidRDefault="00530D43" w:rsidP="00530D43">
      <w:pPr>
        <w:pStyle w:val="ListParagraph"/>
        <w:ind w:firstLine="360"/>
        <w:rPr>
          <w:rFonts w:cstheme="minorHAnsi"/>
        </w:rPr>
      </w:pPr>
      <w:r w:rsidRPr="00DA6FE8">
        <w:rPr>
          <w:rFonts w:cstheme="minorHAnsi"/>
        </w:rPr>
        <w:t xml:space="preserve">NOTE:  The file name in this </w:t>
      </w:r>
      <w:r w:rsidR="005432A2" w:rsidRPr="00DA6FE8">
        <w:rPr>
          <w:rFonts w:cstheme="minorHAnsi"/>
        </w:rPr>
        <w:t xml:space="preserve">error </w:t>
      </w:r>
      <w:r w:rsidRPr="00DA6FE8">
        <w:rPr>
          <w:rFonts w:cstheme="minorHAnsi"/>
        </w:rPr>
        <w:t xml:space="preserve">file will be </w:t>
      </w:r>
    </w:p>
    <w:p w14:paraId="278360C9" w14:textId="77777777" w:rsidR="002C1CBF" w:rsidRPr="0074382B" w:rsidRDefault="002C1CBF" w:rsidP="0074382B">
      <w:pPr>
        <w:rPr>
          <w:rFonts w:cstheme="minorHAnsi"/>
          <w:sz w:val="20"/>
          <w:szCs w:val="20"/>
        </w:rPr>
      </w:pPr>
    </w:p>
    <w:p w14:paraId="7624D688" w14:textId="77777777" w:rsidR="00CE210B" w:rsidRDefault="00CE210B" w:rsidP="00CE210B">
      <w:pPr>
        <w:pStyle w:val="NoSpacing"/>
        <w:ind w:left="2160" w:firstLine="720"/>
      </w:pPr>
      <w:r>
        <w:t xml:space="preserve">Rows 1 through 4 in the error file correlate to the 4 errors on Row 1 on the snapshot file. </w:t>
      </w:r>
    </w:p>
    <w:p w14:paraId="7E472599" w14:textId="77777777" w:rsidR="00CE210B" w:rsidRDefault="00CE210B" w:rsidP="00CE210B">
      <w:pPr>
        <w:pStyle w:val="NoSpacing"/>
        <w:ind w:left="2160" w:firstLine="720"/>
      </w:pPr>
      <w:r>
        <w:t xml:space="preserve">Row 5 in the error file correlate to the 1 error on Row 8 on the snapshot file.   </w:t>
      </w:r>
    </w:p>
    <w:p w14:paraId="0A7A6B14" w14:textId="77777777" w:rsidR="00CE210B" w:rsidRDefault="00CE210B" w:rsidP="00CE210B">
      <w:pPr>
        <w:pStyle w:val="NoSpacing"/>
        <w:ind w:left="2160" w:firstLine="720"/>
      </w:pPr>
      <w:r>
        <w:t xml:space="preserve">Rows 6 through 9 in the error file correlate to the 4 errors on Row 40 of the snapshot file.  </w:t>
      </w:r>
    </w:p>
    <w:p w14:paraId="156A818F" w14:textId="77777777" w:rsidR="002C1CBF" w:rsidRDefault="002C1CBF" w:rsidP="004A764F">
      <w:pPr>
        <w:pStyle w:val="ListParagraph"/>
        <w:rPr>
          <w:rFonts w:cstheme="minorHAnsi"/>
          <w:sz w:val="20"/>
          <w:szCs w:val="20"/>
        </w:rPr>
      </w:pPr>
    </w:p>
    <w:p w14:paraId="31F913A1" w14:textId="1D789223" w:rsidR="00F74929" w:rsidRPr="00DA6FE8" w:rsidRDefault="0074382B" w:rsidP="00CE210B">
      <w:pPr>
        <w:pStyle w:val="ListParagraph"/>
        <w:numPr>
          <w:ilvl w:val="0"/>
          <w:numId w:val="31"/>
        </w:numPr>
        <w:rPr>
          <w:rFonts w:cstheme="minorHAnsi"/>
        </w:rPr>
      </w:pPr>
      <w:r>
        <w:rPr>
          <w:rFonts w:cstheme="minorHAnsi"/>
        </w:rPr>
        <w:t>MCO</w:t>
      </w:r>
      <w:r w:rsidR="00F74929" w:rsidRPr="00DA6FE8">
        <w:rPr>
          <w:rFonts w:cstheme="minorHAnsi"/>
        </w:rPr>
        <w:t xml:space="preserve"> processes the Error file</w:t>
      </w:r>
      <w:r w:rsidR="002C1CBF" w:rsidRPr="00DA6FE8">
        <w:rPr>
          <w:rFonts w:cstheme="minorHAnsi"/>
        </w:rPr>
        <w:t xml:space="preserve"> and corrects all the errors</w:t>
      </w:r>
      <w:r w:rsidR="00CE210B" w:rsidRPr="00DA6FE8">
        <w:rPr>
          <w:rFonts w:cstheme="minorHAnsi"/>
        </w:rPr>
        <w:t>.</w:t>
      </w:r>
    </w:p>
    <w:p w14:paraId="3B72E8AC" w14:textId="23A765F2" w:rsidR="00F74929" w:rsidRPr="00DA6FE8" w:rsidRDefault="0074382B" w:rsidP="00CE210B">
      <w:pPr>
        <w:pStyle w:val="ListParagraph"/>
        <w:numPr>
          <w:ilvl w:val="0"/>
          <w:numId w:val="31"/>
        </w:numPr>
        <w:rPr>
          <w:rFonts w:cstheme="minorHAnsi"/>
        </w:rPr>
      </w:pPr>
      <w:r>
        <w:rPr>
          <w:rFonts w:cstheme="minorHAnsi"/>
        </w:rPr>
        <w:t>MCO</w:t>
      </w:r>
      <w:r w:rsidR="002C1CBF" w:rsidRPr="00DA6FE8">
        <w:rPr>
          <w:rFonts w:cstheme="minorHAnsi"/>
        </w:rPr>
        <w:t xml:space="preserve"> places a</w:t>
      </w:r>
      <w:r w:rsidR="00F74929" w:rsidRPr="00DA6FE8">
        <w:rPr>
          <w:rFonts w:cstheme="minorHAnsi"/>
        </w:rPr>
        <w:t xml:space="preserve"> corrected snapshot file, </w:t>
      </w:r>
    </w:p>
    <w:p w14:paraId="4254D884" w14:textId="77777777" w:rsidR="00F74929" w:rsidRPr="00DA6FE8" w:rsidRDefault="002C1CBF" w:rsidP="00CE210B">
      <w:pPr>
        <w:pStyle w:val="ListParagraph"/>
        <w:ind w:left="2160"/>
        <w:rPr>
          <w:rFonts w:cstheme="minorHAnsi"/>
        </w:rPr>
      </w:pPr>
      <w:r w:rsidRPr="00DA6FE8">
        <w:rPr>
          <w:rFonts w:cstheme="minorHAnsi"/>
        </w:rPr>
        <w:t xml:space="preserve">Note: </w:t>
      </w:r>
      <w:r w:rsidR="00017734" w:rsidRPr="00DA6FE8">
        <w:rPr>
          <w:rFonts w:cstheme="minorHAnsi"/>
        </w:rPr>
        <w:t xml:space="preserve">The corrected snapshot file follows the same naming format as the original snapshot file </w:t>
      </w:r>
      <w:proofErr w:type="gramStart"/>
      <w:r w:rsidR="00017734" w:rsidRPr="00DA6FE8">
        <w:rPr>
          <w:rFonts w:cstheme="minorHAnsi"/>
        </w:rPr>
        <w:t xml:space="preserve">with the exception </w:t>
      </w:r>
      <w:r w:rsidR="005432A2" w:rsidRPr="00DA6FE8">
        <w:rPr>
          <w:rFonts w:cstheme="minorHAnsi"/>
        </w:rPr>
        <w:t>of</w:t>
      </w:r>
      <w:proofErr w:type="gramEnd"/>
      <w:r w:rsidR="005432A2" w:rsidRPr="00DA6FE8">
        <w:rPr>
          <w:rFonts w:cstheme="minorHAnsi"/>
        </w:rPr>
        <w:t xml:space="preserve"> an updated date time stamp.</w:t>
      </w:r>
      <w:r w:rsidRPr="00DA6FE8">
        <w:rPr>
          <w:rFonts w:cstheme="minorHAnsi"/>
        </w:rPr>
        <w:t xml:space="preserve"> The State will know the snapshot file is for September of 2019 because of the Active CCYYMM within the file. </w:t>
      </w:r>
    </w:p>
    <w:p w14:paraId="4C03051D" w14:textId="0125AB91" w:rsidR="005432A2" w:rsidRPr="00DA6FE8" w:rsidRDefault="0074382B" w:rsidP="00CE210B">
      <w:pPr>
        <w:pStyle w:val="ListParagraph"/>
        <w:numPr>
          <w:ilvl w:val="0"/>
          <w:numId w:val="31"/>
        </w:numPr>
        <w:rPr>
          <w:rFonts w:asciiTheme="minorHAnsi" w:hAnsiTheme="minorHAnsi" w:cstheme="minorHAnsi"/>
        </w:rPr>
      </w:pPr>
      <w:r>
        <w:rPr>
          <w:rFonts w:cstheme="minorHAnsi"/>
        </w:rPr>
        <w:t>MCO</w:t>
      </w:r>
      <w:r w:rsidR="00CE210B" w:rsidRPr="00DA6FE8">
        <w:rPr>
          <w:rFonts w:cstheme="minorHAnsi"/>
        </w:rPr>
        <w:t xml:space="preserve"> notifies the State the snapshot file has been corrected and has been placed in the SFTP drop location.</w:t>
      </w:r>
    </w:p>
    <w:p w14:paraId="2AE7F61D" w14:textId="77777777" w:rsidR="00B15564" w:rsidRPr="00DA6FE8" w:rsidRDefault="005432A2" w:rsidP="00CE210B">
      <w:pPr>
        <w:pStyle w:val="ListParagraph"/>
        <w:numPr>
          <w:ilvl w:val="0"/>
          <w:numId w:val="31"/>
        </w:numPr>
        <w:rPr>
          <w:rFonts w:asciiTheme="minorHAnsi" w:hAnsiTheme="minorHAnsi" w:cstheme="minorHAnsi"/>
        </w:rPr>
      </w:pPr>
      <w:r w:rsidRPr="00DA6FE8">
        <w:rPr>
          <w:rFonts w:cstheme="minorHAnsi"/>
        </w:rPr>
        <w:t xml:space="preserve">State processes the corrected snapshot file. </w:t>
      </w:r>
    </w:p>
    <w:p w14:paraId="1FD98271" w14:textId="77777777" w:rsidR="00990A05" w:rsidRDefault="00990A05" w:rsidP="001400F6">
      <w:pPr>
        <w:pStyle w:val="NoSpacing"/>
        <w:ind w:left="150"/>
      </w:pPr>
    </w:p>
    <w:p w14:paraId="766DDC99" w14:textId="77777777" w:rsidR="00B56FC4" w:rsidRDefault="00B56FC4" w:rsidP="00B56FC4">
      <w:pPr>
        <w:pStyle w:val="NoSpacing"/>
      </w:pPr>
    </w:p>
    <w:p w14:paraId="6FB4D895" w14:textId="77777777" w:rsidR="00AC7E07" w:rsidRPr="00191BC9" w:rsidRDefault="00AC7E07" w:rsidP="00AC7E07">
      <w:pPr>
        <w:pStyle w:val="NoSpacing"/>
        <w:ind w:left="720"/>
        <w:rPr>
          <w:rFonts w:cstheme="minorHAnsi"/>
          <w:sz w:val="20"/>
          <w:szCs w:val="20"/>
        </w:rPr>
      </w:pPr>
      <w:r w:rsidRPr="00191BC9">
        <w:rPr>
          <w:rFonts w:cstheme="minorHAnsi"/>
          <w:sz w:val="20"/>
          <w:szCs w:val="20"/>
        </w:rPr>
        <w:tab/>
      </w:r>
      <w:r w:rsidRPr="00191BC9">
        <w:rPr>
          <w:rFonts w:cstheme="minorHAnsi"/>
          <w:sz w:val="20"/>
          <w:szCs w:val="20"/>
        </w:rPr>
        <w:tab/>
      </w:r>
    </w:p>
    <w:p w14:paraId="07E5C7D7" w14:textId="77777777" w:rsidR="00AC7E07" w:rsidRPr="00692039" w:rsidRDefault="00AC7E07" w:rsidP="00AC7E07">
      <w:pPr>
        <w:pStyle w:val="NoSpacing"/>
        <w:ind w:left="720"/>
        <w:rPr>
          <w:rFonts w:cstheme="minorHAnsi"/>
          <w:sz w:val="24"/>
          <w:szCs w:val="24"/>
        </w:rPr>
      </w:pPr>
    </w:p>
    <w:p w14:paraId="15303263" w14:textId="77777777" w:rsidR="00CF1EFB" w:rsidRDefault="00CF1EFB">
      <w:pPr>
        <w:rPr>
          <w:color w:val="1F497D"/>
        </w:rPr>
      </w:pPr>
    </w:p>
    <w:p w14:paraId="7509CB0A" w14:textId="77777777" w:rsidR="006B69F4" w:rsidRDefault="006B69F4">
      <w:pPr>
        <w:rPr>
          <w:color w:val="1F497D"/>
        </w:rPr>
      </w:pPr>
    </w:p>
    <w:p w14:paraId="13BF3EFD" w14:textId="77777777" w:rsidR="006B69F4" w:rsidRDefault="006B69F4">
      <w:pPr>
        <w:rPr>
          <w:color w:val="1F497D"/>
        </w:rPr>
      </w:pPr>
    </w:p>
    <w:p w14:paraId="2AE0293B" w14:textId="1D338521" w:rsidR="00DD0CB9" w:rsidRDefault="00DD0CB9" w:rsidP="00DD0CB9">
      <w:pPr>
        <w:pStyle w:val="NoSpacing"/>
      </w:pPr>
      <w:r>
        <w:lastRenderedPageBreak/>
        <w:t xml:space="preserve">Image of the corrected snapshot file </w:t>
      </w:r>
    </w:p>
    <w:p w14:paraId="749A948C" w14:textId="77777777" w:rsidR="0021363B" w:rsidRDefault="0021363B" w:rsidP="00C30425">
      <w:pPr>
        <w:pStyle w:val="NoSpacing"/>
      </w:pPr>
      <w:r>
        <w:t xml:space="preserve">The columns in error have been corrected and are shown hi-lighted and circled in green. </w:t>
      </w:r>
    </w:p>
    <w:p w14:paraId="6941B013" w14:textId="5C86F4B2" w:rsidR="001E1D77" w:rsidRPr="001E1D77" w:rsidRDefault="001E1D77" w:rsidP="001E1D77">
      <w:pPr>
        <w:spacing w:after="160" w:line="259" w:lineRule="auto"/>
        <w:rPr>
          <w:color w:val="1F497D"/>
        </w:rPr>
      </w:pPr>
    </w:p>
    <w:p w14:paraId="180CB46D" w14:textId="77777777" w:rsidR="00085616" w:rsidRDefault="00085616" w:rsidP="00062665">
      <w:pPr>
        <w:rPr>
          <w:rFonts w:ascii="Calibri" w:hAnsi="Calibri" w:cs="Times New Roman"/>
          <w:color w:val="1F497D"/>
        </w:rPr>
      </w:pPr>
    </w:p>
    <w:sectPr w:rsidR="00085616" w:rsidSect="00472A94">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28CA2" w14:textId="77777777" w:rsidR="00A14B7A" w:rsidRDefault="00A14B7A" w:rsidP="00011BA5">
      <w:pPr>
        <w:spacing w:after="0" w:line="240" w:lineRule="auto"/>
      </w:pPr>
      <w:r>
        <w:separator/>
      </w:r>
    </w:p>
  </w:endnote>
  <w:endnote w:type="continuationSeparator" w:id="0">
    <w:p w14:paraId="632013BB" w14:textId="77777777" w:rsidR="00A14B7A" w:rsidRDefault="00A14B7A" w:rsidP="00011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b w:val="0"/>
        <w:color w:val="auto"/>
        <w:kern w:val="0"/>
        <w:sz w:val="16"/>
        <w:szCs w:val="16"/>
      </w:rPr>
      <w:id w:val="-125544032"/>
      <w:docPartObj>
        <w:docPartGallery w:val="Page Numbers (Bottom of Page)"/>
        <w:docPartUnique/>
      </w:docPartObj>
    </w:sdtPr>
    <w:sdtEndPr>
      <w:rPr>
        <w:b/>
        <w:noProof/>
      </w:rPr>
    </w:sdtEndPr>
    <w:sdtContent>
      <w:p w14:paraId="3E9D4EB1" w14:textId="77777777" w:rsidR="00A14B7A" w:rsidRPr="009A2969" w:rsidRDefault="00A14B7A" w:rsidP="009A2969">
        <w:pPr>
          <w:pStyle w:val="CoverPageHeader"/>
          <w:ind w:left="5040"/>
          <w:jc w:val="both"/>
          <w:rPr>
            <w:rFonts w:asciiTheme="minorHAnsi" w:hAnsiTheme="minorHAnsi" w:cstheme="minorHAnsi"/>
            <w:color w:val="auto"/>
          </w:rPr>
        </w:pPr>
        <w:r w:rsidRPr="009A2969">
          <w:rPr>
            <w:rFonts w:asciiTheme="minorHAnsi" w:hAnsiTheme="minorHAnsi" w:cstheme="minorHAnsi"/>
            <w:noProof/>
            <w:color w:val="auto"/>
          </w:rPr>
          <w:t>Service Plan Active Monthly Snapshot</w:t>
        </w:r>
      </w:p>
      <w:p w14:paraId="33E09ED7" w14:textId="77777777" w:rsidR="00A14B7A" w:rsidRPr="007661CD" w:rsidRDefault="00A14B7A" w:rsidP="00683CB1">
        <w:pPr>
          <w:pStyle w:val="Footer"/>
          <w:jc w:val="center"/>
          <w:rPr>
            <w:rFonts w:asciiTheme="minorHAnsi" w:hAnsiTheme="minorHAnsi"/>
            <w:b/>
            <w:sz w:val="16"/>
            <w:szCs w:val="16"/>
          </w:rPr>
        </w:pPr>
        <w:r>
          <w:rPr>
            <w:rFonts w:asciiTheme="minorHAnsi" w:hAnsiTheme="minorHAnsi"/>
            <w:b/>
            <w:sz w:val="16"/>
            <w:szCs w:val="16"/>
          </w:rPr>
          <w:tab/>
        </w:r>
        <w:r>
          <w:rPr>
            <w:rFonts w:asciiTheme="minorHAnsi" w:hAnsiTheme="minorHAnsi"/>
            <w:b/>
            <w:sz w:val="16"/>
            <w:szCs w:val="16"/>
          </w:rPr>
          <w:tab/>
        </w:r>
        <w:r>
          <w:rPr>
            <w:rFonts w:asciiTheme="minorHAnsi" w:hAnsiTheme="minorHAnsi"/>
            <w:b/>
            <w:sz w:val="16"/>
            <w:szCs w:val="16"/>
          </w:rPr>
          <w:tab/>
        </w:r>
        <w:r>
          <w:rPr>
            <w:rFonts w:asciiTheme="minorHAnsi" w:hAnsiTheme="minorHAnsi"/>
            <w:b/>
            <w:sz w:val="16"/>
            <w:szCs w:val="16"/>
          </w:rPr>
          <w:tab/>
        </w:r>
        <w:r w:rsidRPr="003A41B9">
          <w:rPr>
            <w:rFonts w:asciiTheme="minorHAnsi" w:hAnsiTheme="minorHAnsi"/>
            <w:b/>
            <w:sz w:val="16"/>
            <w:szCs w:val="16"/>
          </w:rPr>
          <w:fldChar w:fldCharType="begin"/>
        </w:r>
        <w:r w:rsidRPr="003A41B9">
          <w:rPr>
            <w:rFonts w:asciiTheme="minorHAnsi" w:hAnsiTheme="minorHAnsi"/>
            <w:b/>
            <w:sz w:val="16"/>
            <w:szCs w:val="16"/>
          </w:rPr>
          <w:instrText xml:space="preserve"> PAGE   \* MERGEFORMAT </w:instrText>
        </w:r>
        <w:r w:rsidRPr="003A41B9">
          <w:rPr>
            <w:rFonts w:asciiTheme="minorHAnsi" w:hAnsiTheme="minorHAnsi"/>
            <w:b/>
            <w:sz w:val="16"/>
            <w:szCs w:val="16"/>
          </w:rPr>
          <w:fldChar w:fldCharType="separate"/>
        </w:r>
        <w:r w:rsidR="002411F8">
          <w:rPr>
            <w:rFonts w:asciiTheme="minorHAnsi" w:hAnsiTheme="minorHAnsi"/>
            <w:b/>
            <w:noProof/>
            <w:sz w:val="16"/>
            <w:szCs w:val="16"/>
          </w:rPr>
          <w:t>13</w:t>
        </w:r>
        <w:r w:rsidRPr="003A41B9">
          <w:rPr>
            <w:rFonts w:asciiTheme="minorHAnsi" w:hAnsiTheme="minorHAnsi"/>
            <w:b/>
            <w:noProof/>
            <w:sz w:val="16"/>
            <w:szCs w:val="16"/>
          </w:rPr>
          <w:fldChar w:fldCharType="end"/>
        </w:r>
      </w:p>
    </w:sdtContent>
  </w:sdt>
  <w:p w14:paraId="4B3A5CF8" w14:textId="77777777" w:rsidR="00A14B7A" w:rsidRDefault="00A14B7A" w:rsidP="005959F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37B3E" w14:textId="77777777" w:rsidR="00A14B7A" w:rsidRPr="009A2969" w:rsidRDefault="00A14B7A" w:rsidP="009A2969">
    <w:pPr>
      <w:pStyle w:val="CoverPageHeader"/>
      <w:ind w:left="5040"/>
      <w:jc w:val="both"/>
      <w:rPr>
        <w:rFonts w:asciiTheme="minorHAnsi" w:hAnsiTheme="minorHAnsi" w:cstheme="minorHAnsi"/>
        <w:color w:val="auto"/>
      </w:rPr>
    </w:pPr>
    <w:r w:rsidRPr="009A2969">
      <w:rPr>
        <w:rFonts w:asciiTheme="minorHAnsi" w:hAnsiTheme="minorHAnsi" w:cstheme="minorHAnsi"/>
        <w:noProof/>
        <w:color w:val="auto"/>
      </w:rPr>
      <w:t>Service Plan Active Monthly Snapshot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A173A" w14:textId="77777777" w:rsidR="00A14B7A" w:rsidRDefault="00A14B7A" w:rsidP="00011BA5">
      <w:pPr>
        <w:spacing w:after="0" w:line="240" w:lineRule="auto"/>
      </w:pPr>
      <w:r>
        <w:separator/>
      </w:r>
    </w:p>
  </w:footnote>
  <w:footnote w:type="continuationSeparator" w:id="0">
    <w:p w14:paraId="22BC7E8F" w14:textId="77777777" w:rsidR="00A14B7A" w:rsidRDefault="00A14B7A" w:rsidP="00011B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9F8"/>
    <w:multiLevelType w:val="hybridMultilevel"/>
    <w:tmpl w:val="CA4077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E45E2B"/>
    <w:multiLevelType w:val="hybridMultilevel"/>
    <w:tmpl w:val="E474BF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C76B59"/>
    <w:multiLevelType w:val="hybridMultilevel"/>
    <w:tmpl w:val="E1E6E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77034"/>
    <w:multiLevelType w:val="hybridMultilevel"/>
    <w:tmpl w:val="81FADB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2F34B0"/>
    <w:multiLevelType w:val="hybridMultilevel"/>
    <w:tmpl w:val="1B24A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9C4C68"/>
    <w:multiLevelType w:val="hybridMultilevel"/>
    <w:tmpl w:val="D1D695DA"/>
    <w:lvl w:ilvl="0" w:tplc="0409001B">
      <w:start w:val="1"/>
      <w:numFmt w:val="lowerRoman"/>
      <w:lvlText w:val="%1."/>
      <w:lvlJc w:val="right"/>
      <w:pPr>
        <w:ind w:left="1845" w:hanging="360"/>
      </w:p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6" w15:restartNumberingAfterBreak="0">
    <w:nsid w:val="0EAF147F"/>
    <w:multiLevelType w:val="hybridMultilevel"/>
    <w:tmpl w:val="13C6E23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466BF4"/>
    <w:multiLevelType w:val="hybridMultilevel"/>
    <w:tmpl w:val="95AA45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3722B8F"/>
    <w:multiLevelType w:val="hybridMultilevel"/>
    <w:tmpl w:val="7F52E8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7D15998"/>
    <w:multiLevelType w:val="hybridMultilevel"/>
    <w:tmpl w:val="D556FB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693468"/>
    <w:multiLevelType w:val="hybridMultilevel"/>
    <w:tmpl w:val="B370453A"/>
    <w:lvl w:ilvl="0" w:tplc="04090001">
      <w:start w:val="1"/>
      <w:numFmt w:val="bullet"/>
      <w:lvlText w:val=""/>
      <w:lvlJc w:val="left"/>
      <w:pPr>
        <w:ind w:left="1125" w:hanging="360"/>
      </w:pPr>
      <w:rPr>
        <w:rFonts w:ascii="Symbol" w:hAnsi="Symbol" w:hint="default"/>
      </w:rPr>
    </w:lvl>
    <w:lvl w:ilvl="1" w:tplc="0409001B">
      <w:start w:val="1"/>
      <w:numFmt w:val="lowerRoman"/>
      <w:lvlText w:val="%2."/>
      <w:lvlJc w:val="right"/>
      <w:pPr>
        <w:ind w:left="1845" w:hanging="360"/>
      </w:pPr>
      <w:rPr>
        <w:rFonts w:hint="default"/>
      </w:rPr>
    </w:lvl>
    <w:lvl w:ilvl="2" w:tplc="0409001B">
      <w:start w:val="1"/>
      <w:numFmt w:val="lowerRoman"/>
      <w:lvlText w:val="%3."/>
      <w:lvlJc w:val="right"/>
      <w:pPr>
        <w:ind w:left="2565" w:hanging="360"/>
      </w:pPr>
      <w:rPr>
        <w:rFont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1" w15:restartNumberingAfterBreak="0">
    <w:nsid w:val="1C3A1673"/>
    <w:multiLevelType w:val="hybridMultilevel"/>
    <w:tmpl w:val="96D00F2E"/>
    <w:lvl w:ilvl="0" w:tplc="7D00EF86">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2" w15:restartNumberingAfterBreak="0">
    <w:nsid w:val="2710468F"/>
    <w:multiLevelType w:val="hybridMultilevel"/>
    <w:tmpl w:val="40CA02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AC41CA"/>
    <w:multiLevelType w:val="hybridMultilevel"/>
    <w:tmpl w:val="9E525174"/>
    <w:lvl w:ilvl="0" w:tplc="57A251F0">
      <w:start w:val="1"/>
      <w:numFmt w:val="decimal"/>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E7333F8"/>
    <w:multiLevelType w:val="hybridMultilevel"/>
    <w:tmpl w:val="76D40E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E970E5D"/>
    <w:multiLevelType w:val="hybridMultilevel"/>
    <w:tmpl w:val="79D0951A"/>
    <w:lvl w:ilvl="0" w:tplc="89D4141A">
      <w:start w:val="1"/>
      <w:numFmt w:val="decimal"/>
      <w:lvlText w:val="%1."/>
      <w:lvlJc w:val="left"/>
      <w:pPr>
        <w:ind w:left="720" w:hanging="360"/>
      </w:pPr>
      <w:rPr>
        <w:rFonts w:ascii="Times New Roman" w:eastAsiaTheme="minorHAnsi" w:hAnsi="Times New Roman"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F230369"/>
    <w:multiLevelType w:val="hybridMultilevel"/>
    <w:tmpl w:val="1DB05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091634"/>
    <w:multiLevelType w:val="hybridMultilevel"/>
    <w:tmpl w:val="F9C4773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5F1D46"/>
    <w:multiLevelType w:val="hybridMultilevel"/>
    <w:tmpl w:val="DB04C7E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39583F36">
      <w:start w:val="1"/>
      <w:numFmt w:val="bullet"/>
      <w:lvlText w:val=""/>
      <w:lvlJc w:val="left"/>
      <w:pPr>
        <w:ind w:left="2520" w:hanging="360"/>
      </w:pPr>
      <w:rPr>
        <w:rFonts w:ascii="Wingdings" w:hAnsi="Wingdings" w:hint="default"/>
        <w:color w:val="auto"/>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62E1A1D"/>
    <w:multiLevelType w:val="hybridMultilevel"/>
    <w:tmpl w:val="DA7A08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543D11"/>
    <w:multiLevelType w:val="hybridMultilevel"/>
    <w:tmpl w:val="CB9832B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C2A30B7"/>
    <w:multiLevelType w:val="hybridMultilevel"/>
    <w:tmpl w:val="4FD633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343DB2"/>
    <w:multiLevelType w:val="hybridMultilevel"/>
    <w:tmpl w:val="1D5EF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115AD9"/>
    <w:multiLevelType w:val="hybridMultilevel"/>
    <w:tmpl w:val="B6E61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C6869"/>
    <w:multiLevelType w:val="hybridMultilevel"/>
    <w:tmpl w:val="A086A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265558"/>
    <w:multiLevelType w:val="hybridMultilevel"/>
    <w:tmpl w:val="C2D05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941923"/>
    <w:multiLevelType w:val="hybridMultilevel"/>
    <w:tmpl w:val="F30E2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B73265"/>
    <w:multiLevelType w:val="hybridMultilevel"/>
    <w:tmpl w:val="3716C4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FF62C03"/>
    <w:multiLevelType w:val="hybridMultilevel"/>
    <w:tmpl w:val="51D4C2A6"/>
    <w:lvl w:ilvl="0" w:tplc="76E4A660">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42E7586"/>
    <w:multiLevelType w:val="hybridMultilevel"/>
    <w:tmpl w:val="DB18E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B762FD"/>
    <w:multiLevelType w:val="hybridMultilevel"/>
    <w:tmpl w:val="B2584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0C1490"/>
    <w:multiLevelType w:val="hybridMultilevel"/>
    <w:tmpl w:val="BC98C2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D6166E7"/>
    <w:multiLevelType w:val="hybridMultilevel"/>
    <w:tmpl w:val="0B4A90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4704245"/>
    <w:multiLevelType w:val="hybridMultilevel"/>
    <w:tmpl w:val="AE84967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F24765"/>
    <w:multiLevelType w:val="hybridMultilevel"/>
    <w:tmpl w:val="5C4E7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B57740"/>
    <w:multiLevelType w:val="hybridMultilevel"/>
    <w:tmpl w:val="73482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8"/>
  </w:num>
  <w:num w:numId="3">
    <w:abstractNumId w:val="33"/>
  </w:num>
  <w:num w:numId="4">
    <w:abstractNumId w:val="31"/>
  </w:num>
  <w:num w:numId="5">
    <w:abstractNumId w:val="9"/>
  </w:num>
  <w:num w:numId="6">
    <w:abstractNumId w:val="21"/>
  </w:num>
  <w:num w:numId="7">
    <w:abstractNumId w:val="19"/>
  </w:num>
  <w:num w:numId="8">
    <w:abstractNumId w:val="6"/>
  </w:num>
  <w:num w:numId="9">
    <w:abstractNumId w:val="30"/>
  </w:num>
  <w:num w:numId="10">
    <w:abstractNumId w:val="13"/>
  </w:num>
  <w:num w:numId="11">
    <w:abstractNumId w:val="13"/>
  </w:num>
  <w:num w:numId="12">
    <w:abstractNumId w:val="23"/>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7"/>
  </w:num>
  <w:num w:numId="16">
    <w:abstractNumId w:val="24"/>
  </w:num>
  <w:num w:numId="17">
    <w:abstractNumId w:val="34"/>
  </w:num>
  <w:num w:numId="18">
    <w:abstractNumId w:val="32"/>
  </w:num>
  <w:num w:numId="19">
    <w:abstractNumId w:val="10"/>
  </w:num>
  <w:num w:numId="20">
    <w:abstractNumId w:val="3"/>
  </w:num>
  <w:num w:numId="21">
    <w:abstractNumId w:val="35"/>
  </w:num>
  <w:num w:numId="22">
    <w:abstractNumId w:val="17"/>
  </w:num>
  <w:num w:numId="23">
    <w:abstractNumId w:val="26"/>
  </w:num>
  <w:num w:numId="24">
    <w:abstractNumId w:val="4"/>
  </w:num>
  <w:num w:numId="25">
    <w:abstractNumId w:val="11"/>
  </w:num>
  <w:num w:numId="26">
    <w:abstractNumId w:val="25"/>
  </w:num>
  <w:num w:numId="27">
    <w:abstractNumId w:val="2"/>
  </w:num>
  <w:num w:numId="28">
    <w:abstractNumId w:val="12"/>
  </w:num>
  <w:num w:numId="29">
    <w:abstractNumId w:val="8"/>
  </w:num>
  <w:num w:numId="30">
    <w:abstractNumId w:val="1"/>
  </w:num>
  <w:num w:numId="31">
    <w:abstractNumId w:val="28"/>
  </w:num>
  <w:num w:numId="32">
    <w:abstractNumId w:val="20"/>
  </w:num>
  <w:num w:numId="33">
    <w:abstractNumId w:val="0"/>
  </w:num>
  <w:num w:numId="34">
    <w:abstractNumId w:val="16"/>
  </w:num>
  <w:num w:numId="35">
    <w:abstractNumId w:val="22"/>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lvlOverride w:ilvl="1">
      <w:startOverride w:val="1"/>
    </w:lvlOverride>
    <w:lvlOverride w:ilvl="2">
      <w:startOverride w:val="1"/>
    </w:lvlOverride>
    <w:lvlOverride w:ilvl="3"/>
    <w:lvlOverride w:ilvl="4"/>
    <w:lvlOverride w:ilvl="5"/>
    <w:lvlOverride w:ilvl="6"/>
    <w:lvlOverride w:ilvl="7"/>
    <w:lvlOverride w:ilvl="8"/>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91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BA5"/>
    <w:rsid w:val="00005CE1"/>
    <w:rsid w:val="00011BA5"/>
    <w:rsid w:val="0001255C"/>
    <w:rsid w:val="00017734"/>
    <w:rsid w:val="00024AE1"/>
    <w:rsid w:val="00025492"/>
    <w:rsid w:val="00026728"/>
    <w:rsid w:val="00035235"/>
    <w:rsid w:val="000501E1"/>
    <w:rsid w:val="00055509"/>
    <w:rsid w:val="00062665"/>
    <w:rsid w:val="00062CC6"/>
    <w:rsid w:val="00066CB4"/>
    <w:rsid w:val="0007201E"/>
    <w:rsid w:val="00075076"/>
    <w:rsid w:val="00075D42"/>
    <w:rsid w:val="00076C49"/>
    <w:rsid w:val="00077D75"/>
    <w:rsid w:val="00080A26"/>
    <w:rsid w:val="00085616"/>
    <w:rsid w:val="0008793A"/>
    <w:rsid w:val="00090343"/>
    <w:rsid w:val="0009310C"/>
    <w:rsid w:val="000A1109"/>
    <w:rsid w:val="000A1130"/>
    <w:rsid w:val="000A2CEB"/>
    <w:rsid w:val="000A5711"/>
    <w:rsid w:val="000B5BDC"/>
    <w:rsid w:val="000B5DDB"/>
    <w:rsid w:val="000C2F34"/>
    <w:rsid w:val="000E711D"/>
    <w:rsid w:val="000F585E"/>
    <w:rsid w:val="000F7460"/>
    <w:rsid w:val="001061B9"/>
    <w:rsid w:val="00117492"/>
    <w:rsid w:val="00125104"/>
    <w:rsid w:val="001260D4"/>
    <w:rsid w:val="001379B5"/>
    <w:rsid w:val="001400F6"/>
    <w:rsid w:val="001417A8"/>
    <w:rsid w:val="001446AD"/>
    <w:rsid w:val="001502A1"/>
    <w:rsid w:val="00155657"/>
    <w:rsid w:val="00160FD8"/>
    <w:rsid w:val="00170390"/>
    <w:rsid w:val="00171BA0"/>
    <w:rsid w:val="00173626"/>
    <w:rsid w:val="001747EE"/>
    <w:rsid w:val="00175AC4"/>
    <w:rsid w:val="0019117E"/>
    <w:rsid w:val="00191BC9"/>
    <w:rsid w:val="001931A5"/>
    <w:rsid w:val="001B16B3"/>
    <w:rsid w:val="001E1D18"/>
    <w:rsid w:val="001E1D77"/>
    <w:rsid w:val="001E39A1"/>
    <w:rsid w:val="001F3DCD"/>
    <w:rsid w:val="0021363B"/>
    <w:rsid w:val="0021552E"/>
    <w:rsid w:val="0022423A"/>
    <w:rsid w:val="00226743"/>
    <w:rsid w:val="00232424"/>
    <w:rsid w:val="00233B91"/>
    <w:rsid w:val="00233F18"/>
    <w:rsid w:val="002411F8"/>
    <w:rsid w:val="00282B88"/>
    <w:rsid w:val="00296B99"/>
    <w:rsid w:val="002A6FBF"/>
    <w:rsid w:val="002B0EE1"/>
    <w:rsid w:val="002C1CA1"/>
    <w:rsid w:val="002C1CBF"/>
    <w:rsid w:val="002C7072"/>
    <w:rsid w:val="002D4944"/>
    <w:rsid w:val="002E37AE"/>
    <w:rsid w:val="002F020E"/>
    <w:rsid w:val="002F20E1"/>
    <w:rsid w:val="002F254A"/>
    <w:rsid w:val="002F68F7"/>
    <w:rsid w:val="003044A3"/>
    <w:rsid w:val="003050DA"/>
    <w:rsid w:val="00312CDE"/>
    <w:rsid w:val="00314290"/>
    <w:rsid w:val="003277C4"/>
    <w:rsid w:val="00346137"/>
    <w:rsid w:val="00346327"/>
    <w:rsid w:val="00347874"/>
    <w:rsid w:val="0035636A"/>
    <w:rsid w:val="00361641"/>
    <w:rsid w:val="00380F76"/>
    <w:rsid w:val="00381899"/>
    <w:rsid w:val="00387D43"/>
    <w:rsid w:val="003931F7"/>
    <w:rsid w:val="003A41B9"/>
    <w:rsid w:val="003A4955"/>
    <w:rsid w:val="003B4E35"/>
    <w:rsid w:val="003D6B3F"/>
    <w:rsid w:val="003F37E3"/>
    <w:rsid w:val="00401DE9"/>
    <w:rsid w:val="004061C4"/>
    <w:rsid w:val="00416993"/>
    <w:rsid w:val="004265DA"/>
    <w:rsid w:val="004327F6"/>
    <w:rsid w:val="00451D6D"/>
    <w:rsid w:val="00455E0F"/>
    <w:rsid w:val="00461FE5"/>
    <w:rsid w:val="00466E5B"/>
    <w:rsid w:val="00472A94"/>
    <w:rsid w:val="00477BAC"/>
    <w:rsid w:val="004900D3"/>
    <w:rsid w:val="004A73C0"/>
    <w:rsid w:val="004A764F"/>
    <w:rsid w:val="004C7569"/>
    <w:rsid w:val="004D3DDF"/>
    <w:rsid w:val="0050536A"/>
    <w:rsid w:val="00505F30"/>
    <w:rsid w:val="00530D43"/>
    <w:rsid w:val="0054164A"/>
    <w:rsid w:val="005432A2"/>
    <w:rsid w:val="00545547"/>
    <w:rsid w:val="005466AB"/>
    <w:rsid w:val="00553DEF"/>
    <w:rsid w:val="00555C01"/>
    <w:rsid w:val="0057482D"/>
    <w:rsid w:val="00577DCE"/>
    <w:rsid w:val="005959FC"/>
    <w:rsid w:val="005A371A"/>
    <w:rsid w:val="005A7994"/>
    <w:rsid w:val="005B6A3D"/>
    <w:rsid w:val="005C0357"/>
    <w:rsid w:val="005C1D1B"/>
    <w:rsid w:val="005C327D"/>
    <w:rsid w:val="005C5DDB"/>
    <w:rsid w:val="005C6585"/>
    <w:rsid w:val="005D795F"/>
    <w:rsid w:val="005E2678"/>
    <w:rsid w:val="005E4092"/>
    <w:rsid w:val="005E6801"/>
    <w:rsid w:val="005F1FCC"/>
    <w:rsid w:val="00600873"/>
    <w:rsid w:val="00616FCE"/>
    <w:rsid w:val="00655198"/>
    <w:rsid w:val="00671C51"/>
    <w:rsid w:val="00683CB1"/>
    <w:rsid w:val="0068654A"/>
    <w:rsid w:val="00687BB6"/>
    <w:rsid w:val="00692039"/>
    <w:rsid w:val="006A7DDB"/>
    <w:rsid w:val="006B4DE4"/>
    <w:rsid w:val="006B69F4"/>
    <w:rsid w:val="006D081A"/>
    <w:rsid w:val="006D3B2E"/>
    <w:rsid w:val="006D5155"/>
    <w:rsid w:val="006E2BC0"/>
    <w:rsid w:val="006F33D9"/>
    <w:rsid w:val="006F62CA"/>
    <w:rsid w:val="007021EE"/>
    <w:rsid w:val="007057A2"/>
    <w:rsid w:val="007130AC"/>
    <w:rsid w:val="0072053E"/>
    <w:rsid w:val="00723313"/>
    <w:rsid w:val="0074382B"/>
    <w:rsid w:val="00750096"/>
    <w:rsid w:val="00762CD0"/>
    <w:rsid w:val="007661CD"/>
    <w:rsid w:val="007748B3"/>
    <w:rsid w:val="00791C03"/>
    <w:rsid w:val="007B6189"/>
    <w:rsid w:val="007C7846"/>
    <w:rsid w:val="007E6E4D"/>
    <w:rsid w:val="007F0865"/>
    <w:rsid w:val="0083227F"/>
    <w:rsid w:val="00834208"/>
    <w:rsid w:val="00836184"/>
    <w:rsid w:val="008365B3"/>
    <w:rsid w:val="00840CBB"/>
    <w:rsid w:val="00850746"/>
    <w:rsid w:val="00860A02"/>
    <w:rsid w:val="00897424"/>
    <w:rsid w:val="008A3A32"/>
    <w:rsid w:val="008C1A6C"/>
    <w:rsid w:val="008C409D"/>
    <w:rsid w:val="008D5799"/>
    <w:rsid w:val="008E07BA"/>
    <w:rsid w:val="008E2CA4"/>
    <w:rsid w:val="008F739F"/>
    <w:rsid w:val="009064B2"/>
    <w:rsid w:val="0092134D"/>
    <w:rsid w:val="00926EB2"/>
    <w:rsid w:val="00927702"/>
    <w:rsid w:val="009277D8"/>
    <w:rsid w:val="00931BB1"/>
    <w:rsid w:val="00933010"/>
    <w:rsid w:val="00933A1A"/>
    <w:rsid w:val="00951E74"/>
    <w:rsid w:val="0097044D"/>
    <w:rsid w:val="00970BF6"/>
    <w:rsid w:val="00972C79"/>
    <w:rsid w:val="00984545"/>
    <w:rsid w:val="00990A05"/>
    <w:rsid w:val="009A222F"/>
    <w:rsid w:val="009A2969"/>
    <w:rsid w:val="009C0924"/>
    <w:rsid w:val="009C5258"/>
    <w:rsid w:val="009C5F6E"/>
    <w:rsid w:val="009F281D"/>
    <w:rsid w:val="00A03986"/>
    <w:rsid w:val="00A14551"/>
    <w:rsid w:val="00A14B7A"/>
    <w:rsid w:val="00A37B62"/>
    <w:rsid w:val="00A40608"/>
    <w:rsid w:val="00A54724"/>
    <w:rsid w:val="00A67CA7"/>
    <w:rsid w:val="00A71991"/>
    <w:rsid w:val="00A74651"/>
    <w:rsid w:val="00A75778"/>
    <w:rsid w:val="00A75DC5"/>
    <w:rsid w:val="00A84237"/>
    <w:rsid w:val="00A85E20"/>
    <w:rsid w:val="00A90BE7"/>
    <w:rsid w:val="00A93876"/>
    <w:rsid w:val="00A95721"/>
    <w:rsid w:val="00A9675F"/>
    <w:rsid w:val="00A97A0D"/>
    <w:rsid w:val="00AA36F8"/>
    <w:rsid w:val="00AC157A"/>
    <w:rsid w:val="00AC6A76"/>
    <w:rsid w:val="00AC7E07"/>
    <w:rsid w:val="00AE62FE"/>
    <w:rsid w:val="00B00A56"/>
    <w:rsid w:val="00B044A6"/>
    <w:rsid w:val="00B118AD"/>
    <w:rsid w:val="00B15564"/>
    <w:rsid w:val="00B21CE5"/>
    <w:rsid w:val="00B304DA"/>
    <w:rsid w:val="00B42A0F"/>
    <w:rsid w:val="00B45D47"/>
    <w:rsid w:val="00B53700"/>
    <w:rsid w:val="00B564D7"/>
    <w:rsid w:val="00B56FC4"/>
    <w:rsid w:val="00B56FDB"/>
    <w:rsid w:val="00B74788"/>
    <w:rsid w:val="00B74A69"/>
    <w:rsid w:val="00BC3A43"/>
    <w:rsid w:val="00BC6F21"/>
    <w:rsid w:val="00BD4073"/>
    <w:rsid w:val="00BD5404"/>
    <w:rsid w:val="00BD5A38"/>
    <w:rsid w:val="00BE2401"/>
    <w:rsid w:val="00BF07F4"/>
    <w:rsid w:val="00BF2418"/>
    <w:rsid w:val="00BF4659"/>
    <w:rsid w:val="00C07CB5"/>
    <w:rsid w:val="00C17D48"/>
    <w:rsid w:val="00C25E41"/>
    <w:rsid w:val="00C30425"/>
    <w:rsid w:val="00C702D0"/>
    <w:rsid w:val="00C71734"/>
    <w:rsid w:val="00CA04E5"/>
    <w:rsid w:val="00CA3B03"/>
    <w:rsid w:val="00CA4497"/>
    <w:rsid w:val="00CB102D"/>
    <w:rsid w:val="00CB5BF2"/>
    <w:rsid w:val="00CD6F7B"/>
    <w:rsid w:val="00CE0683"/>
    <w:rsid w:val="00CE210B"/>
    <w:rsid w:val="00CE6A95"/>
    <w:rsid w:val="00CF1AD5"/>
    <w:rsid w:val="00CF1EFB"/>
    <w:rsid w:val="00CF4557"/>
    <w:rsid w:val="00CF5679"/>
    <w:rsid w:val="00CF6E0D"/>
    <w:rsid w:val="00CF7850"/>
    <w:rsid w:val="00D014B2"/>
    <w:rsid w:val="00D04AA1"/>
    <w:rsid w:val="00D0730F"/>
    <w:rsid w:val="00D14E1B"/>
    <w:rsid w:val="00D14F12"/>
    <w:rsid w:val="00D234C9"/>
    <w:rsid w:val="00D30D34"/>
    <w:rsid w:val="00D32319"/>
    <w:rsid w:val="00D32F43"/>
    <w:rsid w:val="00D37161"/>
    <w:rsid w:val="00D41F94"/>
    <w:rsid w:val="00D51186"/>
    <w:rsid w:val="00D521EF"/>
    <w:rsid w:val="00D56D76"/>
    <w:rsid w:val="00D57E39"/>
    <w:rsid w:val="00D60A82"/>
    <w:rsid w:val="00D6679A"/>
    <w:rsid w:val="00D905D7"/>
    <w:rsid w:val="00DA0730"/>
    <w:rsid w:val="00DA6FE8"/>
    <w:rsid w:val="00DB0049"/>
    <w:rsid w:val="00DD0CB9"/>
    <w:rsid w:val="00DE0033"/>
    <w:rsid w:val="00DE0BC7"/>
    <w:rsid w:val="00DE3316"/>
    <w:rsid w:val="00DE740C"/>
    <w:rsid w:val="00E01553"/>
    <w:rsid w:val="00E0204C"/>
    <w:rsid w:val="00E02CB5"/>
    <w:rsid w:val="00E12B09"/>
    <w:rsid w:val="00E16A4F"/>
    <w:rsid w:val="00E33C12"/>
    <w:rsid w:val="00E42484"/>
    <w:rsid w:val="00E4777F"/>
    <w:rsid w:val="00E54192"/>
    <w:rsid w:val="00E814CA"/>
    <w:rsid w:val="00EA521A"/>
    <w:rsid w:val="00EC4CB1"/>
    <w:rsid w:val="00EC6181"/>
    <w:rsid w:val="00ED6C6B"/>
    <w:rsid w:val="00EE3FE9"/>
    <w:rsid w:val="00EF3E67"/>
    <w:rsid w:val="00F009E7"/>
    <w:rsid w:val="00F11009"/>
    <w:rsid w:val="00F1172F"/>
    <w:rsid w:val="00F13F1D"/>
    <w:rsid w:val="00F30502"/>
    <w:rsid w:val="00F43C9C"/>
    <w:rsid w:val="00F55DAE"/>
    <w:rsid w:val="00F73A02"/>
    <w:rsid w:val="00F74929"/>
    <w:rsid w:val="00F756DB"/>
    <w:rsid w:val="00F7600B"/>
    <w:rsid w:val="00F761EF"/>
    <w:rsid w:val="00FA4BBA"/>
    <w:rsid w:val="00FA780D"/>
    <w:rsid w:val="00FB062E"/>
    <w:rsid w:val="00FB2B9A"/>
    <w:rsid w:val="00FB6987"/>
    <w:rsid w:val="00FC1801"/>
    <w:rsid w:val="00FC2912"/>
    <w:rsid w:val="00FC31B9"/>
    <w:rsid w:val="00FC54E6"/>
    <w:rsid w:val="00FC6465"/>
    <w:rsid w:val="00FC7E81"/>
    <w:rsid w:val="00FD0803"/>
    <w:rsid w:val="00FD5AC1"/>
    <w:rsid w:val="00FE0ABA"/>
    <w:rsid w:val="00FE2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1137"/>
    <o:shapelayout v:ext="edit">
      <o:idmap v:ext="edit" data="1"/>
    </o:shapelayout>
  </w:shapeDefaults>
  <w:decimalSymbol w:val="."/>
  <w:listSeparator w:val=","/>
  <w14:docId w14:val="19892747"/>
  <w15:docId w15:val="{5AF2C0E9-63BB-43FD-965F-7374F8497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331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E331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1BA5"/>
    <w:pPr>
      <w:tabs>
        <w:tab w:val="center" w:pos="4680"/>
        <w:tab w:val="right" w:pos="9360"/>
      </w:tabs>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011BA5"/>
    <w:rPr>
      <w:rFonts w:ascii="Times New Roman" w:hAnsi="Times New Roman" w:cs="Times New Roman"/>
      <w:sz w:val="24"/>
      <w:szCs w:val="24"/>
    </w:rPr>
  </w:style>
  <w:style w:type="paragraph" w:styleId="Footer">
    <w:name w:val="footer"/>
    <w:basedOn w:val="Normal"/>
    <w:link w:val="FooterChar"/>
    <w:uiPriority w:val="99"/>
    <w:unhideWhenUsed/>
    <w:rsid w:val="00011BA5"/>
    <w:pPr>
      <w:tabs>
        <w:tab w:val="center" w:pos="4680"/>
        <w:tab w:val="right" w:pos="9360"/>
      </w:tabs>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011BA5"/>
    <w:rPr>
      <w:rFonts w:ascii="Times New Roman" w:hAnsi="Times New Roman" w:cs="Times New Roman"/>
      <w:sz w:val="24"/>
      <w:szCs w:val="24"/>
    </w:rPr>
  </w:style>
  <w:style w:type="table" w:styleId="TableGrid">
    <w:name w:val="Table Grid"/>
    <w:aliases w:val="Iowa MMIS Deliverable Table"/>
    <w:basedOn w:val="TableNormal"/>
    <w:uiPriority w:val="99"/>
    <w:rsid w:val="00011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1CE5"/>
    <w:pPr>
      <w:spacing w:after="120" w:line="240" w:lineRule="auto"/>
      <w:ind w:left="720"/>
      <w:contextualSpacing/>
      <w:jc w:val="both"/>
    </w:pPr>
    <w:rPr>
      <w:rFonts w:ascii="Calibri" w:hAnsi="Calibri" w:cs="Times New Roman"/>
    </w:rPr>
  </w:style>
  <w:style w:type="paragraph" w:customStyle="1" w:styleId="TitleSub">
    <w:name w:val="Title_Sub"/>
    <w:basedOn w:val="Normal"/>
    <w:rsid w:val="00F7600B"/>
    <w:pPr>
      <w:autoSpaceDE w:val="0"/>
      <w:autoSpaceDN w:val="0"/>
      <w:adjustRightInd w:val="0"/>
      <w:spacing w:after="0" w:line="240" w:lineRule="auto"/>
      <w:ind w:left="720"/>
      <w:jc w:val="right"/>
    </w:pPr>
    <w:rPr>
      <w:rFonts w:ascii="Arial" w:eastAsia="Times New Roman" w:hAnsi="Arial" w:cs="Times New Roman"/>
      <w:i/>
      <w:color w:val="000000"/>
      <w:sz w:val="36"/>
      <w:szCs w:val="20"/>
    </w:rPr>
  </w:style>
  <w:style w:type="paragraph" w:customStyle="1" w:styleId="TableHeader">
    <w:name w:val="Table Header"/>
    <w:basedOn w:val="Normal"/>
    <w:rsid w:val="00F7600B"/>
    <w:pPr>
      <w:spacing w:before="80" w:after="80" w:line="240" w:lineRule="auto"/>
      <w:jc w:val="center"/>
    </w:pPr>
    <w:rPr>
      <w:rFonts w:ascii="Arial" w:eastAsia="Times New Roman" w:hAnsi="Arial" w:cs="Arial"/>
      <w:b/>
      <w:bCs/>
      <w:color w:val="FFFFFF"/>
      <w:sz w:val="20"/>
      <w:szCs w:val="20"/>
    </w:rPr>
  </w:style>
  <w:style w:type="paragraph" w:customStyle="1" w:styleId="Author">
    <w:name w:val="Author"/>
    <w:basedOn w:val="Normal"/>
    <w:autoRedefine/>
    <w:rsid w:val="00F7600B"/>
    <w:pPr>
      <w:tabs>
        <w:tab w:val="left" w:pos="4935"/>
        <w:tab w:val="left" w:pos="8640"/>
      </w:tabs>
      <w:autoSpaceDE w:val="0"/>
      <w:autoSpaceDN w:val="0"/>
      <w:adjustRightInd w:val="0"/>
      <w:spacing w:after="0" w:line="240" w:lineRule="auto"/>
      <w:ind w:left="720"/>
      <w:jc w:val="right"/>
    </w:pPr>
    <w:rPr>
      <w:rFonts w:ascii="Arial" w:eastAsia="Times New Roman" w:hAnsi="Arial" w:cs="Times New Roman"/>
      <w:color w:val="000000"/>
      <w:szCs w:val="20"/>
    </w:rPr>
  </w:style>
  <w:style w:type="paragraph" w:customStyle="1" w:styleId="TitleBlockText">
    <w:name w:val="Title Block Text"/>
    <w:basedOn w:val="Normal"/>
    <w:rsid w:val="00F7600B"/>
    <w:pPr>
      <w:spacing w:before="60" w:after="60" w:line="240" w:lineRule="auto"/>
    </w:pPr>
    <w:rPr>
      <w:rFonts w:ascii="Arial" w:eastAsia="Times New Roman" w:hAnsi="Arial" w:cs="Arial"/>
      <w:sz w:val="16"/>
      <w:szCs w:val="16"/>
    </w:rPr>
  </w:style>
  <w:style w:type="paragraph" w:customStyle="1" w:styleId="CoverPageHeader">
    <w:name w:val="Cover Page Header"/>
    <w:basedOn w:val="Title"/>
    <w:qFormat/>
    <w:rsid w:val="00F7600B"/>
    <w:pPr>
      <w:pBdr>
        <w:bottom w:val="none" w:sz="0" w:space="0" w:color="auto"/>
      </w:pBdr>
      <w:autoSpaceDE w:val="0"/>
      <w:autoSpaceDN w:val="0"/>
      <w:adjustRightInd w:val="0"/>
      <w:spacing w:after="0"/>
      <w:contextualSpacing w:val="0"/>
      <w:jc w:val="center"/>
    </w:pPr>
    <w:rPr>
      <w:rFonts w:ascii="Arial" w:eastAsia="Times New Roman" w:hAnsi="Arial" w:cs="Times New Roman"/>
      <w:b/>
      <w:spacing w:val="0"/>
      <w:sz w:val="24"/>
      <w:szCs w:val="24"/>
    </w:rPr>
  </w:style>
  <w:style w:type="paragraph" w:customStyle="1" w:styleId="CoverPageTitle">
    <w:name w:val="Cover Page Title"/>
    <w:basedOn w:val="Title"/>
    <w:qFormat/>
    <w:rsid w:val="00F7600B"/>
    <w:pPr>
      <w:pBdr>
        <w:bottom w:val="none" w:sz="0" w:space="0" w:color="auto"/>
      </w:pBdr>
      <w:autoSpaceDE w:val="0"/>
      <w:autoSpaceDN w:val="0"/>
      <w:adjustRightInd w:val="0"/>
      <w:spacing w:after="0"/>
      <w:contextualSpacing w:val="0"/>
      <w:jc w:val="right"/>
    </w:pPr>
    <w:rPr>
      <w:rFonts w:ascii="Arial" w:eastAsia="Times New Roman" w:hAnsi="Arial" w:cs="Times New Roman"/>
      <w:b/>
      <w:spacing w:val="0"/>
      <w:sz w:val="36"/>
      <w:szCs w:val="24"/>
    </w:rPr>
  </w:style>
  <w:style w:type="paragraph" w:styleId="Title">
    <w:name w:val="Title"/>
    <w:basedOn w:val="Normal"/>
    <w:next w:val="Normal"/>
    <w:link w:val="TitleChar"/>
    <w:uiPriority w:val="10"/>
    <w:qFormat/>
    <w:rsid w:val="00F7600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600B"/>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F76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00B"/>
    <w:rPr>
      <w:rFonts w:ascii="Tahoma" w:hAnsi="Tahoma" w:cs="Tahoma"/>
      <w:sz w:val="16"/>
      <w:szCs w:val="16"/>
    </w:rPr>
  </w:style>
  <w:style w:type="paragraph" w:customStyle="1" w:styleId="TableText">
    <w:name w:val="Table Text"/>
    <w:basedOn w:val="Normal"/>
    <w:rsid w:val="000A5711"/>
    <w:pPr>
      <w:spacing w:before="40" w:after="40" w:line="240" w:lineRule="auto"/>
    </w:pPr>
    <w:rPr>
      <w:rFonts w:ascii="Arial" w:eastAsia="Times New Roman" w:hAnsi="Arial" w:cs="Arial"/>
      <w:sz w:val="20"/>
    </w:rPr>
  </w:style>
  <w:style w:type="paragraph" w:customStyle="1" w:styleId="DocumentChangeLog">
    <w:name w:val="Document Change Log"/>
    <w:basedOn w:val="Normal"/>
    <w:rsid w:val="000A5711"/>
    <w:pPr>
      <w:spacing w:before="240" w:after="180" w:line="240" w:lineRule="auto"/>
    </w:pPr>
    <w:rPr>
      <w:rFonts w:ascii="Arial" w:eastAsia="Times New Roman" w:hAnsi="Arial" w:cs="Times New Roman"/>
      <w:b/>
      <w:sz w:val="28"/>
      <w:szCs w:val="28"/>
    </w:rPr>
  </w:style>
  <w:style w:type="character" w:styleId="CommentReference">
    <w:name w:val="annotation reference"/>
    <w:basedOn w:val="DefaultParagraphFont"/>
    <w:uiPriority w:val="99"/>
    <w:semiHidden/>
    <w:unhideWhenUsed/>
    <w:rsid w:val="00BF2418"/>
    <w:rPr>
      <w:sz w:val="16"/>
      <w:szCs w:val="16"/>
    </w:rPr>
  </w:style>
  <w:style w:type="paragraph" w:styleId="CommentText">
    <w:name w:val="annotation text"/>
    <w:basedOn w:val="Normal"/>
    <w:link w:val="CommentTextChar"/>
    <w:uiPriority w:val="99"/>
    <w:semiHidden/>
    <w:unhideWhenUsed/>
    <w:rsid w:val="00BF2418"/>
    <w:pPr>
      <w:spacing w:line="240" w:lineRule="auto"/>
    </w:pPr>
    <w:rPr>
      <w:sz w:val="20"/>
      <w:szCs w:val="20"/>
    </w:rPr>
  </w:style>
  <w:style w:type="character" w:customStyle="1" w:styleId="CommentTextChar">
    <w:name w:val="Comment Text Char"/>
    <w:basedOn w:val="DefaultParagraphFont"/>
    <w:link w:val="CommentText"/>
    <w:uiPriority w:val="99"/>
    <w:semiHidden/>
    <w:rsid w:val="00BF2418"/>
    <w:rPr>
      <w:sz w:val="20"/>
      <w:szCs w:val="20"/>
    </w:rPr>
  </w:style>
  <w:style w:type="paragraph" w:styleId="CommentSubject">
    <w:name w:val="annotation subject"/>
    <w:basedOn w:val="CommentText"/>
    <w:next w:val="CommentText"/>
    <w:link w:val="CommentSubjectChar"/>
    <w:uiPriority w:val="99"/>
    <w:semiHidden/>
    <w:unhideWhenUsed/>
    <w:rsid w:val="00BF2418"/>
    <w:rPr>
      <w:b/>
      <w:bCs/>
    </w:rPr>
  </w:style>
  <w:style w:type="character" w:customStyle="1" w:styleId="CommentSubjectChar">
    <w:name w:val="Comment Subject Char"/>
    <w:basedOn w:val="CommentTextChar"/>
    <w:link w:val="CommentSubject"/>
    <w:uiPriority w:val="99"/>
    <w:semiHidden/>
    <w:rsid w:val="00BF2418"/>
    <w:rPr>
      <w:b/>
      <w:bCs/>
      <w:sz w:val="20"/>
      <w:szCs w:val="20"/>
    </w:rPr>
  </w:style>
  <w:style w:type="paragraph" w:styleId="NoSpacing">
    <w:name w:val="No Spacing"/>
    <w:uiPriority w:val="1"/>
    <w:qFormat/>
    <w:rsid w:val="00451D6D"/>
    <w:pPr>
      <w:spacing w:after="0" w:line="240" w:lineRule="auto"/>
    </w:pPr>
  </w:style>
  <w:style w:type="character" w:customStyle="1" w:styleId="Heading1Char">
    <w:name w:val="Heading 1 Char"/>
    <w:basedOn w:val="DefaultParagraphFont"/>
    <w:link w:val="Heading1"/>
    <w:uiPriority w:val="9"/>
    <w:rsid w:val="00DE331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E3316"/>
    <w:pPr>
      <w:spacing w:line="259" w:lineRule="auto"/>
      <w:outlineLvl w:val="9"/>
    </w:pPr>
  </w:style>
  <w:style w:type="paragraph" w:styleId="TOC3">
    <w:name w:val="toc 3"/>
    <w:basedOn w:val="Normal"/>
    <w:next w:val="Normal"/>
    <w:autoRedefine/>
    <w:uiPriority w:val="39"/>
    <w:unhideWhenUsed/>
    <w:rsid w:val="00DE3316"/>
    <w:pPr>
      <w:spacing w:after="100"/>
      <w:ind w:left="440"/>
    </w:pPr>
  </w:style>
  <w:style w:type="character" w:styleId="Hyperlink">
    <w:name w:val="Hyperlink"/>
    <w:basedOn w:val="DefaultParagraphFont"/>
    <w:uiPriority w:val="99"/>
    <w:unhideWhenUsed/>
    <w:rsid w:val="00DE3316"/>
    <w:rPr>
      <w:color w:val="0000FF" w:themeColor="hyperlink"/>
      <w:u w:val="single"/>
    </w:rPr>
  </w:style>
  <w:style w:type="paragraph" w:styleId="TOC1">
    <w:name w:val="toc 1"/>
    <w:basedOn w:val="Normal"/>
    <w:next w:val="Normal"/>
    <w:autoRedefine/>
    <w:uiPriority w:val="39"/>
    <w:unhideWhenUsed/>
    <w:rsid w:val="00DE3316"/>
    <w:pPr>
      <w:spacing w:after="100"/>
    </w:pPr>
  </w:style>
  <w:style w:type="character" w:customStyle="1" w:styleId="Heading2Char">
    <w:name w:val="Heading 2 Char"/>
    <w:basedOn w:val="DefaultParagraphFont"/>
    <w:link w:val="Heading2"/>
    <w:uiPriority w:val="9"/>
    <w:rsid w:val="00DE3316"/>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DE3316"/>
    <w:pPr>
      <w:spacing w:after="100"/>
      <w:ind w:left="220"/>
    </w:pPr>
  </w:style>
  <w:style w:type="paragraph" w:styleId="NormalWeb">
    <w:name w:val="Normal (Web)"/>
    <w:basedOn w:val="Normal"/>
    <w:uiPriority w:val="99"/>
    <w:semiHidden/>
    <w:unhideWhenUsed/>
    <w:rsid w:val="0021552E"/>
    <w:pPr>
      <w:spacing w:before="100" w:beforeAutospacing="1" w:after="100" w:afterAutospacing="1"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743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06215">
      <w:bodyDiv w:val="1"/>
      <w:marLeft w:val="0"/>
      <w:marRight w:val="0"/>
      <w:marTop w:val="0"/>
      <w:marBottom w:val="0"/>
      <w:divBdr>
        <w:top w:val="none" w:sz="0" w:space="0" w:color="auto"/>
        <w:left w:val="none" w:sz="0" w:space="0" w:color="auto"/>
        <w:bottom w:val="none" w:sz="0" w:space="0" w:color="auto"/>
        <w:right w:val="none" w:sz="0" w:space="0" w:color="auto"/>
      </w:divBdr>
    </w:div>
    <w:div w:id="315844419">
      <w:bodyDiv w:val="1"/>
      <w:marLeft w:val="0"/>
      <w:marRight w:val="0"/>
      <w:marTop w:val="0"/>
      <w:marBottom w:val="0"/>
      <w:divBdr>
        <w:top w:val="none" w:sz="0" w:space="0" w:color="auto"/>
        <w:left w:val="none" w:sz="0" w:space="0" w:color="auto"/>
        <w:bottom w:val="none" w:sz="0" w:space="0" w:color="auto"/>
        <w:right w:val="none" w:sz="0" w:space="0" w:color="auto"/>
      </w:divBdr>
    </w:div>
    <w:div w:id="327751206">
      <w:bodyDiv w:val="1"/>
      <w:marLeft w:val="0"/>
      <w:marRight w:val="0"/>
      <w:marTop w:val="0"/>
      <w:marBottom w:val="0"/>
      <w:divBdr>
        <w:top w:val="none" w:sz="0" w:space="0" w:color="auto"/>
        <w:left w:val="none" w:sz="0" w:space="0" w:color="auto"/>
        <w:bottom w:val="none" w:sz="0" w:space="0" w:color="auto"/>
        <w:right w:val="none" w:sz="0" w:space="0" w:color="auto"/>
      </w:divBdr>
    </w:div>
    <w:div w:id="500241755">
      <w:bodyDiv w:val="1"/>
      <w:marLeft w:val="0"/>
      <w:marRight w:val="0"/>
      <w:marTop w:val="0"/>
      <w:marBottom w:val="0"/>
      <w:divBdr>
        <w:top w:val="none" w:sz="0" w:space="0" w:color="auto"/>
        <w:left w:val="none" w:sz="0" w:space="0" w:color="auto"/>
        <w:bottom w:val="none" w:sz="0" w:space="0" w:color="auto"/>
        <w:right w:val="none" w:sz="0" w:space="0" w:color="auto"/>
      </w:divBdr>
    </w:div>
    <w:div w:id="675696757">
      <w:bodyDiv w:val="1"/>
      <w:marLeft w:val="0"/>
      <w:marRight w:val="0"/>
      <w:marTop w:val="0"/>
      <w:marBottom w:val="0"/>
      <w:divBdr>
        <w:top w:val="none" w:sz="0" w:space="0" w:color="auto"/>
        <w:left w:val="none" w:sz="0" w:space="0" w:color="auto"/>
        <w:bottom w:val="none" w:sz="0" w:space="0" w:color="auto"/>
        <w:right w:val="none" w:sz="0" w:space="0" w:color="auto"/>
      </w:divBdr>
    </w:div>
    <w:div w:id="1016075629">
      <w:bodyDiv w:val="1"/>
      <w:marLeft w:val="0"/>
      <w:marRight w:val="0"/>
      <w:marTop w:val="0"/>
      <w:marBottom w:val="0"/>
      <w:divBdr>
        <w:top w:val="none" w:sz="0" w:space="0" w:color="auto"/>
        <w:left w:val="none" w:sz="0" w:space="0" w:color="auto"/>
        <w:bottom w:val="none" w:sz="0" w:space="0" w:color="auto"/>
        <w:right w:val="none" w:sz="0" w:space="0" w:color="auto"/>
      </w:divBdr>
    </w:div>
    <w:div w:id="1029374480">
      <w:bodyDiv w:val="1"/>
      <w:marLeft w:val="0"/>
      <w:marRight w:val="0"/>
      <w:marTop w:val="0"/>
      <w:marBottom w:val="0"/>
      <w:divBdr>
        <w:top w:val="none" w:sz="0" w:space="0" w:color="auto"/>
        <w:left w:val="none" w:sz="0" w:space="0" w:color="auto"/>
        <w:bottom w:val="none" w:sz="0" w:space="0" w:color="auto"/>
        <w:right w:val="none" w:sz="0" w:space="0" w:color="auto"/>
      </w:divBdr>
    </w:div>
    <w:div w:id="1076318540">
      <w:bodyDiv w:val="1"/>
      <w:marLeft w:val="0"/>
      <w:marRight w:val="0"/>
      <w:marTop w:val="0"/>
      <w:marBottom w:val="0"/>
      <w:divBdr>
        <w:top w:val="none" w:sz="0" w:space="0" w:color="auto"/>
        <w:left w:val="none" w:sz="0" w:space="0" w:color="auto"/>
        <w:bottom w:val="none" w:sz="0" w:space="0" w:color="auto"/>
        <w:right w:val="none" w:sz="0" w:space="0" w:color="auto"/>
      </w:divBdr>
    </w:div>
    <w:div w:id="1163623778">
      <w:bodyDiv w:val="1"/>
      <w:marLeft w:val="0"/>
      <w:marRight w:val="0"/>
      <w:marTop w:val="0"/>
      <w:marBottom w:val="0"/>
      <w:divBdr>
        <w:top w:val="none" w:sz="0" w:space="0" w:color="auto"/>
        <w:left w:val="none" w:sz="0" w:space="0" w:color="auto"/>
        <w:bottom w:val="none" w:sz="0" w:space="0" w:color="auto"/>
        <w:right w:val="none" w:sz="0" w:space="0" w:color="auto"/>
      </w:divBdr>
    </w:div>
    <w:div w:id="1179083378">
      <w:bodyDiv w:val="1"/>
      <w:marLeft w:val="0"/>
      <w:marRight w:val="0"/>
      <w:marTop w:val="0"/>
      <w:marBottom w:val="0"/>
      <w:divBdr>
        <w:top w:val="none" w:sz="0" w:space="0" w:color="auto"/>
        <w:left w:val="none" w:sz="0" w:space="0" w:color="auto"/>
        <w:bottom w:val="none" w:sz="0" w:space="0" w:color="auto"/>
        <w:right w:val="none" w:sz="0" w:space="0" w:color="auto"/>
      </w:divBdr>
    </w:div>
    <w:div w:id="1524784289">
      <w:bodyDiv w:val="1"/>
      <w:marLeft w:val="0"/>
      <w:marRight w:val="0"/>
      <w:marTop w:val="0"/>
      <w:marBottom w:val="0"/>
      <w:divBdr>
        <w:top w:val="none" w:sz="0" w:space="0" w:color="auto"/>
        <w:left w:val="none" w:sz="0" w:space="0" w:color="auto"/>
        <w:bottom w:val="none" w:sz="0" w:space="0" w:color="auto"/>
        <w:right w:val="none" w:sz="0" w:space="0" w:color="auto"/>
      </w:divBdr>
    </w:div>
    <w:div w:id="1992170187">
      <w:bodyDiv w:val="1"/>
      <w:marLeft w:val="0"/>
      <w:marRight w:val="0"/>
      <w:marTop w:val="0"/>
      <w:marBottom w:val="0"/>
      <w:divBdr>
        <w:top w:val="none" w:sz="0" w:space="0" w:color="auto"/>
        <w:left w:val="none" w:sz="0" w:space="0" w:color="auto"/>
        <w:bottom w:val="none" w:sz="0" w:space="0" w:color="auto"/>
        <w:right w:val="none" w:sz="0" w:space="0" w:color="auto"/>
      </w:divBdr>
    </w:div>
    <w:div w:id="2001545251">
      <w:bodyDiv w:val="1"/>
      <w:marLeft w:val="0"/>
      <w:marRight w:val="0"/>
      <w:marTop w:val="0"/>
      <w:marBottom w:val="0"/>
      <w:divBdr>
        <w:top w:val="none" w:sz="0" w:space="0" w:color="auto"/>
        <w:left w:val="none" w:sz="0" w:space="0" w:color="auto"/>
        <w:bottom w:val="none" w:sz="0" w:space="0" w:color="auto"/>
        <w:right w:val="none" w:sz="0" w:space="0" w:color="auto"/>
      </w:divBdr>
    </w:div>
    <w:div w:id="201237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XXXXXXX@dhs.state.i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AC825-EA13-4947-9FD9-7B621A4EC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TotalTime>
  <Pages>16</Pages>
  <Words>3255</Words>
  <Characters>18558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21770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Bhargava Govind</dc:creator>
  <cp:lastModifiedBy>Bush, Joanne</cp:lastModifiedBy>
  <cp:revision>52</cp:revision>
  <cp:lastPrinted>2020-01-14T18:35:00Z</cp:lastPrinted>
  <dcterms:created xsi:type="dcterms:W3CDTF">2020-01-13T15:17:00Z</dcterms:created>
  <dcterms:modified xsi:type="dcterms:W3CDTF">2022-02-10T16:57:00Z</dcterms:modified>
</cp:coreProperties>
</file>