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26762" w14:textId="4C482816" w:rsidR="0005220C" w:rsidRDefault="003758D1">
      <w:pPr>
        <w:rPr>
          <w:rFonts w:ascii="Montserrat" w:hAnsi="Montserrat"/>
          <w:b/>
          <w:bCs/>
          <w:color w:val="FF0000"/>
        </w:rPr>
      </w:pPr>
      <w:r>
        <w:rPr>
          <w:rFonts w:ascii="Montserrat" w:hAnsi="Montserrat"/>
          <w:b/>
          <w:bCs/>
          <w:color w:val="FF0000"/>
        </w:rPr>
        <w:t>RSV</w:t>
      </w:r>
      <w:r w:rsidR="00FD3837" w:rsidRPr="00FD3837">
        <w:rPr>
          <w:rFonts w:ascii="Montserrat" w:hAnsi="Montserrat"/>
          <w:b/>
          <w:bCs/>
          <w:color w:val="FF0000"/>
        </w:rPr>
        <w:t xml:space="preserve"> Social Posts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5760"/>
      </w:tblGrid>
      <w:tr w:rsidR="00A93512" w14:paraId="50630772" w14:textId="77777777" w:rsidTr="00FD3837">
        <w:tc>
          <w:tcPr>
            <w:tcW w:w="5845" w:type="dxa"/>
          </w:tcPr>
          <w:p w14:paraId="27767D90" w14:textId="54F8501F" w:rsidR="0002156E" w:rsidRPr="00A93512" w:rsidRDefault="003758D1" w:rsidP="0002156E">
            <w:pPr>
              <w:pStyle w:val="Default"/>
              <w:spacing w:line="276" w:lineRule="auto"/>
              <w:rPr>
                <w:rFonts w:ascii="Montserrat" w:hAnsi="Montserrat"/>
                <w:color w:val="auto"/>
              </w:rPr>
            </w:pPr>
            <w:r w:rsidRPr="00A93512">
              <w:rPr>
                <w:rFonts w:ascii="Montserrat" w:hAnsi="Montserrat"/>
                <w:color w:val="auto"/>
              </w:rPr>
              <w:t xml:space="preserve">Did you know RSV is the leading cause of infant hospitalization in the United States? Ask your child’s healthcare provider about the RSV antibody. </w:t>
            </w:r>
          </w:p>
          <w:p w14:paraId="7F8A4B42" w14:textId="77777777" w:rsidR="003758D1" w:rsidRPr="00A93512" w:rsidRDefault="003758D1" w:rsidP="0002156E">
            <w:pPr>
              <w:pStyle w:val="Default"/>
              <w:spacing w:line="276" w:lineRule="auto"/>
              <w:rPr>
                <w:rFonts w:ascii="Montserrat" w:hAnsi="Montserrat"/>
                <w:color w:val="auto"/>
              </w:rPr>
            </w:pPr>
          </w:p>
          <w:p w14:paraId="1C0CD2D7" w14:textId="6B3360B4" w:rsidR="00FD3837" w:rsidRPr="0002156E" w:rsidRDefault="0002156E" w:rsidP="0002156E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A93512">
              <w:rPr>
                <w:rStyle w:val="A2"/>
                <w:rFonts w:ascii="Montserrat" w:hAnsi="Montserrat"/>
                <w:color w:val="auto"/>
                <w:sz w:val="24"/>
                <w:szCs w:val="24"/>
              </w:rPr>
              <w:t>Learn more: https://hhs.iowa.gov/immunization/ask-me</w:t>
            </w:r>
          </w:p>
        </w:tc>
        <w:tc>
          <w:tcPr>
            <w:tcW w:w="5760" w:type="dxa"/>
          </w:tcPr>
          <w:p w14:paraId="68846EC3" w14:textId="59472413" w:rsidR="00A93512" w:rsidRDefault="00A93512" w:rsidP="0002156E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noProof/>
                <w:sz w:val="20"/>
                <w:szCs w:val="20"/>
              </w:rPr>
              <w:drawing>
                <wp:inline distT="0" distB="0" distL="0" distR="0" wp14:anchorId="07DDA44E" wp14:editId="265EEFC3">
                  <wp:extent cx="1711842" cy="1711842"/>
                  <wp:effectExtent l="0" t="0" r="3175" b="3175"/>
                  <wp:docPr id="30486083" name="Picture 2" descr="Two people sitting in a hospital with a bab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86083" name="Picture 2" descr="Two people sitting in a hospital with a baby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6330" cy="173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ontserrat" w:hAnsi="Montserrat"/>
                <w:sz w:val="20"/>
                <w:szCs w:val="20"/>
              </w:rPr>
              <w:t xml:space="preserve">  </w:t>
            </w:r>
          </w:p>
          <w:p w14:paraId="33013535" w14:textId="193FC8EB" w:rsidR="00A93512" w:rsidRPr="0002156E" w:rsidRDefault="00A93512" w:rsidP="00A93512">
            <w:pPr>
              <w:spacing w:line="276" w:lineRule="auto"/>
              <w:jc w:val="right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93512" w14:paraId="4F1AC46B" w14:textId="77777777" w:rsidTr="00FD3837">
        <w:tc>
          <w:tcPr>
            <w:tcW w:w="5845" w:type="dxa"/>
          </w:tcPr>
          <w:p w14:paraId="56F62EB5" w14:textId="30CBB90C" w:rsidR="0002156E" w:rsidRPr="00A93512" w:rsidRDefault="003758D1" w:rsidP="0002156E">
            <w:pPr>
              <w:pStyle w:val="Pa4"/>
              <w:spacing w:line="276" w:lineRule="auto"/>
              <w:rPr>
                <w:rStyle w:val="A2"/>
                <w:rFonts w:ascii="Montserrat" w:hAnsi="Montserrat"/>
                <w:color w:val="auto"/>
                <w:sz w:val="24"/>
                <w:szCs w:val="24"/>
              </w:rPr>
            </w:pPr>
            <w:r w:rsidRPr="00A93512">
              <w:rPr>
                <w:rStyle w:val="A2"/>
                <w:rFonts w:ascii="Montserrat" w:hAnsi="Montserrat"/>
                <w:color w:val="auto"/>
                <w:sz w:val="24"/>
                <w:szCs w:val="24"/>
              </w:rPr>
              <w:t>According to the CDC, over 150,000 adults ages 60+ in the United States are admitted to the hospital due to RSV every year. Ask your healthcare provider about the RSV vaccine.</w:t>
            </w:r>
          </w:p>
          <w:p w14:paraId="4C119227" w14:textId="77777777" w:rsidR="0002156E" w:rsidRPr="00A93512" w:rsidRDefault="0002156E" w:rsidP="0002156E">
            <w:pPr>
              <w:pStyle w:val="Default"/>
            </w:pPr>
          </w:p>
          <w:p w14:paraId="5C611E7F" w14:textId="3D6AAE65" w:rsidR="00FD3837" w:rsidRPr="0002156E" w:rsidRDefault="0002156E" w:rsidP="0002156E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A93512">
              <w:rPr>
                <w:rStyle w:val="A2"/>
                <w:rFonts w:ascii="Montserrat" w:hAnsi="Montserrat"/>
                <w:color w:val="auto"/>
                <w:sz w:val="24"/>
                <w:szCs w:val="24"/>
              </w:rPr>
              <w:t>Learn more: https://hhs.iowa.gov/immunization/ask-me</w:t>
            </w:r>
          </w:p>
        </w:tc>
        <w:tc>
          <w:tcPr>
            <w:tcW w:w="5760" w:type="dxa"/>
          </w:tcPr>
          <w:p w14:paraId="219C7671" w14:textId="0736B840" w:rsidR="00FD3837" w:rsidRDefault="00A93512" w:rsidP="0002156E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noProof/>
                <w:sz w:val="20"/>
                <w:szCs w:val="20"/>
              </w:rPr>
              <w:drawing>
                <wp:inline distT="0" distB="0" distL="0" distR="0" wp14:anchorId="2EE38FDD" wp14:editId="4F58DF86">
                  <wp:extent cx="1711325" cy="1711325"/>
                  <wp:effectExtent l="0" t="0" r="3175" b="3175"/>
                  <wp:docPr id="605088401" name="Picture 3" descr="A doctor and a patie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088401" name="Picture 3" descr="A doctor and a patien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577" cy="173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ontserrat" w:hAnsi="Montserrat"/>
                <w:sz w:val="20"/>
                <w:szCs w:val="20"/>
              </w:rPr>
              <w:t xml:space="preserve">  </w:t>
            </w:r>
          </w:p>
          <w:p w14:paraId="14DBCB81" w14:textId="3F0B94F2" w:rsidR="00A93512" w:rsidRPr="0002156E" w:rsidRDefault="00A93512" w:rsidP="00A93512">
            <w:pPr>
              <w:spacing w:line="276" w:lineRule="auto"/>
              <w:jc w:val="right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93512" w14:paraId="37443E56" w14:textId="77777777" w:rsidTr="00FD3837">
        <w:tc>
          <w:tcPr>
            <w:tcW w:w="5845" w:type="dxa"/>
          </w:tcPr>
          <w:p w14:paraId="21D8DDE2" w14:textId="0A67F964" w:rsidR="0002156E" w:rsidRPr="00A93512" w:rsidRDefault="003758D1" w:rsidP="0002156E">
            <w:pPr>
              <w:pStyle w:val="Pa4"/>
              <w:spacing w:line="276" w:lineRule="auto"/>
              <w:rPr>
                <w:rStyle w:val="A2"/>
                <w:rFonts w:ascii="Montserrat" w:hAnsi="Montserrat"/>
                <w:color w:val="auto"/>
                <w:sz w:val="24"/>
                <w:szCs w:val="24"/>
              </w:rPr>
            </w:pPr>
            <w:r w:rsidRPr="00A93512">
              <w:rPr>
                <w:rStyle w:val="A2"/>
                <w:rFonts w:ascii="Montserrat" w:hAnsi="Montserrat"/>
                <w:color w:val="auto"/>
                <w:sz w:val="24"/>
                <w:szCs w:val="24"/>
              </w:rPr>
              <w:t xml:space="preserve">RSV can be serious for infants and older adults. Symptoms in infants include irritability, decreased activity and drinking less. Symptoms in older adults include cold-like symptoms that can turn into pneumonia. </w:t>
            </w:r>
          </w:p>
          <w:p w14:paraId="1BE7ECF6" w14:textId="77777777" w:rsidR="003758D1" w:rsidRPr="00A93512" w:rsidRDefault="003758D1" w:rsidP="003758D1">
            <w:pPr>
              <w:pStyle w:val="Default"/>
              <w:rPr>
                <w:rFonts w:ascii="Montserrat" w:hAnsi="Montserrat"/>
                <w:color w:val="auto"/>
              </w:rPr>
            </w:pPr>
          </w:p>
          <w:p w14:paraId="10892D9F" w14:textId="544A9DC9" w:rsidR="003758D1" w:rsidRPr="00A93512" w:rsidRDefault="003758D1" w:rsidP="003758D1">
            <w:pPr>
              <w:pStyle w:val="Default"/>
              <w:rPr>
                <w:rFonts w:ascii="Montserrat" w:hAnsi="Montserrat"/>
                <w:color w:val="auto"/>
              </w:rPr>
            </w:pPr>
            <w:r w:rsidRPr="00A93512">
              <w:rPr>
                <w:rFonts w:ascii="Montserrat" w:hAnsi="Montserrat"/>
                <w:color w:val="auto"/>
              </w:rPr>
              <w:t>Ask your family’s healthcare providers about the RSV vaccine.</w:t>
            </w:r>
          </w:p>
          <w:p w14:paraId="572002C7" w14:textId="77777777" w:rsidR="0002156E" w:rsidRPr="00A93512" w:rsidRDefault="0002156E" w:rsidP="0002156E">
            <w:pPr>
              <w:pStyle w:val="Default"/>
              <w:rPr>
                <w:rFonts w:ascii="Montserrat" w:hAnsi="Montserrat"/>
                <w:color w:val="auto"/>
              </w:rPr>
            </w:pPr>
          </w:p>
          <w:p w14:paraId="57352972" w14:textId="353DCA6F" w:rsidR="00FD3837" w:rsidRPr="0002156E" w:rsidRDefault="003758D1" w:rsidP="0002156E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 w:rsidRPr="00A93512">
              <w:rPr>
                <w:rStyle w:val="A2"/>
                <w:rFonts w:ascii="Montserrat" w:hAnsi="Montserrat"/>
                <w:color w:val="auto"/>
                <w:sz w:val="24"/>
                <w:szCs w:val="24"/>
              </w:rPr>
              <w:t>Learn more</w:t>
            </w:r>
            <w:r w:rsidR="0002156E" w:rsidRPr="00A93512">
              <w:rPr>
                <w:rStyle w:val="A2"/>
                <w:rFonts w:ascii="Montserrat" w:hAnsi="Montserrat"/>
                <w:color w:val="auto"/>
                <w:sz w:val="24"/>
                <w:szCs w:val="24"/>
              </w:rPr>
              <w:t>: https://hhs.iowa.gov/immunization/ask-me</w:t>
            </w:r>
          </w:p>
        </w:tc>
        <w:tc>
          <w:tcPr>
            <w:tcW w:w="5760" w:type="dxa"/>
          </w:tcPr>
          <w:p w14:paraId="72802D12" w14:textId="15614D32" w:rsidR="00FD3837" w:rsidRDefault="00A93512" w:rsidP="0002156E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noProof/>
                <w:sz w:val="20"/>
                <w:szCs w:val="20"/>
              </w:rPr>
              <w:lastRenderedPageBreak/>
              <w:drawing>
                <wp:inline distT="0" distB="0" distL="0" distR="0" wp14:anchorId="1162DEBF" wp14:editId="26C1A16E">
                  <wp:extent cx="1711842" cy="1711842"/>
                  <wp:effectExtent l="0" t="0" r="3175" b="3175"/>
                  <wp:docPr id="1864620709" name="Picture 4" descr="A doctor examining a bab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620709" name="Picture 4" descr="A doctor examining a baby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966" cy="173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ontserrat" w:hAnsi="Montserrat"/>
                <w:sz w:val="20"/>
                <w:szCs w:val="20"/>
              </w:rPr>
              <w:t xml:space="preserve">  </w:t>
            </w:r>
          </w:p>
          <w:p w14:paraId="2D83E065" w14:textId="3D8AB222" w:rsidR="00A93512" w:rsidRPr="0002156E" w:rsidRDefault="00A93512" w:rsidP="00907710">
            <w:pPr>
              <w:spacing w:line="276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46CE1772" w14:textId="3A52DD54" w:rsidR="003758D1" w:rsidRPr="00FD3837" w:rsidRDefault="003758D1" w:rsidP="003758D1">
      <w:pPr>
        <w:rPr>
          <w:rFonts w:ascii="Montserrat" w:hAnsi="Montserrat"/>
          <w:color w:val="FF0000"/>
        </w:rPr>
      </w:pPr>
    </w:p>
    <w:sectPr w:rsidR="003758D1" w:rsidRPr="00FD3837" w:rsidSect="00FD383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F Compact Display">
    <w:altName w:val="Calibri"/>
    <w:panose1 w:val="00000000000000000000"/>
    <w:charset w:val="4D"/>
    <w:family w:val="swiss"/>
    <w:notTrueType/>
    <w:pitch w:val="variable"/>
    <w:sig w:usb0="8000004F" w:usb1="00000000" w:usb2="00000000" w:usb3="00000000" w:csb0="00000113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B2725"/>
    <w:multiLevelType w:val="hybridMultilevel"/>
    <w:tmpl w:val="1BBC4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597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37"/>
    <w:rsid w:val="0002156E"/>
    <w:rsid w:val="0005220C"/>
    <w:rsid w:val="003758D1"/>
    <w:rsid w:val="00387347"/>
    <w:rsid w:val="00421CD4"/>
    <w:rsid w:val="00632ECD"/>
    <w:rsid w:val="007730DB"/>
    <w:rsid w:val="007B3CD2"/>
    <w:rsid w:val="00907710"/>
    <w:rsid w:val="00A11848"/>
    <w:rsid w:val="00A93512"/>
    <w:rsid w:val="00B973B4"/>
    <w:rsid w:val="00DC09D1"/>
    <w:rsid w:val="00F64C6F"/>
    <w:rsid w:val="00FD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46D98"/>
  <w15:chartTrackingRefBased/>
  <w15:docId w15:val="{E6F181F3-F13D-FC4F-A85C-49ACEF5A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8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8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8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8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83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D3837"/>
    <w:pPr>
      <w:autoSpaceDE w:val="0"/>
      <w:autoSpaceDN w:val="0"/>
      <w:adjustRightInd w:val="0"/>
      <w:spacing w:after="0" w:line="240" w:lineRule="auto"/>
    </w:pPr>
    <w:rPr>
      <w:rFonts w:ascii="SF Compact Display" w:hAnsi="SF Compact Display" w:cs="SF Compact Display"/>
      <w:color w:val="000000"/>
      <w:kern w:val="0"/>
    </w:rPr>
  </w:style>
  <w:style w:type="character" w:customStyle="1" w:styleId="A2">
    <w:name w:val="A2"/>
    <w:uiPriority w:val="99"/>
    <w:rsid w:val="00FD3837"/>
    <w:rPr>
      <w:rFonts w:cs="SF Compact Display"/>
      <w:color w:val="221E1F"/>
      <w:sz w:val="33"/>
      <w:szCs w:val="33"/>
    </w:rPr>
  </w:style>
  <w:style w:type="table" w:styleId="TableGrid">
    <w:name w:val="Table Grid"/>
    <w:basedOn w:val="TableNormal"/>
    <w:uiPriority w:val="39"/>
    <w:rsid w:val="00FD3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Default"/>
    <w:next w:val="Default"/>
    <w:uiPriority w:val="99"/>
    <w:rsid w:val="00FD3837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3758D1"/>
    <w:pPr>
      <w:spacing w:line="240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6773ca-96d8-4a77-bdbf-9ab946e71b66" xsi:nil="true"/>
    <lcf76f155ced4ddcb4097134ff3c332f xmlns="2d48f92e-155d-4ce3-a02e-45d9474982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CE7A45449B8469E75BF838AAE66D1" ma:contentTypeVersion="13" ma:contentTypeDescription="Create a new document." ma:contentTypeScope="" ma:versionID="8d2bfc4de4240f4c55595fa07ca8496d">
  <xsd:schema xmlns:xsd="http://www.w3.org/2001/XMLSchema" xmlns:xs="http://www.w3.org/2001/XMLSchema" xmlns:p="http://schemas.microsoft.com/office/2006/metadata/properties" xmlns:ns2="2d48f92e-155d-4ce3-a02e-45d947498286" xmlns:ns3="e56773ca-96d8-4a77-bdbf-9ab946e71b66" targetNamespace="http://schemas.microsoft.com/office/2006/metadata/properties" ma:root="true" ma:fieldsID="741baafa35234847cb326cfb71a7d804" ns2:_="" ns3:_="">
    <xsd:import namespace="2d48f92e-155d-4ce3-a02e-45d947498286"/>
    <xsd:import namespace="e56773ca-96d8-4a77-bdbf-9ab946e71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8f92e-155d-4ce3-a02e-45d947498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45890e5-fbf5-41ad-8b0a-a68f8dc8ca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773ca-96d8-4a77-bdbf-9ab946e71b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9a8e31-64c2-4190-b6f7-fbfb97e41338}" ma:internalName="TaxCatchAll" ma:showField="CatchAllData" ma:web="e56773ca-96d8-4a77-bdbf-9ab946e71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73D10-DF73-4E3F-AD9D-ADCCE0BAF87B}">
  <ds:schemaRefs>
    <ds:schemaRef ds:uri="http://schemas.microsoft.com/office/2006/metadata/properties"/>
    <ds:schemaRef ds:uri="http://schemas.microsoft.com/office/infopath/2007/PartnerControls"/>
    <ds:schemaRef ds:uri="e56773ca-96d8-4a77-bdbf-9ab946e71b66"/>
    <ds:schemaRef ds:uri="2d48f92e-155d-4ce3-a02e-45d947498286"/>
  </ds:schemaRefs>
</ds:datastoreItem>
</file>

<file path=customXml/itemProps2.xml><?xml version="1.0" encoding="utf-8"?>
<ds:datastoreItem xmlns:ds="http://schemas.openxmlformats.org/officeDocument/2006/customXml" ds:itemID="{1E89C871-FE59-4C97-B934-59B2798037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EE85CF-B88D-499E-9074-C6DF65DE8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48f92e-155d-4ce3-a02e-45d947498286"/>
    <ds:schemaRef ds:uri="e56773ca-96d8-4a77-bdbf-9ab946e71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Clark-Leyda</dc:creator>
  <cp:keywords/>
  <dc:description/>
  <cp:lastModifiedBy>Funkhauser, Ashley [HHS]</cp:lastModifiedBy>
  <cp:revision>4</cp:revision>
  <dcterms:created xsi:type="dcterms:W3CDTF">2025-01-29T15:56:00Z</dcterms:created>
  <dcterms:modified xsi:type="dcterms:W3CDTF">2025-01-31T17:04:00Z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0x010100A34CE7A45449B8469E75BF838AAE66D1</vt:lpwstr>
  </property>
</Properties>
</file>