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D912" w14:textId="398FEFA8" w:rsidR="00787B92" w:rsidRDefault="00787B92" w:rsidP="005E2072"/>
    <w:p w14:paraId="1C115C6F" w14:textId="216A9861" w:rsidR="00962249" w:rsidRPr="00F14A0D" w:rsidRDefault="00962249" w:rsidP="00F14A0D">
      <w:pPr>
        <w:rPr>
          <w:b/>
          <w:bCs/>
          <w:sz w:val="24"/>
          <w:szCs w:val="24"/>
        </w:rPr>
      </w:pPr>
      <w:r w:rsidRPr="00F14A0D">
        <w:rPr>
          <w:b/>
          <w:bCs/>
          <w:sz w:val="24"/>
          <w:szCs w:val="24"/>
        </w:rPr>
        <w:t>FFY 2025 MCAH Medical Record Audit Summary</w:t>
      </w:r>
    </w:p>
    <w:p w14:paraId="6113D475" w14:textId="77777777" w:rsidR="00962249" w:rsidRPr="00F14A0D" w:rsidRDefault="00962249" w:rsidP="00962249">
      <w:pPr>
        <w:rPr>
          <w:sz w:val="24"/>
          <w:szCs w:val="24"/>
        </w:rPr>
      </w:pPr>
      <w:r w:rsidRPr="00F14A0D">
        <w:rPr>
          <w:sz w:val="24"/>
          <w:szCs w:val="24"/>
        </w:rPr>
        <w:t> </w:t>
      </w:r>
    </w:p>
    <w:tbl>
      <w:tblPr>
        <w:tblW w:w="107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8"/>
        <w:gridCol w:w="3215"/>
        <w:gridCol w:w="3406"/>
      </w:tblGrid>
      <w:tr w:rsidR="00962249" w:rsidRPr="00F14A0D" w14:paraId="38292F18"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A66F1" w14:textId="77777777" w:rsidR="00962249" w:rsidRPr="00F14A0D" w:rsidRDefault="00962249" w:rsidP="00962249">
            <w:pPr>
              <w:rPr>
                <w:sz w:val="24"/>
                <w:szCs w:val="24"/>
              </w:rPr>
            </w:pPr>
            <w:r w:rsidRPr="00F14A0D">
              <w:rPr>
                <w:b/>
                <w:bCs/>
                <w:sz w:val="24"/>
                <w:szCs w:val="24"/>
              </w:rPr>
              <w:t>Agency Name:</w:t>
            </w:r>
            <w:r w:rsidRPr="00F14A0D">
              <w:rPr>
                <w:sz w:val="24"/>
                <w:szCs w:val="24"/>
              </w:rPr>
              <w:t> </w:t>
            </w:r>
          </w:p>
        </w:tc>
        <w:tc>
          <w:tcPr>
            <w:tcW w:w="6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FDC0E9A" w14:textId="77777777" w:rsidR="00962249" w:rsidRPr="00F14A0D" w:rsidRDefault="00962249" w:rsidP="00962249">
            <w:pPr>
              <w:rPr>
                <w:sz w:val="24"/>
                <w:szCs w:val="24"/>
              </w:rPr>
            </w:pPr>
            <w:r w:rsidRPr="00F14A0D">
              <w:rPr>
                <w:sz w:val="24"/>
                <w:szCs w:val="24"/>
              </w:rPr>
              <w:t> </w:t>
            </w:r>
          </w:p>
        </w:tc>
      </w:tr>
      <w:tr w:rsidR="00962249" w:rsidRPr="00F14A0D" w14:paraId="652DD59D"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07D05" w14:textId="77777777" w:rsidR="00962249" w:rsidRPr="00F14A0D" w:rsidRDefault="00962249" w:rsidP="00962249">
            <w:pPr>
              <w:rPr>
                <w:sz w:val="24"/>
                <w:szCs w:val="24"/>
              </w:rPr>
            </w:pPr>
            <w:r w:rsidRPr="00F14A0D">
              <w:rPr>
                <w:b/>
                <w:bCs/>
                <w:sz w:val="24"/>
                <w:szCs w:val="24"/>
              </w:rPr>
              <w:t>Program(s) Reviewed (MH, CAH):</w:t>
            </w:r>
            <w:r w:rsidRPr="00F14A0D">
              <w:rPr>
                <w:sz w:val="24"/>
                <w:szCs w:val="24"/>
              </w:rPr>
              <w:t> </w:t>
            </w:r>
          </w:p>
        </w:tc>
        <w:tc>
          <w:tcPr>
            <w:tcW w:w="6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0C8DF5D" w14:textId="77777777" w:rsidR="00962249" w:rsidRPr="00F14A0D" w:rsidRDefault="00962249" w:rsidP="00962249">
            <w:pPr>
              <w:rPr>
                <w:sz w:val="24"/>
                <w:szCs w:val="24"/>
              </w:rPr>
            </w:pPr>
            <w:r w:rsidRPr="00F14A0D">
              <w:rPr>
                <w:sz w:val="24"/>
                <w:szCs w:val="24"/>
              </w:rPr>
              <w:t> </w:t>
            </w:r>
          </w:p>
        </w:tc>
      </w:tr>
      <w:tr w:rsidR="00962249" w:rsidRPr="00F14A0D" w14:paraId="39DB3CF3"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8D85B" w14:textId="77777777" w:rsidR="00962249" w:rsidRPr="00F14A0D" w:rsidRDefault="00962249" w:rsidP="00962249">
            <w:pPr>
              <w:rPr>
                <w:sz w:val="24"/>
                <w:szCs w:val="24"/>
              </w:rPr>
            </w:pPr>
            <w:r w:rsidRPr="00F14A0D">
              <w:rPr>
                <w:b/>
                <w:bCs/>
                <w:sz w:val="24"/>
                <w:szCs w:val="24"/>
              </w:rPr>
              <w:t>Date of Review:</w:t>
            </w:r>
            <w:r w:rsidRPr="00F14A0D">
              <w:rPr>
                <w:sz w:val="24"/>
                <w:szCs w:val="24"/>
              </w:rPr>
              <w:t> </w:t>
            </w:r>
          </w:p>
        </w:tc>
        <w:tc>
          <w:tcPr>
            <w:tcW w:w="6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40D941" w14:textId="77777777" w:rsidR="00962249" w:rsidRPr="00F14A0D" w:rsidRDefault="00962249" w:rsidP="00962249">
            <w:pPr>
              <w:rPr>
                <w:sz w:val="24"/>
                <w:szCs w:val="24"/>
              </w:rPr>
            </w:pPr>
            <w:r w:rsidRPr="00F14A0D">
              <w:rPr>
                <w:sz w:val="24"/>
                <w:szCs w:val="24"/>
              </w:rPr>
              <w:t> </w:t>
            </w:r>
          </w:p>
        </w:tc>
      </w:tr>
      <w:tr w:rsidR="00962249" w:rsidRPr="00F14A0D" w14:paraId="0CCE5951"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E01CF" w14:textId="77777777" w:rsidR="00962249" w:rsidRPr="00F14A0D" w:rsidRDefault="00962249" w:rsidP="00962249">
            <w:pPr>
              <w:rPr>
                <w:sz w:val="24"/>
                <w:szCs w:val="24"/>
              </w:rPr>
            </w:pPr>
            <w:r w:rsidRPr="00F14A0D">
              <w:rPr>
                <w:b/>
                <w:bCs/>
                <w:sz w:val="24"/>
                <w:szCs w:val="24"/>
              </w:rPr>
              <w:t>Name &amp; Credentials of Reviewer(s):</w:t>
            </w:r>
            <w:r w:rsidRPr="00F14A0D">
              <w:rPr>
                <w:sz w:val="24"/>
                <w:szCs w:val="24"/>
              </w:rPr>
              <w:t> </w:t>
            </w:r>
          </w:p>
        </w:tc>
        <w:tc>
          <w:tcPr>
            <w:tcW w:w="6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6581945" w14:textId="77777777" w:rsidR="00962249" w:rsidRPr="00F14A0D" w:rsidRDefault="00962249" w:rsidP="00962249">
            <w:pPr>
              <w:rPr>
                <w:sz w:val="24"/>
                <w:szCs w:val="24"/>
              </w:rPr>
            </w:pPr>
            <w:r w:rsidRPr="00F14A0D">
              <w:rPr>
                <w:sz w:val="24"/>
                <w:szCs w:val="24"/>
              </w:rPr>
              <w:t> </w:t>
            </w:r>
          </w:p>
        </w:tc>
      </w:tr>
      <w:tr w:rsidR="00962249" w:rsidRPr="00F14A0D" w14:paraId="113EFDA7"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52575" w14:textId="77777777" w:rsidR="00962249" w:rsidRPr="00F14A0D" w:rsidRDefault="00962249" w:rsidP="00962249">
            <w:pPr>
              <w:rPr>
                <w:sz w:val="24"/>
                <w:szCs w:val="24"/>
              </w:rPr>
            </w:pPr>
            <w:r w:rsidRPr="00F14A0D">
              <w:rPr>
                <w:b/>
                <w:bCs/>
                <w:sz w:val="24"/>
                <w:szCs w:val="24"/>
              </w:rPr>
              <w:t>Number of Records Reviewed:</w:t>
            </w:r>
            <w:r w:rsidRPr="00F14A0D">
              <w:rPr>
                <w:sz w:val="24"/>
                <w:szCs w:val="24"/>
              </w:rPr>
              <w:t> </w:t>
            </w:r>
          </w:p>
        </w:tc>
        <w:tc>
          <w:tcPr>
            <w:tcW w:w="6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EBAD9B6" w14:textId="77777777" w:rsidR="00962249" w:rsidRPr="00F14A0D" w:rsidRDefault="00962249" w:rsidP="00962249">
            <w:pPr>
              <w:rPr>
                <w:sz w:val="24"/>
                <w:szCs w:val="24"/>
              </w:rPr>
            </w:pPr>
            <w:r w:rsidRPr="00F14A0D">
              <w:rPr>
                <w:sz w:val="24"/>
                <w:szCs w:val="24"/>
              </w:rPr>
              <w:t> </w:t>
            </w:r>
          </w:p>
        </w:tc>
      </w:tr>
      <w:tr w:rsidR="00962249" w:rsidRPr="00F14A0D" w14:paraId="5ED19D6C" w14:textId="77777777" w:rsidTr="00962249">
        <w:trPr>
          <w:trHeight w:val="75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7F7F7F"/>
            <w:vAlign w:val="center"/>
            <w:hideMark/>
          </w:tcPr>
          <w:p w14:paraId="38959DC0" w14:textId="77777777" w:rsidR="00962249" w:rsidRPr="00F14A0D" w:rsidRDefault="00962249" w:rsidP="00962249">
            <w:pPr>
              <w:rPr>
                <w:color w:val="FFFFFF" w:themeColor="background1"/>
                <w:sz w:val="24"/>
                <w:szCs w:val="24"/>
              </w:rPr>
            </w:pPr>
            <w:r w:rsidRPr="00F14A0D">
              <w:rPr>
                <w:b/>
                <w:bCs/>
                <w:color w:val="FFFFFF" w:themeColor="background1"/>
                <w:sz w:val="24"/>
                <w:szCs w:val="24"/>
              </w:rPr>
              <w:t>Review Findings</w:t>
            </w:r>
            <w:r w:rsidRPr="00F14A0D">
              <w:rPr>
                <w:color w:val="FFFFFF" w:themeColor="background1"/>
                <w:sz w:val="24"/>
                <w:szCs w:val="24"/>
              </w:rPr>
              <w:t> </w:t>
            </w:r>
          </w:p>
        </w:tc>
      </w:tr>
      <w:tr w:rsidR="00962249" w:rsidRPr="00F14A0D" w14:paraId="66664B91" w14:textId="77777777" w:rsidTr="00962249">
        <w:trPr>
          <w:trHeight w:val="89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5D057" w14:textId="22D07954" w:rsidR="00962249" w:rsidRPr="00F14A0D" w:rsidRDefault="00962249" w:rsidP="00962249">
            <w:pPr>
              <w:rPr>
                <w:sz w:val="24"/>
                <w:szCs w:val="24"/>
              </w:rPr>
            </w:pPr>
            <w:r w:rsidRPr="00F14A0D">
              <w:rPr>
                <w:b/>
                <w:bCs/>
                <w:sz w:val="24"/>
                <w:szCs w:val="24"/>
              </w:rPr>
              <w:t>Strengths:</w:t>
            </w:r>
            <w:r w:rsidRPr="00F14A0D">
              <w:rPr>
                <w:sz w:val="24"/>
                <w:szCs w:val="24"/>
              </w:rPr>
              <w:t>  Summarize strengths identified through the medical record audit process. These may pertain to program implementation and/or documentation. </w:t>
            </w:r>
          </w:p>
          <w:p w14:paraId="0F165900" w14:textId="77777777" w:rsidR="00962249" w:rsidRPr="00F14A0D" w:rsidRDefault="00962249" w:rsidP="00962249">
            <w:pPr>
              <w:rPr>
                <w:sz w:val="24"/>
                <w:szCs w:val="24"/>
              </w:rPr>
            </w:pPr>
            <w:r w:rsidRPr="00F14A0D">
              <w:rPr>
                <w:sz w:val="24"/>
                <w:szCs w:val="24"/>
              </w:rPr>
              <w:t> </w:t>
            </w:r>
          </w:p>
          <w:p w14:paraId="6760FBBC" w14:textId="77777777" w:rsidR="00962249" w:rsidRPr="00F14A0D" w:rsidRDefault="00962249" w:rsidP="00962249">
            <w:pPr>
              <w:rPr>
                <w:sz w:val="24"/>
                <w:szCs w:val="24"/>
              </w:rPr>
            </w:pPr>
            <w:r w:rsidRPr="00F14A0D">
              <w:rPr>
                <w:b/>
                <w:bCs/>
                <w:sz w:val="24"/>
                <w:szCs w:val="24"/>
              </w:rPr>
              <w:t>Child and Adolescent Health:</w:t>
            </w:r>
            <w:r w:rsidRPr="00F14A0D">
              <w:rPr>
                <w:sz w:val="24"/>
                <w:szCs w:val="24"/>
              </w:rPr>
              <w:t> </w:t>
            </w:r>
          </w:p>
          <w:p w14:paraId="0EA657FB" w14:textId="77777777" w:rsidR="00962249" w:rsidRPr="00F14A0D" w:rsidRDefault="00962249" w:rsidP="00962249">
            <w:pPr>
              <w:rPr>
                <w:sz w:val="24"/>
                <w:szCs w:val="24"/>
              </w:rPr>
            </w:pPr>
            <w:r w:rsidRPr="00F14A0D">
              <w:rPr>
                <w:sz w:val="24"/>
                <w:szCs w:val="24"/>
              </w:rPr>
              <w:t> </w:t>
            </w:r>
          </w:p>
          <w:p w14:paraId="1E89F541" w14:textId="77777777" w:rsidR="00962249" w:rsidRPr="00F14A0D" w:rsidRDefault="00962249" w:rsidP="00962249">
            <w:pPr>
              <w:rPr>
                <w:sz w:val="24"/>
                <w:szCs w:val="24"/>
              </w:rPr>
            </w:pPr>
            <w:r w:rsidRPr="00F14A0D">
              <w:rPr>
                <w:b/>
                <w:bCs/>
                <w:sz w:val="24"/>
                <w:szCs w:val="24"/>
              </w:rPr>
              <w:t>Oral Health:</w:t>
            </w:r>
            <w:r w:rsidRPr="00F14A0D">
              <w:rPr>
                <w:sz w:val="24"/>
                <w:szCs w:val="24"/>
              </w:rPr>
              <w:t> </w:t>
            </w:r>
          </w:p>
          <w:p w14:paraId="2D927384" w14:textId="791BC66D" w:rsidR="00962249" w:rsidRPr="00F14A0D" w:rsidRDefault="00962249" w:rsidP="00962249">
            <w:pPr>
              <w:rPr>
                <w:sz w:val="24"/>
                <w:szCs w:val="24"/>
              </w:rPr>
            </w:pPr>
          </w:p>
        </w:tc>
      </w:tr>
      <w:tr w:rsidR="00962249" w:rsidRPr="00F14A0D" w14:paraId="5BF44F77" w14:textId="77777777" w:rsidTr="00962249">
        <w:trPr>
          <w:trHeight w:val="89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DF7DA" w14:textId="71F2A4DC" w:rsidR="00962249" w:rsidRPr="00F14A0D" w:rsidRDefault="00962249" w:rsidP="00962249">
            <w:pPr>
              <w:rPr>
                <w:sz w:val="24"/>
                <w:szCs w:val="24"/>
              </w:rPr>
            </w:pPr>
            <w:r w:rsidRPr="00F14A0D">
              <w:rPr>
                <w:b/>
                <w:bCs/>
                <w:sz w:val="24"/>
                <w:szCs w:val="24"/>
              </w:rPr>
              <w:t>Telehealth Technology:</w:t>
            </w:r>
            <w:r w:rsidRPr="00F14A0D">
              <w:rPr>
                <w:sz w:val="24"/>
                <w:szCs w:val="24"/>
              </w:rPr>
              <w:t xml:space="preserve"> Is the technology used for telehealth services HIPAA compliant? If more than one platform is in use</w:t>
            </w:r>
            <w:r w:rsidR="00F14A0D">
              <w:rPr>
                <w:sz w:val="24"/>
                <w:szCs w:val="24"/>
              </w:rPr>
              <w:t>,</w:t>
            </w:r>
            <w:r w:rsidRPr="00F14A0D">
              <w:rPr>
                <w:sz w:val="24"/>
                <w:szCs w:val="24"/>
              </w:rPr>
              <w:t xml:space="preserve"> are they all HIPAA compliant? </w:t>
            </w:r>
          </w:p>
          <w:p w14:paraId="7ECA61E6" w14:textId="77777777" w:rsidR="00962249" w:rsidRPr="00F14A0D" w:rsidRDefault="00962249" w:rsidP="00962249">
            <w:pPr>
              <w:rPr>
                <w:sz w:val="24"/>
                <w:szCs w:val="24"/>
              </w:rPr>
            </w:pPr>
            <w:r w:rsidRPr="00F14A0D">
              <w:rPr>
                <w:sz w:val="24"/>
                <w:szCs w:val="24"/>
              </w:rPr>
              <w:t>   </w:t>
            </w:r>
          </w:p>
          <w:p w14:paraId="351AB090" w14:textId="77777777" w:rsidR="00962249" w:rsidRPr="00F14A0D" w:rsidRDefault="00962249" w:rsidP="00962249">
            <w:pPr>
              <w:rPr>
                <w:sz w:val="24"/>
                <w:szCs w:val="24"/>
              </w:rPr>
            </w:pPr>
            <w:r w:rsidRPr="00F14A0D">
              <w:rPr>
                <w:sz w:val="24"/>
                <w:szCs w:val="24"/>
              </w:rPr>
              <w:t> </w:t>
            </w:r>
          </w:p>
        </w:tc>
      </w:tr>
      <w:tr w:rsidR="00962249" w:rsidRPr="00F14A0D" w14:paraId="16D2D484" w14:textId="77777777" w:rsidTr="00962249">
        <w:trPr>
          <w:trHeight w:val="89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996930" w14:textId="77777777" w:rsidR="00962249" w:rsidRPr="00F14A0D" w:rsidRDefault="00962249" w:rsidP="00962249">
            <w:pPr>
              <w:rPr>
                <w:sz w:val="24"/>
                <w:szCs w:val="24"/>
              </w:rPr>
            </w:pPr>
            <w:r w:rsidRPr="00F14A0D">
              <w:rPr>
                <w:b/>
                <w:bCs/>
                <w:sz w:val="24"/>
                <w:szCs w:val="24"/>
              </w:rPr>
              <w:t xml:space="preserve">Recommendations for Improvement: </w:t>
            </w:r>
            <w:r w:rsidRPr="00F14A0D">
              <w:rPr>
                <w:sz w:val="24"/>
                <w:szCs w:val="24"/>
              </w:rPr>
              <w:t>Identify recommendations made to improve program implementation and/or documentation. </w:t>
            </w:r>
          </w:p>
          <w:p w14:paraId="71F1F936" w14:textId="32CB5120" w:rsidR="00962249" w:rsidRPr="00F14A0D" w:rsidRDefault="00962249" w:rsidP="00962249">
            <w:pPr>
              <w:rPr>
                <w:sz w:val="24"/>
                <w:szCs w:val="24"/>
              </w:rPr>
            </w:pPr>
            <w:r w:rsidRPr="00F14A0D">
              <w:rPr>
                <w:sz w:val="24"/>
                <w:szCs w:val="24"/>
              </w:rPr>
              <w:t>  </w:t>
            </w:r>
          </w:p>
          <w:p w14:paraId="6AF28985" w14:textId="77777777" w:rsidR="00962249" w:rsidRPr="00F14A0D" w:rsidRDefault="00962249" w:rsidP="00962249">
            <w:pPr>
              <w:rPr>
                <w:sz w:val="24"/>
                <w:szCs w:val="24"/>
              </w:rPr>
            </w:pPr>
            <w:r w:rsidRPr="00F14A0D">
              <w:rPr>
                <w:b/>
                <w:bCs/>
                <w:sz w:val="24"/>
                <w:szCs w:val="24"/>
              </w:rPr>
              <w:t>Child and Adolescent Health:</w:t>
            </w:r>
            <w:r w:rsidRPr="00F14A0D">
              <w:rPr>
                <w:sz w:val="24"/>
                <w:szCs w:val="24"/>
              </w:rPr>
              <w:t> </w:t>
            </w:r>
          </w:p>
          <w:p w14:paraId="78FCA1D7" w14:textId="77777777" w:rsidR="00962249" w:rsidRPr="00F14A0D" w:rsidRDefault="00962249" w:rsidP="00962249">
            <w:pPr>
              <w:rPr>
                <w:sz w:val="24"/>
                <w:szCs w:val="24"/>
              </w:rPr>
            </w:pPr>
          </w:p>
          <w:p w14:paraId="51668583" w14:textId="690AE7BD" w:rsidR="00962249" w:rsidRPr="00F14A0D" w:rsidRDefault="00962249" w:rsidP="00962249">
            <w:pPr>
              <w:rPr>
                <w:b/>
                <w:bCs/>
                <w:sz w:val="24"/>
                <w:szCs w:val="24"/>
              </w:rPr>
            </w:pPr>
            <w:r w:rsidRPr="00F14A0D">
              <w:rPr>
                <w:b/>
                <w:bCs/>
                <w:sz w:val="24"/>
                <w:szCs w:val="24"/>
              </w:rPr>
              <w:t>Oral Health:</w:t>
            </w:r>
          </w:p>
          <w:p w14:paraId="7592ABB9" w14:textId="77777777" w:rsidR="00962249" w:rsidRPr="00F14A0D" w:rsidRDefault="00962249" w:rsidP="00962249">
            <w:pPr>
              <w:rPr>
                <w:sz w:val="24"/>
                <w:szCs w:val="24"/>
              </w:rPr>
            </w:pPr>
            <w:r w:rsidRPr="00F14A0D">
              <w:rPr>
                <w:sz w:val="24"/>
                <w:szCs w:val="24"/>
              </w:rPr>
              <w:t> </w:t>
            </w:r>
          </w:p>
        </w:tc>
      </w:tr>
      <w:tr w:rsidR="00962249" w:rsidRPr="00F14A0D" w14:paraId="083259E0" w14:textId="77777777" w:rsidTr="00962249">
        <w:trPr>
          <w:trHeight w:val="89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12F8C9E" w14:textId="77777777" w:rsidR="00962249" w:rsidRPr="00F14A0D" w:rsidRDefault="00962249" w:rsidP="00962249">
            <w:pPr>
              <w:rPr>
                <w:color w:val="FFFFFF" w:themeColor="background1"/>
                <w:sz w:val="24"/>
                <w:szCs w:val="24"/>
              </w:rPr>
            </w:pPr>
            <w:r w:rsidRPr="00F14A0D">
              <w:rPr>
                <w:b/>
                <w:bCs/>
                <w:color w:val="FFFFFF" w:themeColor="background1"/>
                <w:sz w:val="24"/>
                <w:szCs w:val="24"/>
              </w:rPr>
              <w:t>Quality Improvement Plan</w:t>
            </w:r>
            <w:r w:rsidRPr="00F14A0D">
              <w:rPr>
                <w:color w:val="FFFFFF" w:themeColor="background1"/>
                <w:sz w:val="24"/>
                <w:szCs w:val="24"/>
              </w:rPr>
              <w:t> </w:t>
            </w:r>
          </w:p>
        </w:tc>
      </w:tr>
      <w:tr w:rsidR="00962249" w:rsidRPr="00F14A0D" w14:paraId="0B69F52D" w14:textId="77777777" w:rsidTr="00962249">
        <w:trPr>
          <w:trHeight w:val="89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E9D00" w14:textId="77777777" w:rsidR="00962249" w:rsidRPr="00F14A0D" w:rsidRDefault="00962249" w:rsidP="00962249">
            <w:pPr>
              <w:rPr>
                <w:sz w:val="24"/>
                <w:szCs w:val="24"/>
              </w:rPr>
            </w:pPr>
            <w:r w:rsidRPr="00F14A0D">
              <w:rPr>
                <w:b/>
                <w:bCs/>
                <w:sz w:val="24"/>
                <w:szCs w:val="24"/>
              </w:rPr>
              <w:lastRenderedPageBreak/>
              <w:t xml:space="preserve">Previous (2024) Chart Audit Quality Improvement Plan: </w:t>
            </w:r>
            <w:r w:rsidRPr="00F14A0D">
              <w:rPr>
                <w:sz w:val="24"/>
                <w:szCs w:val="24"/>
              </w:rPr>
              <w:t>List quality improvement plan from previous medical record audit.  </w:t>
            </w:r>
          </w:p>
          <w:p w14:paraId="5BC9CC6F" w14:textId="77777777" w:rsidR="00962249" w:rsidRPr="00F14A0D" w:rsidRDefault="00962249" w:rsidP="00962249">
            <w:pPr>
              <w:rPr>
                <w:sz w:val="24"/>
                <w:szCs w:val="24"/>
              </w:rPr>
            </w:pPr>
            <w:r w:rsidRPr="00F14A0D">
              <w:rPr>
                <w:i/>
                <w:iCs/>
                <w:sz w:val="24"/>
                <w:szCs w:val="24"/>
              </w:rPr>
              <w:t>(This will be used to assure previous items have been addressed and if not, will allow for inclusion in the current plan.)</w:t>
            </w:r>
            <w:r w:rsidRPr="00F14A0D">
              <w:rPr>
                <w:sz w:val="24"/>
                <w:szCs w:val="24"/>
              </w:rPr>
              <w:t> </w:t>
            </w:r>
          </w:p>
          <w:p w14:paraId="67B4AA72" w14:textId="77777777" w:rsidR="00962249" w:rsidRPr="00F14A0D" w:rsidRDefault="00962249" w:rsidP="00962249">
            <w:pPr>
              <w:rPr>
                <w:sz w:val="24"/>
                <w:szCs w:val="24"/>
              </w:rPr>
            </w:pPr>
            <w:r w:rsidRPr="00F14A0D">
              <w:rPr>
                <w:sz w:val="24"/>
                <w:szCs w:val="24"/>
              </w:rPr>
              <w:t> </w:t>
            </w:r>
          </w:p>
          <w:p w14:paraId="18FBB560" w14:textId="77777777" w:rsidR="00962249" w:rsidRPr="00F14A0D" w:rsidRDefault="00962249" w:rsidP="00962249">
            <w:pPr>
              <w:rPr>
                <w:sz w:val="24"/>
                <w:szCs w:val="24"/>
              </w:rPr>
            </w:pPr>
            <w:r w:rsidRPr="00F14A0D">
              <w:rPr>
                <w:sz w:val="24"/>
                <w:szCs w:val="24"/>
              </w:rPr>
              <w:t> </w:t>
            </w:r>
          </w:p>
        </w:tc>
      </w:tr>
      <w:tr w:rsidR="00962249" w:rsidRPr="00F14A0D" w14:paraId="4F8AB505" w14:textId="77777777" w:rsidTr="00962249">
        <w:trPr>
          <w:trHeight w:val="1500"/>
        </w:trPr>
        <w:tc>
          <w:tcPr>
            <w:tcW w:w="107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F75E4" w14:textId="74B0428F" w:rsidR="00962249" w:rsidRPr="00F14A0D" w:rsidRDefault="00962249" w:rsidP="00962249">
            <w:pPr>
              <w:rPr>
                <w:sz w:val="24"/>
                <w:szCs w:val="24"/>
              </w:rPr>
            </w:pPr>
            <w:r w:rsidRPr="00F14A0D">
              <w:rPr>
                <w:b/>
                <w:bCs/>
                <w:sz w:val="24"/>
                <w:szCs w:val="24"/>
              </w:rPr>
              <w:t xml:space="preserve">Plans for Quality Improvement:  </w:t>
            </w:r>
            <w:r w:rsidRPr="00F14A0D">
              <w:rPr>
                <w:sz w:val="24"/>
                <w:szCs w:val="24"/>
              </w:rPr>
              <w:t xml:space="preserve">Identify actions to be initiated in response to </w:t>
            </w:r>
            <w:r w:rsidR="00F14A0D">
              <w:rPr>
                <w:sz w:val="24"/>
                <w:szCs w:val="24"/>
              </w:rPr>
              <w:t xml:space="preserve">the </w:t>
            </w:r>
            <w:r w:rsidRPr="00F14A0D">
              <w:rPr>
                <w:sz w:val="24"/>
                <w:szCs w:val="24"/>
              </w:rPr>
              <w:t>findings of this review, including how results will be shared with staff to improve practice and enhance program development. This section is to be developed by the agency. Consider past efforts on documentation quality improvement, if past efforts have not worked, plan new strategies. </w:t>
            </w:r>
          </w:p>
        </w:tc>
      </w:tr>
      <w:tr w:rsidR="00962249" w:rsidRPr="00F14A0D" w14:paraId="3F733DB6"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F7123" w14:textId="77777777" w:rsidR="00962249" w:rsidRPr="00F14A0D" w:rsidRDefault="00962249" w:rsidP="00962249">
            <w:pPr>
              <w:rPr>
                <w:sz w:val="24"/>
                <w:szCs w:val="24"/>
              </w:rPr>
            </w:pPr>
            <w:r w:rsidRPr="00F14A0D">
              <w:rPr>
                <w:b/>
                <w:bCs/>
                <w:sz w:val="24"/>
                <w:szCs w:val="24"/>
              </w:rPr>
              <w:t>Plan for Improvement</w:t>
            </w:r>
            <w:r w:rsidRPr="00F14A0D">
              <w:rPr>
                <w:sz w:val="24"/>
                <w:szCs w:val="24"/>
              </w:rPr>
              <w:t> </w:t>
            </w:r>
          </w:p>
        </w:tc>
        <w:tc>
          <w:tcPr>
            <w:tcW w:w="3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B409E7" w14:textId="77777777" w:rsidR="00962249" w:rsidRPr="00F14A0D" w:rsidRDefault="00962249" w:rsidP="00962249">
            <w:pPr>
              <w:rPr>
                <w:sz w:val="24"/>
                <w:szCs w:val="24"/>
              </w:rPr>
            </w:pPr>
            <w:r w:rsidRPr="00F14A0D">
              <w:rPr>
                <w:b/>
                <w:bCs/>
                <w:sz w:val="24"/>
                <w:szCs w:val="24"/>
              </w:rPr>
              <w:t>Person(s) Responsible</w:t>
            </w:r>
            <w:r w:rsidRPr="00F14A0D">
              <w:rPr>
                <w:sz w:val="24"/>
                <w:szCs w:val="24"/>
              </w:rPr>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CD9FA" w14:textId="77777777" w:rsidR="00962249" w:rsidRPr="00F14A0D" w:rsidRDefault="00962249" w:rsidP="00962249">
            <w:pPr>
              <w:rPr>
                <w:sz w:val="24"/>
                <w:szCs w:val="24"/>
              </w:rPr>
            </w:pPr>
            <w:r w:rsidRPr="00F14A0D">
              <w:rPr>
                <w:b/>
                <w:bCs/>
                <w:sz w:val="24"/>
                <w:szCs w:val="24"/>
              </w:rPr>
              <w:t>Projected Completion Date</w:t>
            </w:r>
            <w:r w:rsidRPr="00F14A0D">
              <w:rPr>
                <w:sz w:val="24"/>
                <w:szCs w:val="24"/>
              </w:rPr>
              <w:t> </w:t>
            </w:r>
          </w:p>
        </w:tc>
      </w:tr>
      <w:tr w:rsidR="00962249" w:rsidRPr="00F14A0D" w14:paraId="72CB1A1E" w14:textId="77777777" w:rsidTr="00962249">
        <w:trPr>
          <w:trHeight w:val="562"/>
        </w:trPr>
        <w:tc>
          <w:tcPr>
            <w:tcW w:w="4148" w:type="dxa"/>
            <w:tcBorders>
              <w:top w:val="single" w:sz="6" w:space="0" w:color="000000"/>
              <w:left w:val="single" w:sz="6" w:space="0" w:color="000000"/>
              <w:bottom w:val="single" w:sz="6" w:space="0" w:color="000000"/>
              <w:right w:val="single" w:sz="6" w:space="0" w:color="000000"/>
            </w:tcBorders>
            <w:shd w:val="clear" w:color="auto" w:fill="auto"/>
            <w:hideMark/>
          </w:tcPr>
          <w:p w14:paraId="43134C8E" w14:textId="77777777" w:rsidR="00962249" w:rsidRPr="00F14A0D" w:rsidRDefault="00962249" w:rsidP="00962249">
            <w:pPr>
              <w:rPr>
                <w:sz w:val="24"/>
                <w:szCs w:val="24"/>
              </w:rPr>
            </w:pPr>
            <w:r w:rsidRPr="00F14A0D">
              <w:rPr>
                <w:sz w:val="24"/>
                <w:szCs w:val="24"/>
              </w:rPr>
              <w:t> </w:t>
            </w:r>
          </w:p>
        </w:tc>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p w14:paraId="566CAA78" w14:textId="77777777" w:rsidR="00962249" w:rsidRPr="00F14A0D" w:rsidRDefault="00962249" w:rsidP="00962249">
            <w:pPr>
              <w:rPr>
                <w:sz w:val="24"/>
                <w:szCs w:val="24"/>
              </w:rPr>
            </w:pPr>
            <w:r w:rsidRPr="00F14A0D">
              <w:rPr>
                <w:sz w:val="24"/>
                <w:szCs w:val="24"/>
              </w:rPr>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21D490FE" w14:textId="77777777" w:rsidR="00962249" w:rsidRPr="00F14A0D" w:rsidRDefault="00962249" w:rsidP="00962249">
            <w:pPr>
              <w:rPr>
                <w:sz w:val="24"/>
                <w:szCs w:val="24"/>
              </w:rPr>
            </w:pPr>
            <w:r w:rsidRPr="00F14A0D">
              <w:rPr>
                <w:sz w:val="24"/>
                <w:szCs w:val="24"/>
              </w:rPr>
              <w:t> </w:t>
            </w:r>
          </w:p>
        </w:tc>
      </w:tr>
    </w:tbl>
    <w:p w14:paraId="74B5D36D" w14:textId="77777777" w:rsidR="00962249" w:rsidRPr="00962249" w:rsidRDefault="00962249" w:rsidP="00962249">
      <w:pPr>
        <w:rPr>
          <w:b/>
          <w:bCs/>
        </w:rPr>
      </w:pPr>
      <w:r w:rsidRPr="00962249">
        <w:rPr>
          <w:b/>
          <w:bCs/>
        </w:rPr>
        <w:t> </w:t>
      </w:r>
    </w:p>
    <w:p w14:paraId="36843920" w14:textId="77777777" w:rsidR="00962249" w:rsidRDefault="00962249" w:rsidP="005E2072"/>
    <w:p w14:paraId="290AE4A8" w14:textId="77777777" w:rsidR="005E2072" w:rsidRPr="005E2072" w:rsidRDefault="005E2072" w:rsidP="005E2072"/>
    <w:p w14:paraId="423CE4AF" w14:textId="77777777" w:rsidR="005E2072" w:rsidRPr="005E2072" w:rsidRDefault="005E2072" w:rsidP="005E2072"/>
    <w:p w14:paraId="56E1E393" w14:textId="77777777" w:rsidR="005E2072" w:rsidRPr="005E2072" w:rsidRDefault="005E2072" w:rsidP="005E2072"/>
    <w:p w14:paraId="00C8E9C8" w14:textId="77777777" w:rsidR="005E2072" w:rsidRPr="005E2072" w:rsidRDefault="005E2072" w:rsidP="005E2072"/>
    <w:p w14:paraId="16742753" w14:textId="77777777" w:rsidR="005E2072" w:rsidRPr="005E2072" w:rsidRDefault="005E2072" w:rsidP="005E2072"/>
    <w:p w14:paraId="2870B3EE" w14:textId="77777777" w:rsidR="005E2072" w:rsidRPr="005E2072" w:rsidRDefault="005E2072" w:rsidP="005E2072"/>
    <w:p w14:paraId="2F9815CC" w14:textId="77777777" w:rsidR="005E2072" w:rsidRPr="005E2072" w:rsidRDefault="005E2072" w:rsidP="005E2072"/>
    <w:p w14:paraId="3920B1C9" w14:textId="77777777" w:rsidR="005E2072" w:rsidRDefault="005E2072" w:rsidP="005E2072"/>
    <w:p w14:paraId="68564A8E" w14:textId="77777777" w:rsidR="005E2072" w:rsidRPr="005E2072" w:rsidRDefault="005E2072" w:rsidP="005E2072">
      <w:pPr>
        <w:jc w:val="center"/>
      </w:pPr>
    </w:p>
    <w:sectPr w:rsidR="005E2072" w:rsidRPr="005E2072" w:rsidSect="00962249">
      <w:footerReference w:type="default" r:id="rId11"/>
      <w:headerReference w:type="first" r:id="rId12"/>
      <w:footerReference w:type="first" r:id="rId13"/>
      <w:pgSz w:w="12240" w:h="15840"/>
      <w:pgMar w:top="118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0EA5" w14:textId="77777777" w:rsidR="000F1078" w:rsidRDefault="000F1078" w:rsidP="00ED0FA2">
      <w:pPr>
        <w:spacing w:after="0" w:line="240" w:lineRule="auto"/>
      </w:pPr>
      <w:r>
        <w:separator/>
      </w:r>
    </w:p>
  </w:endnote>
  <w:endnote w:type="continuationSeparator" w:id="0">
    <w:p w14:paraId="46C9B522" w14:textId="77777777" w:rsidR="000F1078" w:rsidRDefault="000F1078" w:rsidP="00ED0FA2">
      <w:pPr>
        <w:spacing w:after="0" w:line="240" w:lineRule="auto"/>
      </w:pPr>
      <w:r>
        <w:continuationSeparator/>
      </w:r>
    </w:p>
  </w:endnote>
  <w:endnote w:type="continuationNotice" w:id="1">
    <w:p w14:paraId="227FC7C1" w14:textId="77777777" w:rsidR="000F1078" w:rsidRDefault="000F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panose1 w:val="000005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0370" w14:textId="77777777" w:rsidR="00962249" w:rsidRDefault="00962249" w:rsidP="00962249">
    <w:pPr>
      <w:pStyle w:val="Footer"/>
    </w:pPr>
    <w:r w:rsidRPr="00962249">
      <w:rPr>
        <w:i/>
        <w:iCs/>
        <w:sz w:val="20"/>
        <w:szCs w:val="20"/>
      </w:rPr>
      <w:t>Updated 10/2/2024 AC</w:t>
    </w:r>
    <w:r w:rsidRPr="00962249">
      <w:rPr>
        <w:i/>
        <w:iCs/>
        <w:sz w:val="20"/>
        <w:szCs w:val="20"/>
      </w:rPr>
      <w:ptab w:relativeTo="margin" w:alignment="center" w:leader="none"/>
    </w:r>
    <w:r>
      <w:ptab w:relativeTo="margin" w:alignment="right" w:leader="none"/>
    </w:r>
  </w:p>
  <w:p w14:paraId="20EE329D" w14:textId="77777777" w:rsidR="00962249" w:rsidRDefault="0096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BEC" w14:textId="19C41F3C" w:rsidR="00962249" w:rsidRDefault="00962249">
    <w:pPr>
      <w:pStyle w:val="Footer"/>
    </w:pPr>
    <w:r w:rsidRPr="00962249">
      <w:rPr>
        <w:i/>
        <w:iCs/>
        <w:sz w:val="20"/>
        <w:szCs w:val="20"/>
      </w:rPr>
      <w:t>Updated 10/2/2024 AC</w:t>
    </w:r>
    <w:r w:rsidRPr="00962249">
      <w:rPr>
        <w:i/>
        <w:iCs/>
        <w:sz w:val="20"/>
        <w:szCs w:val="20"/>
      </w:rP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F30C" w14:textId="77777777" w:rsidR="000F1078" w:rsidRDefault="000F1078" w:rsidP="00ED0FA2">
      <w:pPr>
        <w:spacing w:after="0" w:line="240" w:lineRule="auto"/>
      </w:pPr>
      <w:r>
        <w:separator/>
      </w:r>
    </w:p>
  </w:footnote>
  <w:footnote w:type="continuationSeparator" w:id="0">
    <w:p w14:paraId="3C8F6F55" w14:textId="77777777" w:rsidR="000F1078" w:rsidRDefault="000F1078" w:rsidP="00ED0FA2">
      <w:pPr>
        <w:spacing w:after="0" w:line="240" w:lineRule="auto"/>
      </w:pPr>
      <w:r>
        <w:continuationSeparator/>
      </w:r>
    </w:p>
  </w:footnote>
  <w:footnote w:type="continuationNotice" w:id="1">
    <w:p w14:paraId="034E9DC0" w14:textId="77777777" w:rsidR="000F1078" w:rsidRDefault="000F1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A1E42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0655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0F1078"/>
    <w:rsid w:val="001F66B9"/>
    <w:rsid w:val="00236EAA"/>
    <w:rsid w:val="00342B93"/>
    <w:rsid w:val="003D4E77"/>
    <w:rsid w:val="005126D3"/>
    <w:rsid w:val="00521A34"/>
    <w:rsid w:val="005E2072"/>
    <w:rsid w:val="005E30F3"/>
    <w:rsid w:val="0071057A"/>
    <w:rsid w:val="00714B6E"/>
    <w:rsid w:val="00733588"/>
    <w:rsid w:val="007555CF"/>
    <w:rsid w:val="00772D30"/>
    <w:rsid w:val="00787B92"/>
    <w:rsid w:val="00793256"/>
    <w:rsid w:val="007D58B0"/>
    <w:rsid w:val="008453CA"/>
    <w:rsid w:val="008B00EA"/>
    <w:rsid w:val="008C4366"/>
    <w:rsid w:val="008D6F19"/>
    <w:rsid w:val="008F3462"/>
    <w:rsid w:val="009022EC"/>
    <w:rsid w:val="00903F88"/>
    <w:rsid w:val="00914BD3"/>
    <w:rsid w:val="00924334"/>
    <w:rsid w:val="00931436"/>
    <w:rsid w:val="00962249"/>
    <w:rsid w:val="00967CE9"/>
    <w:rsid w:val="009800A3"/>
    <w:rsid w:val="009A4BBE"/>
    <w:rsid w:val="009B4700"/>
    <w:rsid w:val="009B5B7D"/>
    <w:rsid w:val="00A57921"/>
    <w:rsid w:val="00A63588"/>
    <w:rsid w:val="00A828ED"/>
    <w:rsid w:val="00B33E59"/>
    <w:rsid w:val="00B64635"/>
    <w:rsid w:val="00BE1D3A"/>
    <w:rsid w:val="00C76846"/>
    <w:rsid w:val="00D36BC3"/>
    <w:rsid w:val="00D544F3"/>
    <w:rsid w:val="00D817D2"/>
    <w:rsid w:val="00DA1414"/>
    <w:rsid w:val="00E77C27"/>
    <w:rsid w:val="00ED0FA2"/>
    <w:rsid w:val="00F14A0D"/>
    <w:rsid w:val="00F348AC"/>
    <w:rsid w:val="00FA5524"/>
    <w:rsid w:val="00FD053D"/>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6795">
      <w:bodyDiv w:val="1"/>
      <w:marLeft w:val="0"/>
      <w:marRight w:val="0"/>
      <w:marTop w:val="0"/>
      <w:marBottom w:val="0"/>
      <w:divBdr>
        <w:top w:val="none" w:sz="0" w:space="0" w:color="auto"/>
        <w:left w:val="none" w:sz="0" w:space="0" w:color="auto"/>
        <w:bottom w:val="none" w:sz="0" w:space="0" w:color="auto"/>
        <w:right w:val="none" w:sz="0" w:space="0" w:color="auto"/>
      </w:divBdr>
      <w:divsChild>
        <w:div w:id="1488206043">
          <w:marLeft w:val="0"/>
          <w:marRight w:val="0"/>
          <w:marTop w:val="0"/>
          <w:marBottom w:val="0"/>
          <w:divBdr>
            <w:top w:val="none" w:sz="0" w:space="0" w:color="auto"/>
            <w:left w:val="none" w:sz="0" w:space="0" w:color="auto"/>
            <w:bottom w:val="none" w:sz="0" w:space="0" w:color="auto"/>
            <w:right w:val="none" w:sz="0" w:space="0" w:color="auto"/>
          </w:divBdr>
        </w:div>
        <w:div w:id="106372264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sChild>
            <w:div w:id="1508592697">
              <w:marLeft w:val="-75"/>
              <w:marRight w:val="0"/>
              <w:marTop w:val="30"/>
              <w:marBottom w:val="30"/>
              <w:divBdr>
                <w:top w:val="none" w:sz="0" w:space="0" w:color="auto"/>
                <w:left w:val="none" w:sz="0" w:space="0" w:color="auto"/>
                <w:bottom w:val="none" w:sz="0" w:space="0" w:color="auto"/>
                <w:right w:val="none" w:sz="0" w:space="0" w:color="auto"/>
              </w:divBdr>
              <w:divsChild>
                <w:div w:id="381825710">
                  <w:marLeft w:val="0"/>
                  <w:marRight w:val="0"/>
                  <w:marTop w:val="0"/>
                  <w:marBottom w:val="0"/>
                  <w:divBdr>
                    <w:top w:val="none" w:sz="0" w:space="0" w:color="auto"/>
                    <w:left w:val="none" w:sz="0" w:space="0" w:color="auto"/>
                    <w:bottom w:val="none" w:sz="0" w:space="0" w:color="auto"/>
                    <w:right w:val="none" w:sz="0" w:space="0" w:color="auto"/>
                  </w:divBdr>
                  <w:divsChild>
                    <w:div w:id="1287465097">
                      <w:marLeft w:val="0"/>
                      <w:marRight w:val="0"/>
                      <w:marTop w:val="0"/>
                      <w:marBottom w:val="0"/>
                      <w:divBdr>
                        <w:top w:val="none" w:sz="0" w:space="0" w:color="auto"/>
                        <w:left w:val="none" w:sz="0" w:space="0" w:color="auto"/>
                        <w:bottom w:val="none" w:sz="0" w:space="0" w:color="auto"/>
                        <w:right w:val="none" w:sz="0" w:space="0" w:color="auto"/>
                      </w:divBdr>
                    </w:div>
                  </w:divsChild>
                </w:div>
                <w:div w:id="58142346">
                  <w:marLeft w:val="0"/>
                  <w:marRight w:val="0"/>
                  <w:marTop w:val="0"/>
                  <w:marBottom w:val="0"/>
                  <w:divBdr>
                    <w:top w:val="none" w:sz="0" w:space="0" w:color="auto"/>
                    <w:left w:val="none" w:sz="0" w:space="0" w:color="auto"/>
                    <w:bottom w:val="none" w:sz="0" w:space="0" w:color="auto"/>
                    <w:right w:val="none" w:sz="0" w:space="0" w:color="auto"/>
                  </w:divBdr>
                  <w:divsChild>
                    <w:div w:id="1563101505">
                      <w:marLeft w:val="0"/>
                      <w:marRight w:val="0"/>
                      <w:marTop w:val="0"/>
                      <w:marBottom w:val="0"/>
                      <w:divBdr>
                        <w:top w:val="none" w:sz="0" w:space="0" w:color="auto"/>
                        <w:left w:val="none" w:sz="0" w:space="0" w:color="auto"/>
                        <w:bottom w:val="none" w:sz="0" w:space="0" w:color="auto"/>
                        <w:right w:val="none" w:sz="0" w:space="0" w:color="auto"/>
                      </w:divBdr>
                    </w:div>
                  </w:divsChild>
                </w:div>
                <w:div w:id="1354260975">
                  <w:marLeft w:val="0"/>
                  <w:marRight w:val="0"/>
                  <w:marTop w:val="0"/>
                  <w:marBottom w:val="0"/>
                  <w:divBdr>
                    <w:top w:val="none" w:sz="0" w:space="0" w:color="auto"/>
                    <w:left w:val="none" w:sz="0" w:space="0" w:color="auto"/>
                    <w:bottom w:val="none" w:sz="0" w:space="0" w:color="auto"/>
                    <w:right w:val="none" w:sz="0" w:space="0" w:color="auto"/>
                  </w:divBdr>
                  <w:divsChild>
                    <w:div w:id="1954943156">
                      <w:marLeft w:val="0"/>
                      <w:marRight w:val="0"/>
                      <w:marTop w:val="0"/>
                      <w:marBottom w:val="0"/>
                      <w:divBdr>
                        <w:top w:val="none" w:sz="0" w:space="0" w:color="auto"/>
                        <w:left w:val="none" w:sz="0" w:space="0" w:color="auto"/>
                        <w:bottom w:val="none" w:sz="0" w:space="0" w:color="auto"/>
                        <w:right w:val="none" w:sz="0" w:space="0" w:color="auto"/>
                      </w:divBdr>
                    </w:div>
                  </w:divsChild>
                </w:div>
                <w:div w:id="1345136425">
                  <w:marLeft w:val="0"/>
                  <w:marRight w:val="0"/>
                  <w:marTop w:val="0"/>
                  <w:marBottom w:val="0"/>
                  <w:divBdr>
                    <w:top w:val="none" w:sz="0" w:space="0" w:color="auto"/>
                    <w:left w:val="none" w:sz="0" w:space="0" w:color="auto"/>
                    <w:bottom w:val="none" w:sz="0" w:space="0" w:color="auto"/>
                    <w:right w:val="none" w:sz="0" w:space="0" w:color="auto"/>
                  </w:divBdr>
                  <w:divsChild>
                    <w:div w:id="1034386289">
                      <w:marLeft w:val="0"/>
                      <w:marRight w:val="0"/>
                      <w:marTop w:val="0"/>
                      <w:marBottom w:val="0"/>
                      <w:divBdr>
                        <w:top w:val="none" w:sz="0" w:space="0" w:color="auto"/>
                        <w:left w:val="none" w:sz="0" w:space="0" w:color="auto"/>
                        <w:bottom w:val="none" w:sz="0" w:space="0" w:color="auto"/>
                        <w:right w:val="none" w:sz="0" w:space="0" w:color="auto"/>
                      </w:divBdr>
                    </w:div>
                  </w:divsChild>
                </w:div>
                <w:div w:id="252320181">
                  <w:marLeft w:val="0"/>
                  <w:marRight w:val="0"/>
                  <w:marTop w:val="0"/>
                  <w:marBottom w:val="0"/>
                  <w:divBdr>
                    <w:top w:val="none" w:sz="0" w:space="0" w:color="auto"/>
                    <w:left w:val="none" w:sz="0" w:space="0" w:color="auto"/>
                    <w:bottom w:val="none" w:sz="0" w:space="0" w:color="auto"/>
                    <w:right w:val="none" w:sz="0" w:space="0" w:color="auto"/>
                  </w:divBdr>
                  <w:divsChild>
                    <w:div w:id="1717044101">
                      <w:marLeft w:val="0"/>
                      <w:marRight w:val="0"/>
                      <w:marTop w:val="0"/>
                      <w:marBottom w:val="0"/>
                      <w:divBdr>
                        <w:top w:val="none" w:sz="0" w:space="0" w:color="auto"/>
                        <w:left w:val="none" w:sz="0" w:space="0" w:color="auto"/>
                        <w:bottom w:val="none" w:sz="0" w:space="0" w:color="auto"/>
                        <w:right w:val="none" w:sz="0" w:space="0" w:color="auto"/>
                      </w:divBdr>
                    </w:div>
                  </w:divsChild>
                </w:div>
                <w:div w:id="1097991997">
                  <w:marLeft w:val="0"/>
                  <w:marRight w:val="0"/>
                  <w:marTop w:val="0"/>
                  <w:marBottom w:val="0"/>
                  <w:divBdr>
                    <w:top w:val="none" w:sz="0" w:space="0" w:color="auto"/>
                    <w:left w:val="none" w:sz="0" w:space="0" w:color="auto"/>
                    <w:bottom w:val="none" w:sz="0" w:space="0" w:color="auto"/>
                    <w:right w:val="none" w:sz="0" w:space="0" w:color="auto"/>
                  </w:divBdr>
                  <w:divsChild>
                    <w:div w:id="1314456424">
                      <w:marLeft w:val="0"/>
                      <w:marRight w:val="0"/>
                      <w:marTop w:val="0"/>
                      <w:marBottom w:val="0"/>
                      <w:divBdr>
                        <w:top w:val="none" w:sz="0" w:space="0" w:color="auto"/>
                        <w:left w:val="none" w:sz="0" w:space="0" w:color="auto"/>
                        <w:bottom w:val="none" w:sz="0" w:space="0" w:color="auto"/>
                        <w:right w:val="none" w:sz="0" w:space="0" w:color="auto"/>
                      </w:divBdr>
                    </w:div>
                  </w:divsChild>
                </w:div>
                <w:div w:id="767698957">
                  <w:marLeft w:val="0"/>
                  <w:marRight w:val="0"/>
                  <w:marTop w:val="0"/>
                  <w:marBottom w:val="0"/>
                  <w:divBdr>
                    <w:top w:val="none" w:sz="0" w:space="0" w:color="auto"/>
                    <w:left w:val="none" w:sz="0" w:space="0" w:color="auto"/>
                    <w:bottom w:val="none" w:sz="0" w:space="0" w:color="auto"/>
                    <w:right w:val="none" w:sz="0" w:space="0" w:color="auto"/>
                  </w:divBdr>
                  <w:divsChild>
                    <w:div w:id="1174807108">
                      <w:marLeft w:val="0"/>
                      <w:marRight w:val="0"/>
                      <w:marTop w:val="0"/>
                      <w:marBottom w:val="0"/>
                      <w:divBdr>
                        <w:top w:val="none" w:sz="0" w:space="0" w:color="auto"/>
                        <w:left w:val="none" w:sz="0" w:space="0" w:color="auto"/>
                        <w:bottom w:val="none" w:sz="0" w:space="0" w:color="auto"/>
                        <w:right w:val="none" w:sz="0" w:space="0" w:color="auto"/>
                      </w:divBdr>
                    </w:div>
                  </w:divsChild>
                </w:div>
                <w:div w:id="1884248642">
                  <w:marLeft w:val="0"/>
                  <w:marRight w:val="0"/>
                  <w:marTop w:val="0"/>
                  <w:marBottom w:val="0"/>
                  <w:divBdr>
                    <w:top w:val="none" w:sz="0" w:space="0" w:color="auto"/>
                    <w:left w:val="none" w:sz="0" w:space="0" w:color="auto"/>
                    <w:bottom w:val="none" w:sz="0" w:space="0" w:color="auto"/>
                    <w:right w:val="none" w:sz="0" w:space="0" w:color="auto"/>
                  </w:divBdr>
                  <w:divsChild>
                    <w:div w:id="310718670">
                      <w:marLeft w:val="0"/>
                      <w:marRight w:val="0"/>
                      <w:marTop w:val="0"/>
                      <w:marBottom w:val="0"/>
                      <w:divBdr>
                        <w:top w:val="none" w:sz="0" w:space="0" w:color="auto"/>
                        <w:left w:val="none" w:sz="0" w:space="0" w:color="auto"/>
                        <w:bottom w:val="none" w:sz="0" w:space="0" w:color="auto"/>
                        <w:right w:val="none" w:sz="0" w:space="0" w:color="auto"/>
                      </w:divBdr>
                    </w:div>
                  </w:divsChild>
                </w:div>
                <w:div w:id="742987503">
                  <w:marLeft w:val="0"/>
                  <w:marRight w:val="0"/>
                  <w:marTop w:val="0"/>
                  <w:marBottom w:val="0"/>
                  <w:divBdr>
                    <w:top w:val="none" w:sz="0" w:space="0" w:color="auto"/>
                    <w:left w:val="none" w:sz="0" w:space="0" w:color="auto"/>
                    <w:bottom w:val="none" w:sz="0" w:space="0" w:color="auto"/>
                    <w:right w:val="none" w:sz="0" w:space="0" w:color="auto"/>
                  </w:divBdr>
                  <w:divsChild>
                    <w:div w:id="1085877639">
                      <w:marLeft w:val="0"/>
                      <w:marRight w:val="0"/>
                      <w:marTop w:val="0"/>
                      <w:marBottom w:val="0"/>
                      <w:divBdr>
                        <w:top w:val="none" w:sz="0" w:space="0" w:color="auto"/>
                        <w:left w:val="none" w:sz="0" w:space="0" w:color="auto"/>
                        <w:bottom w:val="none" w:sz="0" w:space="0" w:color="auto"/>
                        <w:right w:val="none" w:sz="0" w:space="0" w:color="auto"/>
                      </w:divBdr>
                    </w:div>
                  </w:divsChild>
                </w:div>
                <w:div w:id="434592713">
                  <w:marLeft w:val="0"/>
                  <w:marRight w:val="0"/>
                  <w:marTop w:val="0"/>
                  <w:marBottom w:val="0"/>
                  <w:divBdr>
                    <w:top w:val="none" w:sz="0" w:space="0" w:color="auto"/>
                    <w:left w:val="none" w:sz="0" w:space="0" w:color="auto"/>
                    <w:bottom w:val="none" w:sz="0" w:space="0" w:color="auto"/>
                    <w:right w:val="none" w:sz="0" w:space="0" w:color="auto"/>
                  </w:divBdr>
                  <w:divsChild>
                    <w:div w:id="1880632177">
                      <w:marLeft w:val="0"/>
                      <w:marRight w:val="0"/>
                      <w:marTop w:val="0"/>
                      <w:marBottom w:val="0"/>
                      <w:divBdr>
                        <w:top w:val="none" w:sz="0" w:space="0" w:color="auto"/>
                        <w:left w:val="none" w:sz="0" w:space="0" w:color="auto"/>
                        <w:bottom w:val="none" w:sz="0" w:space="0" w:color="auto"/>
                        <w:right w:val="none" w:sz="0" w:space="0" w:color="auto"/>
                      </w:divBdr>
                    </w:div>
                  </w:divsChild>
                </w:div>
                <w:div w:id="1342515081">
                  <w:marLeft w:val="0"/>
                  <w:marRight w:val="0"/>
                  <w:marTop w:val="0"/>
                  <w:marBottom w:val="0"/>
                  <w:divBdr>
                    <w:top w:val="none" w:sz="0" w:space="0" w:color="auto"/>
                    <w:left w:val="none" w:sz="0" w:space="0" w:color="auto"/>
                    <w:bottom w:val="none" w:sz="0" w:space="0" w:color="auto"/>
                    <w:right w:val="none" w:sz="0" w:space="0" w:color="auto"/>
                  </w:divBdr>
                  <w:divsChild>
                    <w:div w:id="1444036031">
                      <w:marLeft w:val="0"/>
                      <w:marRight w:val="0"/>
                      <w:marTop w:val="0"/>
                      <w:marBottom w:val="0"/>
                      <w:divBdr>
                        <w:top w:val="none" w:sz="0" w:space="0" w:color="auto"/>
                        <w:left w:val="none" w:sz="0" w:space="0" w:color="auto"/>
                        <w:bottom w:val="none" w:sz="0" w:space="0" w:color="auto"/>
                        <w:right w:val="none" w:sz="0" w:space="0" w:color="auto"/>
                      </w:divBdr>
                    </w:div>
                  </w:divsChild>
                </w:div>
                <w:div w:id="113180992">
                  <w:marLeft w:val="0"/>
                  <w:marRight w:val="0"/>
                  <w:marTop w:val="0"/>
                  <w:marBottom w:val="0"/>
                  <w:divBdr>
                    <w:top w:val="none" w:sz="0" w:space="0" w:color="auto"/>
                    <w:left w:val="none" w:sz="0" w:space="0" w:color="auto"/>
                    <w:bottom w:val="none" w:sz="0" w:space="0" w:color="auto"/>
                    <w:right w:val="none" w:sz="0" w:space="0" w:color="auto"/>
                  </w:divBdr>
                  <w:divsChild>
                    <w:div w:id="1180777982">
                      <w:marLeft w:val="0"/>
                      <w:marRight w:val="0"/>
                      <w:marTop w:val="0"/>
                      <w:marBottom w:val="0"/>
                      <w:divBdr>
                        <w:top w:val="none" w:sz="0" w:space="0" w:color="auto"/>
                        <w:left w:val="none" w:sz="0" w:space="0" w:color="auto"/>
                        <w:bottom w:val="none" w:sz="0" w:space="0" w:color="auto"/>
                        <w:right w:val="none" w:sz="0" w:space="0" w:color="auto"/>
                      </w:divBdr>
                    </w:div>
                    <w:div w:id="1683504874">
                      <w:marLeft w:val="0"/>
                      <w:marRight w:val="0"/>
                      <w:marTop w:val="0"/>
                      <w:marBottom w:val="0"/>
                      <w:divBdr>
                        <w:top w:val="none" w:sz="0" w:space="0" w:color="auto"/>
                        <w:left w:val="none" w:sz="0" w:space="0" w:color="auto"/>
                        <w:bottom w:val="none" w:sz="0" w:space="0" w:color="auto"/>
                        <w:right w:val="none" w:sz="0" w:space="0" w:color="auto"/>
                      </w:divBdr>
                    </w:div>
                    <w:div w:id="1078601103">
                      <w:marLeft w:val="0"/>
                      <w:marRight w:val="0"/>
                      <w:marTop w:val="0"/>
                      <w:marBottom w:val="0"/>
                      <w:divBdr>
                        <w:top w:val="none" w:sz="0" w:space="0" w:color="auto"/>
                        <w:left w:val="none" w:sz="0" w:space="0" w:color="auto"/>
                        <w:bottom w:val="none" w:sz="0" w:space="0" w:color="auto"/>
                        <w:right w:val="none" w:sz="0" w:space="0" w:color="auto"/>
                      </w:divBdr>
                    </w:div>
                    <w:div w:id="1879003673">
                      <w:marLeft w:val="0"/>
                      <w:marRight w:val="0"/>
                      <w:marTop w:val="0"/>
                      <w:marBottom w:val="0"/>
                      <w:divBdr>
                        <w:top w:val="none" w:sz="0" w:space="0" w:color="auto"/>
                        <w:left w:val="none" w:sz="0" w:space="0" w:color="auto"/>
                        <w:bottom w:val="none" w:sz="0" w:space="0" w:color="auto"/>
                        <w:right w:val="none" w:sz="0" w:space="0" w:color="auto"/>
                      </w:divBdr>
                    </w:div>
                    <w:div w:id="505677132">
                      <w:marLeft w:val="0"/>
                      <w:marRight w:val="0"/>
                      <w:marTop w:val="0"/>
                      <w:marBottom w:val="0"/>
                      <w:divBdr>
                        <w:top w:val="none" w:sz="0" w:space="0" w:color="auto"/>
                        <w:left w:val="none" w:sz="0" w:space="0" w:color="auto"/>
                        <w:bottom w:val="none" w:sz="0" w:space="0" w:color="auto"/>
                        <w:right w:val="none" w:sz="0" w:space="0" w:color="auto"/>
                      </w:divBdr>
                    </w:div>
                    <w:div w:id="942227793">
                      <w:marLeft w:val="0"/>
                      <w:marRight w:val="0"/>
                      <w:marTop w:val="0"/>
                      <w:marBottom w:val="0"/>
                      <w:divBdr>
                        <w:top w:val="none" w:sz="0" w:space="0" w:color="auto"/>
                        <w:left w:val="none" w:sz="0" w:space="0" w:color="auto"/>
                        <w:bottom w:val="none" w:sz="0" w:space="0" w:color="auto"/>
                        <w:right w:val="none" w:sz="0" w:space="0" w:color="auto"/>
                      </w:divBdr>
                    </w:div>
                    <w:div w:id="1270431880">
                      <w:marLeft w:val="0"/>
                      <w:marRight w:val="0"/>
                      <w:marTop w:val="0"/>
                      <w:marBottom w:val="0"/>
                      <w:divBdr>
                        <w:top w:val="none" w:sz="0" w:space="0" w:color="auto"/>
                        <w:left w:val="none" w:sz="0" w:space="0" w:color="auto"/>
                        <w:bottom w:val="none" w:sz="0" w:space="0" w:color="auto"/>
                        <w:right w:val="none" w:sz="0" w:space="0" w:color="auto"/>
                      </w:divBdr>
                    </w:div>
                    <w:div w:id="702246880">
                      <w:marLeft w:val="0"/>
                      <w:marRight w:val="0"/>
                      <w:marTop w:val="0"/>
                      <w:marBottom w:val="0"/>
                      <w:divBdr>
                        <w:top w:val="none" w:sz="0" w:space="0" w:color="auto"/>
                        <w:left w:val="none" w:sz="0" w:space="0" w:color="auto"/>
                        <w:bottom w:val="none" w:sz="0" w:space="0" w:color="auto"/>
                        <w:right w:val="none" w:sz="0" w:space="0" w:color="auto"/>
                      </w:divBdr>
                    </w:div>
                  </w:divsChild>
                </w:div>
                <w:div w:id="1945380133">
                  <w:marLeft w:val="0"/>
                  <w:marRight w:val="0"/>
                  <w:marTop w:val="0"/>
                  <w:marBottom w:val="0"/>
                  <w:divBdr>
                    <w:top w:val="none" w:sz="0" w:space="0" w:color="auto"/>
                    <w:left w:val="none" w:sz="0" w:space="0" w:color="auto"/>
                    <w:bottom w:val="none" w:sz="0" w:space="0" w:color="auto"/>
                    <w:right w:val="none" w:sz="0" w:space="0" w:color="auto"/>
                  </w:divBdr>
                  <w:divsChild>
                    <w:div w:id="2070565466">
                      <w:marLeft w:val="0"/>
                      <w:marRight w:val="0"/>
                      <w:marTop w:val="0"/>
                      <w:marBottom w:val="0"/>
                      <w:divBdr>
                        <w:top w:val="none" w:sz="0" w:space="0" w:color="auto"/>
                        <w:left w:val="none" w:sz="0" w:space="0" w:color="auto"/>
                        <w:bottom w:val="none" w:sz="0" w:space="0" w:color="auto"/>
                        <w:right w:val="none" w:sz="0" w:space="0" w:color="auto"/>
                      </w:divBdr>
                    </w:div>
                    <w:div w:id="2012873396">
                      <w:marLeft w:val="0"/>
                      <w:marRight w:val="0"/>
                      <w:marTop w:val="0"/>
                      <w:marBottom w:val="0"/>
                      <w:divBdr>
                        <w:top w:val="none" w:sz="0" w:space="0" w:color="auto"/>
                        <w:left w:val="none" w:sz="0" w:space="0" w:color="auto"/>
                        <w:bottom w:val="none" w:sz="0" w:space="0" w:color="auto"/>
                        <w:right w:val="none" w:sz="0" w:space="0" w:color="auto"/>
                      </w:divBdr>
                    </w:div>
                    <w:div w:id="1027412299">
                      <w:marLeft w:val="0"/>
                      <w:marRight w:val="0"/>
                      <w:marTop w:val="0"/>
                      <w:marBottom w:val="0"/>
                      <w:divBdr>
                        <w:top w:val="none" w:sz="0" w:space="0" w:color="auto"/>
                        <w:left w:val="none" w:sz="0" w:space="0" w:color="auto"/>
                        <w:bottom w:val="none" w:sz="0" w:space="0" w:color="auto"/>
                        <w:right w:val="none" w:sz="0" w:space="0" w:color="auto"/>
                      </w:divBdr>
                    </w:div>
                  </w:divsChild>
                </w:div>
                <w:div w:id="305858631">
                  <w:marLeft w:val="0"/>
                  <w:marRight w:val="0"/>
                  <w:marTop w:val="0"/>
                  <w:marBottom w:val="0"/>
                  <w:divBdr>
                    <w:top w:val="none" w:sz="0" w:space="0" w:color="auto"/>
                    <w:left w:val="none" w:sz="0" w:space="0" w:color="auto"/>
                    <w:bottom w:val="none" w:sz="0" w:space="0" w:color="auto"/>
                    <w:right w:val="none" w:sz="0" w:space="0" w:color="auto"/>
                  </w:divBdr>
                  <w:divsChild>
                    <w:div w:id="160658007">
                      <w:marLeft w:val="0"/>
                      <w:marRight w:val="0"/>
                      <w:marTop w:val="0"/>
                      <w:marBottom w:val="0"/>
                      <w:divBdr>
                        <w:top w:val="none" w:sz="0" w:space="0" w:color="auto"/>
                        <w:left w:val="none" w:sz="0" w:space="0" w:color="auto"/>
                        <w:bottom w:val="none" w:sz="0" w:space="0" w:color="auto"/>
                        <w:right w:val="none" w:sz="0" w:space="0" w:color="auto"/>
                      </w:divBdr>
                    </w:div>
                    <w:div w:id="467478226">
                      <w:marLeft w:val="0"/>
                      <w:marRight w:val="0"/>
                      <w:marTop w:val="0"/>
                      <w:marBottom w:val="0"/>
                      <w:divBdr>
                        <w:top w:val="none" w:sz="0" w:space="0" w:color="auto"/>
                        <w:left w:val="none" w:sz="0" w:space="0" w:color="auto"/>
                        <w:bottom w:val="none" w:sz="0" w:space="0" w:color="auto"/>
                        <w:right w:val="none" w:sz="0" w:space="0" w:color="auto"/>
                      </w:divBdr>
                    </w:div>
                    <w:div w:id="1569682227">
                      <w:marLeft w:val="0"/>
                      <w:marRight w:val="0"/>
                      <w:marTop w:val="0"/>
                      <w:marBottom w:val="0"/>
                      <w:divBdr>
                        <w:top w:val="none" w:sz="0" w:space="0" w:color="auto"/>
                        <w:left w:val="none" w:sz="0" w:space="0" w:color="auto"/>
                        <w:bottom w:val="none" w:sz="0" w:space="0" w:color="auto"/>
                        <w:right w:val="none" w:sz="0" w:space="0" w:color="auto"/>
                      </w:divBdr>
                    </w:div>
                    <w:div w:id="276179601">
                      <w:marLeft w:val="0"/>
                      <w:marRight w:val="0"/>
                      <w:marTop w:val="0"/>
                      <w:marBottom w:val="0"/>
                      <w:divBdr>
                        <w:top w:val="none" w:sz="0" w:space="0" w:color="auto"/>
                        <w:left w:val="none" w:sz="0" w:space="0" w:color="auto"/>
                        <w:bottom w:val="none" w:sz="0" w:space="0" w:color="auto"/>
                        <w:right w:val="none" w:sz="0" w:space="0" w:color="auto"/>
                      </w:divBdr>
                    </w:div>
                    <w:div w:id="540441222">
                      <w:marLeft w:val="0"/>
                      <w:marRight w:val="0"/>
                      <w:marTop w:val="0"/>
                      <w:marBottom w:val="0"/>
                      <w:divBdr>
                        <w:top w:val="none" w:sz="0" w:space="0" w:color="auto"/>
                        <w:left w:val="none" w:sz="0" w:space="0" w:color="auto"/>
                        <w:bottom w:val="none" w:sz="0" w:space="0" w:color="auto"/>
                        <w:right w:val="none" w:sz="0" w:space="0" w:color="auto"/>
                      </w:divBdr>
                    </w:div>
                    <w:div w:id="404113006">
                      <w:marLeft w:val="0"/>
                      <w:marRight w:val="0"/>
                      <w:marTop w:val="0"/>
                      <w:marBottom w:val="0"/>
                      <w:divBdr>
                        <w:top w:val="none" w:sz="0" w:space="0" w:color="auto"/>
                        <w:left w:val="none" w:sz="0" w:space="0" w:color="auto"/>
                        <w:bottom w:val="none" w:sz="0" w:space="0" w:color="auto"/>
                        <w:right w:val="none" w:sz="0" w:space="0" w:color="auto"/>
                      </w:divBdr>
                    </w:div>
                  </w:divsChild>
                </w:div>
                <w:div w:id="306935689">
                  <w:marLeft w:val="0"/>
                  <w:marRight w:val="0"/>
                  <w:marTop w:val="0"/>
                  <w:marBottom w:val="0"/>
                  <w:divBdr>
                    <w:top w:val="none" w:sz="0" w:space="0" w:color="auto"/>
                    <w:left w:val="none" w:sz="0" w:space="0" w:color="auto"/>
                    <w:bottom w:val="none" w:sz="0" w:space="0" w:color="auto"/>
                    <w:right w:val="none" w:sz="0" w:space="0" w:color="auto"/>
                  </w:divBdr>
                  <w:divsChild>
                    <w:div w:id="290719458">
                      <w:marLeft w:val="0"/>
                      <w:marRight w:val="0"/>
                      <w:marTop w:val="0"/>
                      <w:marBottom w:val="0"/>
                      <w:divBdr>
                        <w:top w:val="none" w:sz="0" w:space="0" w:color="auto"/>
                        <w:left w:val="none" w:sz="0" w:space="0" w:color="auto"/>
                        <w:bottom w:val="none" w:sz="0" w:space="0" w:color="auto"/>
                        <w:right w:val="none" w:sz="0" w:space="0" w:color="auto"/>
                      </w:divBdr>
                    </w:div>
                  </w:divsChild>
                </w:div>
                <w:div w:id="1902448923">
                  <w:marLeft w:val="0"/>
                  <w:marRight w:val="0"/>
                  <w:marTop w:val="0"/>
                  <w:marBottom w:val="0"/>
                  <w:divBdr>
                    <w:top w:val="none" w:sz="0" w:space="0" w:color="auto"/>
                    <w:left w:val="none" w:sz="0" w:space="0" w:color="auto"/>
                    <w:bottom w:val="none" w:sz="0" w:space="0" w:color="auto"/>
                    <w:right w:val="none" w:sz="0" w:space="0" w:color="auto"/>
                  </w:divBdr>
                  <w:divsChild>
                    <w:div w:id="1636638218">
                      <w:marLeft w:val="0"/>
                      <w:marRight w:val="0"/>
                      <w:marTop w:val="0"/>
                      <w:marBottom w:val="0"/>
                      <w:divBdr>
                        <w:top w:val="none" w:sz="0" w:space="0" w:color="auto"/>
                        <w:left w:val="none" w:sz="0" w:space="0" w:color="auto"/>
                        <w:bottom w:val="none" w:sz="0" w:space="0" w:color="auto"/>
                        <w:right w:val="none" w:sz="0" w:space="0" w:color="auto"/>
                      </w:divBdr>
                    </w:div>
                    <w:div w:id="16808250">
                      <w:marLeft w:val="0"/>
                      <w:marRight w:val="0"/>
                      <w:marTop w:val="0"/>
                      <w:marBottom w:val="0"/>
                      <w:divBdr>
                        <w:top w:val="none" w:sz="0" w:space="0" w:color="auto"/>
                        <w:left w:val="none" w:sz="0" w:space="0" w:color="auto"/>
                        <w:bottom w:val="none" w:sz="0" w:space="0" w:color="auto"/>
                        <w:right w:val="none" w:sz="0" w:space="0" w:color="auto"/>
                      </w:divBdr>
                    </w:div>
                    <w:div w:id="1658411359">
                      <w:marLeft w:val="0"/>
                      <w:marRight w:val="0"/>
                      <w:marTop w:val="0"/>
                      <w:marBottom w:val="0"/>
                      <w:divBdr>
                        <w:top w:val="none" w:sz="0" w:space="0" w:color="auto"/>
                        <w:left w:val="none" w:sz="0" w:space="0" w:color="auto"/>
                        <w:bottom w:val="none" w:sz="0" w:space="0" w:color="auto"/>
                        <w:right w:val="none" w:sz="0" w:space="0" w:color="auto"/>
                      </w:divBdr>
                    </w:div>
                    <w:div w:id="665740822">
                      <w:marLeft w:val="0"/>
                      <w:marRight w:val="0"/>
                      <w:marTop w:val="0"/>
                      <w:marBottom w:val="0"/>
                      <w:divBdr>
                        <w:top w:val="none" w:sz="0" w:space="0" w:color="auto"/>
                        <w:left w:val="none" w:sz="0" w:space="0" w:color="auto"/>
                        <w:bottom w:val="none" w:sz="0" w:space="0" w:color="auto"/>
                        <w:right w:val="none" w:sz="0" w:space="0" w:color="auto"/>
                      </w:divBdr>
                    </w:div>
                  </w:divsChild>
                </w:div>
                <w:div w:id="1951009743">
                  <w:marLeft w:val="0"/>
                  <w:marRight w:val="0"/>
                  <w:marTop w:val="0"/>
                  <w:marBottom w:val="0"/>
                  <w:divBdr>
                    <w:top w:val="none" w:sz="0" w:space="0" w:color="auto"/>
                    <w:left w:val="none" w:sz="0" w:space="0" w:color="auto"/>
                    <w:bottom w:val="none" w:sz="0" w:space="0" w:color="auto"/>
                    <w:right w:val="none" w:sz="0" w:space="0" w:color="auto"/>
                  </w:divBdr>
                  <w:divsChild>
                    <w:div w:id="1182818854">
                      <w:marLeft w:val="0"/>
                      <w:marRight w:val="0"/>
                      <w:marTop w:val="0"/>
                      <w:marBottom w:val="0"/>
                      <w:divBdr>
                        <w:top w:val="none" w:sz="0" w:space="0" w:color="auto"/>
                        <w:left w:val="none" w:sz="0" w:space="0" w:color="auto"/>
                        <w:bottom w:val="none" w:sz="0" w:space="0" w:color="auto"/>
                        <w:right w:val="none" w:sz="0" w:space="0" w:color="auto"/>
                      </w:divBdr>
                    </w:div>
                  </w:divsChild>
                </w:div>
                <w:div w:id="673803187">
                  <w:marLeft w:val="0"/>
                  <w:marRight w:val="0"/>
                  <w:marTop w:val="0"/>
                  <w:marBottom w:val="0"/>
                  <w:divBdr>
                    <w:top w:val="none" w:sz="0" w:space="0" w:color="auto"/>
                    <w:left w:val="none" w:sz="0" w:space="0" w:color="auto"/>
                    <w:bottom w:val="none" w:sz="0" w:space="0" w:color="auto"/>
                    <w:right w:val="none" w:sz="0" w:space="0" w:color="auto"/>
                  </w:divBdr>
                  <w:divsChild>
                    <w:div w:id="518546697">
                      <w:marLeft w:val="0"/>
                      <w:marRight w:val="0"/>
                      <w:marTop w:val="0"/>
                      <w:marBottom w:val="0"/>
                      <w:divBdr>
                        <w:top w:val="none" w:sz="0" w:space="0" w:color="auto"/>
                        <w:left w:val="none" w:sz="0" w:space="0" w:color="auto"/>
                        <w:bottom w:val="none" w:sz="0" w:space="0" w:color="auto"/>
                        <w:right w:val="none" w:sz="0" w:space="0" w:color="auto"/>
                      </w:divBdr>
                    </w:div>
                  </w:divsChild>
                </w:div>
                <w:div w:id="641497365">
                  <w:marLeft w:val="0"/>
                  <w:marRight w:val="0"/>
                  <w:marTop w:val="0"/>
                  <w:marBottom w:val="0"/>
                  <w:divBdr>
                    <w:top w:val="none" w:sz="0" w:space="0" w:color="auto"/>
                    <w:left w:val="none" w:sz="0" w:space="0" w:color="auto"/>
                    <w:bottom w:val="none" w:sz="0" w:space="0" w:color="auto"/>
                    <w:right w:val="none" w:sz="0" w:space="0" w:color="auto"/>
                  </w:divBdr>
                  <w:divsChild>
                    <w:div w:id="1264608361">
                      <w:marLeft w:val="0"/>
                      <w:marRight w:val="0"/>
                      <w:marTop w:val="0"/>
                      <w:marBottom w:val="0"/>
                      <w:divBdr>
                        <w:top w:val="none" w:sz="0" w:space="0" w:color="auto"/>
                        <w:left w:val="none" w:sz="0" w:space="0" w:color="auto"/>
                        <w:bottom w:val="none" w:sz="0" w:space="0" w:color="auto"/>
                        <w:right w:val="none" w:sz="0" w:space="0" w:color="auto"/>
                      </w:divBdr>
                    </w:div>
                  </w:divsChild>
                </w:div>
                <w:div w:id="361326300">
                  <w:marLeft w:val="0"/>
                  <w:marRight w:val="0"/>
                  <w:marTop w:val="0"/>
                  <w:marBottom w:val="0"/>
                  <w:divBdr>
                    <w:top w:val="none" w:sz="0" w:space="0" w:color="auto"/>
                    <w:left w:val="none" w:sz="0" w:space="0" w:color="auto"/>
                    <w:bottom w:val="none" w:sz="0" w:space="0" w:color="auto"/>
                    <w:right w:val="none" w:sz="0" w:space="0" w:color="auto"/>
                  </w:divBdr>
                  <w:divsChild>
                    <w:div w:id="1178303043">
                      <w:marLeft w:val="0"/>
                      <w:marRight w:val="0"/>
                      <w:marTop w:val="0"/>
                      <w:marBottom w:val="0"/>
                      <w:divBdr>
                        <w:top w:val="none" w:sz="0" w:space="0" w:color="auto"/>
                        <w:left w:val="none" w:sz="0" w:space="0" w:color="auto"/>
                        <w:bottom w:val="none" w:sz="0" w:space="0" w:color="auto"/>
                        <w:right w:val="none" w:sz="0" w:space="0" w:color="auto"/>
                      </w:divBdr>
                    </w:div>
                  </w:divsChild>
                </w:div>
                <w:div w:id="1430274489">
                  <w:marLeft w:val="0"/>
                  <w:marRight w:val="0"/>
                  <w:marTop w:val="0"/>
                  <w:marBottom w:val="0"/>
                  <w:divBdr>
                    <w:top w:val="none" w:sz="0" w:space="0" w:color="auto"/>
                    <w:left w:val="none" w:sz="0" w:space="0" w:color="auto"/>
                    <w:bottom w:val="none" w:sz="0" w:space="0" w:color="auto"/>
                    <w:right w:val="none" w:sz="0" w:space="0" w:color="auto"/>
                  </w:divBdr>
                  <w:divsChild>
                    <w:div w:id="975379900">
                      <w:marLeft w:val="0"/>
                      <w:marRight w:val="0"/>
                      <w:marTop w:val="0"/>
                      <w:marBottom w:val="0"/>
                      <w:divBdr>
                        <w:top w:val="none" w:sz="0" w:space="0" w:color="auto"/>
                        <w:left w:val="none" w:sz="0" w:space="0" w:color="auto"/>
                        <w:bottom w:val="none" w:sz="0" w:space="0" w:color="auto"/>
                        <w:right w:val="none" w:sz="0" w:space="0" w:color="auto"/>
                      </w:divBdr>
                    </w:div>
                  </w:divsChild>
                </w:div>
                <w:div w:id="2101295301">
                  <w:marLeft w:val="0"/>
                  <w:marRight w:val="0"/>
                  <w:marTop w:val="0"/>
                  <w:marBottom w:val="0"/>
                  <w:divBdr>
                    <w:top w:val="none" w:sz="0" w:space="0" w:color="auto"/>
                    <w:left w:val="none" w:sz="0" w:space="0" w:color="auto"/>
                    <w:bottom w:val="none" w:sz="0" w:space="0" w:color="auto"/>
                    <w:right w:val="none" w:sz="0" w:space="0" w:color="auto"/>
                  </w:divBdr>
                  <w:divsChild>
                    <w:div w:id="1755400073">
                      <w:marLeft w:val="0"/>
                      <w:marRight w:val="0"/>
                      <w:marTop w:val="0"/>
                      <w:marBottom w:val="0"/>
                      <w:divBdr>
                        <w:top w:val="none" w:sz="0" w:space="0" w:color="auto"/>
                        <w:left w:val="none" w:sz="0" w:space="0" w:color="auto"/>
                        <w:bottom w:val="none" w:sz="0" w:space="0" w:color="auto"/>
                        <w:right w:val="none" w:sz="0" w:space="0" w:color="auto"/>
                      </w:divBdr>
                    </w:div>
                  </w:divsChild>
                </w:div>
                <w:div w:id="1962295884">
                  <w:marLeft w:val="0"/>
                  <w:marRight w:val="0"/>
                  <w:marTop w:val="0"/>
                  <w:marBottom w:val="0"/>
                  <w:divBdr>
                    <w:top w:val="none" w:sz="0" w:space="0" w:color="auto"/>
                    <w:left w:val="none" w:sz="0" w:space="0" w:color="auto"/>
                    <w:bottom w:val="none" w:sz="0" w:space="0" w:color="auto"/>
                    <w:right w:val="none" w:sz="0" w:space="0" w:color="auto"/>
                  </w:divBdr>
                  <w:divsChild>
                    <w:div w:id="16892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6207">
          <w:marLeft w:val="0"/>
          <w:marRight w:val="0"/>
          <w:marTop w:val="0"/>
          <w:marBottom w:val="0"/>
          <w:divBdr>
            <w:top w:val="none" w:sz="0" w:space="0" w:color="auto"/>
            <w:left w:val="none" w:sz="0" w:space="0" w:color="auto"/>
            <w:bottom w:val="none" w:sz="0" w:space="0" w:color="auto"/>
            <w:right w:val="none" w:sz="0" w:space="0" w:color="auto"/>
          </w:divBdr>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128355745">
      <w:bodyDiv w:val="1"/>
      <w:marLeft w:val="0"/>
      <w:marRight w:val="0"/>
      <w:marTop w:val="0"/>
      <w:marBottom w:val="0"/>
      <w:divBdr>
        <w:top w:val="none" w:sz="0" w:space="0" w:color="auto"/>
        <w:left w:val="none" w:sz="0" w:space="0" w:color="auto"/>
        <w:bottom w:val="none" w:sz="0" w:space="0" w:color="auto"/>
        <w:right w:val="none" w:sz="0" w:space="0" w:color="auto"/>
      </w:divBdr>
      <w:divsChild>
        <w:div w:id="1051199141">
          <w:marLeft w:val="0"/>
          <w:marRight w:val="0"/>
          <w:marTop w:val="0"/>
          <w:marBottom w:val="0"/>
          <w:divBdr>
            <w:top w:val="none" w:sz="0" w:space="0" w:color="auto"/>
            <w:left w:val="none" w:sz="0" w:space="0" w:color="auto"/>
            <w:bottom w:val="none" w:sz="0" w:space="0" w:color="auto"/>
            <w:right w:val="none" w:sz="0" w:space="0" w:color="auto"/>
          </w:divBdr>
        </w:div>
        <w:div w:id="1646159359">
          <w:marLeft w:val="0"/>
          <w:marRight w:val="0"/>
          <w:marTop w:val="0"/>
          <w:marBottom w:val="0"/>
          <w:divBdr>
            <w:top w:val="none" w:sz="0" w:space="0" w:color="auto"/>
            <w:left w:val="none" w:sz="0" w:space="0" w:color="auto"/>
            <w:bottom w:val="none" w:sz="0" w:space="0" w:color="auto"/>
            <w:right w:val="none" w:sz="0" w:space="0" w:color="auto"/>
          </w:divBdr>
        </w:div>
        <w:div w:id="168525567">
          <w:marLeft w:val="0"/>
          <w:marRight w:val="0"/>
          <w:marTop w:val="0"/>
          <w:marBottom w:val="0"/>
          <w:divBdr>
            <w:top w:val="none" w:sz="0" w:space="0" w:color="auto"/>
            <w:left w:val="none" w:sz="0" w:space="0" w:color="auto"/>
            <w:bottom w:val="none" w:sz="0" w:space="0" w:color="auto"/>
            <w:right w:val="none" w:sz="0" w:space="0" w:color="auto"/>
          </w:divBdr>
          <w:divsChild>
            <w:div w:id="1681736866">
              <w:marLeft w:val="-75"/>
              <w:marRight w:val="0"/>
              <w:marTop w:val="30"/>
              <w:marBottom w:val="30"/>
              <w:divBdr>
                <w:top w:val="none" w:sz="0" w:space="0" w:color="auto"/>
                <w:left w:val="none" w:sz="0" w:space="0" w:color="auto"/>
                <w:bottom w:val="none" w:sz="0" w:space="0" w:color="auto"/>
                <w:right w:val="none" w:sz="0" w:space="0" w:color="auto"/>
              </w:divBdr>
              <w:divsChild>
                <w:div w:id="459689700">
                  <w:marLeft w:val="0"/>
                  <w:marRight w:val="0"/>
                  <w:marTop w:val="0"/>
                  <w:marBottom w:val="0"/>
                  <w:divBdr>
                    <w:top w:val="none" w:sz="0" w:space="0" w:color="auto"/>
                    <w:left w:val="none" w:sz="0" w:space="0" w:color="auto"/>
                    <w:bottom w:val="none" w:sz="0" w:space="0" w:color="auto"/>
                    <w:right w:val="none" w:sz="0" w:space="0" w:color="auto"/>
                  </w:divBdr>
                  <w:divsChild>
                    <w:div w:id="101609697">
                      <w:marLeft w:val="0"/>
                      <w:marRight w:val="0"/>
                      <w:marTop w:val="0"/>
                      <w:marBottom w:val="0"/>
                      <w:divBdr>
                        <w:top w:val="none" w:sz="0" w:space="0" w:color="auto"/>
                        <w:left w:val="none" w:sz="0" w:space="0" w:color="auto"/>
                        <w:bottom w:val="none" w:sz="0" w:space="0" w:color="auto"/>
                        <w:right w:val="none" w:sz="0" w:space="0" w:color="auto"/>
                      </w:divBdr>
                    </w:div>
                  </w:divsChild>
                </w:div>
                <w:div w:id="630592328">
                  <w:marLeft w:val="0"/>
                  <w:marRight w:val="0"/>
                  <w:marTop w:val="0"/>
                  <w:marBottom w:val="0"/>
                  <w:divBdr>
                    <w:top w:val="none" w:sz="0" w:space="0" w:color="auto"/>
                    <w:left w:val="none" w:sz="0" w:space="0" w:color="auto"/>
                    <w:bottom w:val="none" w:sz="0" w:space="0" w:color="auto"/>
                    <w:right w:val="none" w:sz="0" w:space="0" w:color="auto"/>
                  </w:divBdr>
                  <w:divsChild>
                    <w:div w:id="366414930">
                      <w:marLeft w:val="0"/>
                      <w:marRight w:val="0"/>
                      <w:marTop w:val="0"/>
                      <w:marBottom w:val="0"/>
                      <w:divBdr>
                        <w:top w:val="none" w:sz="0" w:space="0" w:color="auto"/>
                        <w:left w:val="none" w:sz="0" w:space="0" w:color="auto"/>
                        <w:bottom w:val="none" w:sz="0" w:space="0" w:color="auto"/>
                        <w:right w:val="none" w:sz="0" w:space="0" w:color="auto"/>
                      </w:divBdr>
                    </w:div>
                  </w:divsChild>
                </w:div>
                <w:div w:id="1353384415">
                  <w:marLeft w:val="0"/>
                  <w:marRight w:val="0"/>
                  <w:marTop w:val="0"/>
                  <w:marBottom w:val="0"/>
                  <w:divBdr>
                    <w:top w:val="none" w:sz="0" w:space="0" w:color="auto"/>
                    <w:left w:val="none" w:sz="0" w:space="0" w:color="auto"/>
                    <w:bottom w:val="none" w:sz="0" w:space="0" w:color="auto"/>
                    <w:right w:val="none" w:sz="0" w:space="0" w:color="auto"/>
                  </w:divBdr>
                  <w:divsChild>
                    <w:div w:id="914322866">
                      <w:marLeft w:val="0"/>
                      <w:marRight w:val="0"/>
                      <w:marTop w:val="0"/>
                      <w:marBottom w:val="0"/>
                      <w:divBdr>
                        <w:top w:val="none" w:sz="0" w:space="0" w:color="auto"/>
                        <w:left w:val="none" w:sz="0" w:space="0" w:color="auto"/>
                        <w:bottom w:val="none" w:sz="0" w:space="0" w:color="auto"/>
                        <w:right w:val="none" w:sz="0" w:space="0" w:color="auto"/>
                      </w:divBdr>
                    </w:div>
                  </w:divsChild>
                </w:div>
                <w:div w:id="1320813502">
                  <w:marLeft w:val="0"/>
                  <w:marRight w:val="0"/>
                  <w:marTop w:val="0"/>
                  <w:marBottom w:val="0"/>
                  <w:divBdr>
                    <w:top w:val="none" w:sz="0" w:space="0" w:color="auto"/>
                    <w:left w:val="none" w:sz="0" w:space="0" w:color="auto"/>
                    <w:bottom w:val="none" w:sz="0" w:space="0" w:color="auto"/>
                    <w:right w:val="none" w:sz="0" w:space="0" w:color="auto"/>
                  </w:divBdr>
                  <w:divsChild>
                    <w:div w:id="1437335557">
                      <w:marLeft w:val="0"/>
                      <w:marRight w:val="0"/>
                      <w:marTop w:val="0"/>
                      <w:marBottom w:val="0"/>
                      <w:divBdr>
                        <w:top w:val="none" w:sz="0" w:space="0" w:color="auto"/>
                        <w:left w:val="none" w:sz="0" w:space="0" w:color="auto"/>
                        <w:bottom w:val="none" w:sz="0" w:space="0" w:color="auto"/>
                        <w:right w:val="none" w:sz="0" w:space="0" w:color="auto"/>
                      </w:divBdr>
                    </w:div>
                  </w:divsChild>
                </w:div>
                <w:div w:id="189026683">
                  <w:marLeft w:val="0"/>
                  <w:marRight w:val="0"/>
                  <w:marTop w:val="0"/>
                  <w:marBottom w:val="0"/>
                  <w:divBdr>
                    <w:top w:val="none" w:sz="0" w:space="0" w:color="auto"/>
                    <w:left w:val="none" w:sz="0" w:space="0" w:color="auto"/>
                    <w:bottom w:val="none" w:sz="0" w:space="0" w:color="auto"/>
                    <w:right w:val="none" w:sz="0" w:space="0" w:color="auto"/>
                  </w:divBdr>
                  <w:divsChild>
                    <w:div w:id="211894333">
                      <w:marLeft w:val="0"/>
                      <w:marRight w:val="0"/>
                      <w:marTop w:val="0"/>
                      <w:marBottom w:val="0"/>
                      <w:divBdr>
                        <w:top w:val="none" w:sz="0" w:space="0" w:color="auto"/>
                        <w:left w:val="none" w:sz="0" w:space="0" w:color="auto"/>
                        <w:bottom w:val="none" w:sz="0" w:space="0" w:color="auto"/>
                        <w:right w:val="none" w:sz="0" w:space="0" w:color="auto"/>
                      </w:divBdr>
                    </w:div>
                  </w:divsChild>
                </w:div>
                <w:div w:id="332100921">
                  <w:marLeft w:val="0"/>
                  <w:marRight w:val="0"/>
                  <w:marTop w:val="0"/>
                  <w:marBottom w:val="0"/>
                  <w:divBdr>
                    <w:top w:val="none" w:sz="0" w:space="0" w:color="auto"/>
                    <w:left w:val="none" w:sz="0" w:space="0" w:color="auto"/>
                    <w:bottom w:val="none" w:sz="0" w:space="0" w:color="auto"/>
                    <w:right w:val="none" w:sz="0" w:space="0" w:color="auto"/>
                  </w:divBdr>
                  <w:divsChild>
                    <w:div w:id="1839887625">
                      <w:marLeft w:val="0"/>
                      <w:marRight w:val="0"/>
                      <w:marTop w:val="0"/>
                      <w:marBottom w:val="0"/>
                      <w:divBdr>
                        <w:top w:val="none" w:sz="0" w:space="0" w:color="auto"/>
                        <w:left w:val="none" w:sz="0" w:space="0" w:color="auto"/>
                        <w:bottom w:val="none" w:sz="0" w:space="0" w:color="auto"/>
                        <w:right w:val="none" w:sz="0" w:space="0" w:color="auto"/>
                      </w:divBdr>
                    </w:div>
                  </w:divsChild>
                </w:div>
                <w:div w:id="2125466708">
                  <w:marLeft w:val="0"/>
                  <w:marRight w:val="0"/>
                  <w:marTop w:val="0"/>
                  <w:marBottom w:val="0"/>
                  <w:divBdr>
                    <w:top w:val="none" w:sz="0" w:space="0" w:color="auto"/>
                    <w:left w:val="none" w:sz="0" w:space="0" w:color="auto"/>
                    <w:bottom w:val="none" w:sz="0" w:space="0" w:color="auto"/>
                    <w:right w:val="none" w:sz="0" w:space="0" w:color="auto"/>
                  </w:divBdr>
                  <w:divsChild>
                    <w:div w:id="675696038">
                      <w:marLeft w:val="0"/>
                      <w:marRight w:val="0"/>
                      <w:marTop w:val="0"/>
                      <w:marBottom w:val="0"/>
                      <w:divBdr>
                        <w:top w:val="none" w:sz="0" w:space="0" w:color="auto"/>
                        <w:left w:val="none" w:sz="0" w:space="0" w:color="auto"/>
                        <w:bottom w:val="none" w:sz="0" w:space="0" w:color="auto"/>
                        <w:right w:val="none" w:sz="0" w:space="0" w:color="auto"/>
                      </w:divBdr>
                    </w:div>
                  </w:divsChild>
                </w:div>
                <w:div w:id="530382971">
                  <w:marLeft w:val="0"/>
                  <w:marRight w:val="0"/>
                  <w:marTop w:val="0"/>
                  <w:marBottom w:val="0"/>
                  <w:divBdr>
                    <w:top w:val="none" w:sz="0" w:space="0" w:color="auto"/>
                    <w:left w:val="none" w:sz="0" w:space="0" w:color="auto"/>
                    <w:bottom w:val="none" w:sz="0" w:space="0" w:color="auto"/>
                    <w:right w:val="none" w:sz="0" w:space="0" w:color="auto"/>
                  </w:divBdr>
                  <w:divsChild>
                    <w:div w:id="285966012">
                      <w:marLeft w:val="0"/>
                      <w:marRight w:val="0"/>
                      <w:marTop w:val="0"/>
                      <w:marBottom w:val="0"/>
                      <w:divBdr>
                        <w:top w:val="none" w:sz="0" w:space="0" w:color="auto"/>
                        <w:left w:val="none" w:sz="0" w:space="0" w:color="auto"/>
                        <w:bottom w:val="none" w:sz="0" w:space="0" w:color="auto"/>
                        <w:right w:val="none" w:sz="0" w:space="0" w:color="auto"/>
                      </w:divBdr>
                    </w:div>
                  </w:divsChild>
                </w:div>
                <w:div w:id="132603607">
                  <w:marLeft w:val="0"/>
                  <w:marRight w:val="0"/>
                  <w:marTop w:val="0"/>
                  <w:marBottom w:val="0"/>
                  <w:divBdr>
                    <w:top w:val="none" w:sz="0" w:space="0" w:color="auto"/>
                    <w:left w:val="none" w:sz="0" w:space="0" w:color="auto"/>
                    <w:bottom w:val="none" w:sz="0" w:space="0" w:color="auto"/>
                    <w:right w:val="none" w:sz="0" w:space="0" w:color="auto"/>
                  </w:divBdr>
                  <w:divsChild>
                    <w:div w:id="1748653546">
                      <w:marLeft w:val="0"/>
                      <w:marRight w:val="0"/>
                      <w:marTop w:val="0"/>
                      <w:marBottom w:val="0"/>
                      <w:divBdr>
                        <w:top w:val="none" w:sz="0" w:space="0" w:color="auto"/>
                        <w:left w:val="none" w:sz="0" w:space="0" w:color="auto"/>
                        <w:bottom w:val="none" w:sz="0" w:space="0" w:color="auto"/>
                        <w:right w:val="none" w:sz="0" w:space="0" w:color="auto"/>
                      </w:divBdr>
                    </w:div>
                  </w:divsChild>
                </w:div>
                <w:div w:id="955795503">
                  <w:marLeft w:val="0"/>
                  <w:marRight w:val="0"/>
                  <w:marTop w:val="0"/>
                  <w:marBottom w:val="0"/>
                  <w:divBdr>
                    <w:top w:val="none" w:sz="0" w:space="0" w:color="auto"/>
                    <w:left w:val="none" w:sz="0" w:space="0" w:color="auto"/>
                    <w:bottom w:val="none" w:sz="0" w:space="0" w:color="auto"/>
                    <w:right w:val="none" w:sz="0" w:space="0" w:color="auto"/>
                  </w:divBdr>
                  <w:divsChild>
                    <w:div w:id="2011831706">
                      <w:marLeft w:val="0"/>
                      <w:marRight w:val="0"/>
                      <w:marTop w:val="0"/>
                      <w:marBottom w:val="0"/>
                      <w:divBdr>
                        <w:top w:val="none" w:sz="0" w:space="0" w:color="auto"/>
                        <w:left w:val="none" w:sz="0" w:space="0" w:color="auto"/>
                        <w:bottom w:val="none" w:sz="0" w:space="0" w:color="auto"/>
                        <w:right w:val="none" w:sz="0" w:space="0" w:color="auto"/>
                      </w:divBdr>
                    </w:div>
                  </w:divsChild>
                </w:div>
                <w:div w:id="401367732">
                  <w:marLeft w:val="0"/>
                  <w:marRight w:val="0"/>
                  <w:marTop w:val="0"/>
                  <w:marBottom w:val="0"/>
                  <w:divBdr>
                    <w:top w:val="none" w:sz="0" w:space="0" w:color="auto"/>
                    <w:left w:val="none" w:sz="0" w:space="0" w:color="auto"/>
                    <w:bottom w:val="none" w:sz="0" w:space="0" w:color="auto"/>
                    <w:right w:val="none" w:sz="0" w:space="0" w:color="auto"/>
                  </w:divBdr>
                  <w:divsChild>
                    <w:div w:id="1570457005">
                      <w:marLeft w:val="0"/>
                      <w:marRight w:val="0"/>
                      <w:marTop w:val="0"/>
                      <w:marBottom w:val="0"/>
                      <w:divBdr>
                        <w:top w:val="none" w:sz="0" w:space="0" w:color="auto"/>
                        <w:left w:val="none" w:sz="0" w:space="0" w:color="auto"/>
                        <w:bottom w:val="none" w:sz="0" w:space="0" w:color="auto"/>
                        <w:right w:val="none" w:sz="0" w:space="0" w:color="auto"/>
                      </w:divBdr>
                    </w:div>
                  </w:divsChild>
                </w:div>
                <w:div w:id="1889293152">
                  <w:marLeft w:val="0"/>
                  <w:marRight w:val="0"/>
                  <w:marTop w:val="0"/>
                  <w:marBottom w:val="0"/>
                  <w:divBdr>
                    <w:top w:val="none" w:sz="0" w:space="0" w:color="auto"/>
                    <w:left w:val="none" w:sz="0" w:space="0" w:color="auto"/>
                    <w:bottom w:val="none" w:sz="0" w:space="0" w:color="auto"/>
                    <w:right w:val="none" w:sz="0" w:space="0" w:color="auto"/>
                  </w:divBdr>
                  <w:divsChild>
                    <w:div w:id="1062601697">
                      <w:marLeft w:val="0"/>
                      <w:marRight w:val="0"/>
                      <w:marTop w:val="0"/>
                      <w:marBottom w:val="0"/>
                      <w:divBdr>
                        <w:top w:val="none" w:sz="0" w:space="0" w:color="auto"/>
                        <w:left w:val="none" w:sz="0" w:space="0" w:color="auto"/>
                        <w:bottom w:val="none" w:sz="0" w:space="0" w:color="auto"/>
                        <w:right w:val="none" w:sz="0" w:space="0" w:color="auto"/>
                      </w:divBdr>
                    </w:div>
                    <w:div w:id="1695690256">
                      <w:marLeft w:val="0"/>
                      <w:marRight w:val="0"/>
                      <w:marTop w:val="0"/>
                      <w:marBottom w:val="0"/>
                      <w:divBdr>
                        <w:top w:val="none" w:sz="0" w:space="0" w:color="auto"/>
                        <w:left w:val="none" w:sz="0" w:space="0" w:color="auto"/>
                        <w:bottom w:val="none" w:sz="0" w:space="0" w:color="auto"/>
                        <w:right w:val="none" w:sz="0" w:space="0" w:color="auto"/>
                      </w:divBdr>
                    </w:div>
                    <w:div w:id="907151476">
                      <w:marLeft w:val="0"/>
                      <w:marRight w:val="0"/>
                      <w:marTop w:val="0"/>
                      <w:marBottom w:val="0"/>
                      <w:divBdr>
                        <w:top w:val="none" w:sz="0" w:space="0" w:color="auto"/>
                        <w:left w:val="none" w:sz="0" w:space="0" w:color="auto"/>
                        <w:bottom w:val="none" w:sz="0" w:space="0" w:color="auto"/>
                        <w:right w:val="none" w:sz="0" w:space="0" w:color="auto"/>
                      </w:divBdr>
                    </w:div>
                    <w:div w:id="1659919013">
                      <w:marLeft w:val="0"/>
                      <w:marRight w:val="0"/>
                      <w:marTop w:val="0"/>
                      <w:marBottom w:val="0"/>
                      <w:divBdr>
                        <w:top w:val="none" w:sz="0" w:space="0" w:color="auto"/>
                        <w:left w:val="none" w:sz="0" w:space="0" w:color="auto"/>
                        <w:bottom w:val="none" w:sz="0" w:space="0" w:color="auto"/>
                        <w:right w:val="none" w:sz="0" w:space="0" w:color="auto"/>
                      </w:divBdr>
                    </w:div>
                    <w:div w:id="390349028">
                      <w:marLeft w:val="0"/>
                      <w:marRight w:val="0"/>
                      <w:marTop w:val="0"/>
                      <w:marBottom w:val="0"/>
                      <w:divBdr>
                        <w:top w:val="none" w:sz="0" w:space="0" w:color="auto"/>
                        <w:left w:val="none" w:sz="0" w:space="0" w:color="auto"/>
                        <w:bottom w:val="none" w:sz="0" w:space="0" w:color="auto"/>
                        <w:right w:val="none" w:sz="0" w:space="0" w:color="auto"/>
                      </w:divBdr>
                    </w:div>
                    <w:div w:id="2046834037">
                      <w:marLeft w:val="0"/>
                      <w:marRight w:val="0"/>
                      <w:marTop w:val="0"/>
                      <w:marBottom w:val="0"/>
                      <w:divBdr>
                        <w:top w:val="none" w:sz="0" w:space="0" w:color="auto"/>
                        <w:left w:val="none" w:sz="0" w:space="0" w:color="auto"/>
                        <w:bottom w:val="none" w:sz="0" w:space="0" w:color="auto"/>
                        <w:right w:val="none" w:sz="0" w:space="0" w:color="auto"/>
                      </w:divBdr>
                    </w:div>
                    <w:div w:id="1434089684">
                      <w:marLeft w:val="0"/>
                      <w:marRight w:val="0"/>
                      <w:marTop w:val="0"/>
                      <w:marBottom w:val="0"/>
                      <w:divBdr>
                        <w:top w:val="none" w:sz="0" w:space="0" w:color="auto"/>
                        <w:left w:val="none" w:sz="0" w:space="0" w:color="auto"/>
                        <w:bottom w:val="none" w:sz="0" w:space="0" w:color="auto"/>
                        <w:right w:val="none" w:sz="0" w:space="0" w:color="auto"/>
                      </w:divBdr>
                    </w:div>
                    <w:div w:id="249586151">
                      <w:marLeft w:val="0"/>
                      <w:marRight w:val="0"/>
                      <w:marTop w:val="0"/>
                      <w:marBottom w:val="0"/>
                      <w:divBdr>
                        <w:top w:val="none" w:sz="0" w:space="0" w:color="auto"/>
                        <w:left w:val="none" w:sz="0" w:space="0" w:color="auto"/>
                        <w:bottom w:val="none" w:sz="0" w:space="0" w:color="auto"/>
                        <w:right w:val="none" w:sz="0" w:space="0" w:color="auto"/>
                      </w:divBdr>
                    </w:div>
                  </w:divsChild>
                </w:div>
                <w:div w:id="761532597">
                  <w:marLeft w:val="0"/>
                  <w:marRight w:val="0"/>
                  <w:marTop w:val="0"/>
                  <w:marBottom w:val="0"/>
                  <w:divBdr>
                    <w:top w:val="none" w:sz="0" w:space="0" w:color="auto"/>
                    <w:left w:val="none" w:sz="0" w:space="0" w:color="auto"/>
                    <w:bottom w:val="none" w:sz="0" w:space="0" w:color="auto"/>
                    <w:right w:val="none" w:sz="0" w:space="0" w:color="auto"/>
                  </w:divBdr>
                  <w:divsChild>
                    <w:div w:id="471170374">
                      <w:marLeft w:val="0"/>
                      <w:marRight w:val="0"/>
                      <w:marTop w:val="0"/>
                      <w:marBottom w:val="0"/>
                      <w:divBdr>
                        <w:top w:val="none" w:sz="0" w:space="0" w:color="auto"/>
                        <w:left w:val="none" w:sz="0" w:space="0" w:color="auto"/>
                        <w:bottom w:val="none" w:sz="0" w:space="0" w:color="auto"/>
                        <w:right w:val="none" w:sz="0" w:space="0" w:color="auto"/>
                      </w:divBdr>
                    </w:div>
                    <w:div w:id="37514437">
                      <w:marLeft w:val="0"/>
                      <w:marRight w:val="0"/>
                      <w:marTop w:val="0"/>
                      <w:marBottom w:val="0"/>
                      <w:divBdr>
                        <w:top w:val="none" w:sz="0" w:space="0" w:color="auto"/>
                        <w:left w:val="none" w:sz="0" w:space="0" w:color="auto"/>
                        <w:bottom w:val="none" w:sz="0" w:space="0" w:color="auto"/>
                        <w:right w:val="none" w:sz="0" w:space="0" w:color="auto"/>
                      </w:divBdr>
                    </w:div>
                    <w:div w:id="1926918099">
                      <w:marLeft w:val="0"/>
                      <w:marRight w:val="0"/>
                      <w:marTop w:val="0"/>
                      <w:marBottom w:val="0"/>
                      <w:divBdr>
                        <w:top w:val="none" w:sz="0" w:space="0" w:color="auto"/>
                        <w:left w:val="none" w:sz="0" w:space="0" w:color="auto"/>
                        <w:bottom w:val="none" w:sz="0" w:space="0" w:color="auto"/>
                        <w:right w:val="none" w:sz="0" w:space="0" w:color="auto"/>
                      </w:divBdr>
                    </w:div>
                  </w:divsChild>
                </w:div>
                <w:div w:id="2048753530">
                  <w:marLeft w:val="0"/>
                  <w:marRight w:val="0"/>
                  <w:marTop w:val="0"/>
                  <w:marBottom w:val="0"/>
                  <w:divBdr>
                    <w:top w:val="none" w:sz="0" w:space="0" w:color="auto"/>
                    <w:left w:val="none" w:sz="0" w:space="0" w:color="auto"/>
                    <w:bottom w:val="none" w:sz="0" w:space="0" w:color="auto"/>
                    <w:right w:val="none" w:sz="0" w:space="0" w:color="auto"/>
                  </w:divBdr>
                  <w:divsChild>
                    <w:div w:id="2026201680">
                      <w:marLeft w:val="0"/>
                      <w:marRight w:val="0"/>
                      <w:marTop w:val="0"/>
                      <w:marBottom w:val="0"/>
                      <w:divBdr>
                        <w:top w:val="none" w:sz="0" w:space="0" w:color="auto"/>
                        <w:left w:val="none" w:sz="0" w:space="0" w:color="auto"/>
                        <w:bottom w:val="none" w:sz="0" w:space="0" w:color="auto"/>
                        <w:right w:val="none" w:sz="0" w:space="0" w:color="auto"/>
                      </w:divBdr>
                    </w:div>
                    <w:div w:id="1022434226">
                      <w:marLeft w:val="0"/>
                      <w:marRight w:val="0"/>
                      <w:marTop w:val="0"/>
                      <w:marBottom w:val="0"/>
                      <w:divBdr>
                        <w:top w:val="none" w:sz="0" w:space="0" w:color="auto"/>
                        <w:left w:val="none" w:sz="0" w:space="0" w:color="auto"/>
                        <w:bottom w:val="none" w:sz="0" w:space="0" w:color="auto"/>
                        <w:right w:val="none" w:sz="0" w:space="0" w:color="auto"/>
                      </w:divBdr>
                    </w:div>
                    <w:div w:id="2119790825">
                      <w:marLeft w:val="0"/>
                      <w:marRight w:val="0"/>
                      <w:marTop w:val="0"/>
                      <w:marBottom w:val="0"/>
                      <w:divBdr>
                        <w:top w:val="none" w:sz="0" w:space="0" w:color="auto"/>
                        <w:left w:val="none" w:sz="0" w:space="0" w:color="auto"/>
                        <w:bottom w:val="none" w:sz="0" w:space="0" w:color="auto"/>
                        <w:right w:val="none" w:sz="0" w:space="0" w:color="auto"/>
                      </w:divBdr>
                    </w:div>
                    <w:div w:id="1404987218">
                      <w:marLeft w:val="0"/>
                      <w:marRight w:val="0"/>
                      <w:marTop w:val="0"/>
                      <w:marBottom w:val="0"/>
                      <w:divBdr>
                        <w:top w:val="none" w:sz="0" w:space="0" w:color="auto"/>
                        <w:left w:val="none" w:sz="0" w:space="0" w:color="auto"/>
                        <w:bottom w:val="none" w:sz="0" w:space="0" w:color="auto"/>
                        <w:right w:val="none" w:sz="0" w:space="0" w:color="auto"/>
                      </w:divBdr>
                    </w:div>
                    <w:div w:id="1832746064">
                      <w:marLeft w:val="0"/>
                      <w:marRight w:val="0"/>
                      <w:marTop w:val="0"/>
                      <w:marBottom w:val="0"/>
                      <w:divBdr>
                        <w:top w:val="none" w:sz="0" w:space="0" w:color="auto"/>
                        <w:left w:val="none" w:sz="0" w:space="0" w:color="auto"/>
                        <w:bottom w:val="none" w:sz="0" w:space="0" w:color="auto"/>
                        <w:right w:val="none" w:sz="0" w:space="0" w:color="auto"/>
                      </w:divBdr>
                    </w:div>
                    <w:div w:id="1103190305">
                      <w:marLeft w:val="0"/>
                      <w:marRight w:val="0"/>
                      <w:marTop w:val="0"/>
                      <w:marBottom w:val="0"/>
                      <w:divBdr>
                        <w:top w:val="none" w:sz="0" w:space="0" w:color="auto"/>
                        <w:left w:val="none" w:sz="0" w:space="0" w:color="auto"/>
                        <w:bottom w:val="none" w:sz="0" w:space="0" w:color="auto"/>
                        <w:right w:val="none" w:sz="0" w:space="0" w:color="auto"/>
                      </w:divBdr>
                    </w:div>
                  </w:divsChild>
                </w:div>
                <w:div w:id="1036661587">
                  <w:marLeft w:val="0"/>
                  <w:marRight w:val="0"/>
                  <w:marTop w:val="0"/>
                  <w:marBottom w:val="0"/>
                  <w:divBdr>
                    <w:top w:val="none" w:sz="0" w:space="0" w:color="auto"/>
                    <w:left w:val="none" w:sz="0" w:space="0" w:color="auto"/>
                    <w:bottom w:val="none" w:sz="0" w:space="0" w:color="auto"/>
                    <w:right w:val="none" w:sz="0" w:space="0" w:color="auto"/>
                  </w:divBdr>
                  <w:divsChild>
                    <w:div w:id="154614326">
                      <w:marLeft w:val="0"/>
                      <w:marRight w:val="0"/>
                      <w:marTop w:val="0"/>
                      <w:marBottom w:val="0"/>
                      <w:divBdr>
                        <w:top w:val="none" w:sz="0" w:space="0" w:color="auto"/>
                        <w:left w:val="none" w:sz="0" w:space="0" w:color="auto"/>
                        <w:bottom w:val="none" w:sz="0" w:space="0" w:color="auto"/>
                        <w:right w:val="none" w:sz="0" w:space="0" w:color="auto"/>
                      </w:divBdr>
                    </w:div>
                  </w:divsChild>
                </w:div>
                <w:div w:id="317735568">
                  <w:marLeft w:val="0"/>
                  <w:marRight w:val="0"/>
                  <w:marTop w:val="0"/>
                  <w:marBottom w:val="0"/>
                  <w:divBdr>
                    <w:top w:val="none" w:sz="0" w:space="0" w:color="auto"/>
                    <w:left w:val="none" w:sz="0" w:space="0" w:color="auto"/>
                    <w:bottom w:val="none" w:sz="0" w:space="0" w:color="auto"/>
                    <w:right w:val="none" w:sz="0" w:space="0" w:color="auto"/>
                  </w:divBdr>
                  <w:divsChild>
                    <w:div w:id="518352329">
                      <w:marLeft w:val="0"/>
                      <w:marRight w:val="0"/>
                      <w:marTop w:val="0"/>
                      <w:marBottom w:val="0"/>
                      <w:divBdr>
                        <w:top w:val="none" w:sz="0" w:space="0" w:color="auto"/>
                        <w:left w:val="none" w:sz="0" w:space="0" w:color="auto"/>
                        <w:bottom w:val="none" w:sz="0" w:space="0" w:color="auto"/>
                        <w:right w:val="none" w:sz="0" w:space="0" w:color="auto"/>
                      </w:divBdr>
                    </w:div>
                    <w:div w:id="1708876207">
                      <w:marLeft w:val="0"/>
                      <w:marRight w:val="0"/>
                      <w:marTop w:val="0"/>
                      <w:marBottom w:val="0"/>
                      <w:divBdr>
                        <w:top w:val="none" w:sz="0" w:space="0" w:color="auto"/>
                        <w:left w:val="none" w:sz="0" w:space="0" w:color="auto"/>
                        <w:bottom w:val="none" w:sz="0" w:space="0" w:color="auto"/>
                        <w:right w:val="none" w:sz="0" w:space="0" w:color="auto"/>
                      </w:divBdr>
                    </w:div>
                    <w:div w:id="208343115">
                      <w:marLeft w:val="0"/>
                      <w:marRight w:val="0"/>
                      <w:marTop w:val="0"/>
                      <w:marBottom w:val="0"/>
                      <w:divBdr>
                        <w:top w:val="none" w:sz="0" w:space="0" w:color="auto"/>
                        <w:left w:val="none" w:sz="0" w:space="0" w:color="auto"/>
                        <w:bottom w:val="none" w:sz="0" w:space="0" w:color="auto"/>
                        <w:right w:val="none" w:sz="0" w:space="0" w:color="auto"/>
                      </w:divBdr>
                    </w:div>
                    <w:div w:id="517159003">
                      <w:marLeft w:val="0"/>
                      <w:marRight w:val="0"/>
                      <w:marTop w:val="0"/>
                      <w:marBottom w:val="0"/>
                      <w:divBdr>
                        <w:top w:val="none" w:sz="0" w:space="0" w:color="auto"/>
                        <w:left w:val="none" w:sz="0" w:space="0" w:color="auto"/>
                        <w:bottom w:val="none" w:sz="0" w:space="0" w:color="auto"/>
                        <w:right w:val="none" w:sz="0" w:space="0" w:color="auto"/>
                      </w:divBdr>
                    </w:div>
                  </w:divsChild>
                </w:div>
                <w:div w:id="1355888089">
                  <w:marLeft w:val="0"/>
                  <w:marRight w:val="0"/>
                  <w:marTop w:val="0"/>
                  <w:marBottom w:val="0"/>
                  <w:divBdr>
                    <w:top w:val="none" w:sz="0" w:space="0" w:color="auto"/>
                    <w:left w:val="none" w:sz="0" w:space="0" w:color="auto"/>
                    <w:bottom w:val="none" w:sz="0" w:space="0" w:color="auto"/>
                    <w:right w:val="none" w:sz="0" w:space="0" w:color="auto"/>
                  </w:divBdr>
                  <w:divsChild>
                    <w:div w:id="707991559">
                      <w:marLeft w:val="0"/>
                      <w:marRight w:val="0"/>
                      <w:marTop w:val="0"/>
                      <w:marBottom w:val="0"/>
                      <w:divBdr>
                        <w:top w:val="none" w:sz="0" w:space="0" w:color="auto"/>
                        <w:left w:val="none" w:sz="0" w:space="0" w:color="auto"/>
                        <w:bottom w:val="none" w:sz="0" w:space="0" w:color="auto"/>
                        <w:right w:val="none" w:sz="0" w:space="0" w:color="auto"/>
                      </w:divBdr>
                    </w:div>
                  </w:divsChild>
                </w:div>
                <w:div w:id="586840848">
                  <w:marLeft w:val="0"/>
                  <w:marRight w:val="0"/>
                  <w:marTop w:val="0"/>
                  <w:marBottom w:val="0"/>
                  <w:divBdr>
                    <w:top w:val="none" w:sz="0" w:space="0" w:color="auto"/>
                    <w:left w:val="none" w:sz="0" w:space="0" w:color="auto"/>
                    <w:bottom w:val="none" w:sz="0" w:space="0" w:color="auto"/>
                    <w:right w:val="none" w:sz="0" w:space="0" w:color="auto"/>
                  </w:divBdr>
                  <w:divsChild>
                    <w:div w:id="1380545148">
                      <w:marLeft w:val="0"/>
                      <w:marRight w:val="0"/>
                      <w:marTop w:val="0"/>
                      <w:marBottom w:val="0"/>
                      <w:divBdr>
                        <w:top w:val="none" w:sz="0" w:space="0" w:color="auto"/>
                        <w:left w:val="none" w:sz="0" w:space="0" w:color="auto"/>
                        <w:bottom w:val="none" w:sz="0" w:space="0" w:color="auto"/>
                        <w:right w:val="none" w:sz="0" w:space="0" w:color="auto"/>
                      </w:divBdr>
                    </w:div>
                  </w:divsChild>
                </w:div>
                <w:div w:id="70544980">
                  <w:marLeft w:val="0"/>
                  <w:marRight w:val="0"/>
                  <w:marTop w:val="0"/>
                  <w:marBottom w:val="0"/>
                  <w:divBdr>
                    <w:top w:val="none" w:sz="0" w:space="0" w:color="auto"/>
                    <w:left w:val="none" w:sz="0" w:space="0" w:color="auto"/>
                    <w:bottom w:val="none" w:sz="0" w:space="0" w:color="auto"/>
                    <w:right w:val="none" w:sz="0" w:space="0" w:color="auto"/>
                  </w:divBdr>
                  <w:divsChild>
                    <w:div w:id="1039551220">
                      <w:marLeft w:val="0"/>
                      <w:marRight w:val="0"/>
                      <w:marTop w:val="0"/>
                      <w:marBottom w:val="0"/>
                      <w:divBdr>
                        <w:top w:val="none" w:sz="0" w:space="0" w:color="auto"/>
                        <w:left w:val="none" w:sz="0" w:space="0" w:color="auto"/>
                        <w:bottom w:val="none" w:sz="0" w:space="0" w:color="auto"/>
                        <w:right w:val="none" w:sz="0" w:space="0" w:color="auto"/>
                      </w:divBdr>
                    </w:div>
                  </w:divsChild>
                </w:div>
                <w:div w:id="1740588989">
                  <w:marLeft w:val="0"/>
                  <w:marRight w:val="0"/>
                  <w:marTop w:val="0"/>
                  <w:marBottom w:val="0"/>
                  <w:divBdr>
                    <w:top w:val="none" w:sz="0" w:space="0" w:color="auto"/>
                    <w:left w:val="none" w:sz="0" w:space="0" w:color="auto"/>
                    <w:bottom w:val="none" w:sz="0" w:space="0" w:color="auto"/>
                    <w:right w:val="none" w:sz="0" w:space="0" w:color="auto"/>
                  </w:divBdr>
                  <w:divsChild>
                    <w:div w:id="1154953329">
                      <w:marLeft w:val="0"/>
                      <w:marRight w:val="0"/>
                      <w:marTop w:val="0"/>
                      <w:marBottom w:val="0"/>
                      <w:divBdr>
                        <w:top w:val="none" w:sz="0" w:space="0" w:color="auto"/>
                        <w:left w:val="none" w:sz="0" w:space="0" w:color="auto"/>
                        <w:bottom w:val="none" w:sz="0" w:space="0" w:color="auto"/>
                        <w:right w:val="none" w:sz="0" w:space="0" w:color="auto"/>
                      </w:divBdr>
                    </w:div>
                  </w:divsChild>
                </w:div>
                <w:div w:id="365328144">
                  <w:marLeft w:val="0"/>
                  <w:marRight w:val="0"/>
                  <w:marTop w:val="0"/>
                  <w:marBottom w:val="0"/>
                  <w:divBdr>
                    <w:top w:val="none" w:sz="0" w:space="0" w:color="auto"/>
                    <w:left w:val="none" w:sz="0" w:space="0" w:color="auto"/>
                    <w:bottom w:val="none" w:sz="0" w:space="0" w:color="auto"/>
                    <w:right w:val="none" w:sz="0" w:space="0" w:color="auto"/>
                  </w:divBdr>
                  <w:divsChild>
                    <w:div w:id="724061200">
                      <w:marLeft w:val="0"/>
                      <w:marRight w:val="0"/>
                      <w:marTop w:val="0"/>
                      <w:marBottom w:val="0"/>
                      <w:divBdr>
                        <w:top w:val="none" w:sz="0" w:space="0" w:color="auto"/>
                        <w:left w:val="none" w:sz="0" w:space="0" w:color="auto"/>
                        <w:bottom w:val="none" w:sz="0" w:space="0" w:color="auto"/>
                        <w:right w:val="none" w:sz="0" w:space="0" w:color="auto"/>
                      </w:divBdr>
                    </w:div>
                  </w:divsChild>
                </w:div>
                <w:div w:id="1141310359">
                  <w:marLeft w:val="0"/>
                  <w:marRight w:val="0"/>
                  <w:marTop w:val="0"/>
                  <w:marBottom w:val="0"/>
                  <w:divBdr>
                    <w:top w:val="none" w:sz="0" w:space="0" w:color="auto"/>
                    <w:left w:val="none" w:sz="0" w:space="0" w:color="auto"/>
                    <w:bottom w:val="none" w:sz="0" w:space="0" w:color="auto"/>
                    <w:right w:val="none" w:sz="0" w:space="0" w:color="auto"/>
                  </w:divBdr>
                  <w:divsChild>
                    <w:div w:id="1159269599">
                      <w:marLeft w:val="0"/>
                      <w:marRight w:val="0"/>
                      <w:marTop w:val="0"/>
                      <w:marBottom w:val="0"/>
                      <w:divBdr>
                        <w:top w:val="none" w:sz="0" w:space="0" w:color="auto"/>
                        <w:left w:val="none" w:sz="0" w:space="0" w:color="auto"/>
                        <w:bottom w:val="none" w:sz="0" w:space="0" w:color="auto"/>
                        <w:right w:val="none" w:sz="0" w:space="0" w:color="auto"/>
                      </w:divBdr>
                    </w:div>
                  </w:divsChild>
                </w:div>
                <w:div w:id="1995446017">
                  <w:marLeft w:val="0"/>
                  <w:marRight w:val="0"/>
                  <w:marTop w:val="0"/>
                  <w:marBottom w:val="0"/>
                  <w:divBdr>
                    <w:top w:val="none" w:sz="0" w:space="0" w:color="auto"/>
                    <w:left w:val="none" w:sz="0" w:space="0" w:color="auto"/>
                    <w:bottom w:val="none" w:sz="0" w:space="0" w:color="auto"/>
                    <w:right w:val="none" w:sz="0" w:space="0" w:color="auto"/>
                  </w:divBdr>
                  <w:divsChild>
                    <w:div w:id="8223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467A43E50584CAB3B1FE848AE7B27" ma:contentTypeVersion="4" ma:contentTypeDescription="Create a new document." ma:contentTypeScope="" ma:versionID="710699b4b70ae77db3dc8f91b0b8dd7a">
  <xsd:schema xmlns:xsd="http://www.w3.org/2001/XMLSchema" xmlns:xs="http://www.w3.org/2001/XMLSchema" xmlns:p="http://schemas.microsoft.com/office/2006/metadata/properties" xmlns:ns2="f7ab6cb9-2676-465a-b975-b068fcc6faea" targetNamespace="http://schemas.microsoft.com/office/2006/metadata/properties" ma:root="true" ma:fieldsID="d71521c90c61c4dee6423ada71ff7e93" ns2:_="">
    <xsd:import namespace="f7ab6cb9-2676-465a-b975-b068fcc6fa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b6cb9-2676-465a-b975-b068fcc6f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CD45-D258-4D5C-8CD8-470610DE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b6cb9-2676-465a-b975-b068fcc6f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A5744E1E-D4CB-4260-8D03-66070A49E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1202</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Schnetter, Michaela [HHS]</cp:lastModifiedBy>
  <cp:revision>2</cp:revision>
  <dcterms:created xsi:type="dcterms:W3CDTF">2025-03-20T15:42:00Z</dcterms:created>
  <dcterms:modified xsi:type="dcterms:W3CDTF">2025-03-20T15:42:00Z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0x010100C16467A43E50584CAB3B1FE848AE7B27</vt:lpwstr>
  </property>
  <property fmtid="{D5CDD505-2E9C-101B-9397-08002B2CF9AE}" pid="3" name="MediaServiceImageTags">
    <vt:lpwstr/>
  </property>
  <property fmtid="{D5CDD505-2E9C-101B-9397-08002B2CF9AE}" pid="4" name="GrammarlyDocumentId">
    <vt:lpwstr>a416d83525e1dfd0e9741fb8ae24de666d7e44cb39664c0a3131efc635be10d3</vt:lpwstr>
  </property>
</Properties>
</file>