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B2C19" w14:textId="184259D7" w:rsidR="006255B8" w:rsidRPr="00F21775" w:rsidRDefault="006255B8" w:rsidP="50F57C6A">
      <w:pPr>
        <w:pStyle w:val="Heading1"/>
        <w:rPr>
          <w:rStyle w:val="normaltextrun"/>
        </w:rPr>
      </w:pPr>
      <w:r>
        <w:t>Tobacco Prevention Action Plan Activities</w:t>
      </w:r>
    </w:p>
    <w:p w14:paraId="467DCD5E" w14:textId="18CA64BB" w:rsidR="50F57C6A" w:rsidRDefault="50F57C6A" w:rsidP="50F57C6A"/>
    <w:p w14:paraId="199EBC58" w14:textId="161D45A0" w:rsidR="2A54913B" w:rsidRDefault="2A54913B" w:rsidP="50F57C6A">
      <w:bookmarkStart w:id="0" w:name="_Hlk201655674"/>
      <w:r>
        <w:t xml:space="preserve">This form captures the service area and plan for implementing the </w:t>
      </w:r>
      <w:r w:rsidR="727FF641">
        <w:t>a</w:t>
      </w:r>
      <w:r>
        <w:t xml:space="preserve">ction </w:t>
      </w:r>
      <w:r w:rsidR="1B3B4D94">
        <w:t>p</w:t>
      </w:r>
      <w:r>
        <w:t xml:space="preserve">lan </w:t>
      </w:r>
      <w:r w:rsidR="2700F7E3">
        <w:t>g</w:t>
      </w:r>
      <w:r>
        <w:t xml:space="preserve">oals. The required activities listed for the goals must be implemented in every county in the service area. This form </w:t>
      </w:r>
      <w:r w:rsidR="45AF9C34">
        <w:t>identifies</w:t>
      </w:r>
      <w:r>
        <w:t xml:space="preserve"> the goals, target area and activ</w:t>
      </w:r>
      <w:r w:rsidR="5B6CCB2E">
        <w:t xml:space="preserve">ities </w:t>
      </w:r>
      <w:r w:rsidR="69CED6DC">
        <w:t>for each</w:t>
      </w:r>
      <w:r w:rsidR="5B6CCB2E">
        <w:t xml:space="preserve"> goal. </w:t>
      </w:r>
    </w:p>
    <w:p w14:paraId="018B74DD" w14:textId="5305DADD" w:rsidR="50F57C6A" w:rsidRDefault="50F57C6A" w:rsidP="50F57C6A"/>
    <w:p w14:paraId="6E89B6AA" w14:textId="3DD0C53B" w:rsidR="007E6F9A" w:rsidRPr="00F21775" w:rsidRDefault="006255B8" w:rsidP="50F57C6A">
      <w:pPr>
        <w:pStyle w:val="Heading2"/>
        <w:spacing w:after="240"/>
        <w:rPr>
          <w:b w:val="0"/>
        </w:rPr>
      </w:pPr>
      <w:bookmarkStart w:id="1" w:name="_Hlk201656610"/>
      <w:bookmarkStart w:id="2" w:name="_Hlk201656504"/>
      <w:r w:rsidRPr="5BC82BDC">
        <w:t>Goal 1: Prevent</w:t>
      </w:r>
      <w:r w:rsidRPr="00F21775">
        <w:t xml:space="preserve"> the initiation of Tobacco Use Among Young People</w:t>
      </w:r>
      <w:bookmarkEnd w:id="0"/>
    </w:p>
    <w:tbl>
      <w:tblPr>
        <w:tblStyle w:val="ListTable1Light-Accent6"/>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0"/>
        <w:gridCol w:w="5718"/>
      </w:tblGrid>
      <w:tr w:rsidR="00F557C9" w14:paraId="18714B36" w14:textId="77777777" w:rsidTr="50F57C6A">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30" w:type="dxa"/>
          </w:tcPr>
          <w:bookmarkEnd w:id="1"/>
          <w:p w14:paraId="5AE5BEDF" w14:textId="1C182423" w:rsidR="00F557C9" w:rsidRDefault="00F557C9" w:rsidP="00F557C9">
            <w:pPr>
              <w:spacing w:before="100"/>
            </w:pPr>
            <w:r w:rsidRPr="006D3BB6">
              <w:t>Target Area</w:t>
            </w:r>
          </w:p>
        </w:tc>
        <w:tc>
          <w:tcPr>
            <w:tcW w:w="5718" w:type="dxa"/>
            <w:vAlign w:val="center"/>
          </w:tcPr>
          <w:p w14:paraId="3AD8563E" w14:textId="08E58FBC" w:rsidR="00F557C9" w:rsidRPr="00510307" w:rsidRDefault="00F557C9" w:rsidP="00F557C9">
            <w:pPr>
              <w:spacing w:before="100"/>
              <w:jc w:val="center"/>
              <w:cnfStyle w:val="100000000000" w:firstRow="1" w:lastRow="0" w:firstColumn="0" w:lastColumn="0" w:oddVBand="0" w:evenVBand="0" w:oddHBand="0" w:evenHBand="0" w:firstRowFirstColumn="0" w:firstRowLastColumn="0" w:lastRowFirstColumn="0" w:lastRowLastColumn="0"/>
            </w:pPr>
            <w:r w:rsidRPr="00510307">
              <w:t>County</w:t>
            </w:r>
            <w:r w:rsidR="00F459E9">
              <w:t xml:space="preserve"> or Count</w:t>
            </w:r>
            <w:r w:rsidRPr="00510307">
              <w:t>ies</w:t>
            </w:r>
          </w:p>
        </w:tc>
      </w:tr>
      <w:tr w:rsidR="00F557C9" w14:paraId="57578F03" w14:textId="77777777" w:rsidTr="50F57C6A">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30" w:type="dxa"/>
          </w:tcPr>
          <w:p w14:paraId="58C700C3" w14:textId="58991BF2" w:rsidR="00F557C9" w:rsidRPr="00F557C9" w:rsidRDefault="32D77BD0" w:rsidP="00F557C9">
            <w:pPr>
              <w:rPr>
                <w:b w:val="0"/>
                <w:bCs w:val="0"/>
              </w:rPr>
            </w:pPr>
            <w:r>
              <w:rPr>
                <w:b w:val="0"/>
                <w:bCs w:val="0"/>
              </w:rPr>
              <w:t xml:space="preserve">Target </w:t>
            </w:r>
            <w:r w:rsidR="001C11C8">
              <w:rPr>
                <w:b w:val="0"/>
                <w:bCs w:val="0"/>
              </w:rPr>
              <w:t>A</w:t>
            </w:r>
            <w:r w:rsidR="0E47C048">
              <w:rPr>
                <w:b w:val="0"/>
                <w:bCs w:val="0"/>
              </w:rPr>
              <w:t>:</w:t>
            </w:r>
            <w:r w:rsidR="001C11C8">
              <w:rPr>
                <w:b w:val="0"/>
                <w:bCs w:val="0"/>
              </w:rPr>
              <w:t xml:space="preserve"> </w:t>
            </w:r>
            <w:r w:rsidR="00F557C9">
              <w:rPr>
                <w:b w:val="0"/>
                <w:bCs w:val="0"/>
              </w:rPr>
              <w:t>Educating Adults</w:t>
            </w:r>
          </w:p>
        </w:tc>
        <w:tc>
          <w:tcPr>
            <w:tcW w:w="5718" w:type="dxa"/>
            <w:vAlign w:val="center"/>
          </w:tcPr>
          <w:p w14:paraId="6575129A" w14:textId="34338D95" w:rsidR="00F557C9" w:rsidRDefault="00F557C9" w:rsidP="00F557C9">
            <w:pPr>
              <w:jc w:val="center"/>
              <w:cnfStyle w:val="000000100000" w:firstRow="0" w:lastRow="0" w:firstColumn="0" w:lastColumn="0" w:oddVBand="0" w:evenVBand="0" w:oddHBand="1" w:evenHBand="0" w:firstRowFirstColumn="0" w:firstRowLastColumn="0" w:lastRowFirstColumn="0" w:lastRowLastColumn="0"/>
            </w:pPr>
          </w:p>
        </w:tc>
      </w:tr>
      <w:tr w:rsidR="00F557C9" w14:paraId="14C07B16" w14:textId="77777777" w:rsidTr="50F57C6A">
        <w:trPr>
          <w:trHeight w:val="317"/>
        </w:trPr>
        <w:tc>
          <w:tcPr>
            <w:cnfStyle w:val="001000000000" w:firstRow="0" w:lastRow="0" w:firstColumn="1" w:lastColumn="0" w:oddVBand="0" w:evenVBand="0" w:oddHBand="0" w:evenHBand="0" w:firstRowFirstColumn="0" w:firstRowLastColumn="0" w:lastRowFirstColumn="0" w:lastRowLastColumn="0"/>
            <w:tcW w:w="3630" w:type="dxa"/>
          </w:tcPr>
          <w:p w14:paraId="058BB963" w14:textId="424EB16D" w:rsidR="00F557C9" w:rsidRPr="00F557C9" w:rsidRDefault="0387106F" w:rsidP="00F557C9">
            <w:pPr>
              <w:rPr>
                <w:b w:val="0"/>
                <w:bCs w:val="0"/>
              </w:rPr>
            </w:pPr>
            <w:r>
              <w:rPr>
                <w:b w:val="0"/>
                <w:bCs w:val="0"/>
              </w:rPr>
              <w:t xml:space="preserve">Target </w:t>
            </w:r>
            <w:r w:rsidR="001C11C8">
              <w:rPr>
                <w:b w:val="0"/>
                <w:bCs w:val="0"/>
              </w:rPr>
              <w:t>B</w:t>
            </w:r>
            <w:r w:rsidR="10023462">
              <w:rPr>
                <w:b w:val="0"/>
                <w:bCs w:val="0"/>
              </w:rPr>
              <w:t>:</w:t>
            </w:r>
            <w:r w:rsidR="00A37F9C">
              <w:rPr>
                <w:b w:val="0"/>
                <w:bCs w:val="0"/>
              </w:rPr>
              <w:t xml:space="preserve"> </w:t>
            </w:r>
            <w:r w:rsidR="00F557C9">
              <w:rPr>
                <w:b w:val="0"/>
                <w:bCs w:val="0"/>
              </w:rPr>
              <w:t>Educating Youth</w:t>
            </w:r>
          </w:p>
        </w:tc>
        <w:tc>
          <w:tcPr>
            <w:tcW w:w="5718" w:type="dxa"/>
            <w:vAlign w:val="center"/>
          </w:tcPr>
          <w:p w14:paraId="5C53C52F" w14:textId="38CB5B6E" w:rsidR="00F557C9" w:rsidRDefault="00F557C9" w:rsidP="00F557C9">
            <w:pPr>
              <w:jc w:val="center"/>
              <w:cnfStyle w:val="000000000000" w:firstRow="0" w:lastRow="0" w:firstColumn="0" w:lastColumn="0" w:oddVBand="0" w:evenVBand="0" w:oddHBand="0" w:evenHBand="0" w:firstRowFirstColumn="0" w:firstRowLastColumn="0" w:lastRowFirstColumn="0" w:lastRowLastColumn="0"/>
            </w:pPr>
          </w:p>
        </w:tc>
      </w:tr>
      <w:tr w:rsidR="00F557C9" w14:paraId="7CBFDF0D" w14:textId="77777777" w:rsidTr="50F57C6A">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30" w:type="dxa"/>
          </w:tcPr>
          <w:p w14:paraId="257DF72A" w14:textId="460C664E" w:rsidR="00F557C9" w:rsidRPr="00F557C9" w:rsidRDefault="05482A06" w:rsidP="00F557C9">
            <w:pPr>
              <w:rPr>
                <w:b w:val="0"/>
                <w:bCs w:val="0"/>
              </w:rPr>
            </w:pPr>
            <w:r>
              <w:rPr>
                <w:b w:val="0"/>
                <w:bCs w:val="0"/>
              </w:rPr>
              <w:t xml:space="preserve">Target </w:t>
            </w:r>
            <w:r w:rsidR="001C11C8">
              <w:rPr>
                <w:b w:val="0"/>
                <w:bCs w:val="0"/>
              </w:rPr>
              <w:t>C</w:t>
            </w:r>
            <w:r w:rsidR="334612C7">
              <w:rPr>
                <w:b w:val="0"/>
                <w:bCs w:val="0"/>
              </w:rPr>
              <w:t>:</w:t>
            </w:r>
            <w:r w:rsidR="662DD239">
              <w:rPr>
                <w:b w:val="0"/>
                <w:bCs w:val="0"/>
              </w:rPr>
              <w:t xml:space="preserve"> </w:t>
            </w:r>
            <w:r w:rsidR="00F557C9">
              <w:rPr>
                <w:b w:val="0"/>
                <w:bCs w:val="0"/>
              </w:rPr>
              <w:t>ISTEP</w:t>
            </w:r>
          </w:p>
        </w:tc>
        <w:tc>
          <w:tcPr>
            <w:tcW w:w="5718" w:type="dxa"/>
            <w:vAlign w:val="center"/>
          </w:tcPr>
          <w:p w14:paraId="6C7FC545" w14:textId="6C7F5DAE" w:rsidR="00F557C9" w:rsidRDefault="00F557C9" w:rsidP="00F557C9">
            <w:pPr>
              <w:jc w:val="center"/>
              <w:cnfStyle w:val="000000100000" w:firstRow="0" w:lastRow="0" w:firstColumn="0" w:lastColumn="0" w:oddVBand="0" w:evenVBand="0" w:oddHBand="1" w:evenHBand="0" w:firstRowFirstColumn="0" w:firstRowLastColumn="0" w:lastRowFirstColumn="0" w:lastRowLastColumn="0"/>
            </w:pPr>
          </w:p>
        </w:tc>
      </w:tr>
    </w:tbl>
    <w:p w14:paraId="77740AE5" w14:textId="7833E81A" w:rsidR="50F57C6A" w:rsidRDefault="50F57C6A" w:rsidP="50F57C6A">
      <w:pPr>
        <w:pStyle w:val="Heading3"/>
      </w:pPr>
    </w:p>
    <w:p w14:paraId="360979FE" w14:textId="538F5F62" w:rsidR="006255B8" w:rsidRPr="006255B8" w:rsidRDefault="006255B8" w:rsidP="5BC82BDC">
      <w:pPr>
        <w:pStyle w:val="Heading3"/>
        <w:rPr>
          <w:b/>
          <w:bCs/>
          <w:szCs w:val="26"/>
        </w:rPr>
      </w:pPr>
      <w:r>
        <w:t>Target Area A: Educating Adults</w:t>
      </w:r>
    </w:p>
    <w:p w14:paraId="41394FDC" w14:textId="205FF630" w:rsidR="006255B8" w:rsidRPr="006255B8" w:rsidRDefault="006255B8" w:rsidP="006255B8">
      <w:r w:rsidRPr="006255B8">
        <w:t>Educate community members who influence and connect with youth (i.e. coaches, parents, school staff, youth groups and other youth influencers) on the negative health effects of electronic smoking devices, and tobacco use as well as new and emerging tobacco trends. Required activities include: </w:t>
      </w:r>
    </w:p>
    <w:bookmarkEnd w:id="2"/>
    <w:p w14:paraId="4C531D93" w14:textId="77777777" w:rsidR="006255B8" w:rsidRPr="006255B8" w:rsidRDefault="006255B8" w:rsidP="00E641E3">
      <w:pPr>
        <w:pStyle w:val="ListParagraph"/>
        <w:numPr>
          <w:ilvl w:val="0"/>
          <w:numId w:val="5"/>
        </w:numPr>
      </w:pPr>
      <w:r w:rsidRPr="006255B8">
        <w:t>Create presentations regarding new and emerging tobacco and nicotine products (</w:t>
      </w:r>
      <w:proofErr w:type="gramStart"/>
      <w:r w:rsidRPr="006255B8">
        <w:t>requires</w:t>
      </w:r>
      <w:proofErr w:type="gramEnd"/>
      <w:r w:rsidRPr="006255B8">
        <w:t xml:space="preserve"> approval from Iowa HHS)   </w:t>
      </w:r>
    </w:p>
    <w:p w14:paraId="2BA25F27" w14:textId="77777777" w:rsidR="006255B8" w:rsidRPr="006255B8" w:rsidRDefault="006255B8" w:rsidP="00E641E3">
      <w:pPr>
        <w:pStyle w:val="ListParagraph"/>
        <w:numPr>
          <w:ilvl w:val="0"/>
          <w:numId w:val="5"/>
        </w:numPr>
      </w:pPr>
      <w:r w:rsidRPr="006255B8">
        <w:t xml:space="preserve">Contact community members who influence and connect with youth (i.e. coaches, parents, school staff, youth groups and other youth </w:t>
      </w:r>
      <w:proofErr w:type="gramStart"/>
      <w:r w:rsidRPr="006255B8">
        <w:t>influencers</w:t>
      </w:r>
      <w:proofErr w:type="gramEnd"/>
      <w:r w:rsidRPr="006255B8">
        <w:t>) on the negative health effects of electronic cigarettes, and tobacco use about providing presentations about Quitline Iowa, My Life My Quit, ISTEP, and other forms of tobacco.   </w:t>
      </w:r>
    </w:p>
    <w:p w14:paraId="0F293157" w14:textId="77777777" w:rsidR="006255B8" w:rsidRPr="006255B8" w:rsidRDefault="006255B8" w:rsidP="00E641E3">
      <w:pPr>
        <w:pStyle w:val="ListParagraph"/>
        <w:numPr>
          <w:ilvl w:val="0"/>
          <w:numId w:val="5"/>
        </w:numPr>
      </w:pPr>
      <w:r w:rsidRPr="006255B8">
        <w:t xml:space="preserve">Provide community members who influence and connect with </w:t>
      </w:r>
      <w:proofErr w:type="gramStart"/>
      <w:r w:rsidRPr="006255B8">
        <w:t>youth</w:t>
      </w:r>
      <w:proofErr w:type="gramEnd"/>
      <w:r w:rsidRPr="006255B8">
        <w:t> ongoing updates with the latest new and emerging tobacco products trends.   </w:t>
      </w:r>
    </w:p>
    <w:p w14:paraId="3A5685BC" w14:textId="77777777" w:rsidR="006255B8" w:rsidRPr="006255B8" w:rsidRDefault="006255B8" w:rsidP="00E641E3">
      <w:pPr>
        <w:pStyle w:val="ListParagraph"/>
        <w:numPr>
          <w:ilvl w:val="0"/>
          <w:numId w:val="5"/>
        </w:numPr>
      </w:pPr>
      <w:proofErr w:type="gramStart"/>
      <w:r w:rsidRPr="006255B8">
        <w:t>Report</w:t>
      </w:r>
      <w:proofErr w:type="gramEnd"/>
      <w:r w:rsidRPr="006255B8">
        <w:t xml:space="preserve"> the number of presentations given in a </w:t>
      </w:r>
      <w:proofErr w:type="gramStart"/>
      <w:r w:rsidRPr="006255B8">
        <w:t>quarter and</w:t>
      </w:r>
      <w:proofErr w:type="gramEnd"/>
      <w:r w:rsidRPr="006255B8">
        <w:t xml:space="preserve"> audience at presentations.   </w:t>
      </w:r>
    </w:p>
    <w:p w14:paraId="087AF62E" w14:textId="76EBE229" w:rsidR="006255B8" w:rsidRDefault="006255B8" w:rsidP="00E641E3">
      <w:pPr>
        <w:pStyle w:val="ListParagraph"/>
        <w:numPr>
          <w:ilvl w:val="0"/>
          <w:numId w:val="5"/>
        </w:numPr>
      </w:pPr>
      <w:r>
        <w:t xml:space="preserve">Maintain existing ISTEP </w:t>
      </w:r>
      <w:r w:rsidR="68CDEA62">
        <w:t>c</w:t>
      </w:r>
      <w:r>
        <w:t>hapter if applicable.</w:t>
      </w:r>
    </w:p>
    <w:p w14:paraId="382BDA99" w14:textId="06374A8E" w:rsidR="50F57C6A" w:rsidRDefault="50F57C6A" w:rsidP="50F57C6A"/>
    <w:p w14:paraId="225324FE" w14:textId="3582C8E3" w:rsidR="00013A23" w:rsidRPr="006255B8" w:rsidRDefault="00013A23" w:rsidP="5BC82BDC">
      <w:pPr>
        <w:pStyle w:val="Heading3"/>
        <w:rPr>
          <w:b/>
          <w:bCs/>
          <w:szCs w:val="26"/>
        </w:rPr>
      </w:pPr>
      <w:r>
        <w:t>Target Area B: Educating Youth</w:t>
      </w:r>
    </w:p>
    <w:p w14:paraId="6ABEEE86" w14:textId="67E341E5" w:rsidR="00013A23" w:rsidRPr="006255B8" w:rsidRDefault="007A4ABB" w:rsidP="00013A23">
      <w:r w:rsidRPr="007A4ABB">
        <w:t>Educate youth on the negative health effects of electronic smoking devices, and tobacco use as well as new and emerging tobacco trends</w:t>
      </w:r>
      <w:r w:rsidR="00013A23" w:rsidRPr="006255B8">
        <w:t>. Required activities include: </w:t>
      </w:r>
    </w:p>
    <w:p w14:paraId="5E77CE21" w14:textId="77777777" w:rsidR="00F45AEB" w:rsidRPr="00F45AEB" w:rsidRDefault="00F45AEB" w:rsidP="00E641E3">
      <w:pPr>
        <w:pStyle w:val="ListParagraph"/>
        <w:numPr>
          <w:ilvl w:val="0"/>
          <w:numId w:val="5"/>
        </w:numPr>
      </w:pPr>
      <w:r w:rsidRPr="00F45AEB">
        <w:lastRenderedPageBreak/>
        <w:t>Implement approved school curriculum (one or both): </w:t>
      </w:r>
    </w:p>
    <w:p w14:paraId="352BAE7E" w14:textId="77777777" w:rsidR="00F45AEB" w:rsidRPr="00F45AEB" w:rsidRDefault="00F45AEB" w:rsidP="00E641E3">
      <w:pPr>
        <w:pStyle w:val="ListParagraph"/>
        <w:numPr>
          <w:ilvl w:val="1"/>
          <w:numId w:val="5"/>
        </w:numPr>
      </w:pPr>
      <w:hyperlink r:id="rId11" w:tgtFrame="_blank" w:history="1">
        <w:r w:rsidRPr="00F45AEB">
          <w:rPr>
            <w:rStyle w:val="Hyperlink"/>
          </w:rPr>
          <w:t>Stanford “You and Me, Together Vape-Free” </w:t>
        </w:r>
      </w:hyperlink>
      <w:r w:rsidRPr="00F45AEB">
        <w:t> </w:t>
      </w:r>
    </w:p>
    <w:p w14:paraId="67D1DDD4" w14:textId="05E72ED1" w:rsidR="00F45AEB" w:rsidRPr="00F45AEB" w:rsidRDefault="00F45AEB" w:rsidP="00E641E3">
      <w:pPr>
        <w:pStyle w:val="ListParagraph"/>
        <w:numPr>
          <w:ilvl w:val="2"/>
          <w:numId w:val="5"/>
        </w:numPr>
      </w:pPr>
      <w:r>
        <w:t>High School and Middle School curriculum, which is part of the </w:t>
      </w:r>
      <w:hyperlink r:id="rId12">
        <w:r w:rsidRPr="55B28EFC">
          <w:rPr>
            <w:rStyle w:val="Hyperlink"/>
          </w:rPr>
          <w:t>Stanford Tobacco Prevention Toolkit</w:t>
        </w:r>
      </w:hyperlink>
      <w:r>
        <w:t xml:space="preserve">, a </w:t>
      </w:r>
      <w:r w:rsidR="5B52B180">
        <w:t>five</w:t>
      </w:r>
      <w:r>
        <w:t xml:space="preserve">-lesson theory-based and evidence-informed curriculum (Every effort should be made to complete all </w:t>
      </w:r>
      <w:r w:rsidR="478F6C9B">
        <w:t>five</w:t>
      </w:r>
      <w:r>
        <w:t xml:space="preserve"> lessons, and those lessons must be presented with fidelity. If that is impossible and only one lesson can be given, that lesson should be number </w:t>
      </w:r>
      <w:r w:rsidR="327FBABF">
        <w:t>five).</w:t>
      </w:r>
      <w:r>
        <w:t> </w:t>
      </w:r>
    </w:p>
    <w:p w14:paraId="793807D9" w14:textId="76045C5D" w:rsidR="00F45AEB" w:rsidRPr="00F45AEB" w:rsidRDefault="00F45AEB" w:rsidP="00E641E3">
      <w:pPr>
        <w:pStyle w:val="ListParagraph"/>
        <w:numPr>
          <w:ilvl w:val="2"/>
          <w:numId w:val="5"/>
        </w:numPr>
      </w:pPr>
      <w:r>
        <w:t xml:space="preserve">Elementary Curriculum: a </w:t>
      </w:r>
      <w:r w:rsidR="0E45BC69">
        <w:t>two</w:t>
      </w:r>
      <w:r>
        <w:t>-lesson theory-based and evidence-informed curriculum. Both lessons must be presented with fidelity. There is no option for only doing one lesson with the elementary curriculum. </w:t>
      </w:r>
    </w:p>
    <w:p w14:paraId="7591F701" w14:textId="26930D64" w:rsidR="00F45AEB" w:rsidRPr="00F45AEB" w:rsidRDefault="00F45AEB" w:rsidP="00E641E3">
      <w:pPr>
        <w:pStyle w:val="ListParagraph"/>
        <w:numPr>
          <w:ilvl w:val="1"/>
          <w:numId w:val="5"/>
        </w:numPr>
      </w:pPr>
      <w:hyperlink r:id="rId13">
        <w:r w:rsidRPr="55B28EFC">
          <w:rPr>
            <w:rStyle w:val="Hyperlink"/>
          </w:rPr>
          <w:t>Let's Make Healthy Choices, including being Tobacco and Vape Free</w:t>
        </w:r>
      </w:hyperlink>
      <w:r>
        <w:t>, a one-time presentation for students in grades 3</w:t>
      </w:r>
      <w:r w:rsidRPr="55B28EFC">
        <w:rPr>
          <w:vertAlign w:val="superscript"/>
        </w:rPr>
        <w:t>rd</w:t>
      </w:r>
      <w:r w:rsidR="25CB2CB8">
        <w:t xml:space="preserve"> </w:t>
      </w:r>
      <w:r>
        <w:t>-</w:t>
      </w:r>
      <w:r w:rsidR="5A5C00F0">
        <w:t xml:space="preserve"> </w:t>
      </w:r>
      <w:r>
        <w:t>6</w:t>
      </w:r>
      <w:r w:rsidRPr="55B28EFC">
        <w:rPr>
          <w:vertAlign w:val="superscript"/>
        </w:rPr>
        <w:t>th</w:t>
      </w:r>
      <w:r>
        <w:t> </w:t>
      </w:r>
    </w:p>
    <w:p w14:paraId="7BBDE635" w14:textId="77777777" w:rsidR="00F45AEB" w:rsidRPr="00F45AEB" w:rsidRDefault="00F45AEB" w:rsidP="00E641E3">
      <w:pPr>
        <w:pStyle w:val="ListParagraph"/>
        <w:numPr>
          <w:ilvl w:val="0"/>
          <w:numId w:val="5"/>
        </w:numPr>
      </w:pPr>
      <w:r w:rsidRPr="00F45AEB">
        <w:t>Maintain existing ISTEP Chapter if applicable. </w:t>
      </w:r>
    </w:p>
    <w:p w14:paraId="3F358168" w14:textId="59E102C2" w:rsidR="00F45AEB" w:rsidRPr="00F45AEB" w:rsidRDefault="00F45AEB" w:rsidP="00E641E3">
      <w:pPr>
        <w:pStyle w:val="ListParagraph"/>
        <w:numPr>
          <w:ilvl w:val="1"/>
          <w:numId w:val="5"/>
        </w:numPr>
      </w:pPr>
      <w:r>
        <w:t xml:space="preserve">Support the target area in maintaining current ISTEP </w:t>
      </w:r>
      <w:r w:rsidR="00A13DBD">
        <w:t>c</w:t>
      </w:r>
      <w:r>
        <w:t>hapter(s). </w:t>
      </w:r>
    </w:p>
    <w:p w14:paraId="02B239E4" w14:textId="5B51716D" w:rsidR="00F45AEB" w:rsidRPr="00F45AEB" w:rsidRDefault="00F45AEB" w:rsidP="00E641E3">
      <w:pPr>
        <w:pStyle w:val="ListParagraph"/>
        <w:numPr>
          <w:ilvl w:val="1"/>
          <w:numId w:val="5"/>
        </w:numPr>
      </w:pPr>
      <w:r>
        <w:t xml:space="preserve">Provide ongoing technical assistance to ISTEP </w:t>
      </w:r>
      <w:r w:rsidR="2FBA5E51">
        <w:t>c</w:t>
      </w:r>
      <w:r>
        <w:t xml:space="preserve">hapter </w:t>
      </w:r>
      <w:r w:rsidR="0599ED26">
        <w:t>a</w:t>
      </w:r>
      <w:r>
        <w:t>dvisors in the target area. </w:t>
      </w:r>
    </w:p>
    <w:p w14:paraId="0A63A1C5" w14:textId="7546B857" w:rsidR="00F45AEB" w:rsidRPr="00F45AEB" w:rsidRDefault="00F45AEB" w:rsidP="00E641E3">
      <w:pPr>
        <w:pStyle w:val="ListParagraph"/>
        <w:numPr>
          <w:ilvl w:val="1"/>
          <w:numId w:val="5"/>
        </w:numPr>
      </w:pPr>
      <w:r>
        <w:t xml:space="preserve">Provide ISTEP </w:t>
      </w:r>
      <w:r w:rsidR="1D395159">
        <w:t>c</w:t>
      </w:r>
      <w:r>
        <w:t>hapter members with leadership development opportunities.  </w:t>
      </w:r>
    </w:p>
    <w:p w14:paraId="2B41B00D" w14:textId="31988A26" w:rsidR="00F45AEB" w:rsidRPr="00F45AEB" w:rsidRDefault="00F45AEB" w:rsidP="00E641E3">
      <w:pPr>
        <w:pStyle w:val="ListParagraph"/>
        <w:numPr>
          <w:ilvl w:val="1"/>
          <w:numId w:val="5"/>
        </w:numPr>
      </w:pPr>
      <w:r>
        <w:t xml:space="preserve">Support and encourage ISTEP </w:t>
      </w:r>
      <w:r w:rsidR="6F950642">
        <w:t>c</w:t>
      </w:r>
      <w:r>
        <w:t>hapter(s) in implementing the annual street marketing event activity kits. </w:t>
      </w:r>
    </w:p>
    <w:p w14:paraId="120BB703" w14:textId="71934A9B" w:rsidR="00F45AEB" w:rsidRPr="00F45AEB" w:rsidRDefault="00F45AEB" w:rsidP="00E641E3">
      <w:pPr>
        <w:pStyle w:val="ListParagraph"/>
        <w:numPr>
          <w:ilvl w:val="1"/>
          <w:numId w:val="5"/>
        </w:numPr>
      </w:pPr>
      <w:r>
        <w:t xml:space="preserve">Support ISTEP </w:t>
      </w:r>
      <w:r w:rsidR="53D68B68">
        <w:t>c</w:t>
      </w:r>
      <w:r>
        <w:t>hapter(s) in attending the annual ISTEP Summit. </w:t>
      </w:r>
    </w:p>
    <w:p w14:paraId="66789F94" w14:textId="77777777" w:rsidR="00F45AEB" w:rsidRPr="00F45AEB" w:rsidRDefault="00F45AEB" w:rsidP="00E641E3">
      <w:pPr>
        <w:pStyle w:val="ListParagraph"/>
        <w:numPr>
          <w:ilvl w:val="1"/>
          <w:numId w:val="5"/>
        </w:numPr>
      </w:pPr>
      <w:r w:rsidRPr="00F45AEB">
        <w:t>Encourage local ISTEP Chapter members to apply to join the ISTEP Executive Council. </w:t>
      </w:r>
    </w:p>
    <w:p w14:paraId="3C8EDCC6" w14:textId="516ED80E" w:rsidR="00F45AEB" w:rsidRPr="00F45AEB" w:rsidRDefault="00F45AEB" w:rsidP="00E641E3">
      <w:pPr>
        <w:pStyle w:val="ListParagraph"/>
        <w:numPr>
          <w:ilvl w:val="1"/>
          <w:numId w:val="5"/>
        </w:numPr>
      </w:pPr>
      <w:r>
        <w:t xml:space="preserve">Support and encourage ISTEP </w:t>
      </w:r>
      <w:r w:rsidR="10D90E3F">
        <w:t>c</w:t>
      </w:r>
      <w:r>
        <w:t>hapter members to speak to their peers about the My Life My Quit program.  </w:t>
      </w:r>
    </w:p>
    <w:p w14:paraId="346A2550" w14:textId="4F6E7A9F" w:rsidR="00013A23" w:rsidRDefault="00F45AEB" w:rsidP="00E641E3">
      <w:pPr>
        <w:pStyle w:val="ListParagraph"/>
        <w:numPr>
          <w:ilvl w:val="1"/>
          <w:numId w:val="5"/>
        </w:numPr>
      </w:pPr>
      <w:r>
        <w:t xml:space="preserve">Support and encourage ISTEP </w:t>
      </w:r>
      <w:r w:rsidR="73C988CC">
        <w:t>c</w:t>
      </w:r>
      <w:r>
        <w:t>hapter(s) to address mental health concerns among people who use tobacco and nicotine</w:t>
      </w:r>
      <w:r w:rsidR="00013A23">
        <w:t>.</w:t>
      </w:r>
    </w:p>
    <w:p w14:paraId="4DEF0F38" w14:textId="5C226DF2" w:rsidR="50F57C6A" w:rsidRDefault="50F57C6A" w:rsidP="50F57C6A">
      <w:pPr>
        <w:rPr>
          <w:szCs w:val="24"/>
        </w:rPr>
      </w:pPr>
    </w:p>
    <w:p w14:paraId="1F5BD4A9" w14:textId="67AE09AC" w:rsidR="00974D6C" w:rsidRPr="00974D6C" w:rsidRDefault="00974D6C" w:rsidP="5BC82BDC">
      <w:pPr>
        <w:pStyle w:val="Heading3"/>
        <w:rPr>
          <w:b/>
          <w:bCs/>
          <w:szCs w:val="26"/>
        </w:rPr>
      </w:pPr>
      <w:r>
        <w:t>Target Area 3: ISTEP</w:t>
      </w:r>
    </w:p>
    <w:p w14:paraId="1DDA5966" w14:textId="6A551FC5" w:rsidR="00001A63" w:rsidRPr="00001A63" w:rsidRDefault="00001A63" w:rsidP="00001A63">
      <w:pPr>
        <w:contextualSpacing/>
      </w:pPr>
      <w:r>
        <w:t xml:space="preserve">Formation of Iowa Students for Tobacco Education and Prevention (ISTEP) </w:t>
      </w:r>
      <w:r w:rsidR="306D3866">
        <w:t>c</w:t>
      </w:r>
      <w:r>
        <w:t xml:space="preserve">hapters. </w:t>
      </w:r>
      <w:bookmarkStart w:id="3" w:name="_Hlk201656809"/>
      <w:r>
        <w:t>Required Activities for this Target Area include:  </w:t>
      </w:r>
    </w:p>
    <w:p w14:paraId="5CA44F48" w14:textId="12BF9DD3" w:rsidR="00001A63" w:rsidRPr="00001A63" w:rsidRDefault="00001A63" w:rsidP="00E641E3">
      <w:pPr>
        <w:numPr>
          <w:ilvl w:val="0"/>
          <w:numId w:val="5"/>
        </w:numPr>
        <w:contextualSpacing/>
      </w:pPr>
      <w:r>
        <w:t xml:space="preserve">Contact administration of the target area to discuss ISTEP </w:t>
      </w:r>
      <w:r w:rsidR="63C415FB">
        <w:t>c</w:t>
      </w:r>
      <w:r>
        <w:t>hapter formation.  </w:t>
      </w:r>
    </w:p>
    <w:p w14:paraId="268263F6" w14:textId="733E7C56" w:rsidR="00001A63" w:rsidRPr="00001A63" w:rsidRDefault="00001A63" w:rsidP="00E641E3">
      <w:pPr>
        <w:numPr>
          <w:ilvl w:val="0"/>
          <w:numId w:val="5"/>
        </w:numPr>
        <w:contextualSpacing/>
      </w:pPr>
      <w:r>
        <w:t xml:space="preserve">Conduct presentation(s) to the administration of the target area to discuss voluntary ISTEP </w:t>
      </w:r>
      <w:r w:rsidR="721BEDC5">
        <w:t>c</w:t>
      </w:r>
      <w:r>
        <w:t>hapter formation.  </w:t>
      </w:r>
    </w:p>
    <w:p w14:paraId="73418FEF" w14:textId="77777777" w:rsidR="00001A63" w:rsidRPr="00001A63" w:rsidRDefault="00001A63" w:rsidP="00E641E3">
      <w:pPr>
        <w:numPr>
          <w:ilvl w:val="0"/>
          <w:numId w:val="5"/>
        </w:numPr>
        <w:tabs>
          <w:tab w:val="num" w:pos="720"/>
        </w:tabs>
        <w:contextualSpacing/>
      </w:pPr>
      <w:r w:rsidRPr="00001A63">
        <w:t xml:space="preserve">Provide education </w:t>
      </w:r>
      <w:bookmarkEnd w:id="3"/>
      <w:r w:rsidRPr="00001A63">
        <w:t>and promote Quitline Iowa to administration and others of target area, including education on My Life My Quit youth cessation program.  </w:t>
      </w:r>
    </w:p>
    <w:p w14:paraId="353BAD2D" w14:textId="4BC92846" w:rsidR="00001A63" w:rsidRPr="00001A63" w:rsidRDefault="00001A63" w:rsidP="00E641E3">
      <w:pPr>
        <w:numPr>
          <w:ilvl w:val="0"/>
          <w:numId w:val="5"/>
        </w:numPr>
        <w:tabs>
          <w:tab w:val="num" w:pos="720"/>
        </w:tabs>
        <w:contextualSpacing/>
      </w:pPr>
      <w:r>
        <w:t xml:space="preserve">Assist key players of the target area on ISTEP </w:t>
      </w:r>
      <w:r w:rsidR="4575A2B2">
        <w:t>c</w:t>
      </w:r>
      <w:r>
        <w:t>hapter formation.  </w:t>
      </w:r>
    </w:p>
    <w:p w14:paraId="4D6F59CF" w14:textId="7B061A78" w:rsidR="00001A63" w:rsidRPr="00001A63" w:rsidRDefault="00001A63" w:rsidP="00E641E3">
      <w:pPr>
        <w:numPr>
          <w:ilvl w:val="0"/>
          <w:numId w:val="5"/>
        </w:numPr>
        <w:tabs>
          <w:tab w:val="num" w:pos="720"/>
        </w:tabs>
        <w:contextualSpacing/>
      </w:pPr>
      <w:r>
        <w:lastRenderedPageBreak/>
        <w:t xml:space="preserve">Provide ongoing technical assistance and support to administration pertaining to ISTEP </w:t>
      </w:r>
      <w:r w:rsidR="10793615">
        <w:t>c</w:t>
      </w:r>
      <w:r>
        <w:t>hapter formation.  </w:t>
      </w:r>
    </w:p>
    <w:p w14:paraId="43D53876" w14:textId="77777777" w:rsidR="00001A63" w:rsidRPr="00001A63" w:rsidRDefault="00001A63" w:rsidP="00E641E3">
      <w:pPr>
        <w:numPr>
          <w:ilvl w:val="0"/>
          <w:numId w:val="5"/>
        </w:numPr>
        <w:tabs>
          <w:tab w:val="num" w:pos="720"/>
        </w:tabs>
        <w:contextualSpacing/>
      </w:pPr>
      <w:r w:rsidRPr="00001A63">
        <w:t>Identify group(s) or population(s) that are affected by tobacco-related health disparities the agency plans to work with on this goal.  </w:t>
      </w:r>
    </w:p>
    <w:p w14:paraId="65E3CDAC" w14:textId="77777777" w:rsidR="00001A63" w:rsidRPr="00001A63" w:rsidRDefault="00001A63" w:rsidP="00E641E3">
      <w:pPr>
        <w:numPr>
          <w:ilvl w:val="0"/>
          <w:numId w:val="5"/>
        </w:numPr>
        <w:tabs>
          <w:tab w:val="num" w:pos="720"/>
        </w:tabs>
        <w:contextualSpacing/>
      </w:pPr>
      <w:r w:rsidRPr="00001A63">
        <w:t>Contact all school districts in service area to offer technical assistance to review school district policy, educate on the ISTEP program, educate on new tobacco products, offer signage, and address any tobacco control questions administration may have.  </w:t>
      </w:r>
    </w:p>
    <w:p w14:paraId="4E8CECE7" w14:textId="0EF1E8E7" w:rsidR="002B334E" w:rsidRDefault="00001A63" w:rsidP="00E641E3">
      <w:pPr>
        <w:numPr>
          <w:ilvl w:val="0"/>
          <w:numId w:val="5"/>
        </w:numPr>
        <w:contextualSpacing/>
      </w:pPr>
      <w:r>
        <w:t xml:space="preserve">Maintain existing ISTEP </w:t>
      </w:r>
      <w:r w:rsidR="3826968C">
        <w:t>c</w:t>
      </w:r>
      <w:r>
        <w:t>hapter if applicable</w:t>
      </w:r>
      <w:r w:rsidR="00974D6C">
        <w:t>. </w:t>
      </w:r>
    </w:p>
    <w:p w14:paraId="3936A7EF" w14:textId="0E1A2D22" w:rsidR="00974D6C" w:rsidRDefault="00974D6C" w:rsidP="50F57C6A">
      <w:pPr>
        <w:contextualSpacing/>
      </w:pPr>
    </w:p>
    <w:p w14:paraId="2619880B" w14:textId="2801AA45" w:rsidR="002B334E" w:rsidRDefault="002B334E" w:rsidP="50F57C6A">
      <w:pPr>
        <w:pStyle w:val="Heading2"/>
        <w:spacing w:after="240"/>
        <w:rPr>
          <w:rStyle w:val="normaltextrun"/>
          <w:rFonts w:cs="Arial"/>
        </w:rPr>
      </w:pPr>
      <w:bookmarkStart w:id="4" w:name="_Hlk201657271"/>
      <w:r>
        <w:t>Goal 2: Eliminate Exposure to Secondhand Smoke Vapor</w:t>
      </w:r>
    </w:p>
    <w:tbl>
      <w:tblPr>
        <w:tblStyle w:val="ListTable1Light-Accent6"/>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2"/>
        <w:gridCol w:w="4137"/>
      </w:tblGrid>
      <w:tr w:rsidR="00F557C9" w14:paraId="54863AD1" w14:textId="77777777" w:rsidTr="50F57C6A">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771" w:type="pct"/>
          </w:tcPr>
          <w:p w14:paraId="4B9E9F36" w14:textId="16E95553" w:rsidR="00F557C9" w:rsidRDefault="00F557C9" w:rsidP="00F557C9">
            <w:pPr>
              <w:spacing w:before="100"/>
            </w:pPr>
            <w:bookmarkStart w:id="5" w:name="_Hlk201658248"/>
            <w:bookmarkStart w:id="6" w:name="_Hlk201658050"/>
            <w:r w:rsidRPr="002E048B">
              <w:t>Target Area</w:t>
            </w:r>
          </w:p>
        </w:tc>
        <w:tc>
          <w:tcPr>
            <w:tcW w:w="2229" w:type="pct"/>
            <w:vAlign w:val="center"/>
          </w:tcPr>
          <w:p w14:paraId="1F4EB7D5" w14:textId="1A9EFDE5" w:rsidR="00F557C9" w:rsidRDefault="00F459E9" w:rsidP="00F557C9">
            <w:pPr>
              <w:spacing w:before="100"/>
              <w:jc w:val="center"/>
              <w:cnfStyle w:val="100000000000" w:firstRow="1" w:lastRow="0" w:firstColumn="0" w:lastColumn="0" w:oddVBand="0" w:evenVBand="0" w:oddHBand="0" w:evenHBand="0" w:firstRowFirstColumn="0" w:firstRowLastColumn="0" w:lastRowFirstColumn="0" w:lastRowLastColumn="0"/>
            </w:pPr>
            <w:r w:rsidRPr="00510307">
              <w:t>County</w:t>
            </w:r>
            <w:r>
              <w:t xml:space="preserve"> or Count</w:t>
            </w:r>
            <w:r w:rsidRPr="00510307">
              <w:t>ies</w:t>
            </w:r>
          </w:p>
        </w:tc>
      </w:tr>
      <w:tr w:rsidR="005B1C1F" w14:paraId="5E567B8B" w14:textId="77777777" w:rsidTr="50F57C6A">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771" w:type="pct"/>
          </w:tcPr>
          <w:p w14:paraId="459690D2" w14:textId="1ABBB545" w:rsidR="00F557C9" w:rsidRPr="00F557C9" w:rsidRDefault="51C0C51F" w:rsidP="00F557C9">
            <w:pPr>
              <w:rPr>
                <w:b w:val="0"/>
                <w:bCs w:val="0"/>
              </w:rPr>
            </w:pPr>
            <w:r>
              <w:rPr>
                <w:b w:val="0"/>
                <w:bCs w:val="0"/>
              </w:rPr>
              <w:t>Target A</w:t>
            </w:r>
            <w:r w:rsidR="1F977A9F">
              <w:rPr>
                <w:b w:val="0"/>
                <w:bCs w:val="0"/>
              </w:rPr>
              <w:t xml:space="preserve">: </w:t>
            </w:r>
            <w:r w:rsidR="00F557C9">
              <w:rPr>
                <w:b w:val="0"/>
                <w:bCs w:val="0"/>
              </w:rPr>
              <w:t>Tobacco Free Nicotine Free Policy</w:t>
            </w:r>
          </w:p>
        </w:tc>
        <w:tc>
          <w:tcPr>
            <w:tcW w:w="2229" w:type="pct"/>
            <w:vAlign w:val="center"/>
          </w:tcPr>
          <w:p w14:paraId="3C3EB41D" w14:textId="7E624035" w:rsidR="00F557C9" w:rsidRDefault="00F557C9" w:rsidP="00F557C9">
            <w:pPr>
              <w:jc w:val="center"/>
              <w:cnfStyle w:val="000000100000" w:firstRow="0" w:lastRow="0" w:firstColumn="0" w:lastColumn="0" w:oddVBand="0" w:evenVBand="0" w:oddHBand="1" w:evenHBand="0" w:firstRowFirstColumn="0" w:firstRowLastColumn="0" w:lastRowFirstColumn="0" w:lastRowLastColumn="0"/>
            </w:pPr>
          </w:p>
        </w:tc>
      </w:tr>
      <w:bookmarkEnd w:id="5"/>
      <w:tr w:rsidR="00F557C9" w14:paraId="574DC6A8" w14:textId="77777777" w:rsidTr="50F57C6A">
        <w:trPr>
          <w:trHeight w:val="317"/>
        </w:trPr>
        <w:tc>
          <w:tcPr>
            <w:cnfStyle w:val="001000000000" w:firstRow="0" w:lastRow="0" w:firstColumn="1" w:lastColumn="0" w:oddVBand="0" w:evenVBand="0" w:oddHBand="0" w:evenHBand="0" w:firstRowFirstColumn="0" w:firstRowLastColumn="0" w:lastRowFirstColumn="0" w:lastRowLastColumn="0"/>
            <w:tcW w:w="2771" w:type="pct"/>
          </w:tcPr>
          <w:p w14:paraId="261BDB33" w14:textId="399E7BD9" w:rsidR="00F557C9" w:rsidRPr="00F557C9" w:rsidRDefault="51C0C51F" w:rsidP="00F557C9">
            <w:pPr>
              <w:rPr>
                <w:b w:val="0"/>
                <w:bCs w:val="0"/>
              </w:rPr>
            </w:pPr>
            <w:r>
              <w:rPr>
                <w:b w:val="0"/>
                <w:bCs w:val="0"/>
              </w:rPr>
              <w:t>Tar</w:t>
            </w:r>
            <w:r w:rsidR="5437FD27">
              <w:rPr>
                <w:b w:val="0"/>
                <w:bCs w:val="0"/>
              </w:rPr>
              <w:t>get B</w:t>
            </w:r>
            <w:r w:rsidR="3E039501">
              <w:rPr>
                <w:b w:val="0"/>
                <w:bCs w:val="0"/>
              </w:rPr>
              <w:t>:</w:t>
            </w:r>
            <w:r w:rsidR="5437FD27">
              <w:rPr>
                <w:b w:val="0"/>
                <w:bCs w:val="0"/>
              </w:rPr>
              <w:t xml:space="preserve"> </w:t>
            </w:r>
            <w:r w:rsidR="00F557C9">
              <w:rPr>
                <w:b w:val="0"/>
                <w:bCs w:val="0"/>
              </w:rPr>
              <w:t>Smoke Free Homes</w:t>
            </w:r>
          </w:p>
        </w:tc>
        <w:tc>
          <w:tcPr>
            <w:tcW w:w="2229" w:type="pct"/>
            <w:vAlign w:val="center"/>
          </w:tcPr>
          <w:p w14:paraId="15B5031B" w14:textId="2E40935E" w:rsidR="00F557C9" w:rsidRDefault="00F557C9" w:rsidP="00F557C9">
            <w:pPr>
              <w:jc w:val="center"/>
              <w:cnfStyle w:val="000000000000" w:firstRow="0" w:lastRow="0" w:firstColumn="0" w:lastColumn="0" w:oddVBand="0" w:evenVBand="0" w:oddHBand="0" w:evenHBand="0" w:firstRowFirstColumn="0" w:firstRowLastColumn="0" w:lastRowFirstColumn="0" w:lastRowLastColumn="0"/>
            </w:pPr>
          </w:p>
        </w:tc>
      </w:tr>
      <w:bookmarkEnd w:id="6"/>
    </w:tbl>
    <w:p w14:paraId="5E438EBA" w14:textId="0D98917F" w:rsidR="50F57C6A" w:rsidRDefault="50F57C6A" w:rsidP="50F57C6A">
      <w:pPr>
        <w:pStyle w:val="Heading3"/>
      </w:pPr>
    </w:p>
    <w:p w14:paraId="2AA72887" w14:textId="2B65A709" w:rsidR="00EF3329" w:rsidRDefault="00EF3329" w:rsidP="50F57C6A">
      <w:pPr>
        <w:pStyle w:val="Heading3"/>
        <w:rPr>
          <w:rFonts w:asciiTheme="minorHAnsi" w:eastAsiaTheme="minorEastAsia" w:hAnsiTheme="minorHAnsi" w:cstheme="minorBidi"/>
          <w:color w:val="auto"/>
        </w:rPr>
      </w:pPr>
      <w:r>
        <w:t xml:space="preserve">Target Area A: </w:t>
      </w:r>
      <w:r w:rsidR="009F1EC4">
        <w:t xml:space="preserve">Tobacco Free and Nicotine Free (TF/NF) </w:t>
      </w:r>
      <w:r w:rsidR="78BA10E3">
        <w:t>P</w:t>
      </w:r>
      <w:r w:rsidR="009F1EC4">
        <w:t xml:space="preserve">olicy </w:t>
      </w:r>
      <w:r w:rsidR="10C619FE">
        <w:t>A</w:t>
      </w:r>
      <w:r w:rsidR="009F1EC4">
        <w:t xml:space="preserve">doption </w:t>
      </w:r>
      <w:r w:rsidR="3B35153E" w:rsidRPr="50F57C6A">
        <w:rPr>
          <w:rFonts w:asciiTheme="minorHAnsi" w:eastAsiaTheme="minorEastAsia" w:hAnsiTheme="minorHAnsi" w:cstheme="minorBidi"/>
          <w:color w:val="auto"/>
        </w:rPr>
        <w:t>Including</w:t>
      </w:r>
      <w:r w:rsidR="009F1EC4" w:rsidRPr="50F57C6A">
        <w:rPr>
          <w:rFonts w:asciiTheme="minorHAnsi" w:eastAsiaTheme="minorEastAsia" w:hAnsiTheme="minorHAnsi" w:cstheme="minorBidi"/>
          <w:color w:val="auto"/>
        </w:rPr>
        <w:t xml:space="preserve"> businesses, community events, schools, parks</w:t>
      </w:r>
      <w:r w:rsidR="74566DA9" w:rsidRPr="50F57C6A">
        <w:rPr>
          <w:rFonts w:asciiTheme="minorHAnsi" w:eastAsiaTheme="minorEastAsia" w:hAnsiTheme="minorHAnsi" w:cstheme="minorBidi"/>
          <w:color w:val="auto"/>
        </w:rPr>
        <w:t xml:space="preserve">, etc. </w:t>
      </w:r>
    </w:p>
    <w:p w14:paraId="59C37737" w14:textId="01E0BE75" w:rsidR="00EF3329" w:rsidRPr="008C5395" w:rsidRDefault="00034BF2" w:rsidP="50F57C6A">
      <w:pPr>
        <w:spacing w:before="240" w:after="0"/>
        <w:rPr>
          <w:rFonts w:eastAsiaTheme="minorEastAsia"/>
          <w:b/>
          <w:bCs/>
          <w:szCs w:val="24"/>
        </w:rPr>
      </w:pPr>
      <w:r w:rsidRPr="50F57C6A">
        <w:rPr>
          <w:rFonts w:asciiTheme="majorHAnsi" w:eastAsiaTheme="majorEastAsia" w:hAnsiTheme="majorHAnsi" w:cstheme="majorBidi"/>
          <w:color w:val="18405B" w:themeColor="accent4"/>
          <w:sz w:val="26"/>
          <w:szCs w:val="26"/>
        </w:rPr>
        <w:t>Target Area B:</w:t>
      </w:r>
      <w:r w:rsidR="00294E38" w:rsidRPr="50F57C6A">
        <w:rPr>
          <w:rFonts w:asciiTheme="majorHAnsi" w:eastAsiaTheme="majorEastAsia" w:hAnsiTheme="majorHAnsi" w:cstheme="majorBidi"/>
          <w:color w:val="18405B" w:themeColor="accent4"/>
          <w:sz w:val="26"/>
          <w:szCs w:val="26"/>
        </w:rPr>
        <w:t xml:space="preserve"> </w:t>
      </w:r>
      <w:r w:rsidR="00016611" w:rsidRPr="50F57C6A">
        <w:rPr>
          <w:rFonts w:asciiTheme="majorHAnsi" w:eastAsiaTheme="majorEastAsia" w:hAnsiTheme="majorHAnsi" w:cstheme="majorBidi"/>
          <w:color w:val="18405B" w:themeColor="accent4"/>
          <w:sz w:val="26"/>
          <w:szCs w:val="26"/>
        </w:rPr>
        <w:t xml:space="preserve">Smoke Free Homes </w:t>
      </w:r>
    </w:p>
    <w:p w14:paraId="0B1CBE08" w14:textId="45D1A494" w:rsidR="00EF3329" w:rsidRPr="008C5395" w:rsidRDefault="3CCE8D9D" w:rsidP="50F57C6A">
      <w:pPr>
        <w:rPr>
          <w:rFonts w:eastAsiaTheme="minorEastAsia"/>
          <w:b/>
          <w:bCs/>
          <w:color w:val="18405B" w:themeColor="accent4"/>
          <w:szCs w:val="24"/>
        </w:rPr>
      </w:pPr>
      <w:r w:rsidRPr="50F57C6A">
        <w:rPr>
          <w:rFonts w:eastAsiaTheme="minorEastAsia"/>
          <w:szCs w:val="24"/>
        </w:rPr>
        <w:t>P</w:t>
      </w:r>
      <w:r w:rsidR="00016611" w:rsidRPr="50F57C6A">
        <w:rPr>
          <w:rFonts w:eastAsiaTheme="minorEastAsia"/>
          <w:szCs w:val="24"/>
        </w:rPr>
        <w:t>rogram education and policy adoption technical assistance for rental properties. </w:t>
      </w:r>
    </w:p>
    <w:p w14:paraId="7266D86A" w14:textId="0E0DB2C3" w:rsidR="00C31E58" w:rsidRPr="00001A63" w:rsidRDefault="00C31E58" w:rsidP="00C31E58">
      <w:pPr>
        <w:contextualSpacing/>
      </w:pPr>
      <w:r>
        <w:t xml:space="preserve">Required Activities for both </w:t>
      </w:r>
      <w:r w:rsidR="086A8AB5">
        <w:t>t</w:t>
      </w:r>
      <w:r>
        <w:t xml:space="preserve">arget </w:t>
      </w:r>
      <w:r w:rsidR="107E6C1A">
        <w:t>a</w:t>
      </w:r>
      <w:r>
        <w:t>reas include:  </w:t>
      </w:r>
    </w:p>
    <w:p w14:paraId="00DADE65" w14:textId="77777777" w:rsidR="00317CB3" w:rsidRPr="00317CB3" w:rsidRDefault="00317CB3" w:rsidP="00E641E3">
      <w:pPr>
        <w:numPr>
          <w:ilvl w:val="0"/>
          <w:numId w:val="5"/>
        </w:numPr>
        <w:tabs>
          <w:tab w:val="num" w:pos="720"/>
        </w:tabs>
        <w:contextualSpacing/>
      </w:pPr>
      <w:r w:rsidRPr="00317CB3">
        <w:t>Contact key stakeholders of target area to discuss voluntary TF and NF policy or Smoke Free Homes program policy adoption  </w:t>
      </w:r>
    </w:p>
    <w:p w14:paraId="6792889A" w14:textId="77777777" w:rsidR="00317CB3" w:rsidRPr="00317CB3" w:rsidRDefault="00317CB3" w:rsidP="00E641E3">
      <w:pPr>
        <w:numPr>
          <w:ilvl w:val="0"/>
          <w:numId w:val="5"/>
        </w:numPr>
        <w:tabs>
          <w:tab w:val="num" w:pos="720"/>
        </w:tabs>
        <w:contextualSpacing/>
      </w:pPr>
      <w:r w:rsidRPr="00317CB3">
        <w:t>Conduct presentation(s) to the key stakeholders of target area to discuss voluntary policy adoption</w:t>
      </w:r>
      <w:bookmarkEnd w:id="4"/>
      <w:r w:rsidRPr="00317CB3">
        <w:t>  </w:t>
      </w:r>
    </w:p>
    <w:p w14:paraId="7B8F79D3" w14:textId="77777777" w:rsidR="00317CB3" w:rsidRPr="00317CB3" w:rsidRDefault="00317CB3" w:rsidP="00E641E3">
      <w:pPr>
        <w:numPr>
          <w:ilvl w:val="0"/>
          <w:numId w:val="5"/>
        </w:numPr>
        <w:tabs>
          <w:tab w:val="num" w:pos="720"/>
        </w:tabs>
        <w:contextualSpacing/>
      </w:pPr>
      <w:r w:rsidRPr="00317CB3">
        <w:t>Provide education and promote Quitline Iowa to key stakeholders of target area  </w:t>
      </w:r>
    </w:p>
    <w:p w14:paraId="4A417EF3" w14:textId="77777777" w:rsidR="00317CB3" w:rsidRPr="00317CB3" w:rsidRDefault="00317CB3" w:rsidP="00E641E3">
      <w:pPr>
        <w:numPr>
          <w:ilvl w:val="0"/>
          <w:numId w:val="5"/>
        </w:numPr>
        <w:tabs>
          <w:tab w:val="num" w:pos="720"/>
        </w:tabs>
        <w:contextualSpacing/>
      </w:pPr>
      <w:r w:rsidRPr="00317CB3">
        <w:t>Provide education on the Smokefree Air Act to key stakeholders of target area </w:t>
      </w:r>
    </w:p>
    <w:p w14:paraId="4DB00E50" w14:textId="5A91B8A8" w:rsidR="00317CB3" w:rsidRPr="00317CB3" w:rsidRDefault="00317CB3" w:rsidP="00E641E3">
      <w:pPr>
        <w:numPr>
          <w:ilvl w:val="0"/>
          <w:numId w:val="5"/>
        </w:numPr>
        <w:tabs>
          <w:tab w:val="num" w:pos="720"/>
        </w:tabs>
        <w:contextualSpacing/>
      </w:pPr>
      <w:r>
        <w:t xml:space="preserve">Identify group(s) or population(s) that are affected by tobacco-related health disparities that your agency plans to work with on this </w:t>
      </w:r>
      <w:r w:rsidR="3FBD55B8">
        <w:t>a</w:t>
      </w:r>
      <w:r>
        <w:t xml:space="preserve">ction plan </w:t>
      </w:r>
      <w:r w:rsidR="2C020BE6">
        <w:t>a</w:t>
      </w:r>
      <w:r>
        <w:t>rea  </w:t>
      </w:r>
    </w:p>
    <w:p w14:paraId="2A2D1A62" w14:textId="64B5461F" w:rsidR="00317CB3" w:rsidRDefault="00317CB3" w:rsidP="50F57C6A">
      <w:pPr>
        <w:numPr>
          <w:ilvl w:val="0"/>
          <w:numId w:val="5"/>
        </w:numPr>
        <w:contextualSpacing/>
      </w:pPr>
      <w:r>
        <w:t>Assist key players of target area on adoption and implementation of T</w:t>
      </w:r>
      <w:r w:rsidR="6781A312">
        <w:t xml:space="preserve">obacco </w:t>
      </w:r>
      <w:r>
        <w:t>F</w:t>
      </w:r>
      <w:r w:rsidR="4AF105F1">
        <w:t>ree</w:t>
      </w:r>
      <w:r>
        <w:t xml:space="preserve"> </w:t>
      </w:r>
      <w:r w:rsidR="195BA10F">
        <w:t xml:space="preserve">(TF) </w:t>
      </w:r>
      <w:r>
        <w:t>and N</w:t>
      </w:r>
      <w:r w:rsidR="3331746B">
        <w:t xml:space="preserve">icotine </w:t>
      </w:r>
      <w:r>
        <w:t>F</w:t>
      </w:r>
      <w:r w:rsidR="001C3809">
        <w:t>ree</w:t>
      </w:r>
      <w:r>
        <w:t xml:space="preserve"> </w:t>
      </w:r>
      <w:r w:rsidR="788B56E9">
        <w:t xml:space="preserve">(NF) </w:t>
      </w:r>
      <w:r>
        <w:t>policy or Smoke Free Homes program policies</w:t>
      </w:r>
      <w:r w:rsidR="00C31E58">
        <w:t>  </w:t>
      </w:r>
    </w:p>
    <w:p w14:paraId="039C38AE" w14:textId="1B6ECABA" w:rsidR="50F57C6A" w:rsidRDefault="50F57C6A" w:rsidP="50F57C6A">
      <w:pPr>
        <w:ind w:left="720"/>
        <w:contextualSpacing/>
      </w:pPr>
    </w:p>
    <w:p w14:paraId="0643CAD4" w14:textId="20E3EAC5" w:rsidR="003B0805" w:rsidRDefault="003B0805" w:rsidP="50F57C6A">
      <w:pPr>
        <w:pStyle w:val="Heading2"/>
        <w:spacing w:after="240"/>
        <w:rPr>
          <w:rStyle w:val="normaltextrun"/>
          <w:rFonts w:cs="Arial"/>
        </w:rPr>
      </w:pPr>
      <w:r>
        <w:lastRenderedPageBreak/>
        <w:t>Goal 3: Promote Quitting Among Young People and Adults</w:t>
      </w:r>
    </w:p>
    <w:tbl>
      <w:tblPr>
        <w:tblStyle w:val="ListTable1Light-Accent6"/>
        <w:tblW w:w="9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5124"/>
      </w:tblGrid>
      <w:tr w:rsidR="005A0983" w14:paraId="25F03AA7" w14:textId="77777777" w:rsidTr="50F57C6A">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4155" w:type="dxa"/>
            <w:vAlign w:val="center"/>
          </w:tcPr>
          <w:p w14:paraId="6D7F48FB" w14:textId="22518F81" w:rsidR="00381CA6" w:rsidRPr="00381CA6" w:rsidRDefault="00381CA6" w:rsidP="00F459E9">
            <w:pPr>
              <w:keepNext/>
              <w:spacing w:before="100"/>
              <w:rPr>
                <w:b w:val="0"/>
                <w:bCs w:val="0"/>
              </w:rPr>
            </w:pPr>
            <w:r>
              <w:t>Target Areas</w:t>
            </w:r>
          </w:p>
        </w:tc>
        <w:tc>
          <w:tcPr>
            <w:tcW w:w="5124" w:type="dxa"/>
            <w:vAlign w:val="center"/>
          </w:tcPr>
          <w:p w14:paraId="471FB1AE" w14:textId="39057B6A" w:rsidR="005A0983" w:rsidRDefault="00F459E9" w:rsidP="001313DB">
            <w:pPr>
              <w:spacing w:before="100"/>
              <w:jc w:val="center"/>
              <w:cnfStyle w:val="100000000000" w:firstRow="1" w:lastRow="0" w:firstColumn="0" w:lastColumn="0" w:oddVBand="0" w:evenVBand="0" w:oddHBand="0" w:evenHBand="0" w:firstRowFirstColumn="0" w:firstRowLastColumn="0" w:lastRowFirstColumn="0" w:lastRowLastColumn="0"/>
            </w:pPr>
            <w:r w:rsidRPr="00510307">
              <w:t>County</w:t>
            </w:r>
            <w:r>
              <w:t xml:space="preserve"> or Count</w:t>
            </w:r>
            <w:r w:rsidRPr="00510307">
              <w:t>ies</w:t>
            </w:r>
          </w:p>
        </w:tc>
      </w:tr>
      <w:tr w:rsidR="005A0983" w14:paraId="75F5A943" w14:textId="77777777" w:rsidTr="50F57C6A">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4155" w:type="dxa"/>
            <w:vAlign w:val="center"/>
          </w:tcPr>
          <w:p w14:paraId="7D340934" w14:textId="6B6A61A6" w:rsidR="005A0983" w:rsidRPr="00381CA6" w:rsidRDefault="5437FD27" w:rsidP="005A0983">
            <w:pPr>
              <w:rPr>
                <w:b w:val="0"/>
                <w:bCs w:val="0"/>
              </w:rPr>
            </w:pPr>
            <w:r>
              <w:rPr>
                <w:b w:val="0"/>
                <w:bCs w:val="0"/>
              </w:rPr>
              <w:t>Target A</w:t>
            </w:r>
            <w:r w:rsidR="06BD00E9">
              <w:rPr>
                <w:b w:val="0"/>
                <w:bCs w:val="0"/>
              </w:rPr>
              <w:t>:</w:t>
            </w:r>
            <w:r>
              <w:rPr>
                <w:b w:val="0"/>
                <w:bCs w:val="0"/>
              </w:rPr>
              <w:t xml:space="preserve"> </w:t>
            </w:r>
            <w:r w:rsidR="5BAEEA20">
              <w:rPr>
                <w:b w:val="0"/>
                <w:bCs w:val="0"/>
              </w:rPr>
              <w:t>Increase Users to Quitline</w:t>
            </w:r>
          </w:p>
        </w:tc>
        <w:tc>
          <w:tcPr>
            <w:tcW w:w="5124" w:type="dxa"/>
            <w:vAlign w:val="center"/>
          </w:tcPr>
          <w:p w14:paraId="5052077A" w14:textId="0A9118CD" w:rsidR="005A0983" w:rsidRDefault="005A0983" w:rsidP="001313DB">
            <w:pPr>
              <w:jc w:val="center"/>
              <w:cnfStyle w:val="000000100000" w:firstRow="0" w:lastRow="0" w:firstColumn="0" w:lastColumn="0" w:oddVBand="0" w:evenVBand="0" w:oddHBand="1" w:evenHBand="0" w:firstRowFirstColumn="0" w:firstRowLastColumn="0" w:lastRowFirstColumn="0" w:lastRowLastColumn="0"/>
            </w:pPr>
          </w:p>
        </w:tc>
      </w:tr>
      <w:tr w:rsidR="005A0983" w14:paraId="5C1620B5" w14:textId="77777777" w:rsidTr="50F57C6A">
        <w:trPr>
          <w:trHeight w:val="317"/>
        </w:trPr>
        <w:tc>
          <w:tcPr>
            <w:cnfStyle w:val="001000000000" w:firstRow="0" w:lastRow="0" w:firstColumn="1" w:lastColumn="0" w:oddVBand="0" w:evenVBand="0" w:oddHBand="0" w:evenHBand="0" w:firstRowFirstColumn="0" w:firstRowLastColumn="0" w:lastRowFirstColumn="0" w:lastRowLastColumn="0"/>
            <w:tcW w:w="4155" w:type="dxa"/>
            <w:vAlign w:val="center"/>
          </w:tcPr>
          <w:p w14:paraId="6CDA44E6" w14:textId="4F8BECF5" w:rsidR="005A0983" w:rsidRPr="00381CA6" w:rsidRDefault="5437FD27" w:rsidP="00381CA6">
            <w:pPr>
              <w:rPr>
                <w:b w:val="0"/>
                <w:bCs w:val="0"/>
              </w:rPr>
            </w:pPr>
            <w:r>
              <w:rPr>
                <w:b w:val="0"/>
                <w:bCs w:val="0"/>
              </w:rPr>
              <w:t>Target B</w:t>
            </w:r>
            <w:r w:rsidR="362DDCF7">
              <w:rPr>
                <w:b w:val="0"/>
                <w:bCs w:val="0"/>
              </w:rPr>
              <w:t>:</w:t>
            </w:r>
            <w:r>
              <w:rPr>
                <w:b w:val="0"/>
                <w:bCs w:val="0"/>
              </w:rPr>
              <w:t xml:space="preserve"> </w:t>
            </w:r>
            <w:r w:rsidR="5BAEEA20">
              <w:rPr>
                <w:b w:val="0"/>
                <w:bCs w:val="0"/>
              </w:rPr>
              <w:t>Ask, Advise, Connect</w:t>
            </w:r>
          </w:p>
        </w:tc>
        <w:tc>
          <w:tcPr>
            <w:tcW w:w="5124" w:type="dxa"/>
            <w:vAlign w:val="center"/>
          </w:tcPr>
          <w:p w14:paraId="0C921AAD" w14:textId="0FD7FD31" w:rsidR="005A0983" w:rsidRDefault="005A0983" w:rsidP="5BC82BDC">
            <w:pPr>
              <w:jc w:val="center"/>
              <w:cnfStyle w:val="000000000000" w:firstRow="0" w:lastRow="0" w:firstColumn="0" w:lastColumn="0" w:oddVBand="0" w:evenVBand="0" w:oddHBand="0" w:evenHBand="0" w:firstRowFirstColumn="0" w:firstRowLastColumn="0" w:lastRowFirstColumn="0" w:lastRowLastColumn="0"/>
            </w:pPr>
          </w:p>
        </w:tc>
      </w:tr>
    </w:tbl>
    <w:p w14:paraId="04D3451C" w14:textId="1101A3B5" w:rsidR="50F57C6A" w:rsidRDefault="50F57C6A" w:rsidP="50F57C6A">
      <w:pPr>
        <w:pStyle w:val="Heading3"/>
      </w:pPr>
    </w:p>
    <w:p w14:paraId="747AAE05" w14:textId="0A5E80FC" w:rsidR="5BC82BDC" w:rsidRDefault="003B0805" w:rsidP="50F57C6A">
      <w:pPr>
        <w:pStyle w:val="Heading3"/>
      </w:pPr>
      <w:r>
        <w:t xml:space="preserve">Target Area A: </w:t>
      </w:r>
      <w:r w:rsidR="00A72FD4">
        <w:t xml:space="preserve">Increase the number of users to Quitline Iowa  </w:t>
      </w:r>
    </w:p>
    <w:p w14:paraId="5C670797" w14:textId="40DDE699" w:rsidR="5BC82BDC" w:rsidRDefault="340F31D2" w:rsidP="50F57C6A">
      <w:pPr>
        <w:pStyle w:val="Heading3"/>
      </w:pPr>
      <w:r w:rsidRPr="50F57C6A">
        <w:rPr>
          <w:rFonts w:asciiTheme="minorHAnsi" w:eastAsiaTheme="minorEastAsia" w:hAnsiTheme="minorHAnsi" w:cstheme="minorBidi"/>
          <w:color w:val="auto"/>
          <w:sz w:val="24"/>
        </w:rPr>
        <w:t>E</w:t>
      </w:r>
      <w:r w:rsidR="00A72FD4" w:rsidRPr="50F57C6A">
        <w:rPr>
          <w:rFonts w:asciiTheme="minorHAnsi" w:eastAsiaTheme="minorEastAsia" w:hAnsiTheme="minorHAnsi" w:cstheme="minorBidi"/>
          <w:color w:val="auto"/>
          <w:sz w:val="24"/>
        </w:rPr>
        <w:t>ncourag</w:t>
      </w:r>
      <w:r w:rsidR="42DDFEF9" w:rsidRPr="50F57C6A">
        <w:rPr>
          <w:rFonts w:asciiTheme="minorHAnsi" w:eastAsiaTheme="minorEastAsia" w:hAnsiTheme="minorHAnsi" w:cstheme="minorBidi"/>
          <w:color w:val="auto"/>
          <w:sz w:val="24"/>
        </w:rPr>
        <w:t>e</w:t>
      </w:r>
      <w:r w:rsidR="00A72FD4" w:rsidRPr="50F57C6A">
        <w:rPr>
          <w:rFonts w:asciiTheme="minorHAnsi" w:eastAsiaTheme="minorEastAsia" w:hAnsiTheme="minorHAnsi" w:cstheme="minorBidi"/>
          <w:color w:val="auto"/>
          <w:sz w:val="24"/>
        </w:rPr>
        <w:t xml:space="preserve"> systems change through education, outreach, and presentations</w:t>
      </w:r>
      <w:r w:rsidR="70B5A525" w:rsidRPr="50F57C6A">
        <w:rPr>
          <w:rFonts w:asciiTheme="minorHAnsi" w:eastAsiaTheme="minorEastAsia" w:hAnsiTheme="minorHAnsi" w:cstheme="minorBidi"/>
          <w:color w:val="auto"/>
          <w:sz w:val="24"/>
        </w:rPr>
        <w:t>.</w:t>
      </w:r>
    </w:p>
    <w:p w14:paraId="6AAAB3D0" w14:textId="429FD05D" w:rsidR="50F57C6A" w:rsidRDefault="50F57C6A" w:rsidP="50F57C6A"/>
    <w:p w14:paraId="0899B790" w14:textId="080B3481" w:rsidR="003B0805" w:rsidRPr="00001A63" w:rsidRDefault="003B0805" w:rsidP="50F57C6A">
      <w:pPr>
        <w:pStyle w:val="Heading3"/>
        <w:contextualSpacing/>
        <w:rPr>
          <w:b/>
          <w:bCs/>
        </w:rPr>
      </w:pPr>
      <w:r>
        <w:t>Target Area B</w:t>
      </w:r>
      <w:r w:rsidR="00294E38">
        <w:t xml:space="preserve">: Implement the Ask, Advise, Connect </w:t>
      </w:r>
      <w:r w:rsidR="3B900807">
        <w:t>P</w:t>
      </w:r>
      <w:r w:rsidR="00294E38">
        <w:t xml:space="preserve">rotocol </w:t>
      </w:r>
    </w:p>
    <w:p w14:paraId="40EC1EB2" w14:textId="7584E81C" w:rsidR="003B0805" w:rsidRPr="00001A63" w:rsidRDefault="003B0805" w:rsidP="50F57C6A">
      <w:pPr>
        <w:pStyle w:val="Heading3"/>
        <w:contextualSpacing/>
        <w:rPr>
          <w:rFonts w:asciiTheme="minorHAnsi" w:eastAsiaTheme="minorEastAsia" w:hAnsiTheme="minorHAnsi" w:cstheme="minorBidi"/>
          <w:sz w:val="24"/>
        </w:rPr>
      </w:pPr>
    </w:p>
    <w:p w14:paraId="72825611" w14:textId="40F66E54" w:rsidR="003B0805" w:rsidRPr="00001A63" w:rsidRDefault="003B0805" w:rsidP="50F57C6A">
      <w:pPr>
        <w:pStyle w:val="Heading3"/>
        <w:contextualSpacing/>
        <w:rPr>
          <w:rFonts w:asciiTheme="minorHAnsi" w:eastAsiaTheme="minorEastAsia" w:hAnsiTheme="minorHAnsi" w:cstheme="minorBidi"/>
          <w:color w:val="auto"/>
          <w:sz w:val="24"/>
        </w:rPr>
      </w:pPr>
      <w:r w:rsidRPr="50F57C6A">
        <w:rPr>
          <w:rFonts w:asciiTheme="minorHAnsi" w:eastAsiaTheme="minorEastAsia" w:hAnsiTheme="minorHAnsi" w:cstheme="minorBidi"/>
          <w:color w:val="auto"/>
          <w:sz w:val="24"/>
        </w:rPr>
        <w:t>Required Activities for both Target Areas include:  </w:t>
      </w:r>
    </w:p>
    <w:p w14:paraId="54FCE84D" w14:textId="77777777" w:rsidR="00AA1445" w:rsidRPr="00AA1445" w:rsidRDefault="00AA1445" w:rsidP="001A739B">
      <w:pPr>
        <w:numPr>
          <w:ilvl w:val="0"/>
          <w:numId w:val="6"/>
        </w:numPr>
        <w:spacing w:after="0"/>
      </w:pPr>
      <w:r w:rsidRPr="00AA1445">
        <w:t xml:space="preserve">Review and complete all Quitline Iowa training courses hosted on the </w:t>
      </w:r>
      <w:hyperlink r:id="rId14" w:tgtFrame="_blank" w:history="1">
        <w:proofErr w:type="spellStart"/>
        <w:r w:rsidRPr="00AA1445">
          <w:rPr>
            <w:rStyle w:val="Hyperlink"/>
          </w:rPr>
          <w:t>Quitlogix</w:t>
        </w:r>
        <w:proofErr w:type="spellEnd"/>
        <w:r w:rsidRPr="00AA1445">
          <w:rPr>
            <w:rStyle w:val="Hyperlink"/>
          </w:rPr>
          <w:t xml:space="preserve"> website</w:t>
        </w:r>
      </w:hyperlink>
      <w:r w:rsidRPr="00AA1445">
        <w:t> </w:t>
      </w:r>
    </w:p>
    <w:p w14:paraId="0568C2F8" w14:textId="77777777" w:rsidR="00AA1445" w:rsidRPr="00AA1445" w:rsidRDefault="00AA1445" w:rsidP="001A739B">
      <w:pPr>
        <w:numPr>
          <w:ilvl w:val="0"/>
          <w:numId w:val="7"/>
        </w:numPr>
        <w:spacing w:after="0"/>
      </w:pPr>
      <w:r w:rsidRPr="00AA1445">
        <w:t>Contact local health care facilities and other key organizations to educate and or train staff on Quitline Iowa and referral systems  </w:t>
      </w:r>
    </w:p>
    <w:p w14:paraId="1F0C5446" w14:textId="77777777" w:rsidR="00AA1445" w:rsidRPr="00AA1445" w:rsidRDefault="00AA1445" w:rsidP="001A739B">
      <w:pPr>
        <w:numPr>
          <w:ilvl w:val="0"/>
          <w:numId w:val="8"/>
        </w:numPr>
        <w:spacing w:after="0"/>
      </w:pPr>
      <w:r w:rsidRPr="00AA1445">
        <w:t>Conduct training to key organizations on Quitline Iowa programs and referral systems.  </w:t>
      </w:r>
    </w:p>
    <w:p w14:paraId="3709D367" w14:textId="77777777" w:rsidR="00AA1445" w:rsidRPr="00AA1445" w:rsidRDefault="00AA1445" w:rsidP="001A739B">
      <w:pPr>
        <w:numPr>
          <w:ilvl w:val="0"/>
          <w:numId w:val="9"/>
        </w:numPr>
        <w:spacing w:after="0"/>
      </w:pPr>
      <w:r w:rsidRPr="00AA1445">
        <w:t>Utilize resources to educate key organizations on Quitline Iowa  </w:t>
      </w:r>
    </w:p>
    <w:p w14:paraId="0EFFE552" w14:textId="77777777" w:rsidR="00AA1445" w:rsidRPr="00AA1445" w:rsidRDefault="00AA1445" w:rsidP="001A739B">
      <w:pPr>
        <w:numPr>
          <w:ilvl w:val="0"/>
          <w:numId w:val="10"/>
        </w:numPr>
        <w:spacing w:after="0"/>
      </w:pPr>
      <w:r w:rsidRPr="00AA1445">
        <w:t xml:space="preserve">Provide key </w:t>
      </w:r>
      <w:proofErr w:type="gramStart"/>
      <w:r w:rsidRPr="00AA1445">
        <w:t>organizations</w:t>
      </w:r>
      <w:proofErr w:type="gramEnd"/>
      <w:r w:rsidRPr="00AA1445">
        <w:t xml:space="preserve"> ongoing support for Quitline Iowa and the referral system  </w:t>
      </w:r>
    </w:p>
    <w:p w14:paraId="0A0D3889" w14:textId="77777777" w:rsidR="00AA1445" w:rsidRPr="00AA1445" w:rsidRDefault="00AA1445" w:rsidP="001A739B">
      <w:pPr>
        <w:numPr>
          <w:ilvl w:val="0"/>
          <w:numId w:val="11"/>
        </w:numPr>
        <w:spacing w:after="0"/>
      </w:pPr>
      <w:r w:rsidRPr="00AA1445">
        <w:t>Develop relationships and provide technical assistance with healthcare facility staff that have the ability to implement an e-referral system, as applicable  </w:t>
      </w:r>
    </w:p>
    <w:p w14:paraId="383E86A8" w14:textId="77777777" w:rsidR="00AA1445" w:rsidRPr="00AA1445" w:rsidRDefault="00AA1445" w:rsidP="001A739B">
      <w:pPr>
        <w:numPr>
          <w:ilvl w:val="0"/>
          <w:numId w:val="12"/>
        </w:numPr>
        <w:spacing w:after="0"/>
      </w:pPr>
      <w:r w:rsidRPr="00AA1445">
        <w:t>Promote Quitline Iowa through community events, education and outreach opportunities  </w:t>
      </w:r>
    </w:p>
    <w:p w14:paraId="51C0BF49" w14:textId="77777777" w:rsidR="00AA1445" w:rsidRPr="00AA1445" w:rsidRDefault="00AA1445" w:rsidP="001A739B">
      <w:pPr>
        <w:numPr>
          <w:ilvl w:val="0"/>
          <w:numId w:val="13"/>
        </w:numPr>
        <w:spacing w:after="0"/>
      </w:pPr>
      <w:r w:rsidRPr="00AA1445">
        <w:t>When educating on Quitline Iowa please include all programs that are offered via Quitline based on your audience that you are educating or training. Programs include:  </w:t>
      </w:r>
    </w:p>
    <w:p w14:paraId="6A772EB4" w14:textId="77777777" w:rsidR="00AA1445" w:rsidRPr="00AA1445" w:rsidRDefault="00AA1445" w:rsidP="001A739B">
      <w:pPr>
        <w:numPr>
          <w:ilvl w:val="0"/>
          <w:numId w:val="14"/>
        </w:numPr>
        <w:tabs>
          <w:tab w:val="num" w:pos="720"/>
        </w:tabs>
        <w:spacing w:after="0"/>
      </w:pPr>
      <w:r w:rsidRPr="00AA1445">
        <w:t>Behavioral Health  </w:t>
      </w:r>
    </w:p>
    <w:p w14:paraId="7947B1C3" w14:textId="77777777" w:rsidR="00AA1445" w:rsidRPr="00AA1445" w:rsidRDefault="00AA1445" w:rsidP="001A739B">
      <w:pPr>
        <w:numPr>
          <w:ilvl w:val="0"/>
          <w:numId w:val="15"/>
        </w:numPr>
        <w:tabs>
          <w:tab w:val="num" w:pos="720"/>
        </w:tabs>
        <w:spacing w:after="0"/>
      </w:pPr>
      <w:r w:rsidRPr="00AA1445">
        <w:t>My Life My Quit  </w:t>
      </w:r>
    </w:p>
    <w:p w14:paraId="4E7B8824" w14:textId="77777777" w:rsidR="00AA1445" w:rsidRPr="00AA1445" w:rsidRDefault="00AA1445" w:rsidP="001A739B">
      <w:pPr>
        <w:numPr>
          <w:ilvl w:val="0"/>
          <w:numId w:val="16"/>
        </w:numPr>
        <w:tabs>
          <w:tab w:val="num" w:pos="720"/>
        </w:tabs>
        <w:spacing w:after="0"/>
      </w:pPr>
      <w:r w:rsidRPr="00AA1445">
        <w:t>Pregnancy and Postpartum Program  </w:t>
      </w:r>
    </w:p>
    <w:p w14:paraId="7422A21E" w14:textId="77777777" w:rsidR="00106EF2" w:rsidRDefault="00AA1445" w:rsidP="001A739B">
      <w:pPr>
        <w:numPr>
          <w:ilvl w:val="0"/>
          <w:numId w:val="17"/>
        </w:numPr>
        <w:tabs>
          <w:tab w:val="num" w:pos="720"/>
        </w:tabs>
        <w:spacing w:after="0"/>
      </w:pPr>
      <w:r w:rsidRPr="00AA1445">
        <w:t>Young Adult Program  </w:t>
      </w:r>
    </w:p>
    <w:p w14:paraId="46B7433D" w14:textId="2A8B108B" w:rsidR="00AA1445" w:rsidRDefault="00AA1445" w:rsidP="50F57C6A">
      <w:pPr>
        <w:numPr>
          <w:ilvl w:val="0"/>
          <w:numId w:val="17"/>
        </w:numPr>
        <w:tabs>
          <w:tab w:val="num" w:pos="720"/>
        </w:tabs>
      </w:pPr>
      <w:r>
        <w:t>American Indian Program</w:t>
      </w:r>
    </w:p>
    <w:p w14:paraId="7D5AE436" w14:textId="0E0AA782" w:rsidR="00C83557" w:rsidRPr="00F21775" w:rsidRDefault="00C83557" w:rsidP="00F459E9">
      <w:pPr>
        <w:pStyle w:val="Heading2"/>
        <w:spacing w:after="240"/>
        <w:rPr>
          <w:rStyle w:val="normaltextrun"/>
          <w:rFonts w:asciiTheme="majorHAnsi" w:hAnsiTheme="majorHAnsi" w:cs="Arial"/>
          <w:b w:val="0"/>
          <w:color w:val="18405B" w:themeColor="accent4"/>
        </w:rPr>
      </w:pPr>
      <w:r w:rsidRPr="00F21775">
        <w:lastRenderedPageBreak/>
        <w:t>Goal 4: Coalition Development</w:t>
      </w:r>
    </w:p>
    <w:tbl>
      <w:tblPr>
        <w:tblStyle w:val="ListTable1Light-Accent6"/>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9"/>
      </w:tblGrid>
      <w:tr w:rsidR="006A0B23" w14:paraId="38A4C882" w14:textId="77777777" w:rsidTr="50F57C6A">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5B0A63D5" w14:textId="7FE109BB" w:rsidR="006A0B23" w:rsidRDefault="240A162C" w:rsidP="00F459E9">
            <w:pPr>
              <w:keepNext/>
              <w:spacing w:before="100"/>
            </w:pPr>
            <w:r>
              <w:t>County</w:t>
            </w:r>
          </w:p>
        </w:tc>
      </w:tr>
      <w:tr w:rsidR="006A0B23" w14:paraId="489678EF" w14:textId="77777777" w:rsidTr="50F57C6A">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37C09F4" w14:textId="77777777" w:rsidR="006A0B23" w:rsidRDefault="006A0B23" w:rsidP="00F459E9">
            <w:pPr>
              <w:keepNext/>
            </w:pPr>
          </w:p>
        </w:tc>
      </w:tr>
    </w:tbl>
    <w:p w14:paraId="38D84F0C" w14:textId="3683FA14" w:rsidR="00C83557" w:rsidRPr="00001A63" w:rsidRDefault="00C47B04" w:rsidP="003718D4">
      <w:pPr>
        <w:spacing w:before="240"/>
        <w:contextualSpacing/>
      </w:pPr>
      <w:r>
        <w:t>Community Based Organizations</w:t>
      </w:r>
      <w:r w:rsidR="50B5D876">
        <w:t xml:space="preserve"> (CBOs)</w:t>
      </w:r>
      <w:r>
        <w:t xml:space="preserve"> must support coalition development and engagement in each county to ensure community mobilization and integration of tobacco prevention and control strategies. C</w:t>
      </w:r>
      <w:r w:rsidR="736584DD">
        <w:t>BOs</w:t>
      </w:r>
      <w:r>
        <w:t xml:space="preserve"> must attend at least one coalition meeting per quarter in each county served. </w:t>
      </w:r>
      <w:r w:rsidR="00C83557">
        <w:t xml:space="preserve">Required </w:t>
      </w:r>
      <w:r w:rsidR="5FF069E8">
        <w:t>a</w:t>
      </w:r>
      <w:r w:rsidR="00C83557">
        <w:t>ctivities include:  </w:t>
      </w:r>
    </w:p>
    <w:p w14:paraId="6C1823D4" w14:textId="77777777" w:rsidR="00ED554D" w:rsidRPr="00ED554D" w:rsidRDefault="00ED554D" w:rsidP="00ED554D">
      <w:pPr>
        <w:numPr>
          <w:ilvl w:val="0"/>
          <w:numId w:val="5"/>
        </w:numPr>
        <w:tabs>
          <w:tab w:val="num" w:pos="720"/>
        </w:tabs>
        <w:contextualSpacing/>
      </w:pPr>
      <w:r w:rsidRPr="00ED554D">
        <w:t>Provide quarterly updates to coalition members using the Coalition Report Form </w:t>
      </w:r>
    </w:p>
    <w:p w14:paraId="75236955" w14:textId="27BE950C" w:rsidR="00ED554D" w:rsidRPr="00ED554D" w:rsidRDefault="00ED554D" w:rsidP="00ED554D">
      <w:pPr>
        <w:numPr>
          <w:ilvl w:val="0"/>
          <w:numId w:val="5"/>
        </w:numPr>
        <w:tabs>
          <w:tab w:val="num" w:pos="720"/>
        </w:tabs>
        <w:contextualSpacing/>
      </w:pPr>
      <w:proofErr w:type="gramStart"/>
      <w:r>
        <w:t>Involve</w:t>
      </w:r>
      <w:proofErr w:type="gramEnd"/>
      <w:r>
        <w:t xml:space="preserve"> coalition members in </w:t>
      </w:r>
      <w:r w:rsidR="5D8C5E3A">
        <w:t>a</w:t>
      </w:r>
      <w:r>
        <w:t xml:space="preserve">ction plan </w:t>
      </w:r>
      <w:r w:rsidR="107307F5">
        <w:t>a</w:t>
      </w:r>
      <w:r>
        <w:t>rea activities and development </w:t>
      </w:r>
    </w:p>
    <w:p w14:paraId="6A8CE2AE" w14:textId="414459CF" w:rsidR="00ED554D" w:rsidRPr="00ED554D" w:rsidRDefault="00ED554D" w:rsidP="00ED554D">
      <w:pPr>
        <w:numPr>
          <w:ilvl w:val="0"/>
          <w:numId w:val="5"/>
        </w:numPr>
        <w:tabs>
          <w:tab w:val="num" w:pos="720"/>
        </w:tabs>
        <w:contextualSpacing/>
      </w:pPr>
      <w:r>
        <w:t xml:space="preserve">Assist local ISTEP </w:t>
      </w:r>
      <w:r w:rsidR="21408574">
        <w:t>c</w:t>
      </w:r>
      <w:r>
        <w:t>hapters in their planning and implementation of street marketing events, as applicable.     </w:t>
      </w:r>
    </w:p>
    <w:p w14:paraId="39E11057" w14:textId="77777777" w:rsidR="00ED554D" w:rsidRPr="00ED554D" w:rsidRDefault="00ED554D" w:rsidP="00ED554D">
      <w:pPr>
        <w:numPr>
          <w:ilvl w:val="0"/>
          <w:numId w:val="5"/>
        </w:numPr>
        <w:tabs>
          <w:tab w:val="num" w:pos="720"/>
        </w:tabs>
        <w:contextualSpacing/>
      </w:pPr>
      <w:r w:rsidRPr="00ED554D">
        <w:t>Invite and report to other community organizations on prevention programming </w:t>
      </w:r>
    </w:p>
    <w:p w14:paraId="5D3B7070" w14:textId="215AFECA" w:rsidR="00ED554D" w:rsidRPr="00ED554D" w:rsidRDefault="00ED554D">
      <w:pPr>
        <w:numPr>
          <w:ilvl w:val="0"/>
          <w:numId w:val="5"/>
        </w:numPr>
        <w:tabs>
          <w:tab w:val="num" w:pos="720"/>
        </w:tabs>
        <w:contextualSpacing/>
      </w:pPr>
      <w:r>
        <w:t>Collaborate with key organizations such as: Local public health, SUD providers, schools, mental health clinics</w:t>
      </w:r>
      <w:r w:rsidR="00BC0809">
        <w:t>,</w:t>
      </w:r>
      <w:r w:rsidR="00404580">
        <w:t xml:space="preserve"> </w:t>
      </w:r>
      <w:r>
        <w:t>DCAT, SPF-SIG partners, health-focused community groups</w:t>
      </w:r>
      <w:r w:rsidR="00404580">
        <w:t xml:space="preserve">, </w:t>
      </w:r>
      <w:r w:rsidR="0254BFD2">
        <w:t>f</w:t>
      </w:r>
      <w:r>
        <w:t>aith organizations, nonprofits, elected officials</w:t>
      </w:r>
      <w:r w:rsidR="00404580">
        <w:t xml:space="preserve">, </w:t>
      </w:r>
      <w:r w:rsidR="2586E48E">
        <w:t>s</w:t>
      </w:r>
      <w:r>
        <w:t>ubstance misuse prevention agencies </w:t>
      </w:r>
    </w:p>
    <w:p w14:paraId="4C555BAB" w14:textId="77777777" w:rsidR="00ED554D" w:rsidRPr="00ED554D" w:rsidRDefault="00ED554D" w:rsidP="00ED554D">
      <w:pPr>
        <w:numPr>
          <w:ilvl w:val="0"/>
          <w:numId w:val="5"/>
        </w:numPr>
        <w:tabs>
          <w:tab w:val="num" w:pos="720"/>
        </w:tabs>
        <w:contextualSpacing/>
      </w:pPr>
      <w:r w:rsidRPr="00ED554D">
        <w:t>Report to each District Advisory Council at least once annually </w:t>
      </w:r>
    </w:p>
    <w:p w14:paraId="01AA86F1" w14:textId="087C239D" w:rsidR="00ED554D" w:rsidRPr="00ED554D" w:rsidRDefault="00ED554D" w:rsidP="00ED554D">
      <w:pPr>
        <w:numPr>
          <w:ilvl w:val="0"/>
          <w:numId w:val="5"/>
        </w:numPr>
        <w:tabs>
          <w:tab w:val="num" w:pos="720"/>
        </w:tabs>
        <w:contextualSpacing/>
      </w:pPr>
      <w:r>
        <w:t xml:space="preserve">Invite ISTEP </w:t>
      </w:r>
      <w:r w:rsidR="77D9F657">
        <w:t>c</w:t>
      </w:r>
      <w:r>
        <w:t>hapter advisors and youth members and youth-serving organizations to coalition meetings </w:t>
      </w:r>
    </w:p>
    <w:p w14:paraId="06077A89" w14:textId="77777777" w:rsidR="00ED554D" w:rsidRPr="00ED554D" w:rsidRDefault="00ED554D" w:rsidP="00ED554D">
      <w:pPr>
        <w:numPr>
          <w:ilvl w:val="0"/>
          <w:numId w:val="5"/>
        </w:numPr>
        <w:tabs>
          <w:tab w:val="num" w:pos="720"/>
        </w:tabs>
        <w:contextualSpacing/>
      </w:pPr>
      <w:r w:rsidRPr="00ED554D">
        <w:t>Support ISTEP planning and street marketing events (if applicable) </w:t>
      </w:r>
    </w:p>
    <w:p w14:paraId="67F488F9" w14:textId="77777777" w:rsidR="00ED554D" w:rsidRPr="00ED554D" w:rsidRDefault="00ED554D" w:rsidP="00ED554D">
      <w:pPr>
        <w:numPr>
          <w:ilvl w:val="0"/>
          <w:numId w:val="5"/>
        </w:numPr>
        <w:tabs>
          <w:tab w:val="num" w:pos="720"/>
        </w:tabs>
        <w:contextualSpacing/>
      </w:pPr>
      <w:r w:rsidRPr="00ED554D">
        <w:t>Identify and engage with populations experiencing tobacco-related health disparities </w:t>
      </w:r>
    </w:p>
    <w:p w14:paraId="2B37B9ED" w14:textId="77777777" w:rsidR="00ED554D" w:rsidRPr="00ED554D" w:rsidRDefault="00ED554D" w:rsidP="00ED554D">
      <w:pPr>
        <w:numPr>
          <w:ilvl w:val="0"/>
          <w:numId w:val="5"/>
        </w:numPr>
        <w:tabs>
          <w:tab w:val="num" w:pos="720"/>
        </w:tabs>
        <w:contextualSpacing/>
      </w:pPr>
      <w:r w:rsidRPr="00ED554D">
        <w:t>Educate coalitions and partners on other Iowa HHS programs, including: </w:t>
      </w:r>
    </w:p>
    <w:p w14:paraId="13E47EDC" w14:textId="77777777" w:rsidR="00ED554D" w:rsidRPr="00ED554D" w:rsidRDefault="00ED554D" w:rsidP="00ED554D">
      <w:pPr>
        <w:numPr>
          <w:ilvl w:val="1"/>
          <w:numId w:val="5"/>
        </w:numPr>
        <w:contextualSpacing/>
      </w:pPr>
      <w:r w:rsidRPr="00ED554D">
        <w:t>Quitline Iowa </w:t>
      </w:r>
    </w:p>
    <w:p w14:paraId="3FE37585" w14:textId="77777777" w:rsidR="00ED554D" w:rsidRPr="00ED554D" w:rsidRDefault="00ED554D" w:rsidP="00ED554D">
      <w:pPr>
        <w:numPr>
          <w:ilvl w:val="1"/>
          <w:numId w:val="5"/>
        </w:numPr>
        <w:contextualSpacing/>
      </w:pPr>
      <w:r w:rsidRPr="00ED554D">
        <w:t>My Life My Quit </w:t>
      </w:r>
    </w:p>
    <w:p w14:paraId="1420409E" w14:textId="77777777" w:rsidR="00ED554D" w:rsidRPr="00ED554D" w:rsidRDefault="00ED554D" w:rsidP="00ED554D">
      <w:pPr>
        <w:numPr>
          <w:ilvl w:val="1"/>
          <w:numId w:val="5"/>
        </w:numPr>
        <w:contextualSpacing/>
      </w:pPr>
      <w:r w:rsidRPr="00ED554D">
        <w:t>ISTEP </w:t>
      </w:r>
    </w:p>
    <w:p w14:paraId="345BA3F3" w14:textId="77777777" w:rsidR="00ED554D" w:rsidRPr="00ED554D" w:rsidRDefault="00ED554D" w:rsidP="00ED554D">
      <w:pPr>
        <w:numPr>
          <w:ilvl w:val="1"/>
          <w:numId w:val="5"/>
        </w:numPr>
        <w:contextualSpacing/>
      </w:pPr>
      <w:r w:rsidRPr="00ED554D">
        <w:t>Smoke Free Homes </w:t>
      </w:r>
    </w:p>
    <w:p w14:paraId="5D5D5560" w14:textId="266D5AE7" w:rsidR="00C83557" w:rsidRPr="00317CB3" w:rsidRDefault="00ED554D" w:rsidP="001313DB">
      <w:pPr>
        <w:numPr>
          <w:ilvl w:val="1"/>
          <w:numId w:val="5"/>
        </w:numPr>
        <w:contextualSpacing/>
      </w:pPr>
      <w:r w:rsidRPr="00ED554D">
        <w:t>Other tobacco control initiatives</w:t>
      </w:r>
    </w:p>
    <w:sectPr w:rsidR="00C83557" w:rsidRPr="00317CB3" w:rsidSect="00E368B6">
      <w:headerReference w:type="default" r:id="rId15"/>
      <w:footerReference w:type="default" r:id="rId16"/>
      <w:pgSz w:w="12240" w:h="15840"/>
      <w:pgMar w:top="175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F2E86" w14:textId="77777777" w:rsidR="002D4184" w:rsidRDefault="002D4184" w:rsidP="00ED0FA2">
      <w:pPr>
        <w:spacing w:after="0" w:line="240" w:lineRule="auto"/>
      </w:pPr>
      <w:r>
        <w:separator/>
      </w:r>
    </w:p>
  </w:endnote>
  <w:endnote w:type="continuationSeparator" w:id="0">
    <w:p w14:paraId="2242A6D1" w14:textId="77777777" w:rsidR="002D4184" w:rsidRDefault="002D4184" w:rsidP="00E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D87D1" w14:textId="098916A9" w:rsidR="005A6108" w:rsidRPr="005A6108" w:rsidRDefault="005A6108">
    <w:pPr>
      <w:pStyle w:val="Footer"/>
      <w:rPr>
        <w:rFonts w:cstheme="minorHAnsi"/>
        <w:sz w:val="20"/>
        <w:szCs w:val="20"/>
      </w:rPr>
    </w:pPr>
    <w:r w:rsidRPr="005A6108">
      <w:rPr>
        <w:rFonts w:cstheme="minorHAnsi"/>
        <w:sz w:val="20"/>
        <w:szCs w:val="20"/>
      </w:rPr>
      <w:t>470-0215 (07/25)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64168" w14:textId="77777777" w:rsidR="002D4184" w:rsidRDefault="002D4184" w:rsidP="00ED0FA2">
      <w:pPr>
        <w:spacing w:after="0" w:line="240" w:lineRule="auto"/>
      </w:pPr>
      <w:r>
        <w:separator/>
      </w:r>
    </w:p>
  </w:footnote>
  <w:footnote w:type="continuationSeparator" w:id="0">
    <w:p w14:paraId="5769EB89" w14:textId="77777777" w:rsidR="002D4184" w:rsidRDefault="002D4184" w:rsidP="00ED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0EAA" w14:textId="70167EEC" w:rsidR="00ED0FA2" w:rsidRPr="00A63588" w:rsidRDefault="007E0B4A" w:rsidP="00A63588">
    <w:pPr>
      <w:pStyle w:val="Header"/>
    </w:pPr>
    <w:r>
      <w:rPr>
        <w:noProof/>
      </w:rPr>
      <mc:AlternateContent>
        <mc:Choice Requires="wps">
          <w:drawing>
            <wp:anchor distT="0" distB="0" distL="114300" distR="114300" simplePos="0" relativeHeight="251658241" behindDoc="0" locked="0" layoutInCell="1" allowOverlap="1" wp14:anchorId="2A100598" wp14:editId="483360F3">
              <wp:simplePos x="0" y="0"/>
              <wp:positionH relativeFrom="column">
                <wp:posOffset>-38101</wp:posOffset>
              </wp:positionH>
              <wp:positionV relativeFrom="paragraph">
                <wp:posOffset>485775</wp:posOffset>
              </wp:positionV>
              <wp:extent cx="5915025" cy="0"/>
              <wp:effectExtent l="0" t="0" r="0" b="0"/>
              <wp:wrapNone/>
              <wp:docPr id="1135102080"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859697"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3pt,38.25pt" to="462.7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" strokecolor="#04627a [3204]" strokeweight=".5pt">
              <v:stroke joinstyle="miter"/>
            </v:line>
          </w:pict>
        </mc:Fallback>
      </mc:AlternateContent>
    </w:r>
    <w:r w:rsidR="00A63588">
      <w:rPr>
        <w:noProof/>
      </w:rPr>
      <w:drawing>
        <wp:anchor distT="0" distB="0" distL="114300" distR="114300" simplePos="0" relativeHeight="251658240" behindDoc="0" locked="0" layoutInCell="1" allowOverlap="1" wp14:anchorId="4F287318" wp14:editId="13693EAE">
          <wp:simplePos x="0" y="0"/>
          <wp:positionH relativeFrom="column">
            <wp:posOffset>-38100</wp:posOffset>
          </wp:positionH>
          <wp:positionV relativeFrom="paragraph">
            <wp:posOffset>15240</wp:posOffset>
          </wp:positionV>
          <wp:extent cx="2232025" cy="250190"/>
          <wp:effectExtent l="0" t="0" r="0" b="0"/>
          <wp:wrapNone/>
          <wp:docPr id="1056184939" name="Graphic 1056184939" descr="This is alt text to describe a three column graphic. Alt text should be con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This is alt text to describe a three column graphic. Alt text should be concis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27397"/>
    <w:multiLevelType w:val="multilevel"/>
    <w:tmpl w:val="8886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6C4019"/>
    <w:multiLevelType w:val="multilevel"/>
    <w:tmpl w:val="9284527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 w15:restartNumberingAfterBreak="0">
    <w:nsid w:val="01E135CB"/>
    <w:multiLevelType w:val="multilevel"/>
    <w:tmpl w:val="ED6850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9D6FC9"/>
    <w:multiLevelType w:val="multilevel"/>
    <w:tmpl w:val="69DC8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C55511"/>
    <w:multiLevelType w:val="multilevel"/>
    <w:tmpl w:val="868A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9E4AA4"/>
    <w:multiLevelType w:val="multilevel"/>
    <w:tmpl w:val="917A68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B2D7DA5"/>
    <w:multiLevelType w:val="multilevel"/>
    <w:tmpl w:val="078A778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8" w15:restartNumberingAfterBreak="0">
    <w:nsid w:val="0B8C286D"/>
    <w:multiLevelType w:val="multilevel"/>
    <w:tmpl w:val="3B5C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B1113E"/>
    <w:multiLevelType w:val="multilevel"/>
    <w:tmpl w:val="761202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065076"/>
    <w:multiLevelType w:val="multilevel"/>
    <w:tmpl w:val="208049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9E660D"/>
    <w:multiLevelType w:val="multilevel"/>
    <w:tmpl w:val="B256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9F60D9"/>
    <w:multiLevelType w:val="multilevel"/>
    <w:tmpl w:val="626E78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44A16D4"/>
    <w:multiLevelType w:val="multilevel"/>
    <w:tmpl w:val="FFE0EF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6C237FD"/>
    <w:multiLevelType w:val="multilevel"/>
    <w:tmpl w:val="3B60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DB77ED"/>
    <w:multiLevelType w:val="multilevel"/>
    <w:tmpl w:val="35EAC3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036701"/>
    <w:multiLevelType w:val="multilevel"/>
    <w:tmpl w:val="C37268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37A336C"/>
    <w:multiLevelType w:val="multilevel"/>
    <w:tmpl w:val="C17AF0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9206E8A"/>
    <w:multiLevelType w:val="multilevel"/>
    <w:tmpl w:val="D75EC5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1BB029B"/>
    <w:multiLevelType w:val="multilevel"/>
    <w:tmpl w:val="6B24CF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24073CF"/>
    <w:multiLevelType w:val="multilevel"/>
    <w:tmpl w:val="40D2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492026"/>
    <w:multiLevelType w:val="multilevel"/>
    <w:tmpl w:val="33AE1D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5B76334"/>
    <w:multiLevelType w:val="multilevel"/>
    <w:tmpl w:val="1EA27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9C3BB2"/>
    <w:multiLevelType w:val="multilevel"/>
    <w:tmpl w:val="9AEA86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3277F8"/>
    <w:multiLevelType w:val="hybridMultilevel"/>
    <w:tmpl w:val="7A1E70F6"/>
    <w:lvl w:ilvl="0" w:tplc="913E93A4">
      <w:start w:val="1"/>
      <w:numFmt w:val="bullet"/>
      <w:pStyle w:val="ListNumber2"/>
      <w:lvlText w:val=""/>
      <w:lvlJc w:val="left"/>
      <w:pPr>
        <w:ind w:left="720" w:hanging="360"/>
      </w:pPr>
      <w:rPr>
        <w:rFonts w:ascii="Wingdings 3" w:hAnsi="Wingdings 3" w:hint="default"/>
        <w:color w:val="04627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DE44A1"/>
    <w:multiLevelType w:val="multilevel"/>
    <w:tmpl w:val="49E0A5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177CE2"/>
    <w:multiLevelType w:val="hybridMultilevel"/>
    <w:tmpl w:val="72FEE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A50AA9"/>
    <w:multiLevelType w:val="multilevel"/>
    <w:tmpl w:val="5B4250E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8" w15:restartNumberingAfterBreak="0">
    <w:nsid w:val="5B977D19"/>
    <w:multiLevelType w:val="multilevel"/>
    <w:tmpl w:val="07C4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7B129C"/>
    <w:multiLevelType w:val="multilevel"/>
    <w:tmpl w:val="39A6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DC6EA0"/>
    <w:multiLevelType w:val="multilevel"/>
    <w:tmpl w:val="9AF2E5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2DA6A5C"/>
    <w:multiLevelType w:val="multilevel"/>
    <w:tmpl w:val="1474EF2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3" w15:restartNumberingAfterBreak="0">
    <w:nsid w:val="75EC32F0"/>
    <w:multiLevelType w:val="multilevel"/>
    <w:tmpl w:val="CEB0D314"/>
    <w:lvl w:ilvl="0">
      <w:start w:val="1"/>
      <w:numFmt w:val="bullet"/>
      <w:lvlText w:val=""/>
      <w:lvlJc w:val="left"/>
      <w:pPr>
        <w:ind w:left="360" w:hanging="360"/>
      </w:pPr>
      <w:rPr>
        <w:rFonts w:ascii="Wingdings 3" w:hAnsi="Wingdings 3" w:hint="default"/>
        <w:color w:val="04627A" w:themeColor="accent1"/>
      </w:rPr>
    </w:lvl>
    <w:lvl w:ilvl="1">
      <w:start w:val="1"/>
      <w:numFmt w:val="bullet"/>
      <w:lvlText w:val="•"/>
      <w:lvlJc w:val="left"/>
      <w:pPr>
        <w:tabs>
          <w:tab w:val="num" w:pos="648"/>
        </w:tabs>
        <w:ind w:left="720" w:hanging="360"/>
      </w:pPr>
      <w:rPr>
        <w:rFonts w:ascii="Cambria" w:hAnsi="Cambria" w:hint="default"/>
        <w:color w:val="04627A" w:themeColor="accent1"/>
      </w:rPr>
    </w:lvl>
    <w:lvl w:ilvl="2">
      <w:start w:val="1"/>
      <w:numFmt w:val="bullet"/>
      <w:lvlText w:val="•"/>
      <w:lvlJc w:val="left"/>
      <w:pPr>
        <w:tabs>
          <w:tab w:val="num" w:pos="1008"/>
        </w:tabs>
        <w:ind w:left="1080" w:hanging="360"/>
      </w:pPr>
      <w:rPr>
        <w:rFonts w:ascii="Cambria" w:hAnsi="Cambria" w:hint="default"/>
        <w:color w:val="04627A" w:themeColor="accent1"/>
      </w:rPr>
    </w:lvl>
    <w:lvl w:ilvl="3">
      <w:start w:val="1"/>
      <w:numFmt w:val="bullet"/>
      <w:lvlText w:val="•"/>
      <w:lvlJc w:val="left"/>
      <w:pPr>
        <w:tabs>
          <w:tab w:val="num" w:pos="1368"/>
        </w:tabs>
        <w:ind w:left="1440" w:hanging="360"/>
      </w:pPr>
      <w:rPr>
        <w:rFonts w:ascii="Cambria" w:hAnsi="Cambria" w:hint="default"/>
        <w:color w:val="04627A" w:themeColor="accent1"/>
      </w:rPr>
    </w:lvl>
    <w:lvl w:ilvl="4">
      <w:start w:val="1"/>
      <w:numFmt w:val="bullet"/>
      <w:lvlText w:val="•"/>
      <w:lvlJc w:val="left"/>
      <w:pPr>
        <w:tabs>
          <w:tab w:val="num" w:pos="1728"/>
        </w:tabs>
        <w:ind w:left="1800" w:hanging="360"/>
      </w:pPr>
      <w:rPr>
        <w:rFonts w:ascii="Cambria" w:hAnsi="Cambria" w:hint="default"/>
        <w:color w:val="04627A" w:themeColor="accent1"/>
      </w:rPr>
    </w:lvl>
    <w:lvl w:ilvl="5">
      <w:start w:val="1"/>
      <w:numFmt w:val="bullet"/>
      <w:lvlText w:val=""/>
      <w:lvlJc w:val="left"/>
      <w:pPr>
        <w:tabs>
          <w:tab w:val="num" w:pos="2088"/>
        </w:tabs>
        <w:ind w:left="2160" w:hanging="360"/>
      </w:pPr>
      <w:rPr>
        <w:rFonts w:ascii="Wingdings" w:hAnsi="Wingdings" w:hint="default"/>
        <w:color w:val="04627A" w:themeColor="accent1"/>
      </w:rPr>
    </w:lvl>
    <w:lvl w:ilvl="6">
      <w:start w:val="1"/>
      <w:numFmt w:val="bullet"/>
      <w:lvlText w:val=""/>
      <w:lvlJc w:val="left"/>
      <w:pPr>
        <w:tabs>
          <w:tab w:val="num" w:pos="2448"/>
        </w:tabs>
        <w:ind w:left="2520" w:hanging="360"/>
      </w:pPr>
      <w:rPr>
        <w:rFonts w:ascii="Symbol" w:hAnsi="Symbol" w:hint="default"/>
        <w:color w:val="04627A" w:themeColor="accent1"/>
      </w:rPr>
    </w:lvl>
    <w:lvl w:ilvl="7">
      <w:start w:val="1"/>
      <w:numFmt w:val="bullet"/>
      <w:lvlText w:val="o"/>
      <w:lvlJc w:val="left"/>
      <w:pPr>
        <w:tabs>
          <w:tab w:val="num" w:pos="2808"/>
        </w:tabs>
        <w:ind w:left="2880" w:hanging="360"/>
      </w:pPr>
      <w:rPr>
        <w:rFonts w:ascii="Courier New" w:hAnsi="Courier New" w:hint="default"/>
        <w:color w:val="04627A" w:themeColor="accent1"/>
      </w:rPr>
    </w:lvl>
    <w:lvl w:ilvl="8">
      <w:start w:val="1"/>
      <w:numFmt w:val="bullet"/>
      <w:lvlText w:val=""/>
      <w:lvlJc w:val="left"/>
      <w:pPr>
        <w:tabs>
          <w:tab w:val="num" w:pos="3168"/>
        </w:tabs>
        <w:ind w:left="3240" w:hanging="360"/>
      </w:pPr>
      <w:rPr>
        <w:rFonts w:ascii="Wingdings" w:hAnsi="Wingdings" w:hint="default"/>
        <w:color w:val="04627A" w:themeColor="accent1"/>
      </w:rPr>
    </w:lvl>
  </w:abstractNum>
  <w:abstractNum w:abstractNumId="34" w15:restartNumberingAfterBreak="0">
    <w:nsid w:val="777C1BC9"/>
    <w:multiLevelType w:val="multilevel"/>
    <w:tmpl w:val="6E3455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634825399">
    <w:abstractNumId w:val="31"/>
  </w:num>
  <w:num w:numId="2" w16cid:durableId="148131918">
    <w:abstractNumId w:val="0"/>
  </w:num>
  <w:num w:numId="3" w16cid:durableId="1584215259">
    <w:abstractNumId w:val="33"/>
  </w:num>
  <w:num w:numId="4" w16cid:durableId="1913923778">
    <w:abstractNumId w:val="24"/>
  </w:num>
  <w:num w:numId="5" w16cid:durableId="2068798555">
    <w:abstractNumId w:val="26"/>
  </w:num>
  <w:num w:numId="6" w16cid:durableId="1447040715">
    <w:abstractNumId w:val="9"/>
  </w:num>
  <w:num w:numId="7" w16cid:durableId="1075471081">
    <w:abstractNumId w:val="10"/>
  </w:num>
  <w:num w:numId="8" w16cid:durableId="1559392049">
    <w:abstractNumId w:val="25"/>
  </w:num>
  <w:num w:numId="9" w16cid:durableId="953513342">
    <w:abstractNumId w:val="3"/>
  </w:num>
  <w:num w:numId="10" w16cid:durableId="1697846138">
    <w:abstractNumId w:val="23"/>
  </w:num>
  <w:num w:numId="11" w16cid:durableId="226458996">
    <w:abstractNumId w:val="30"/>
  </w:num>
  <w:num w:numId="12" w16cid:durableId="1268661655">
    <w:abstractNumId w:val="15"/>
  </w:num>
  <w:num w:numId="13" w16cid:durableId="1017997497">
    <w:abstractNumId w:val="14"/>
  </w:num>
  <w:num w:numId="14" w16cid:durableId="1812281330">
    <w:abstractNumId w:val="27"/>
  </w:num>
  <w:num w:numId="15" w16cid:durableId="588580984">
    <w:abstractNumId w:val="32"/>
  </w:num>
  <w:num w:numId="16" w16cid:durableId="2897382">
    <w:abstractNumId w:val="7"/>
  </w:num>
  <w:num w:numId="17" w16cid:durableId="519900368">
    <w:abstractNumId w:val="2"/>
  </w:num>
  <w:num w:numId="18" w16cid:durableId="238633781">
    <w:abstractNumId w:val="1"/>
  </w:num>
  <w:num w:numId="19" w16cid:durableId="1336687095">
    <w:abstractNumId w:val="11"/>
  </w:num>
  <w:num w:numId="20" w16cid:durableId="1855149509">
    <w:abstractNumId w:val="34"/>
  </w:num>
  <w:num w:numId="21" w16cid:durableId="760375540">
    <w:abstractNumId w:val="22"/>
  </w:num>
  <w:num w:numId="22" w16cid:durableId="837312825">
    <w:abstractNumId w:val="20"/>
  </w:num>
  <w:num w:numId="23" w16cid:durableId="1385905046">
    <w:abstractNumId w:val="6"/>
  </w:num>
  <w:num w:numId="24" w16cid:durableId="642737523">
    <w:abstractNumId w:val="19"/>
  </w:num>
  <w:num w:numId="25" w16cid:durableId="51512724">
    <w:abstractNumId w:val="18"/>
  </w:num>
  <w:num w:numId="26" w16cid:durableId="816922728">
    <w:abstractNumId w:val="21"/>
  </w:num>
  <w:num w:numId="27" w16cid:durableId="2038505416">
    <w:abstractNumId w:val="8"/>
  </w:num>
  <w:num w:numId="28" w16cid:durableId="279530880">
    <w:abstractNumId w:val="4"/>
  </w:num>
  <w:num w:numId="29" w16cid:durableId="625434957">
    <w:abstractNumId w:val="29"/>
  </w:num>
  <w:num w:numId="30" w16cid:durableId="1650474457">
    <w:abstractNumId w:val="5"/>
  </w:num>
  <w:num w:numId="31" w16cid:durableId="46153965">
    <w:abstractNumId w:val="28"/>
  </w:num>
  <w:num w:numId="32" w16cid:durableId="2060089923">
    <w:abstractNumId w:val="12"/>
  </w:num>
  <w:num w:numId="33" w16cid:durableId="997004883">
    <w:abstractNumId w:val="17"/>
  </w:num>
  <w:num w:numId="34" w16cid:durableId="1158573210">
    <w:abstractNumId w:val="13"/>
  </w:num>
  <w:num w:numId="35" w16cid:durableId="174760588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A2"/>
    <w:rsid w:val="00001A63"/>
    <w:rsid w:val="00013A23"/>
    <w:rsid w:val="00016611"/>
    <w:rsid w:val="000231EC"/>
    <w:rsid w:val="00024F83"/>
    <w:rsid w:val="00034BF2"/>
    <w:rsid w:val="000501B9"/>
    <w:rsid w:val="00051975"/>
    <w:rsid w:val="00072FD3"/>
    <w:rsid w:val="000807DD"/>
    <w:rsid w:val="00081283"/>
    <w:rsid w:val="00091FFC"/>
    <w:rsid w:val="000C0709"/>
    <w:rsid w:val="000D59CD"/>
    <w:rsid w:val="00106EF2"/>
    <w:rsid w:val="00116D05"/>
    <w:rsid w:val="00116E9B"/>
    <w:rsid w:val="00122C14"/>
    <w:rsid w:val="001245C8"/>
    <w:rsid w:val="001313DB"/>
    <w:rsid w:val="00136962"/>
    <w:rsid w:val="00161268"/>
    <w:rsid w:val="00164CF6"/>
    <w:rsid w:val="001709DE"/>
    <w:rsid w:val="00170C5E"/>
    <w:rsid w:val="00184F20"/>
    <w:rsid w:val="0019100E"/>
    <w:rsid w:val="001A739B"/>
    <w:rsid w:val="001B3B0F"/>
    <w:rsid w:val="001C11C8"/>
    <w:rsid w:val="001C3809"/>
    <w:rsid w:val="001E1CA1"/>
    <w:rsid w:val="001F66B9"/>
    <w:rsid w:val="00203CEA"/>
    <w:rsid w:val="00220C03"/>
    <w:rsid w:val="00242DA6"/>
    <w:rsid w:val="002813D7"/>
    <w:rsid w:val="00286451"/>
    <w:rsid w:val="00294E38"/>
    <w:rsid w:val="002A44EF"/>
    <w:rsid w:val="002A505E"/>
    <w:rsid w:val="002A50C8"/>
    <w:rsid w:val="002B334E"/>
    <w:rsid w:val="002B503A"/>
    <w:rsid w:val="002B5434"/>
    <w:rsid w:val="002D4184"/>
    <w:rsid w:val="002D7033"/>
    <w:rsid w:val="00306127"/>
    <w:rsid w:val="00312BB1"/>
    <w:rsid w:val="00313D87"/>
    <w:rsid w:val="00317CB3"/>
    <w:rsid w:val="00335BA1"/>
    <w:rsid w:val="00342B93"/>
    <w:rsid w:val="003639D2"/>
    <w:rsid w:val="003718D4"/>
    <w:rsid w:val="00377338"/>
    <w:rsid w:val="00381CA6"/>
    <w:rsid w:val="003B0805"/>
    <w:rsid w:val="003B0DCD"/>
    <w:rsid w:val="003D4120"/>
    <w:rsid w:val="003D4E77"/>
    <w:rsid w:val="003E2735"/>
    <w:rsid w:val="003F13E6"/>
    <w:rsid w:val="00404580"/>
    <w:rsid w:val="0040554C"/>
    <w:rsid w:val="0044084A"/>
    <w:rsid w:val="004537A1"/>
    <w:rsid w:val="004649C5"/>
    <w:rsid w:val="00467BF2"/>
    <w:rsid w:val="00470D1A"/>
    <w:rsid w:val="00486399"/>
    <w:rsid w:val="004E0CE8"/>
    <w:rsid w:val="004E458B"/>
    <w:rsid w:val="004E77FB"/>
    <w:rsid w:val="004F75A3"/>
    <w:rsid w:val="004F774F"/>
    <w:rsid w:val="00506ED4"/>
    <w:rsid w:val="00510307"/>
    <w:rsid w:val="005103AF"/>
    <w:rsid w:val="0051080D"/>
    <w:rsid w:val="00521A34"/>
    <w:rsid w:val="005265BE"/>
    <w:rsid w:val="00545EEF"/>
    <w:rsid w:val="005678CD"/>
    <w:rsid w:val="00567B01"/>
    <w:rsid w:val="005A0983"/>
    <w:rsid w:val="005A427F"/>
    <w:rsid w:val="005A6108"/>
    <w:rsid w:val="005B1C1F"/>
    <w:rsid w:val="005B545B"/>
    <w:rsid w:val="005C1515"/>
    <w:rsid w:val="005C22F5"/>
    <w:rsid w:val="005D6CA9"/>
    <w:rsid w:val="005F587F"/>
    <w:rsid w:val="00604D9B"/>
    <w:rsid w:val="006167BA"/>
    <w:rsid w:val="00622716"/>
    <w:rsid w:val="00622777"/>
    <w:rsid w:val="006255B8"/>
    <w:rsid w:val="006303C7"/>
    <w:rsid w:val="006675A6"/>
    <w:rsid w:val="00696238"/>
    <w:rsid w:val="006A0B23"/>
    <w:rsid w:val="006A3538"/>
    <w:rsid w:val="006A77B8"/>
    <w:rsid w:val="006B3AA0"/>
    <w:rsid w:val="006C3231"/>
    <w:rsid w:val="006C4015"/>
    <w:rsid w:val="006C5D63"/>
    <w:rsid w:val="0071057A"/>
    <w:rsid w:val="00714B6E"/>
    <w:rsid w:val="00726207"/>
    <w:rsid w:val="007310C5"/>
    <w:rsid w:val="00733588"/>
    <w:rsid w:val="0075670A"/>
    <w:rsid w:val="007703D7"/>
    <w:rsid w:val="00771CB2"/>
    <w:rsid w:val="0078499C"/>
    <w:rsid w:val="00787B92"/>
    <w:rsid w:val="007A0B90"/>
    <w:rsid w:val="007A4ABB"/>
    <w:rsid w:val="007C0127"/>
    <w:rsid w:val="007C18EC"/>
    <w:rsid w:val="007C1B63"/>
    <w:rsid w:val="007C465A"/>
    <w:rsid w:val="007D4142"/>
    <w:rsid w:val="007D5132"/>
    <w:rsid w:val="007E0B4A"/>
    <w:rsid w:val="007E6F9A"/>
    <w:rsid w:val="007E7B44"/>
    <w:rsid w:val="00815BF2"/>
    <w:rsid w:val="008212F4"/>
    <w:rsid w:val="0089044D"/>
    <w:rsid w:val="008916C5"/>
    <w:rsid w:val="008A201C"/>
    <w:rsid w:val="008B00EA"/>
    <w:rsid w:val="008B3638"/>
    <w:rsid w:val="008C4366"/>
    <w:rsid w:val="008C5395"/>
    <w:rsid w:val="008D6F19"/>
    <w:rsid w:val="008F3462"/>
    <w:rsid w:val="009022EC"/>
    <w:rsid w:val="00903F88"/>
    <w:rsid w:val="00914BD3"/>
    <w:rsid w:val="0092754E"/>
    <w:rsid w:val="00931436"/>
    <w:rsid w:val="00956E11"/>
    <w:rsid w:val="00967CE9"/>
    <w:rsid w:val="00974D6C"/>
    <w:rsid w:val="009800A3"/>
    <w:rsid w:val="009B5B7D"/>
    <w:rsid w:val="009C41CC"/>
    <w:rsid w:val="009C6BA8"/>
    <w:rsid w:val="009D007B"/>
    <w:rsid w:val="009E560F"/>
    <w:rsid w:val="009F1EC4"/>
    <w:rsid w:val="00A01E33"/>
    <w:rsid w:val="00A134AC"/>
    <w:rsid w:val="00A13DBD"/>
    <w:rsid w:val="00A37F9C"/>
    <w:rsid w:val="00A5130D"/>
    <w:rsid w:val="00A52C58"/>
    <w:rsid w:val="00A53412"/>
    <w:rsid w:val="00A57921"/>
    <w:rsid w:val="00A63588"/>
    <w:rsid w:val="00A72FD4"/>
    <w:rsid w:val="00A828ED"/>
    <w:rsid w:val="00A8683F"/>
    <w:rsid w:val="00A96D81"/>
    <w:rsid w:val="00AA1445"/>
    <w:rsid w:val="00AE0668"/>
    <w:rsid w:val="00AE4A83"/>
    <w:rsid w:val="00AF4485"/>
    <w:rsid w:val="00AF4867"/>
    <w:rsid w:val="00B07DDC"/>
    <w:rsid w:val="00B222F2"/>
    <w:rsid w:val="00B2361A"/>
    <w:rsid w:val="00B33E59"/>
    <w:rsid w:val="00B505AB"/>
    <w:rsid w:val="00B64635"/>
    <w:rsid w:val="00B84C8E"/>
    <w:rsid w:val="00B94347"/>
    <w:rsid w:val="00BA03F8"/>
    <w:rsid w:val="00BA5A77"/>
    <w:rsid w:val="00BA77EB"/>
    <w:rsid w:val="00BB13ED"/>
    <w:rsid w:val="00BC0809"/>
    <w:rsid w:val="00BD086C"/>
    <w:rsid w:val="00BD12E0"/>
    <w:rsid w:val="00BD565C"/>
    <w:rsid w:val="00BE22FB"/>
    <w:rsid w:val="00BE379A"/>
    <w:rsid w:val="00BF5F88"/>
    <w:rsid w:val="00C31E58"/>
    <w:rsid w:val="00C4054A"/>
    <w:rsid w:val="00C4122D"/>
    <w:rsid w:val="00C47B04"/>
    <w:rsid w:val="00C67C9C"/>
    <w:rsid w:val="00C83557"/>
    <w:rsid w:val="00C97C41"/>
    <w:rsid w:val="00CB02BD"/>
    <w:rsid w:val="00CB37C3"/>
    <w:rsid w:val="00CB3C70"/>
    <w:rsid w:val="00CC21D0"/>
    <w:rsid w:val="00CC50BD"/>
    <w:rsid w:val="00CD3B2F"/>
    <w:rsid w:val="00CF33A2"/>
    <w:rsid w:val="00D36BC3"/>
    <w:rsid w:val="00D76D0E"/>
    <w:rsid w:val="00D817D2"/>
    <w:rsid w:val="00D8258D"/>
    <w:rsid w:val="00D90894"/>
    <w:rsid w:val="00DA1414"/>
    <w:rsid w:val="00DA7501"/>
    <w:rsid w:val="00DB1FAD"/>
    <w:rsid w:val="00DB76E8"/>
    <w:rsid w:val="00DC2ADB"/>
    <w:rsid w:val="00DE0CF3"/>
    <w:rsid w:val="00DE0E1F"/>
    <w:rsid w:val="00DE31F1"/>
    <w:rsid w:val="00E14C22"/>
    <w:rsid w:val="00E263BF"/>
    <w:rsid w:val="00E368B6"/>
    <w:rsid w:val="00E509A7"/>
    <w:rsid w:val="00E56796"/>
    <w:rsid w:val="00E62DDF"/>
    <w:rsid w:val="00E641E3"/>
    <w:rsid w:val="00E651BD"/>
    <w:rsid w:val="00E709DC"/>
    <w:rsid w:val="00E76F51"/>
    <w:rsid w:val="00E77CBA"/>
    <w:rsid w:val="00E811C8"/>
    <w:rsid w:val="00E84ABA"/>
    <w:rsid w:val="00ED0FA2"/>
    <w:rsid w:val="00ED554D"/>
    <w:rsid w:val="00EE598B"/>
    <w:rsid w:val="00EF1127"/>
    <w:rsid w:val="00EF3329"/>
    <w:rsid w:val="00EF4481"/>
    <w:rsid w:val="00EF5AEA"/>
    <w:rsid w:val="00F0351F"/>
    <w:rsid w:val="00F0714C"/>
    <w:rsid w:val="00F07EA0"/>
    <w:rsid w:val="00F15F12"/>
    <w:rsid w:val="00F212EA"/>
    <w:rsid w:val="00F21775"/>
    <w:rsid w:val="00F37114"/>
    <w:rsid w:val="00F44671"/>
    <w:rsid w:val="00F459E9"/>
    <w:rsid w:val="00F45AEB"/>
    <w:rsid w:val="00F557C9"/>
    <w:rsid w:val="00F616CA"/>
    <w:rsid w:val="00F707FA"/>
    <w:rsid w:val="00F8513A"/>
    <w:rsid w:val="00F97A68"/>
    <w:rsid w:val="00FA1999"/>
    <w:rsid w:val="00FA5524"/>
    <w:rsid w:val="00FD1645"/>
    <w:rsid w:val="00FD44E2"/>
    <w:rsid w:val="00FD7798"/>
    <w:rsid w:val="00FF1CD1"/>
    <w:rsid w:val="0208EED7"/>
    <w:rsid w:val="0254BFD2"/>
    <w:rsid w:val="0387106F"/>
    <w:rsid w:val="048DBE8B"/>
    <w:rsid w:val="05482A06"/>
    <w:rsid w:val="0599ED26"/>
    <w:rsid w:val="06BD00E9"/>
    <w:rsid w:val="086A8AB5"/>
    <w:rsid w:val="0E45BC69"/>
    <w:rsid w:val="0E47C048"/>
    <w:rsid w:val="10023462"/>
    <w:rsid w:val="100DF75D"/>
    <w:rsid w:val="107307F5"/>
    <w:rsid w:val="10793615"/>
    <w:rsid w:val="107E6C1A"/>
    <w:rsid w:val="10C619FE"/>
    <w:rsid w:val="10D90E3F"/>
    <w:rsid w:val="15EED239"/>
    <w:rsid w:val="195BA10F"/>
    <w:rsid w:val="1AAA83BD"/>
    <w:rsid w:val="1B3B4D94"/>
    <w:rsid w:val="1C8505E2"/>
    <w:rsid w:val="1D395159"/>
    <w:rsid w:val="1F977A9F"/>
    <w:rsid w:val="21408574"/>
    <w:rsid w:val="23B2FC44"/>
    <w:rsid w:val="240A162C"/>
    <w:rsid w:val="2586E48E"/>
    <w:rsid w:val="25CB2CB8"/>
    <w:rsid w:val="2700F7E3"/>
    <w:rsid w:val="27CFC3B9"/>
    <w:rsid w:val="2A54913B"/>
    <w:rsid w:val="2C020BE6"/>
    <w:rsid w:val="2D05B670"/>
    <w:rsid w:val="2E063FC9"/>
    <w:rsid w:val="2E5659EF"/>
    <w:rsid w:val="2FA7D75C"/>
    <w:rsid w:val="2FBA5E51"/>
    <w:rsid w:val="306D3866"/>
    <w:rsid w:val="327FBABF"/>
    <w:rsid w:val="32D77BD0"/>
    <w:rsid w:val="32DFC966"/>
    <w:rsid w:val="3331746B"/>
    <w:rsid w:val="334612C7"/>
    <w:rsid w:val="340F31D2"/>
    <w:rsid w:val="362DDCF7"/>
    <w:rsid w:val="37D68491"/>
    <w:rsid w:val="3826968C"/>
    <w:rsid w:val="3B35153E"/>
    <w:rsid w:val="3B900807"/>
    <w:rsid w:val="3CCE8D9D"/>
    <w:rsid w:val="3CF759D0"/>
    <w:rsid w:val="3E039501"/>
    <w:rsid w:val="3FBD55B8"/>
    <w:rsid w:val="42DDFEF9"/>
    <w:rsid w:val="43D62F7D"/>
    <w:rsid w:val="4575A2B2"/>
    <w:rsid w:val="45AF9C34"/>
    <w:rsid w:val="478F6C9B"/>
    <w:rsid w:val="48E8C145"/>
    <w:rsid w:val="49262019"/>
    <w:rsid w:val="496C7444"/>
    <w:rsid w:val="4AF105F1"/>
    <w:rsid w:val="50B5D876"/>
    <w:rsid w:val="50F57C6A"/>
    <w:rsid w:val="51C0C51F"/>
    <w:rsid w:val="53399D01"/>
    <w:rsid w:val="53D68B68"/>
    <w:rsid w:val="5437FD27"/>
    <w:rsid w:val="54DAC992"/>
    <w:rsid w:val="55B28EFC"/>
    <w:rsid w:val="575A40FB"/>
    <w:rsid w:val="59FADEDA"/>
    <w:rsid w:val="5A4D9D80"/>
    <w:rsid w:val="5A5C00F0"/>
    <w:rsid w:val="5B52B180"/>
    <w:rsid w:val="5B6CCB2E"/>
    <w:rsid w:val="5BAEEA20"/>
    <w:rsid w:val="5BC82BDC"/>
    <w:rsid w:val="5D8C5E3A"/>
    <w:rsid w:val="5FF069E8"/>
    <w:rsid w:val="604A3366"/>
    <w:rsid w:val="63C415FB"/>
    <w:rsid w:val="662DD239"/>
    <w:rsid w:val="6781A312"/>
    <w:rsid w:val="68CDEA62"/>
    <w:rsid w:val="68F3C242"/>
    <w:rsid w:val="69CED6DC"/>
    <w:rsid w:val="6ECBA561"/>
    <w:rsid w:val="6F387063"/>
    <w:rsid w:val="6F950642"/>
    <w:rsid w:val="70B5A525"/>
    <w:rsid w:val="718E95B3"/>
    <w:rsid w:val="721BEDC5"/>
    <w:rsid w:val="727FF641"/>
    <w:rsid w:val="736584DD"/>
    <w:rsid w:val="73C988CC"/>
    <w:rsid w:val="73FDEDC6"/>
    <w:rsid w:val="74566DA9"/>
    <w:rsid w:val="76FD2E0A"/>
    <w:rsid w:val="77D9F657"/>
    <w:rsid w:val="788B56E9"/>
    <w:rsid w:val="78BA10E3"/>
    <w:rsid w:val="7A2E25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B208"/>
  <w15:chartTrackingRefBased/>
  <w15:docId w15:val="{D998C141-5629-4937-9F07-81912FA9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D6C"/>
    <w:pPr>
      <w:spacing w:after="120" w:line="264" w:lineRule="auto"/>
    </w:pPr>
    <w:rPr>
      <w:sz w:val="24"/>
    </w:r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DE0E1F"/>
    <w:pPr>
      <w:keepNext/>
      <w:keepLines/>
      <w:spacing w:before="40" w:after="0"/>
      <w:outlineLvl w:val="1"/>
    </w:pPr>
    <w:rPr>
      <w:rFonts w:ascii="Work Sans" w:eastAsiaTheme="majorEastAsia" w:hAnsi="Work Sans" w:cstheme="majorBidi"/>
      <w:b/>
      <w:color w:val="02303C" w:themeColor="accent1" w:themeShade="80"/>
      <w:sz w:val="28"/>
      <w:szCs w:val="26"/>
    </w:rPr>
  </w:style>
  <w:style w:type="paragraph" w:styleId="Heading3">
    <w:name w:val="heading 3"/>
    <w:basedOn w:val="Normal"/>
    <w:next w:val="Normal"/>
    <w:link w:val="Heading3Char"/>
    <w:uiPriority w:val="9"/>
    <w:unhideWhenUsed/>
    <w:qFormat/>
    <w:rsid w:val="00DE0E1F"/>
    <w:pPr>
      <w:keepNext/>
      <w:keepLines/>
      <w:spacing w:before="40" w:after="0"/>
      <w:outlineLvl w:val="2"/>
    </w:pPr>
    <w:rPr>
      <w:rFonts w:asciiTheme="majorHAnsi" w:eastAsiaTheme="majorEastAsia" w:hAnsiTheme="majorHAnsi" w:cstheme="majorBidi"/>
      <w:color w:val="18405B" w:themeColor="accent4"/>
      <w:sz w:val="26"/>
      <w:szCs w:val="24"/>
    </w:rPr>
  </w:style>
  <w:style w:type="paragraph" w:styleId="Heading4">
    <w:name w:val="heading 4"/>
    <w:basedOn w:val="Normal"/>
    <w:next w:val="Normal"/>
    <w:link w:val="Heading4Char"/>
    <w:uiPriority w:val="9"/>
    <w:semiHidden/>
    <w:unhideWhenUsed/>
    <w:qFormat/>
    <w:rsid w:val="007703D7"/>
    <w:pPr>
      <w:keepNext/>
      <w:keepLines/>
      <w:spacing w:before="40" w:after="0"/>
      <w:outlineLvl w:val="3"/>
    </w:pPr>
    <w:rPr>
      <w:rFonts w:asciiTheme="majorHAnsi" w:eastAsiaTheme="majorEastAsia" w:hAnsiTheme="majorHAnsi" w:cstheme="majorBidi"/>
      <w:iCs/>
      <w:color w:val="0349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DE0E1F"/>
    <w:rPr>
      <w:rFonts w:ascii="Work Sans" w:eastAsiaTheme="majorEastAsia" w:hAnsi="Work Sans" w:cstheme="majorBidi"/>
      <w:b/>
      <w:color w:val="02303C" w:themeColor="accent1" w:themeShade="80"/>
      <w:sz w:val="28"/>
      <w:szCs w:val="26"/>
    </w:rPr>
  </w:style>
  <w:style w:type="character" w:customStyle="1" w:styleId="Heading3Char">
    <w:name w:val="Heading 3 Char"/>
    <w:basedOn w:val="DefaultParagraphFont"/>
    <w:link w:val="Heading3"/>
    <w:uiPriority w:val="9"/>
    <w:rsid w:val="00DE0E1F"/>
    <w:rPr>
      <w:rFonts w:asciiTheme="majorHAnsi" w:eastAsiaTheme="majorEastAsia" w:hAnsiTheme="majorHAnsi" w:cstheme="majorBidi"/>
      <w:color w:val="18405B" w:themeColor="accent4"/>
      <w:sz w:val="26"/>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2"/>
      </w:numPr>
      <w:contextualSpacing/>
    </w:pPr>
  </w:style>
  <w:style w:type="paragraph" w:styleId="NoSpacing">
    <w:name w:val="No Spacing"/>
    <w:uiPriority w:val="1"/>
    <w:qFormat/>
    <w:rsid w:val="00DE0E1F"/>
    <w:pPr>
      <w:spacing w:after="0" w:line="240" w:lineRule="auto"/>
    </w:pPr>
    <w:rPr>
      <w:sz w:val="24"/>
    </w:rPr>
  </w:style>
  <w:style w:type="table" w:styleId="ListTable1Light-Accent6">
    <w:name w:val="List Table 1 Light Accent 6"/>
    <w:basedOn w:val="TableNormal"/>
    <w:uiPriority w:val="46"/>
    <w:rsid w:val="005F587F"/>
    <w:pPr>
      <w:spacing w:after="0" w:line="240" w:lineRule="auto"/>
    </w:pPr>
    <w:rPr>
      <w:color w:val="404040" w:themeColor="text1" w:themeTint="BF"/>
      <w:sz w:val="20"/>
      <w:szCs w:val="20"/>
      <w:lang w:eastAsia="ja-JP"/>
    </w:rPr>
    <w:tblPr>
      <w:tblStyleRowBandSize w:val="1"/>
      <w:tblStyleColBandSize w:val="1"/>
    </w:tblPr>
    <w:tblStylePr w:type="firstRow">
      <w:rPr>
        <w:b/>
        <w:bCs/>
      </w:rPr>
      <w:tblPr/>
      <w:tcPr>
        <w:tcBorders>
          <w:bottom w:val="single" w:sz="4" w:space="0" w:color="66BBAA" w:themeColor="accent6" w:themeTint="99"/>
        </w:tcBorders>
      </w:tcPr>
    </w:tblStylePr>
    <w:tblStylePr w:type="lastRow">
      <w:rPr>
        <w:b/>
        <w:bCs/>
      </w:rPr>
      <w:tblPr/>
      <w:tcPr>
        <w:tcBorders>
          <w:top w:val="single" w:sz="4" w:space="0" w:color="66BBAA" w:themeColor="accent6" w:themeTint="99"/>
        </w:tcBorders>
      </w:tcPr>
    </w:tblStylePr>
    <w:tblStylePr w:type="firstCol">
      <w:rPr>
        <w:b/>
        <w:bCs/>
      </w:rPr>
    </w:tblStylePr>
    <w:tblStylePr w:type="lastCol">
      <w:rPr>
        <w:b/>
        <w:bCs/>
      </w:rPr>
    </w:tblStylePr>
    <w:tblStylePr w:type="band1Vert">
      <w:tblPr/>
      <w:tcPr>
        <w:shd w:val="clear" w:color="auto" w:fill="CCE8E2" w:themeFill="accent6" w:themeFillTint="33"/>
      </w:tcPr>
    </w:tblStylePr>
    <w:tblStylePr w:type="band1Horz">
      <w:tblPr/>
      <w:tcPr>
        <w:shd w:val="clear" w:color="auto" w:fill="CCE8E2" w:themeFill="accent6" w:themeFillTint="33"/>
      </w:tcPr>
    </w:tblStylePr>
  </w:style>
  <w:style w:type="paragraph" w:styleId="Signature">
    <w:name w:val="Signature"/>
    <w:basedOn w:val="Normal"/>
    <w:link w:val="SignatureChar"/>
    <w:uiPriority w:val="8"/>
    <w:unhideWhenUsed/>
    <w:qFormat/>
    <w:rsid w:val="005F587F"/>
    <w:pPr>
      <w:spacing w:before="720" w:after="0" w:line="312" w:lineRule="auto"/>
      <w:contextualSpacing/>
    </w:pPr>
    <w:rPr>
      <w:b/>
      <w:color w:val="000000" w:themeColor="text1"/>
      <w:kern w:val="20"/>
      <w:sz w:val="22"/>
      <w:szCs w:val="20"/>
      <w:lang w:eastAsia="ja-JP"/>
    </w:rPr>
  </w:style>
  <w:style w:type="character" w:customStyle="1" w:styleId="SignatureChar">
    <w:name w:val="Signature Char"/>
    <w:basedOn w:val="DefaultParagraphFont"/>
    <w:link w:val="Signature"/>
    <w:uiPriority w:val="8"/>
    <w:rsid w:val="005F587F"/>
    <w:rPr>
      <w:b/>
      <w:color w:val="000000" w:themeColor="text1"/>
      <w:kern w:val="20"/>
      <w:szCs w:val="20"/>
      <w:lang w:eastAsia="ja-JP"/>
    </w:rPr>
  </w:style>
  <w:style w:type="paragraph" w:styleId="ListNumber">
    <w:name w:val="List Number"/>
    <w:basedOn w:val="ListNumber2"/>
    <w:autoRedefine/>
    <w:uiPriority w:val="9"/>
    <w:unhideWhenUsed/>
    <w:qFormat/>
    <w:rsid w:val="005F587F"/>
  </w:style>
  <w:style w:type="paragraph" w:styleId="ListNumber2">
    <w:name w:val="List Number 2"/>
    <w:basedOn w:val="Normal"/>
    <w:autoRedefine/>
    <w:uiPriority w:val="10"/>
    <w:qFormat/>
    <w:rsid w:val="005F587F"/>
    <w:pPr>
      <w:numPr>
        <w:numId w:val="4"/>
      </w:numPr>
      <w:spacing w:after="80" w:line="276" w:lineRule="auto"/>
      <w:contextualSpacing/>
    </w:pPr>
    <w:rPr>
      <w:color w:val="000000" w:themeColor="text1"/>
      <w:sz w:val="22"/>
      <w:szCs w:val="20"/>
      <w:lang w:eastAsia="ja-JP"/>
    </w:rPr>
  </w:style>
  <w:style w:type="character" w:customStyle="1" w:styleId="Heading4Char">
    <w:name w:val="Heading 4 Char"/>
    <w:basedOn w:val="DefaultParagraphFont"/>
    <w:link w:val="Heading4"/>
    <w:uiPriority w:val="9"/>
    <w:semiHidden/>
    <w:rsid w:val="007703D7"/>
    <w:rPr>
      <w:rFonts w:asciiTheme="majorHAnsi" w:eastAsiaTheme="majorEastAsia" w:hAnsiTheme="majorHAnsi" w:cstheme="majorBidi"/>
      <w:iCs/>
      <w:color w:val="03495B" w:themeColor="accent1" w:themeShade="BF"/>
      <w:sz w:val="24"/>
    </w:rPr>
  </w:style>
  <w:style w:type="character" w:customStyle="1" w:styleId="normaltextrun">
    <w:name w:val="normaltextrun"/>
    <w:basedOn w:val="DefaultParagraphFont"/>
    <w:rsid w:val="006255B8"/>
  </w:style>
  <w:style w:type="character" w:styleId="Hyperlink">
    <w:name w:val="Hyperlink"/>
    <w:basedOn w:val="DefaultParagraphFont"/>
    <w:uiPriority w:val="99"/>
    <w:unhideWhenUsed/>
    <w:rsid w:val="00F45AEB"/>
    <w:rPr>
      <w:color w:val="0070C0" w:themeColor="hyperlink"/>
      <w:u w:val="single"/>
    </w:rPr>
  </w:style>
  <w:style w:type="character" w:styleId="UnresolvedMention">
    <w:name w:val="Unresolved Mention"/>
    <w:basedOn w:val="DefaultParagraphFont"/>
    <w:uiPriority w:val="99"/>
    <w:semiHidden/>
    <w:unhideWhenUsed/>
    <w:rsid w:val="00F45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rive.google.com/drive/folders/16Fk1KTy9hPLmabOCAzdlLVzEzBqVcoI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d.stanford.edu/tobaccopreventiontoolkit.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stanford.edu/tobaccopreventiontoolkit/you-and-me-together-vape-free-curriculum.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itbylogic.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1F481E97DF848B92E9033EEF2A8AC" ma:contentTypeVersion="13" ma:contentTypeDescription="Create a new document." ma:contentTypeScope="" ma:versionID="01e34592a4230b7637aff35644df1685">
  <xsd:schema xmlns:xsd="http://www.w3.org/2001/XMLSchema" xmlns:xs="http://www.w3.org/2001/XMLSchema" xmlns:p="http://schemas.microsoft.com/office/2006/metadata/properties" xmlns:ns2="e0b805e8-c967-4d1c-993a-9bf901049d3a" xmlns:ns3="17169cdf-514c-400e-a2ce-7ebc9fe4766f" targetNamespace="http://schemas.microsoft.com/office/2006/metadata/properties" ma:root="true" ma:fieldsID="e6a31a46aaf97704f17266af6cf41b11" ns2:_="" ns3:_="">
    <xsd:import namespace="e0b805e8-c967-4d1c-993a-9bf901049d3a"/>
    <xsd:import namespace="17169cdf-514c-400e-a2ce-7ebc9fe476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805e8-c967-4d1c-993a-9bf901049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169cdf-514c-400e-a2ce-7ebc9fe4766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18f9bf6-5564-4ae1-9084-07f9a5543081}" ma:internalName="TaxCatchAll" ma:showField="CatchAllData" ma:web="17169cdf-514c-400e-a2ce-7ebc9fe47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b805e8-c967-4d1c-993a-9bf901049d3a">
      <Terms xmlns="http://schemas.microsoft.com/office/infopath/2007/PartnerControls"/>
    </lcf76f155ced4ddcb4097134ff3c332f>
    <TaxCatchAll xmlns="17169cdf-514c-400e-a2ce-7ebc9fe4766f" xsi:nil="true"/>
    <Notes xmlns="e0b805e8-c967-4d1c-993a-9bf901049d3a" xsi:nil="true"/>
  </documentManagement>
</p:properties>
</file>

<file path=customXml/itemProps1.xml><?xml version="1.0" encoding="utf-8"?>
<ds:datastoreItem xmlns:ds="http://schemas.openxmlformats.org/officeDocument/2006/customXml" ds:itemID="{E00723E4-F2DC-4E80-BB42-701E621D9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805e8-c967-4d1c-993a-9bf901049d3a"/>
    <ds:schemaRef ds:uri="17169cdf-514c-400e-a2ce-7ebc9fe47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8CCDF9-9ADC-4F3D-9340-4087C00B0792}">
  <ds:schemaRefs>
    <ds:schemaRef ds:uri="http://schemas.microsoft.com/sharepoint/v3/contenttype/forms"/>
  </ds:schemaRefs>
</ds:datastoreItem>
</file>

<file path=customXml/itemProps3.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4.xml><?xml version="1.0" encoding="utf-8"?>
<ds:datastoreItem xmlns:ds="http://schemas.openxmlformats.org/officeDocument/2006/customXml" ds:itemID="{023DAF30-507D-4BEF-B3D8-0B374BAE3BBC}">
  <ds:schemaRefs>
    <ds:schemaRef ds:uri="http://purl.org/dc/dcmitype/"/>
    <ds:schemaRef ds:uri="http://schemas.microsoft.com/office/2006/documentManagement/types"/>
    <ds:schemaRef ds:uri="http://purl.org/dc/terms/"/>
    <ds:schemaRef ds:uri="e0b805e8-c967-4d1c-993a-9bf901049d3a"/>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17169cdf-514c-400e-a2ce-7ebc9fe4766f"/>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1302</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470-0215, Tobacco Prevention Action Plan Activities</vt:lpstr>
    </vt:vector>
  </TitlesOfParts>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470-0215, Tobacco Prevention Action Plan Activities</dc:title>
  <dc:subject/>
  <dc:creator>Iowa Department of Health and Human Services</dc:creator>
  <cp:keywords/>
  <dc:description/>
  <cp:lastModifiedBy>James, Tyler [HHS]</cp:lastModifiedBy>
  <cp:revision>4</cp:revision>
  <dcterms:created xsi:type="dcterms:W3CDTF">2025-06-25T14:12:00Z</dcterms:created>
  <dcterms:modified xsi:type="dcterms:W3CDTF">2025-06-25T14:53:00Z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0x01010000E1F481E97DF848B92E9033EEF2A8AC</vt:lpwstr>
  </property>
  <property fmtid="{D5CDD505-2E9C-101B-9397-08002B2CF9AE}" pid="3" name="MediaServiceImageTags">
    <vt:lpwstr/>
  </property>
</Properties>
</file>