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C128" w14:textId="77777777" w:rsidR="00A828ED" w:rsidRPr="00787B92" w:rsidRDefault="00BF1A29" w:rsidP="00284E13">
      <w:pPr>
        <w:jc w:val="center"/>
        <w:rPr>
          <w:rFonts w:asciiTheme="majorHAnsi" w:hAnsiTheme="majorHAnsi"/>
          <w:color w:val="04627A" w:themeColor="accent1"/>
          <w:sz w:val="44"/>
          <w:szCs w:val="44"/>
        </w:rPr>
      </w:pPr>
      <w:r>
        <w:rPr>
          <w:rFonts w:asciiTheme="majorHAnsi" w:hAnsiTheme="majorHAnsi"/>
          <w:color w:val="04627A" w:themeColor="accent1"/>
          <w:sz w:val="44"/>
          <w:szCs w:val="44"/>
        </w:rPr>
        <w:t>AGENDA</w:t>
      </w:r>
    </w:p>
    <w:p w14:paraId="2D46FC31" w14:textId="2BC28806" w:rsidR="00BF1A29" w:rsidRPr="00BF1A29" w:rsidRDefault="00735C80" w:rsidP="00BF1A29">
      <w:pPr>
        <w:pStyle w:val="Heading2"/>
        <w:jc w:val="center"/>
      </w:pPr>
      <w:r>
        <w:rPr>
          <w:rStyle w:val="normaltextrun"/>
        </w:rPr>
        <w:t xml:space="preserve">Deaf Services Commission </w:t>
      </w:r>
    </w:p>
    <w:p w14:paraId="659AFB83" w14:textId="77777777" w:rsidR="00BF1A29" w:rsidRPr="00BF1A29" w:rsidRDefault="00BF1A29" w:rsidP="009E7AD1">
      <w:pPr>
        <w:pStyle w:val="Heading2"/>
        <w:spacing w:before="0" w:line="240" w:lineRule="auto"/>
        <w:jc w:val="center"/>
        <w:rPr>
          <w:rStyle w:val="normaltextrun"/>
          <w:b w:val="0"/>
          <w:bCs/>
        </w:rPr>
      </w:pPr>
      <w:r w:rsidRPr="00BF1A29">
        <w:rPr>
          <w:rStyle w:val="normaltextrun"/>
          <w:b w:val="0"/>
          <w:bCs/>
        </w:rPr>
        <w:t>Iowa Department of Health and Human Services</w:t>
      </w:r>
    </w:p>
    <w:p w14:paraId="05AFC0E9" w14:textId="77777777" w:rsidR="00BF1A29" w:rsidRPr="00BF1A29" w:rsidRDefault="00BF1A29" w:rsidP="009E7AD1">
      <w:pPr>
        <w:spacing w:line="240" w:lineRule="auto"/>
      </w:pPr>
    </w:p>
    <w:p w14:paraId="428868D6" w14:textId="48F971C7" w:rsidR="00BF1A29" w:rsidRPr="005C56A3" w:rsidRDefault="00735C80" w:rsidP="0A7AA283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5C56A3">
        <w:rPr>
          <w:rStyle w:val="normaltextrun"/>
          <w:rFonts w:ascii="Arial" w:hAnsi="Arial" w:cs="Arial"/>
          <w:b/>
          <w:bCs/>
          <w:color w:val="A72740"/>
        </w:rPr>
        <w:t>Friday</w:t>
      </w:r>
      <w:r w:rsidR="00BF1A29" w:rsidRPr="005C56A3">
        <w:rPr>
          <w:rStyle w:val="normaltextrun"/>
          <w:rFonts w:ascii="Arial" w:hAnsi="Arial" w:cs="Arial"/>
          <w:b/>
          <w:bCs/>
          <w:color w:val="A72740"/>
        </w:rPr>
        <w:t xml:space="preserve">, </w:t>
      </w:r>
      <w:r w:rsidRPr="005C56A3">
        <w:rPr>
          <w:rStyle w:val="normaltextrun"/>
          <w:rFonts w:ascii="Arial" w:hAnsi="Arial" w:cs="Arial"/>
          <w:b/>
          <w:bCs/>
          <w:color w:val="A72740"/>
        </w:rPr>
        <w:t>February 6</w:t>
      </w:r>
      <w:r w:rsidR="00B8051A" w:rsidRPr="005C56A3">
        <w:rPr>
          <w:rStyle w:val="normaltextrun"/>
          <w:rFonts w:ascii="Arial" w:hAnsi="Arial" w:cs="Arial"/>
          <w:b/>
          <w:bCs/>
          <w:color w:val="A72740"/>
        </w:rPr>
        <w:t>, 202</w:t>
      </w:r>
      <w:r w:rsidR="002A5618" w:rsidRPr="005C56A3">
        <w:rPr>
          <w:rStyle w:val="normaltextrun"/>
          <w:rFonts w:ascii="Arial" w:hAnsi="Arial" w:cs="Arial"/>
          <w:b/>
          <w:bCs/>
          <w:color w:val="A72740"/>
        </w:rPr>
        <w:t>6</w:t>
      </w:r>
      <w:r w:rsidR="00BF1A29" w:rsidRPr="005C56A3">
        <w:rPr>
          <w:rStyle w:val="eop"/>
          <w:rFonts w:ascii="Arial" w:hAnsi="Arial" w:cs="Arial"/>
          <w:color w:val="A72740"/>
        </w:rPr>
        <w:t> </w:t>
      </w:r>
    </w:p>
    <w:p w14:paraId="062AAA72" w14:textId="05FBA2BB" w:rsidR="00BF1A29" w:rsidRPr="00BF1A29" w:rsidRDefault="005C56A3" w:rsidP="009E7AD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5C56A3">
        <w:rPr>
          <w:rStyle w:val="normaltextrun"/>
          <w:rFonts w:ascii="Arial" w:hAnsi="Arial" w:cs="Arial"/>
          <w:b/>
          <w:bCs/>
          <w:color w:val="A72740"/>
        </w:rPr>
        <w:t>8</w:t>
      </w:r>
      <w:r w:rsidR="00BF1A29" w:rsidRPr="005C56A3">
        <w:rPr>
          <w:rStyle w:val="normaltextrun"/>
          <w:rFonts w:ascii="Arial" w:hAnsi="Arial" w:cs="Arial"/>
          <w:b/>
          <w:bCs/>
          <w:color w:val="A72740"/>
        </w:rPr>
        <w:t>:00 a.m.</w:t>
      </w:r>
      <w:r w:rsidR="00BF1A29" w:rsidRPr="00BF1A29">
        <w:rPr>
          <w:rStyle w:val="eop"/>
          <w:rFonts w:ascii="Arial" w:hAnsi="Arial" w:cs="Arial"/>
          <w:color w:val="A72740"/>
        </w:rPr>
        <w:t> </w:t>
      </w:r>
    </w:p>
    <w:p w14:paraId="2DD97C94" w14:textId="77777777" w:rsidR="00BF1A29" w:rsidRDefault="00BF1A29" w:rsidP="009E7AD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B8D1734" w14:textId="77777777" w:rsidR="00BF1A29" w:rsidRPr="00D849E6" w:rsidRDefault="00BF1A29" w:rsidP="009E7AD1">
      <w:pPr>
        <w:pStyle w:val="Heading2"/>
        <w:spacing w:before="0"/>
        <w:jc w:val="center"/>
        <w:rPr>
          <w:b w:val="0"/>
          <w:bCs/>
        </w:rPr>
      </w:pPr>
      <w:r w:rsidRPr="00D849E6">
        <w:rPr>
          <w:rStyle w:val="normaltextrun"/>
          <w:b w:val="0"/>
          <w:bCs/>
        </w:rPr>
        <w:t>Virtual Meeting Information</w:t>
      </w:r>
      <w:r w:rsidRPr="00D849E6">
        <w:rPr>
          <w:rStyle w:val="eop"/>
          <w:rFonts w:ascii="Arial" w:hAnsi="Arial" w:cs="Arial"/>
          <w:b w:val="0"/>
          <w:bCs/>
          <w:color w:val="000000"/>
          <w:sz w:val="20"/>
          <w:szCs w:val="20"/>
        </w:rPr>
        <w:t> </w:t>
      </w:r>
    </w:p>
    <w:p w14:paraId="3EBFECC6" w14:textId="5ECE46AB" w:rsidR="00BF1A29" w:rsidRDefault="1985CB80" w:rsidP="0A7AA283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ajorHAnsi" w:hAnsiTheme="majorHAnsi" w:cs="Arial"/>
        </w:rPr>
      </w:pPr>
      <w:r w:rsidRPr="0A7AA283">
        <w:rPr>
          <w:rFonts w:asciiTheme="majorHAnsi" w:hAnsiTheme="majorHAnsi"/>
        </w:rPr>
        <w:t xml:space="preserve">Join this </w:t>
      </w:r>
      <w:r w:rsidR="00D03CFF" w:rsidRPr="0A7AA283">
        <w:rPr>
          <w:rFonts w:asciiTheme="majorHAnsi" w:hAnsiTheme="majorHAnsi"/>
        </w:rPr>
        <w:t>meeting using the following link</w:t>
      </w:r>
      <w:r w:rsidR="00D03CFF">
        <w:t>:</w:t>
      </w:r>
      <w:r w:rsidR="002A5618">
        <w:t xml:space="preserve"> </w:t>
      </w:r>
      <w:hyperlink r:id="rId11" w:history="1">
        <w:r w:rsidR="00F646B5" w:rsidRPr="00F646B5">
          <w:rPr>
            <w:rStyle w:val="Hyperlink"/>
            <w:rFonts w:asciiTheme="majorHAnsi" w:hAnsiTheme="majorHAnsi" w:cstheme="minorHAnsi"/>
            <w:b/>
            <w:bCs/>
          </w:rPr>
          <w:t>https://www.zoomgov.com/j/1601346053?pwd=7dE36ML1Gqba4h2U8fOZ0fajWazOz2.1</w:t>
        </w:r>
      </w:hyperlink>
    </w:p>
    <w:p w14:paraId="5F9BDB4C" w14:textId="5B2F0AB3" w:rsidR="21B91840" w:rsidRDefault="21B91840" w:rsidP="0A7AA283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</w:pPr>
      <w:r w:rsidRPr="0A7AA283">
        <w:rPr>
          <w:rFonts w:ascii="Aptos" w:eastAsia="Aptos" w:hAnsi="Aptos" w:cs="Aptos"/>
          <w:b/>
          <w:bCs/>
          <w:color w:val="000000" w:themeColor="text1"/>
        </w:rPr>
        <w:t>Passcode:</w:t>
      </w:r>
      <w:r w:rsidRPr="0A7AA283">
        <w:rPr>
          <w:rFonts w:ascii="Aptos" w:eastAsia="Aptos" w:hAnsi="Aptos" w:cs="Aptos"/>
          <w:color w:val="000000" w:themeColor="text1"/>
        </w:rPr>
        <w:t xml:space="preserve"> </w:t>
      </w:r>
      <w:r w:rsidR="00A80DB0" w:rsidRPr="00A80DB0">
        <w:rPr>
          <w:rFonts w:ascii="Aptos" w:eastAsia="Aptos" w:hAnsi="Aptos" w:cs="Aptos"/>
          <w:color w:val="000000" w:themeColor="text1"/>
        </w:rPr>
        <w:t>361738</w:t>
      </w:r>
    </w:p>
    <w:p w14:paraId="463B928F" w14:textId="2A79FAD8" w:rsidR="21B91840" w:rsidRDefault="21B91840" w:rsidP="0A7AA283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</w:pPr>
      <w:r w:rsidRPr="0A7AA283">
        <w:rPr>
          <w:rFonts w:ascii="Aptos" w:eastAsia="Aptos" w:hAnsi="Aptos" w:cs="Aptos"/>
          <w:b/>
          <w:bCs/>
          <w:color w:val="000000" w:themeColor="text1"/>
        </w:rPr>
        <w:t>Telephone</w:t>
      </w:r>
      <w:proofErr w:type="gramStart"/>
      <w:r w:rsidRPr="0A7AA283">
        <w:rPr>
          <w:rFonts w:ascii="Aptos" w:eastAsia="Aptos" w:hAnsi="Aptos" w:cs="Aptos"/>
          <w:b/>
          <w:bCs/>
          <w:color w:val="000000" w:themeColor="text1"/>
        </w:rPr>
        <w:t>:</w:t>
      </w:r>
      <w:r w:rsidRPr="0A7AA283">
        <w:rPr>
          <w:rFonts w:ascii="Aptos" w:eastAsia="Aptos" w:hAnsi="Aptos" w:cs="Aptos"/>
          <w:color w:val="000000" w:themeColor="text1"/>
        </w:rPr>
        <w:t xml:space="preserve"> </w:t>
      </w:r>
      <w:r w:rsidR="00975781" w:rsidRPr="00975781">
        <w:rPr>
          <w:rFonts w:ascii="Aptos" w:eastAsia="Aptos" w:hAnsi="Aptos" w:cs="Aptos"/>
          <w:color w:val="000000" w:themeColor="text1"/>
        </w:rPr>
        <w:t xml:space="preserve"> +</w:t>
      </w:r>
      <w:proofErr w:type="gramEnd"/>
      <w:r w:rsidR="00975781" w:rsidRPr="00975781">
        <w:rPr>
          <w:rFonts w:ascii="Aptos" w:eastAsia="Aptos" w:hAnsi="Aptos" w:cs="Aptos"/>
          <w:color w:val="000000" w:themeColor="text1"/>
        </w:rPr>
        <w:t xml:space="preserve">1 669 254 5252 US </w:t>
      </w:r>
    </w:p>
    <w:p w14:paraId="44B61261" w14:textId="1B3DF796" w:rsidR="21B91840" w:rsidRDefault="21B91840" w:rsidP="0A7AA283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</w:pPr>
      <w:r w:rsidRPr="0A7AA283">
        <w:rPr>
          <w:rFonts w:ascii="Aptos" w:eastAsia="Aptos" w:hAnsi="Aptos" w:cs="Aptos"/>
          <w:b/>
          <w:bCs/>
          <w:color w:val="000000" w:themeColor="text1"/>
        </w:rPr>
        <w:t>Webinar ID</w:t>
      </w:r>
      <w:r w:rsidRPr="0A7AA283">
        <w:rPr>
          <w:rFonts w:ascii="Aptos" w:eastAsia="Aptos" w:hAnsi="Aptos" w:cs="Aptos"/>
          <w:color w:val="000000" w:themeColor="text1"/>
        </w:rPr>
        <w:t xml:space="preserve">: </w:t>
      </w:r>
      <w:r w:rsidR="00097431" w:rsidRPr="00097431">
        <w:rPr>
          <w:rFonts w:ascii="Aptos" w:eastAsia="Aptos" w:hAnsi="Aptos" w:cs="Aptos"/>
          <w:color w:val="000000" w:themeColor="text1"/>
        </w:rPr>
        <w:t>160 134 6053</w:t>
      </w:r>
    </w:p>
    <w:p w14:paraId="1A63A129" w14:textId="77777777" w:rsidR="009E7AD1" w:rsidRPr="00D849E6" w:rsidRDefault="009E7AD1" w:rsidP="009E7AD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</w:rPr>
      </w:pPr>
    </w:p>
    <w:p w14:paraId="33F2E9CC" w14:textId="77777777" w:rsidR="00D849E6" w:rsidRDefault="00D849E6" w:rsidP="00D849E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9000A82" w14:textId="0B2CAA11" w:rsidR="00BF1A29" w:rsidRPr="00D849E6" w:rsidRDefault="00BF1A29" w:rsidP="007802AB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Call to Order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</w:p>
    <w:p w14:paraId="619FD712" w14:textId="77777777" w:rsidR="00BF1A29" w:rsidRPr="00D849E6" w:rsidRDefault="00BF1A29" w:rsidP="007802A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/>
          <w:color w:val="000000"/>
        </w:rPr>
        <w:t> </w:t>
      </w:r>
    </w:p>
    <w:p w14:paraId="4C0AB012" w14:textId="43894C41" w:rsidR="00BF1A29" w:rsidRPr="00D849E6" w:rsidRDefault="00BF1A29" w:rsidP="007802AB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 xml:space="preserve">Roll </w:t>
      </w:r>
      <w:r w:rsidRPr="00A92A9D">
        <w:rPr>
          <w:rStyle w:val="normaltextrun"/>
          <w:rFonts w:asciiTheme="majorHAnsi" w:hAnsiTheme="majorHAnsi" w:cs="Arial"/>
          <w:b/>
          <w:bCs/>
          <w:color w:val="000000"/>
        </w:rPr>
        <w:t>Call</w:t>
      </w:r>
      <w:r w:rsidRPr="00A92A9D">
        <w:rPr>
          <w:rStyle w:val="tabchar"/>
          <w:rFonts w:asciiTheme="majorHAnsi" w:hAnsiTheme="majorHAnsi" w:cs="Calibri"/>
          <w:b/>
          <w:bCs/>
          <w:color w:val="000000"/>
        </w:rPr>
        <w:tab/>
      </w:r>
      <w:r w:rsidR="00A92A9D" w:rsidRPr="00A92A9D">
        <w:rPr>
          <w:rStyle w:val="tabchar"/>
          <w:rFonts w:asciiTheme="majorHAnsi" w:hAnsiTheme="majorHAnsi" w:cs="Calibri"/>
          <w:b/>
          <w:bCs/>
          <w:color w:val="000000"/>
        </w:rPr>
        <w:t>and Introductions</w:t>
      </w:r>
      <w:r w:rsidRPr="00A92A9D">
        <w:rPr>
          <w:rStyle w:val="tabchar"/>
          <w:rFonts w:asciiTheme="majorHAnsi" w:hAnsiTheme="majorHAnsi" w:cs="Calibri"/>
          <w:b/>
          <w:bCs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Pr="00D849E6">
        <w:rPr>
          <w:rFonts w:asciiTheme="majorHAnsi" w:hAnsiTheme="majorHAnsi" w:cs="Arial"/>
          <w:color w:val="000000"/>
        </w:rPr>
        <w:br/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31183213" w14:textId="4482FBC0" w:rsidR="007802AB" w:rsidRPr="007802AB" w:rsidRDefault="007802AB" w:rsidP="009D1DAC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</w:rPr>
      </w:pPr>
      <w:proofErr w:type="gramStart"/>
      <w:r>
        <w:rPr>
          <w:rStyle w:val="normaltextrun"/>
          <w:rFonts w:asciiTheme="majorHAnsi" w:hAnsiTheme="majorHAnsi" w:cs="Arial"/>
          <w:b/>
          <w:bCs/>
          <w:color w:val="000000"/>
        </w:rPr>
        <w:t>Elect</w:t>
      </w:r>
      <w:proofErr w:type="gramEnd"/>
      <w:r>
        <w:rPr>
          <w:rStyle w:val="normaltextrun"/>
          <w:rFonts w:asciiTheme="majorHAnsi" w:hAnsiTheme="majorHAnsi" w:cs="Arial"/>
          <w:b/>
          <w:bCs/>
          <w:color w:val="000000"/>
        </w:rPr>
        <w:t xml:space="preserve"> </w:t>
      </w:r>
      <w:r w:rsidR="00CD5AD2">
        <w:rPr>
          <w:rStyle w:val="normaltextrun"/>
          <w:rFonts w:asciiTheme="majorHAnsi" w:hAnsiTheme="majorHAnsi" w:cs="Arial"/>
          <w:b/>
          <w:bCs/>
          <w:color w:val="000000"/>
        </w:rPr>
        <w:t>Commission Chair</w:t>
      </w:r>
    </w:p>
    <w:p w14:paraId="62E6C1B5" w14:textId="77777777" w:rsidR="007802AB" w:rsidRPr="007802AB" w:rsidRDefault="007802AB" w:rsidP="007802AB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Style w:val="normaltextrun"/>
          <w:rFonts w:asciiTheme="majorHAnsi" w:hAnsiTheme="majorHAnsi" w:cs="Arial"/>
        </w:rPr>
      </w:pPr>
    </w:p>
    <w:p w14:paraId="47A842A3" w14:textId="08347D81" w:rsidR="00BF1A29" w:rsidRPr="0062676C" w:rsidRDefault="007802AB" w:rsidP="0062676C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>
        <w:rPr>
          <w:rStyle w:val="normaltextrun"/>
          <w:rFonts w:asciiTheme="majorHAnsi" w:hAnsiTheme="majorHAnsi" w:cs="Arial"/>
          <w:b/>
          <w:bCs/>
          <w:color w:val="000000"/>
        </w:rPr>
        <w:t>Set Future Meeting Dates</w:t>
      </w:r>
      <w:r w:rsidR="00BF1A29" w:rsidRPr="00D849E6">
        <w:rPr>
          <w:rStyle w:val="tabchar"/>
          <w:rFonts w:asciiTheme="majorHAnsi" w:hAnsiTheme="majorHAnsi" w:cs="Calibri"/>
          <w:color w:val="000000"/>
        </w:rPr>
        <w:tab/>
      </w:r>
      <w:r w:rsidR="00BF1A29" w:rsidRPr="00D849E6">
        <w:rPr>
          <w:rStyle w:val="tabchar"/>
          <w:rFonts w:asciiTheme="majorHAnsi" w:hAnsiTheme="majorHAnsi" w:cs="Calibri"/>
        </w:rPr>
        <w:tab/>
      </w:r>
      <w:r w:rsidR="00BF1A29"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="00B8051A">
        <w:tab/>
      </w:r>
      <w:r w:rsidR="00B8051A">
        <w:tab/>
      </w:r>
      <w:r w:rsidR="00B8051A">
        <w:tab/>
      </w:r>
      <w:r w:rsidR="00B8051A">
        <w:br/>
      </w:r>
      <w:r w:rsidR="00BF1A29" w:rsidRPr="0062676C">
        <w:rPr>
          <w:rStyle w:val="eop"/>
          <w:rFonts w:asciiTheme="majorHAnsi" w:eastAsiaTheme="majorEastAsia" w:hAnsiTheme="majorHAnsi" w:cs="Arial"/>
          <w:color w:val="000000" w:themeColor="text1"/>
        </w:rPr>
        <w:t> </w:t>
      </w:r>
    </w:p>
    <w:p w14:paraId="2BF6F6B0" w14:textId="3619670B" w:rsidR="0072448E" w:rsidRDefault="0072448E" w:rsidP="0062676C">
      <w:pPr>
        <w:pStyle w:val="paragraph"/>
        <w:numPr>
          <w:ilvl w:val="0"/>
          <w:numId w:val="15"/>
        </w:numPr>
        <w:shd w:val="clear" w:color="auto" w:fill="FFFFFF" w:themeFill="background1"/>
        <w:tabs>
          <w:tab w:val="clear" w:pos="360"/>
        </w:tabs>
        <w:spacing w:before="0" w:beforeAutospacing="0" w:after="0" w:afterAutospacing="0"/>
        <w:textAlignment w:val="baseline"/>
        <w:rPr>
          <w:rFonts w:asciiTheme="majorHAnsi" w:hAnsiTheme="majorHAnsi" w:cs="Arial"/>
          <w:b/>
          <w:bCs/>
        </w:rPr>
      </w:pPr>
      <w:bookmarkStart w:id="0" w:name="_Hlk181707657"/>
      <w:r w:rsidRPr="0072448E">
        <w:rPr>
          <w:rFonts w:asciiTheme="majorHAnsi" w:hAnsiTheme="majorHAnsi" w:cs="Arial"/>
          <w:b/>
          <w:bCs/>
        </w:rPr>
        <w:t xml:space="preserve">Identify Possible </w:t>
      </w:r>
      <w:r w:rsidR="00FC07BB">
        <w:rPr>
          <w:rFonts w:asciiTheme="majorHAnsi" w:hAnsiTheme="majorHAnsi" w:cs="Arial"/>
          <w:b/>
          <w:bCs/>
        </w:rPr>
        <w:t>Commission Priorities</w:t>
      </w:r>
    </w:p>
    <w:p w14:paraId="3ED22EC9" w14:textId="19E61D19" w:rsidR="002A5618" w:rsidRPr="0072448E" w:rsidRDefault="002249D9" w:rsidP="0062676C">
      <w:pPr>
        <w:pStyle w:val="paragraph"/>
        <w:shd w:val="clear" w:color="auto" w:fill="FFFFFF" w:themeFill="background1"/>
        <w:spacing w:before="0" w:beforeAutospacing="0" w:after="0" w:afterAutospacing="0"/>
        <w:ind w:left="360"/>
        <w:textAlignment w:val="baseline"/>
        <w:rPr>
          <w:rFonts w:asciiTheme="majorHAnsi" w:hAnsiTheme="majorHAnsi" w:cs="Arial"/>
          <w:b/>
          <w:bCs/>
        </w:rPr>
      </w:pPr>
      <w:r w:rsidRPr="0072448E">
        <w:rPr>
          <w:rFonts w:asciiTheme="majorHAnsi" w:hAnsiTheme="majorHAnsi" w:cs="Arial"/>
          <w:b/>
          <w:bCs/>
        </w:rPr>
        <w:tab/>
      </w:r>
      <w:r w:rsidRPr="0072448E">
        <w:rPr>
          <w:rFonts w:asciiTheme="majorHAnsi" w:hAnsiTheme="majorHAnsi" w:cs="Arial"/>
          <w:b/>
          <w:bCs/>
        </w:rPr>
        <w:tab/>
      </w:r>
      <w:bookmarkEnd w:id="0"/>
    </w:p>
    <w:p w14:paraId="3AD5647F" w14:textId="7708664B" w:rsidR="009D1DAC" w:rsidRPr="0062676C" w:rsidRDefault="00BF1A29" w:rsidP="0062676C">
      <w:pPr>
        <w:pStyle w:val="paragraph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</w:rPr>
      </w:pPr>
      <w:r w:rsidRPr="0A7AA283">
        <w:rPr>
          <w:rStyle w:val="normaltextrun"/>
          <w:rFonts w:asciiTheme="majorHAnsi" w:hAnsiTheme="majorHAnsi" w:cs="Arial"/>
          <w:b/>
          <w:bCs/>
        </w:rPr>
        <w:t>Board Vacancies</w:t>
      </w:r>
      <w:r>
        <w:tab/>
      </w:r>
      <w:r>
        <w:tab/>
      </w:r>
      <w:r>
        <w:tab/>
      </w:r>
      <w:r>
        <w:tab/>
      </w:r>
      <w:r w:rsidR="005C56A3">
        <w:tab/>
      </w:r>
      <w:r w:rsidR="005C56A3">
        <w:tab/>
      </w:r>
      <w:r w:rsidR="0072448E">
        <w:rPr>
          <w:rStyle w:val="normaltextrun"/>
          <w:rFonts w:asciiTheme="majorHAnsi" w:hAnsiTheme="majorHAnsi" w:cs="Arial"/>
          <w:b/>
          <w:bCs/>
        </w:rPr>
        <w:t>Anne Crotty</w:t>
      </w:r>
      <w:r w:rsidR="00B8051A" w:rsidRPr="0A7AA283">
        <w:rPr>
          <w:rStyle w:val="normaltextrun"/>
          <w:rFonts w:asciiTheme="majorHAnsi" w:hAnsiTheme="majorHAnsi" w:cs="Arial"/>
          <w:b/>
          <w:bCs/>
        </w:rPr>
        <w:t>, HHS</w:t>
      </w:r>
    </w:p>
    <w:p w14:paraId="2F099861" w14:textId="77777777" w:rsidR="0062676C" w:rsidRDefault="0062676C" w:rsidP="0062676C">
      <w:pPr>
        <w:pStyle w:val="ListParagraph"/>
        <w:spacing w:after="0" w:line="240" w:lineRule="auto"/>
        <w:rPr>
          <w:rFonts w:asciiTheme="majorHAnsi" w:hAnsiTheme="majorHAnsi" w:cs="Arial"/>
        </w:rPr>
      </w:pPr>
    </w:p>
    <w:p w14:paraId="2E010A89" w14:textId="5BD0B6BA" w:rsidR="0062676C" w:rsidRPr="0062676C" w:rsidRDefault="0062676C" w:rsidP="0062676C">
      <w:pPr>
        <w:pStyle w:val="paragraph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ajorHAnsi" w:hAnsiTheme="majorHAnsi" w:cs="Arial"/>
          <w:b/>
          <w:bCs/>
        </w:rPr>
      </w:pPr>
      <w:r w:rsidRPr="0062676C">
        <w:rPr>
          <w:rFonts w:asciiTheme="majorHAnsi" w:hAnsiTheme="majorHAnsi" w:cs="Arial"/>
          <w:b/>
          <w:bCs/>
        </w:rPr>
        <w:t>Public Comment Period</w:t>
      </w:r>
    </w:p>
    <w:p w14:paraId="277D1D8D" w14:textId="77777777" w:rsidR="00BF1A29" w:rsidRPr="00D849E6" w:rsidRDefault="00BF1A29" w:rsidP="0062676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 w:cs="Arial"/>
        </w:rPr>
        <w:t> </w:t>
      </w:r>
    </w:p>
    <w:p w14:paraId="01D8A7D0" w14:textId="0FACB200" w:rsidR="00BF1A29" w:rsidRPr="008F6B6E" w:rsidRDefault="003D659C" w:rsidP="0062676C">
      <w:pPr>
        <w:pStyle w:val="paragraph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>
        <w:rPr>
          <w:rStyle w:val="normaltextrun"/>
          <w:rFonts w:asciiTheme="majorHAnsi" w:hAnsiTheme="majorHAnsi" w:cs="Arial"/>
          <w:b/>
          <w:bCs/>
          <w:color w:val="000000" w:themeColor="text1"/>
        </w:rPr>
        <w:t xml:space="preserve">Legal Overview of Deaf Services Commission </w:t>
      </w:r>
      <w:r w:rsidR="005C56A3">
        <w:rPr>
          <w:rStyle w:val="normaltextrun"/>
          <w:rFonts w:asciiTheme="majorHAnsi" w:hAnsiTheme="majorHAnsi" w:cs="Arial"/>
          <w:b/>
          <w:bCs/>
          <w:color w:val="000000" w:themeColor="text1"/>
        </w:rPr>
        <w:tab/>
      </w:r>
      <w:r>
        <w:rPr>
          <w:rStyle w:val="normaltextrun"/>
          <w:rFonts w:asciiTheme="majorHAnsi" w:hAnsiTheme="majorHAnsi" w:cs="Arial"/>
          <w:b/>
          <w:bCs/>
          <w:color w:val="000000" w:themeColor="text1"/>
        </w:rPr>
        <w:t>J</w:t>
      </w:r>
      <w:r w:rsidR="005C56A3">
        <w:rPr>
          <w:rStyle w:val="normaltextrun"/>
          <w:rFonts w:asciiTheme="majorHAnsi" w:hAnsiTheme="majorHAnsi" w:cs="Arial"/>
          <w:b/>
          <w:bCs/>
          <w:color w:val="000000" w:themeColor="text1"/>
        </w:rPr>
        <w:t>ancy Nielson</w:t>
      </w:r>
      <w:r w:rsidR="00A364C6">
        <w:rPr>
          <w:rStyle w:val="normaltextrun"/>
          <w:rFonts w:asciiTheme="majorHAnsi" w:hAnsiTheme="majorHAnsi" w:cs="Arial"/>
          <w:b/>
          <w:bCs/>
          <w:color w:val="000000" w:themeColor="text1"/>
        </w:rPr>
        <w:t>, HHS</w:t>
      </w:r>
      <w:r w:rsidR="002A5618">
        <w:rPr>
          <w:rStyle w:val="normaltextrun"/>
          <w:rFonts w:asciiTheme="majorHAnsi" w:hAnsiTheme="majorHAnsi" w:cs="Arial"/>
          <w:b/>
          <w:bCs/>
          <w:color w:val="000000" w:themeColor="text1"/>
        </w:rPr>
        <w:tab/>
      </w:r>
      <w:r w:rsidR="00BF1A29">
        <w:tab/>
      </w:r>
      <w:r w:rsidR="00BF1A29">
        <w:tab/>
      </w:r>
      <w:r w:rsidR="00BF1A29">
        <w:tab/>
      </w:r>
      <w:r w:rsidR="00B8051A">
        <w:br/>
      </w:r>
      <w:r w:rsidR="00BF1A29" w:rsidRPr="008F6B6E">
        <w:rPr>
          <w:rStyle w:val="eop"/>
          <w:rFonts w:asciiTheme="majorHAnsi" w:eastAsiaTheme="majorEastAsia" w:hAnsiTheme="majorHAnsi" w:cs="Arial"/>
          <w:color w:val="000000" w:themeColor="text1"/>
        </w:rPr>
        <w:t> </w:t>
      </w:r>
    </w:p>
    <w:p w14:paraId="6FAA7761" w14:textId="4F33A8B3" w:rsidR="00787B92" w:rsidRPr="009D1DAC" w:rsidRDefault="00BF1A29" w:rsidP="00B8051A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 xml:space="preserve">Adjourn 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</w:p>
    <w:sectPr w:rsidR="00787B92" w:rsidRPr="009D1DAC" w:rsidSect="00E368B6">
      <w:headerReference w:type="default" r:id="rId12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3D4D" w14:textId="77777777" w:rsidR="0006296E" w:rsidRDefault="0006296E" w:rsidP="00ED0FA2">
      <w:pPr>
        <w:spacing w:after="0" w:line="240" w:lineRule="auto"/>
      </w:pPr>
      <w:r>
        <w:separator/>
      </w:r>
    </w:p>
  </w:endnote>
  <w:endnote w:type="continuationSeparator" w:id="0">
    <w:p w14:paraId="6B1B18A5" w14:textId="77777777" w:rsidR="0006296E" w:rsidRDefault="0006296E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559A" w14:textId="77777777" w:rsidR="0006296E" w:rsidRDefault="0006296E" w:rsidP="00ED0FA2">
      <w:pPr>
        <w:spacing w:after="0" w:line="240" w:lineRule="auto"/>
      </w:pPr>
      <w:r>
        <w:separator/>
      </w:r>
    </w:p>
  </w:footnote>
  <w:footnote w:type="continuationSeparator" w:id="0">
    <w:p w14:paraId="0AAED10B" w14:textId="77777777" w:rsidR="0006296E" w:rsidRDefault="0006296E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1558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7CA096" wp14:editId="774F32F0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676E7F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49CE454" wp14:editId="6AEB21DF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Iowa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Iowa Health and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15ED"/>
    <w:multiLevelType w:val="hybridMultilevel"/>
    <w:tmpl w:val="AADC3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91F"/>
    <w:multiLevelType w:val="multilevel"/>
    <w:tmpl w:val="9C2CB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46A87"/>
    <w:multiLevelType w:val="multilevel"/>
    <w:tmpl w:val="0C92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F4866"/>
    <w:multiLevelType w:val="multilevel"/>
    <w:tmpl w:val="57E8B1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64218"/>
    <w:multiLevelType w:val="multilevel"/>
    <w:tmpl w:val="95648B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A0D2B21"/>
    <w:multiLevelType w:val="multilevel"/>
    <w:tmpl w:val="73A29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A3AC1"/>
    <w:multiLevelType w:val="multilevel"/>
    <w:tmpl w:val="7D548F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DAA3CCF"/>
    <w:multiLevelType w:val="hybridMultilevel"/>
    <w:tmpl w:val="45DEBD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A6782"/>
    <w:multiLevelType w:val="hybridMultilevel"/>
    <w:tmpl w:val="59C68074"/>
    <w:lvl w:ilvl="0" w:tplc="7CC4E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AEEC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E7CC6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3015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3A0F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5CF5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BCDA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C018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C80E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B58F0"/>
    <w:multiLevelType w:val="multilevel"/>
    <w:tmpl w:val="91447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03200A"/>
    <w:multiLevelType w:val="multilevel"/>
    <w:tmpl w:val="939ADF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768007D"/>
    <w:multiLevelType w:val="multilevel"/>
    <w:tmpl w:val="CFA8D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CA90548"/>
    <w:multiLevelType w:val="multilevel"/>
    <w:tmpl w:val="8682A7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0153C5"/>
    <w:multiLevelType w:val="hybridMultilevel"/>
    <w:tmpl w:val="F8F6B9D2"/>
    <w:lvl w:ilvl="0" w:tplc="735CFB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C2FA3"/>
    <w:multiLevelType w:val="hybridMultilevel"/>
    <w:tmpl w:val="5ED6C5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A70D71"/>
    <w:multiLevelType w:val="multilevel"/>
    <w:tmpl w:val="C58E7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E6030"/>
    <w:multiLevelType w:val="multilevel"/>
    <w:tmpl w:val="A3D00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A17DC"/>
    <w:multiLevelType w:val="hybridMultilevel"/>
    <w:tmpl w:val="DDA21314"/>
    <w:lvl w:ilvl="0" w:tplc="7BBAF35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153BE"/>
    <w:multiLevelType w:val="multilevel"/>
    <w:tmpl w:val="AF20F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21D6C51"/>
    <w:multiLevelType w:val="multilevel"/>
    <w:tmpl w:val="490A92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C69E85"/>
    <w:multiLevelType w:val="hybridMultilevel"/>
    <w:tmpl w:val="197E6DB8"/>
    <w:lvl w:ilvl="0" w:tplc="90C6A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4C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AA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3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A1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AC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0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0F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0E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84509"/>
    <w:multiLevelType w:val="multilevel"/>
    <w:tmpl w:val="C58E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615A9"/>
    <w:multiLevelType w:val="hybridMultilevel"/>
    <w:tmpl w:val="C7DE1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192471"/>
    <w:multiLevelType w:val="multilevel"/>
    <w:tmpl w:val="888E2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EB737C7"/>
    <w:multiLevelType w:val="multilevel"/>
    <w:tmpl w:val="22AC79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724CE"/>
    <w:multiLevelType w:val="multilevel"/>
    <w:tmpl w:val="76E82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17B5A68"/>
    <w:multiLevelType w:val="multilevel"/>
    <w:tmpl w:val="06A653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3E56573"/>
    <w:multiLevelType w:val="multilevel"/>
    <w:tmpl w:val="63841C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580288288">
    <w:abstractNumId w:val="10"/>
  </w:num>
  <w:num w:numId="2" w16cid:durableId="306980565">
    <w:abstractNumId w:val="24"/>
  </w:num>
  <w:num w:numId="3" w16cid:durableId="2016568147">
    <w:abstractNumId w:val="18"/>
  </w:num>
  <w:num w:numId="4" w16cid:durableId="529688289">
    <w:abstractNumId w:val="25"/>
  </w:num>
  <w:num w:numId="5" w16cid:durableId="655499794">
    <w:abstractNumId w:val="2"/>
  </w:num>
  <w:num w:numId="6" w16cid:durableId="1634825399">
    <w:abstractNumId w:val="30"/>
  </w:num>
  <w:num w:numId="7" w16cid:durableId="148131918">
    <w:abstractNumId w:val="0"/>
  </w:num>
  <w:num w:numId="8" w16cid:durableId="567112557">
    <w:abstractNumId w:val="0"/>
  </w:num>
  <w:num w:numId="9" w16cid:durableId="1584215259">
    <w:abstractNumId w:val="34"/>
  </w:num>
  <w:num w:numId="10" w16cid:durableId="1913923778">
    <w:abstractNumId w:val="20"/>
  </w:num>
  <w:num w:numId="11" w16cid:durableId="1829050776">
    <w:abstractNumId w:val="4"/>
  </w:num>
  <w:num w:numId="12" w16cid:durableId="1166021190">
    <w:abstractNumId w:val="11"/>
  </w:num>
  <w:num w:numId="13" w16cid:durableId="874195130">
    <w:abstractNumId w:val="7"/>
  </w:num>
  <w:num w:numId="14" w16cid:durableId="811092740">
    <w:abstractNumId w:val="29"/>
  </w:num>
  <w:num w:numId="15" w16cid:durableId="968585935">
    <w:abstractNumId w:val="32"/>
  </w:num>
  <w:num w:numId="16" w16cid:durableId="1207718822">
    <w:abstractNumId w:val="3"/>
  </w:num>
  <w:num w:numId="17" w16cid:durableId="550846513">
    <w:abstractNumId w:val="13"/>
  </w:num>
  <w:num w:numId="18" w16cid:durableId="563831430">
    <w:abstractNumId w:val="19"/>
  </w:num>
  <w:num w:numId="19" w16cid:durableId="1502771417">
    <w:abstractNumId w:val="12"/>
  </w:num>
  <w:num w:numId="20" w16cid:durableId="122425796">
    <w:abstractNumId w:val="14"/>
  </w:num>
  <w:num w:numId="21" w16cid:durableId="856776832">
    <w:abstractNumId w:val="5"/>
  </w:num>
  <w:num w:numId="22" w16cid:durableId="444466478">
    <w:abstractNumId w:val="6"/>
  </w:num>
  <w:num w:numId="23" w16cid:durableId="644701051">
    <w:abstractNumId w:val="26"/>
  </w:num>
  <w:num w:numId="24" w16cid:durableId="1342855701">
    <w:abstractNumId w:val="8"/>
  </w:num>
  <w:num w:numId="25" w16cid:durableId="822038864">
    <w:abstractNumId w:val="22"/>
  </w:num>
  <w:num w:numId="26" w16cid:durableId="214582763">
    <w:abstractNumId w:val="33"/>
  </w:num>
  <w:num w:numId="27" w16cid:durableId="1538195590">
    <w:abstractNumId w:val="31"/>
  </w:num>
  <w:num w:numId="28" w16cid:durableId="1311328958">
    <w:abstractNumId w:val="23"/>
  </w:num>
  <w:num w:numId="29" w16cid:durableId="300116395">
    <w:abstractNumId w:val="28"/>
  </w:num>
  <w:num w:numId="30" w16cid:durableId="1323120863">
    <w:abstractNumId w:val="1"/>
  </w:num>
  <w:num w:numId="31" w16cid:durableId="87233935">
    <w:abstractNumId w:val="16"/>
  </w:num>
  <w:num w:numId="32" w16cid:durableId="82185677">
    <w:abstractNumId w:val="9"/>
  </w:num>
  <w:num w:numId="33" w16cid:durableId="2129203929">
    <w:abstractNumId w:val="21"/>
  </w:num>
  <w:num w:numId="34" w16cid:durableId="1231622983">
    <w:abstractNumId w:val="15"/>
  </w:num>
  <w:num w:numId="35" w16cid:durableId="1210415036">
    <w:abstractNumId w:val="17"/>
  </w:num>
  <w:num w:numId="36" w16cid:durableId="2537811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1A"/>
    <w:rsid w:val="00007976"/>
    <w:rsid w:val="00033F32"/>
    <w:rsid w:val="000438E6"/>
    <w:rsid w:val="00051975"/>
    <w:rsid w:val="000542F0"/>
    <w:rsid w:val="0006296E"/>
    <w:rsid w:val="00072D9D"/>
    <w:rsid w:val="00097431"/>
    <w:rsid w:val="00147D8E"/>
    <w:rsid w:val="00197890"/>
    <w:rsid w:val="001F66B9"/>
    <w:rsid w:val="00203D98"/>
    <w:rsid w:val="002249D9"/>
    <w:rsid w:val="002779BE"/>
    <w:rsid w:val="00284E13"/>
    <w:rsid w:val="002A5618"/>
    <w:rsid w:val="00342B93"/>
    <w:rsid w:val="003D4E77"/>
    <w:rsid w:val="003D659C"/>
    <w:rsid w:val="003E2759"/>
    <w:rsid w:val="004E77FB"/>
    <w:rsid w:val="00516314"/>
    <w:rsid w:val="00521A34"/>
    <w:rsid w:val="005C56A3"/>
    <w:rsid w:val="005F587F"/>
    <w:rsid w:val="0061300C"/>
    <w:rsid w:val="00624E6D"/>
    <w:rsid w:val="0062676C"/>
    <w:rsid w:val="006303C7"/>
    <w:rsid w:val="006C2C0E"/>
    <w:rsid w:val="0071057A"/>
    <w:rsid w:val="00714B6E"/>
    <w:rsid w:val="0072448E"/>
    <w:rsid w:val="00733588"/>
    <w:rsid w:val="00735C80"/>
    <w:rsid w:val="00770FA4"/>
    <w:rsid w:val="007802AB"/>
    <w:rsid w:val="00787B92"/>
    <w:rsid w:val="007E0B4A"/>
    <w:rsid w:val="007E4A0A"/>
    <w:rsid w:val="007F79D0"/>
    <w:rsid w:val="00832AFF"/>
    <w:rsid w:val="008B00EA"/>
    <w:rsid w:val="008C4366"/>
    <w:rsid w:val="008D6F19"/>
    <w:rsid w:val="008F3462"/>
    <w:rsid w:val="008F6B6E"/>
    <w:rsid w:val="009022EC"/>
    <w:rsid w:val="00903F88"/>
    <w:rsid w:val="009048A2"/>
    <w:rsid w:val="00914BD3"/>
    <w:rsid w:val="00931436"/>
    <w:rsid w:val="00967CE9"/>
    <w:rsid w:val="00975781"/>
    <w:rsid w:val="009800A3"/>
    <w:rsid w:val="009B5B7D"/>
    <w:rsid w:val="009D1DAC"/>
    <w:rsid w:val="009E7AD1"/>
    <w:rsid w:val="009F4454"/>
    <w:rsid w:val="00A350AB"/>
    <w:rsid w:val="00A364C6"/>
    <w:rsid w:val="00A57921"/>
    <w:rsid w:val="00A63588"/>
    <w:rsid w:val="00A80DB0"/>
    <w:rsid w:val="00A828ED"/>
    <w:rsid w:val="00A92A9D"/>
    <w:rsid w:val="00B331DC"/>
    <w:rsid w:val="00B33E59"/>
    <w:rsid w:val="00B64635"/>
    <w:rsid w:val="00B8051A"/>
    <w:rsid w:val="00BC7347"/>
    <w:rsid w:val="00BD086C"/>
    <w:rsid w:val="00BF1A29"/>
    <w:rsid w:val="00CD5AD2"/>
    <w:rsid w:val="00D03CFF"/>
    <w:rsid w:val="00D32AC0"/>
    <w:rsid w:val="00D36BC3"/>
    <w:rsid w:val="00D817D2"/>
    <w:rsid w:val="00D849E6"/>
    <w:rsid w:val="00D91DFD"/>
    <w:rsid w:val="00DA1414"/>
    <w:rsid w:val="00DE0E1F"/>
    <w:rsid w:val="00E368B6"/>
    <w:rsid w:val="00E56796"/>
    <w:rsid w:val="00E84ABA"/>
    <w:rsid w:val="00ED0FA2"/>
    <w:rsid w:val="00F5466D"/>
    <w:rsid w:val="00F646B5"/>
    <w:rsid w:val="00F707FA"/>
    <w:rsid w:val="00F87F9A"/>
    <w:rsid w:val="00FA5524"/>
    <w:rsid w:val="00FC07BB"/>
    <w:rsid w:val="00FD1645"/>
    <w:rsid w:val="00FE4876"/>
    <w:rsid w:val="00FF1CD1"/>
    <w:rsid w:val="0587C7A6"/>
    <w:rsid w:val="07095E1E"/>
    <w:rsid w:val="092104E8"/>
    <w:rsid w:val="0A7AA283"/>
    <w:rsid w:val="0FDE01F4"/>
    <w:rsid w:val="166D22E5"/>
    <w:rsid w:val="1985CB80"/>
    <w:rsid w:val="21B91840"/>
    <w:rsid w:val="2A624482"/>
    <w:rsid w:val="2AEC2190"/>
    <w:rsid w:val="2E5A6D5B"/>
    <w:rsid w:val="312D72AE"/>
    <w:rsid w:val="31DA8213"/>
    <w:rsid w:val="38F9B315"/>
    <w:rsid w:val="3D0C072D"/>
    <w:rsid w:val="40E62BAA"/>
    <w:rsid w:val="4AF1F670"/>
    <w:rsid w:val="51F97337"/>
    <w:rsid w:val="612BBEF5"/>
    <w:rsid w:val="7589B150"/>
    <w:rsid w:val="7660FCDD"/>
    <w:rsid w:val="767625D6"/>
    <w:rsid w:val="7783FA81"/>
    <w:rsid w:val="7B13914F"/>
    <w:rsid w:val="7B7827CB"/>
    <w:rsid w:val="7DD7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705AF"/>
  <w15:chartTrackingRefBased/>
  <w15:docId w15:val="{B37ECE99-2EF3-40A1-9C16-89317E7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7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10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paragraph" w:customStyle="1" w:styleId="paragraph">
    <w:name w:val="paragraph"/>
    <w:basedOn w:val="Normal"/>
    <w:rsid w:val="00BF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BF1A29"/>
  </w:style>
  <w:style w:type="character" w:customStyle="1" w:styleId="eop">
    <w:name w:val="eop"/>
    <w:basedOn w:val="DefaultParagraphFont"/>
    <w:rsid w:val="00BF1A29"/>
  </w:style>
  <w:style w:type="character" w:customStyle="1" w:styleId="tabchar">
    <w:name w:val="tabchar"/>
    <w:basedOn w:val="DefaultParagraphFont"/>
    <w:rsid w:val="00BF1A29"/>
  </w:style>
  <w:style w:type="character" w:customStyle="1" w:styleId="scxw209599522">
    <w:name w:val="scxw209599522"/>
    <w:basedOn w:val="DefaultParagraphFont"/>
    <w:rsid w:val="00BF1A29"/>
  </w:style>
  <w:style w:type="character" w:styleId="Hyperlink">
    <w:name w:val="Hyperlink"/>
    <w:basedOn w:val="DefaultParagraphFont"/>
    <w:uiPriority w:val="99"/>
    <w:unhideWhenUsed/>
    <w:rsid w:val="0A7AA283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j/1601346053?pwd=7dE36ML1Gqba4h2U8fOZ0fajWazOz2.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arker0\Downloads\2025.08.22%20Agenda%20-%20Medical%20Cannabidiol%20Board%20Meeting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169cdf-514c-400e-a2ce-7ebc9fe4766f" xsi:nil="true"/>
    <lcf76f155ced4ddcb4097134ff3c332f xmlns="e0b805e8-c967-4d1c-993a-9bf901049d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2" ma:contentTypeDescription="Create a new document." ma:contentTypeScope="" ma:versionID="740913125b397879298edf3da4fb32a5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8bbf56de8cf3dac6caa6944510e79c6a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c0103a-2c74-48f7-9c6d-ec990213625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2AE99-445F-49EA-8BED-569A311688A9}">
  <ds:schemaRefs>
    <ds:schemaRef ds:uri="http://schemas.microsoft.com/office/2006/metadata/properties"/>
    <ds:schemaRef ds:uri="http://schemas.microsoft.com/office/infopath/2007/PartnerControls"/>
    <ds:schemaRef ds:uri="17169cdf-514c-400e-a2ce-7ebc9fe4766f"/>
    <ds:schemaRef ds:uri="e0b805e8-c967-4d1c-993a-9bf901049d3a"/>
  </ds:schemaRefs>
</ds:datastoreItem>
</file>

<file path=customXml/itemProps2.xml><?xml version="1.0" encoding="utf-8"?>
<ds:datastoreItem xmlns:ds="http://schemas.openxmlformats.org/officeDocument/2006/customXml" ds:itemID="{94E52583-C379-41A2-B313-FDAD9D179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05e8-c967-4d1c-993a-9bf901049d3a"/>
    <ds:schemaRef ds:uri="17169cdf-514c-400e-a2ce-7ebc9fe47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0789E-BEA9-4BDC-9F77-595C2B84A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2025.08.22 Agenda - Medical Cannabidiol Board Meeting</Template>
  <TotalTime>24</TotalTime>
  <Pages>1</Pages>
  <Words>112</Words>
  <Characters>621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Owen [HHS]</dc:creator>
  <cp:keywords/>
  <dc:description/>
  <cp:lastModifiedBy>Crotty, Anne [HHS]</cp:lastModifiedBy>
  <cp:revision>12</cp:revision>
  <cp:lastPrinted>2024-11-05T20:04:00Z</cp:lastPrinted>
  <dcterms:created xsi:type="dcterms:W3CDTF">2026-02-03T17:57:00Z</dcterms:created>
  <dcterms:modified xsi:type="dcterms:W3CDTF">2026-02-03T18:20:00Z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