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296E" w14:textId="59841FD8" w:rsidR="000936DE" w:rsidRDefault="000936DE" w:rsidP="000936DE">
      <w:pPr>
        <w:jc w:val="right"/>
      </w:pPr>
      <w:r>
        <w:t>May 1, 2026</w:t>
      </w:r>
    </w:p>
    <w:p w14:paraId="649D5BC5" w14:textId="77777777" w:rsidR="000D4878" w:rsidRDefault="000D4878" w:rsidP="000936DE">
      <w:pPr>
        <w:rPr>
          <w:rFonts w:asciiTheme="majorHAnsi" w:eastAsiaTheme="majorEastAsia" w:hAnsiTheme="majorHAnsi" w:cstheme="majorBidi"/>
          <w:color w:val="04627A" w:themeColor="accent1"/>
          <w:sz w:val="44"/>
          <w:szCs w:val="32"/>
        </w:rPr>
      </w:pPr>
      <w:r w:rsidRPr="000D4878">
        <w:rPr>
          <w:rFonts w:asciiTheme="majorHAnsi" w:eastAsiaTheme="majorEastAsia" w:hAnsiTheme="majorHAnsi" w:cstheme="majorBidi"/>
          <w:color w:val="04627A" w:themeColor="accent1"/>
          <w:sz w:val="44"/>
          <w:szCs w:val="32"/>
        </w:rPr>
        <w:t>SNMIS System Now Live for Updated Services and Fee Schedules</w:t>
      </w:r>
    </w:p>
    <w:p w14:paraId="16E9D5D4" w14:textId="12D3DBA1" w:rsidR="000936DE" w:rsidRPr="000936DE" w:rsidRDefault="000936DE" w:rsidP="000936DE">
      <w:r w:rsidRPr="000936DE">
        <w:t xml:space="preserve">Additional services and the new fee schedule below have been added to the SNMIS system and are now </w:t>
      </w:r>
      <w:proofErr w:type="gramStart"/>
      <w:r w:rsidRPr="000936DE">
        <w:t>live(</w:t>
      </w:r>
      <w:proofErr w:type="gramEnd"/>
      <w:r w:rsidRPr="000936DE">
        <w:t>May 1, 2026).  These changes all have effective dates of April 1, 2026, so claims can be submitted for applicable services provided beginning on that date.  Also, please continue to submit claims using the existing fee schedules and services in the same way. The new services and fee schedule included are; </w:t>
      </w:r>
    </w:p>
    <w:p w14:paraId="23BCDA18" w14:textId="77777777" w:rsidR="000936DE" w:rsidRPr="000936DE" w:rsidRDefault="000936DE" w:rsidP="000936DE">
      <w:pPr>
        <w:numPr>
          <w:ilvl w:val="0"/>
          <w:numId w:val="9"/>
        </w:numPr>
      </w:pPr>
      <w:r w:rsidRPr="000936DE">
        <w:t>Behavioral Health Fee Schedule New Services:</w:t>
      </w:r>
    </w:p>
    <w:p w14:paraId="1F07876A" w14:textId="77777777" w:rsidR="000936DE" w:rsidRPr="000936DE" w:rsidRDefault="000936DE" w:rsidP="000936DE">
      <w:pPr>
        <w:numPr>
          <w:ilvl w:val="1"/>
          <w:numId w:val="9"/>
        </w:numPr>
      </w:pPr>
      <w:r w:rsidRPr="000936DE">
        <w:t>Peer Support</w:t>
      </w:r>
    </w:p>
    <w:p w14:paraId="7EE2A5ED" w14:textId="77777777" w:rsidR="000936DE" w:rsidRPr="000936DE" w:rsidRDefault="000936DE" w:rsidP="000936DE">
      <w:pPr>
        <w:numPr>
          <w:ilvl w:val="1"/>
          <w:numId w:val="9"/>
        </w:numPr>
      </w:pPr>
      <w:r w:rsidRPr="000936DE">
        <w:t>Substance Use Disorder Outpatient Counseling (by non-SUPTRS providers)</w:t>
      </w:r>
    </w:p>
    <w:p w14:paraId="58046CAF" w14:textId="77777777" w:rsidR="000936DE" w:rsidRPr="000936DE" w:rsidRDefault="000936DE" w:rsidP="000936DE">
      <w:pPr>
        <w:numPr>
          <w:ilvl w:val="1"/>
          <w:numId w:val="9"/>
        </w:numPr>
      </w:pPr>
      <w:r w:rsidRPr="000936DE">
        <w:t>Multisystemic Therapy and Functional Family Therapy</w:t>
      </w:r>
    </w:p>
    <w:p w14:paraId="3CCA4B84" w14:textId="77777777" w:rsidR="000936DE" w:rsidRPr="000936DE" w:rsidRDefault="000936DE" w:rsidP="000936DE">
      <w:pPr>
        <w:numPr>
          <w:ilvl w:val="1"/>
          <w:numId w:val="9"/>
        </w:numPr>
      </w:pPr>
      <w:r w:rsidRPr="000936DE">
        <w:t>Long-Acting Injectables</w:t>
      </w:r>
    </w:p>
    <w:p w14:paraId="37BFEDE8" w14:textId="77777777" w:rsidR="000936DE" w:rsidRPr="000936DE" w:rsidRDefault="000936DE" w:rsidP="000936DE">
      <w:pPr>
        <w:numPr>
          <w:ilvl w:val="1"/>
          <w:numId w:val="9"/>
        </w:numPr>
      </w:pPr>
      <w:r w:rsidRPr="000936DE">
        <w:t>Psychological and Neuropsychological Testing</w:t>
      </w:r>
    </w:p>
    <w:p w14:paraId="5916A6C9" w14:textId="77777777" w:rsidR="000936DE" w:rsidRPr="000936DE" w:rsidRDefault="000936DE" w:rsidP="000936DE">
      <w:pPr>
        <w:numPr>
          <w:ilvl w:val="0"/>
          <w:numId w:val="9"/>
        </w:numPr>
      </w:pPr>
      <w:r w:rsidRPr="000936DE">
        <w:t>SUPTRS Fee Schedule New Services:</w:t>
      </w:r>
    </w:p>
    <w:p w14:paraId="55094E20" w14:textId="77777777" w:rsidR="000936DE" w:rsidRPr="000936DE" w:rsidRDefault="000936DE" w:rsidP="000936DE">
      <w:pPr>
        <w:numPr>
          <w:ilvl w:val="1"/>
          <w:numId w:val="9"/>
        </w:numPr>
      </w:pPr>
      <w:r w:rsidRPr="000936DE">
        <w:t>Recovery Peer Coaching</w:t>
      </w:r>
    </w:p>
    <w:p w14:paraId="61070B0C" w14:textId="77777777" w:rsidR="000936DE" w:rsidRPr="000936DE" w:rsidRDefault="000936DE" w:rsidP="000936DE">
      <w:pPr>
        <w:numPr>
          <w:ilvl w:val="1"/>
          <w:numId w:val="9"/>
        </w:numPr>
      </w:pPr>
      <w:r w:rsidRPr="000936DE">
        <w:t>Transportation Assistance</w:t>
      </w:r>
    </w:p>
    <w:p w14:paraId="663FBB00" w14:textId="77777777" w:rsidR="000936DE" w:rsidRPr="000936DE" w:rsidRDefault="000936DE" w:rsidP="000936DE">
      <w:pPr>
        <w:numPr>
          <w:ilvl w:val="1"/>
          <w:numId w:val="9"/>
        </w:numPr>
      </w:pPr>
      <w:r w:rsidRPr="000936DE">
        <w:t>Medications for Opioid Use Disorder</w:t>
      </w:r>
    </w:p>
    <w:p w14:paraId="35F5E191" w14:textId="77777777" w:rsidR="000936DE" w:rsidRPr="000936DE" w:rsidRDefault="000936DE" w:rsidP="000936DE">
      <w:pPr>
        <w:numPr>
          <w:ilvl w:val="0"/>
          <w:numId w:val="9"/>
        </w:numPr>
      </w:pPr>
      <w:r w:rsidRPr="000936DE">
        <w:t>New CMHC and CCBHC Fee Schedule</w:t>
      </w:r>
    </w:p>
    <w:p w14:paraId="34DB471A" w14:textId="77777777" w:rsidR="000936DE" w:rsidRPr="000936DE" w:rsidRDefault="000936DE" w:rsidP="000936DE">
      <w:r w:rsidRPr="000936DE">
        <w:t> </w:t>
      </w:r>
    </w:p>
    <w:p w14:paraId="5B43789A" w14:textId="77777777" w:rsidR="000936DE" w:rsidRPr="000936DE" w:rsidRDefault="000936DE" w:rsidP="000936DE">
      <w:r w:rsidRPr="000936DE">
        <w:t xml:space="preserve">The updated SNMIS billing guide is available at: </w:t>
      </w:r>
      <w:hyperlink r:id="rId11" w:tooltip="Original URL: https://hhs.iowa.gov/media/16752/download?inline. Click or tap if you trust this link." w:history="1">
        <w:r w:rsidRPr="000936DE">
          <w:rPr>
            <w:rStyle w:val="Hyperlink"/>
          </w:rPr>
          <w:t>https://hhs.iowa.gov/media/16752/download?inline</w:t>
        </w:r>
      </w:hyperlink>
      <w:r w:rsidRPr="000936DE">
        <w:t xml:space="preserve">.   The manual includes links to </w:t>
      </w:r>
      <w:proofErr w:type="gramStart"/>
      <w:r w:rsidRPr="000936DE">
        <w:t>all of</w:t>
      </w:r>
      <w:proofErr w:type="gramEnd"/>
      <w:r w:rsidRPr="000936DE">
        <w:t xml:space="preserve"> the fee schedule documents.  Please refer to these documents for specific billing codes and requirements. These fee schedules can also be found on the Iowa HHS website </w:t>
      </w:r>
      <w:hyperlink r:id="rId12" w:history="1">
        <w:r w:rsidRPr="000936DE">
          <w:rPr>
            <w:rStyle w:val="Hyperlink"/>
          </w:rPr>
          <w:t>Behavioral Health | Health &amp; Human Services</w:t>
        </w:r>
      </w:hyperlink>
      <w:r w:rsidRPr="000936DE">
        <w:t>  under Safety Net Management Information System (SNMIS).</w:t>
      </w:r>
    </w:p>
    <w:p w14:paraId="467682B6" w14:textId="77777777" w:rsidR="000936DE" w:rsidRPr="000936DE" w:rsidRDefault="000936DE" w:rsidP="000936DE">
      <w:r w:rsidRPr="000936DE">
        <w:t> </w:t>
      </w:r>
    </w:p>
    <w:p w14:paraId="4B8166FE" w14:textId="77777777" w:rsidR="000936DE" w:rsidRPr="000936DE" w:rsidRDefault="000936DE" w:rsidP="000936DE">
      <w:r w:rsidRPr="000936DE">
        <w:t xml:space="preserve">Please note that Iowa HHS will be enforcing the claims filing cutoff of 45 days from last date of service beginning on 6/1/2026. This includes the policy that no claim is </w:t>
      </w:r>
      <w:proofErr w:type="gramStart"/>
      <w:r w:rsidRPr="000936DE">
        <w:t>paid after</w:t>
      </w:r>
      <w:proofErr w:type="gramEnd"/>
      <w:r w:rsidRPr="000936DE">
        <w:t xml:space="preserve"> 180 days </w:t>
      </w:r>
      <w:proofErr w:type="gramStart"/>
      <w:r w:rsidRPr="000936DE">
        <w:t>from last</w:t>
      </w:r>
      <w:proofErr w:type="gramEnd"/>
      <w:r w:rsidRPr="000936DE">
        <w:t xml:space="preserve"> date of service. </w:t>
      </w:r>
    </w:p>
    <w:p w14:paraId="2A65EEF4" w14:textId="77777777" w:rsidR="00787B92" w:rsidRDefault="00787B92" w:rsidP="005F587F"/>
    <w:sectPr w:rsidR="00787B92" w:rsidSect="00E368B6">
      <w:headerReference w:type="default" r:id="rId13"/>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CF22" w14:textId="77777777" w:rsidR="003A2322" w:rsidRDefault="003A2322" w:rsidP="00ED0FA2">
      <w:pPr>
        <w:spacing w:after="0" w:line="240" w:lineRule="auto"/>
      </w:pPr>
      <w:r>
        <w:separator/>
      </w:r>
    </w:p>
  </w:endnote>
  <w:endnote w:type="continuationSeparator" w:id="0">
    <w:p w14:paraId="75836C1E" w14:textId="77777777" w:rsidR="003A2322" w:rsidRDefault="003A2322"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9411" w14:textId="77777777" w:rsidR="003A2322" w:rsidRDefault="003A2322" w:rsidP="00ED0FA2">
      <w:pPr>
        <w:spacing w:after="0" w:line="240" w:lineRule="auto"/>
      </w:pPr>
      <w:r>
        <w:separator/>
      </w:r>
    </w:p>
  </w:footnote>
  <w:footnote w:type="continuationSeparator" w:id="0">
    <w:p w14:paraId="6AEB5943" w14:textId="77777777" w:rsidR="003A2322" w:rsidRDefault="003A2322"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9859" w14:textId="77777777"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5597E847" wp14:editId="3FB6CD0D">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C35D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62E53CB8" wp14:editId="0F574640">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B236A61"/>
    <w:multiLevelType w:val="multilevel"/>
    <w:tmpl w:val="B5700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2"/>
  </w:num>
  <w:num w:numId="2" w16cid:durableId="529688289">
    <w:abstractNumId w:val="4"/>
  </w:num>
  <w:num w:numId="3" w16cid:durableId="655499794">
    <w:abstractNumId w:val="1"/>
  </w:num>
  <w:num w:numId="4" w16cid:durableId="1634825399">
    <w:abstractNumId w:val="6"/>
  </w:num>
  <w:num w:numId="5" w16cid:durableId="148131918">
    <w:abstractNumId w:val="0"/>
  </w:num>
  <w:num w:numId="6" w16cid:durableId="567112557">
    <w:abstractNumId w:val="0"/>
  </w:num>
  <w:num w:numId="7" w16cid:durableId="1584215259">
    <w:abstractNumId w:val="7"/>
  </w:num>
  <w:num w:numId="8" w16cid:durableId="1913923778">
    <w:abstractNumId w:val="3"/>
  </w:num>
  <w:num w:numId="9" w16cid:durableId="19118865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DE"/>
    <w:rsid w:val="00051975"/>
    <w:rsid w:val="000936DE"/>
    <w:rsid w:val="000D4878"/>
    <w:rsid w:val="001F66B9"/>
    <w:rsid w:val="00342B93"/>
    <w:rsid w:val="003A2322"/>
    <w:rsid w:val="003D4E77"/>
    <w:rsid w:val="004E77FB"/>
    <w:rsid w:val="0051080D"/>
    <w:rsid w:val="00521A34"/>
    <w:rsid w:val="005F587F"/>
    <w:rsid w:val="006303C7"/>
    <w:rsid w:val="0071057A"/>
    <w:rsid w:val="00714B6E"/>
    <w:rsid w:val="00733588"/>
    <w:rsid w:val="007703D7"/>
    <w:rsid w:val="00787B92"/>
    <w:rsid w:val="007E0B4A"/>
    <w:rsid w:val="008B00EA"/>
    <w:rsid w:val="008C4366"/>
    <w:rsid w:val="008D6F19"/>
    <w:rsid w:val="008F3462"/>
    <w:rsid w:val="009022EC"/>
    <w:rsid w:val="00903F88"/>
    <w:rsid w:val="00914BD3"/>
    <w:rsid w:val="00931436"/>
    <w:rsid w:val="00967CE9"/>
    <w:rsid w:val="009800A3"/>
    <w:rsid w:val="009B5B7D"/>
    <w:rsid w:val="009E560F"/>
    <w:rsid w:val="00A57784"/>
    <w:rsid w:val="00A57921"/>
    <w:rsid w:val="00A63588"/>
    <w:rsid w:val="00A828ED"/>
    <w:rsid w:val="00B33E59"/>
    <w:rsid w:val="00B64635"/>
    <w:rsid w:val="00BD086C"/>
    <w:rsid w:val="00D36BC3"/>
    <w:rsid w:val="00D817D2"/>
    <w:rsid w:val="00DA1414"/>
    <w:rsid w:val="00DE0E1F"/>
    <w:rsid w:val="00E368B6"/>
    <w:rsid w:val="00E56796"/>
    <w:rsid w:val="00E84ABA"/>
    <w:rsid w:val="00ED0FA2"/>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31F7C"/>
  <w15:chartTrackingRefBased/>
  <w15:docId w15:val="{A31F6DE8-388B-4DE9-9EB5-D6F10BA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character" w:styleId="Hyperlink">
    <w:name w:val="Hyperlink"/>
    <w:basedOn w:val="DefaultParagraphFont"/>
    <w:uiPriority w:val="99"/>
    <w:unhideWhenUsed/>
    <w:rsid w:val="000936DE"/>
    <w:rPr>
      <w:color w:val="0070C0" w:themeColor="hyperlink"/>
      <w:u w:val="single"/>
    </w:rPr>
  </w:style>
  <w:style w:type="character" w:styleId="UnresolvedMention">
    <w:name w:val="Unresolved Mention"/>
    <w:basedOn w:val="DefaultParagraphFont"/>
    <w:uiPriority w:val="99"/>
    <w:semiHidden/>
    <w:unhideWhenUsed/>
    <w:rsid w:val="00093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hhs.iowa.gov%2Fhealth-prevention%2Fbehavioral-health&amp;data=05%7C02%7Ctheresa.armstrong%40hhs.iowa.gov%7Cb4d6894db87142eaeb5c08deaae466f7%7C8d2c7b4d085a4617853638a76d19b0da%7C1%7C0%7C639136095113381956%7CUnknown%7CTWFpbGZsb3d8eyJFbXB0eU1hcGkiOnRydWUsIlYiOiIwLjAuMDAwMCIsIlAiOiJXaW4zMiIsIkFOIjoiTWFpbCIsIldUIjoyfQ%3D%3D%7C0%7C%7C%7C&amp;sdata=z5dzFuQO%2Bim8qX7mlKYvFlrVkFVVMpVvnPWE7kLZxBY%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hhs.iowa.gov%2Fmedia%2F16752%2Fdownload%3Finline&amp;data=05%7C02%7Ctheresa.armstrong%40hhs.iowa.gov%7Cb4d6894db87142eaeb5c08deaae466f7%7C8d2c7b4d085a4617853638a76d19b0da%7C1%7C0%7C639136095113359559%7CUnknown%7CTWFpbGZsb3d8eyJFbXB0eU1hcGkiOnRydWUsIlYiOiIwLjAuMDAwMCIsIlAiOiJXaW4zMiIsIkFOIjoiTWFpbCIsIldUIjoyfQ%3D%3D%7C0%7C%7C%7C&amp;sdata=aUgrFj1YcY%2Ft4pNlzQc1qP7O1n5zGI1PZd%2BZEd%2FAf7Q%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ppens\Downloads\HHS%20Letterhead%20Basic%20(2).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2.xml><?xml version="1.0" encoding="utf-8"?>
<ds:datastoreItem xmlns:ds="http://schemas.openxmlformats.org/officeDocument/2006/customXml" ds:itemID="{CBD758FF-3A7F-4E0A-9732-6A7DC602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4.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Letterhead Basic (2)</Template>
  <TotalTime>62</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Eppens, Emily</dc:creator>
  <cp:keywords/>
  <dc:description/>
  <cp:lastModifiedBy>Murrow, Emily</cp:lastModifiedBy>
  <cp:revision>2</cp:revision>
  <cp:lastPrinted>2026-05-06T14:36:00Z</cp:lastPrinted>
  <dcterms:created xsi:type="dcterms:W3CDTF">2026-05-06T14:17:00Z</dcterms:created>
  <dcterms:modified xsi:type="dcterms:W3CDTF">2026-05-06T15:19:00Z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