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5E26" w:rsidRDefault="73BC362D" w14:paraId="2B982575" w14:textId="2C09A3A6">
      <w:pPr>
        <w:rPr>
          <w:rFonts w:ascii="Arial Nova" w:hAnsi="Arial Nova" w:eastAsia="Arial Nova" w:cs="Arial Nova"/>
        </w:rPr>
      </w:pPr>
      <w:r w:rsidRPr="3CDE6174" w:rsidR="13D0EC01">
        <w:rPr>
          <w:rFonts w:ascii="Arial Nova" w:hAnsi="Arial Nova" w:eastAsia="Arial Nova" w:cs="Arial Nova"/>
        </w:rPr>
        <w:t>Dear Iowa School District Partner,</w:t>
      </w:r>
      <w:r>
        <w:br/>
      </w:r>
      <w:r>
        <w:br/>
      </w:r>
      <w:r w:rsidRPr="3CDE6174" w:rsidR="13D0EC01">
        <w:rPr>
          <w:rFonts w:ascii="Arial Nova" w:hAnsi="Arial Nova" w:eastAsia="Arial Nova" w:cs="Arial Nova"/>
        </w:rPr>
        <w:t xml:space="preserve">On behalf of the Iowa Department of Health and Human Services (HHS) and the Iowa Department of Education, we </w:t>
      </w:r>
      <w:r w:rsidRPr="3CDE6174" w:rsidR="0FEB65D1">
        <w:rPr>
          <w:rFonts w:ascii="Arial Nova" w:hAnsi="Arial Nova" w:eastAsia="Arial Nova" w:cs="Arial Nova"/>
        </w:rPr>
        <w:t xml:space="preserve">would like to encourage you to </w:t>
      </w:r>
      <w:r w:rsidRPr="3CDE6174" w:rsidR="0FEB65D1">
        <w:rPr>
          <w:rFonts w:ascii="Arial Nova" w:hAnsi="Arial Nova" w:eastAsia="Arial Nova" w:cs="Arial Nova"/>
        </w:rPr>
        <w:t>participate</w:t>
      </w:r>
      <w:r w:rsidRPr="3CDE6174" w:rsidR="0FEB65D1">
        <w:rPr>
          <w:rFonts w:ascii="Arial Nova" w:hAnsi="Arial Nova" w:eastAsia="Arial Nova" w:cs="Arial Nova"/>
        </w:rPr>
        <w:t xml:space="preserve"> </w:t>
      </w:r>
      <w:r w:rsidRPr="3CDE6174" w:rsidR="13D0EC01">
        <w:rPr>
          <w:rFonts w:ascii="Arial Nova" w:hAnsi="Arial Nova" w:eastAsia="Arial Nova" w:cs="Arial Nova"/>
        </w:rPr>
        <w:t xml:space="preserve">in the 2027 National Youth Risk Behavior Survey (YRBS). Your </w:t>
      </w:r>
      <w:r w:rsidRPr="3CDE6174" w:rsidR="0FEB65D1">
        <w:rPr>
          <w:rFonts w:ascii="Arial Nova" w:hAnsi="Arial Nova" w:eastAsia="Arial Nova" w:cs="Arial Nova"/>
        </w:rPr>
        <w:t>participation</w:t>
      </w:r>
      <w:r w:rsidRPr="3CDE6174" w:rsidR="13D0EC01">
        <w:rPr>
          <w:rFonts w:ascii="Arial Nova" w:hAnsi="Arial Nova" w:eastAsia="Arial Nova" w:cs="Arial Nova"/>
        </w:rPr>
        <w:t xml:space="preserve"> in this important effort directly supports the wellbeing of students across our state.</w:t>
      </w:r>
      <w:r>
        <w:br/>
      </w:r>
      <w:r>
        <w:br/>
      </w:r>
      <w:r w:rsidRPr="3CDE6174" w:rsidR="13D0EC01">
        <w:rPr>
          <w:rFonts w:ascii="Arial Nova" w:hAnsi="Arial Nova" w:eastAsia="Arial Nova" w:cs="Arial Nova"/>
        </w:rPr>
        <w:t xml:space="preserve">By </w:t>
      </w:r>
      <w:r w:rsidRPr="3CDE6174" w:rsidR="13D0EC01">
        <w:rPr>
          <w:rFonts w:ascii="Arial Nova" w:hAnsi="Arial Nova" w:eastAsia="Arial Nova" w:cs="Arial Nova"/>
        </w:rPr>
        <w:t>participating</w:t>
      </w:r>
      <w:r w:rsidRPr="3CDE6174" w:rsidR="70D5E061">
        <w:rPr>
          <w:rFonts w:ascii="Arial Nova" w:hAnsi="Arial Nova" w:eastAsia="Arial Nova" w:cs="Arial Nova"/>
        </w:rPr>
        <w:t xml:space="preserve"> in the YRBS</w:t>
      </w:r>
      <w:r w:rsidRPr="3CDE6174" w:rsidR="13D0EC01">
        <w:rPr>
          <w:rFonts w:ascii="Arial Nova" w:hAnsi="Arial Nova" w:eastAsia="Arial Nova" w:cs="Arial Nova"/>
        </w:rPr>
        <w:t>,</w:t>
      </w:r>
      <w:r w:rsidRPr="3CDE6174" w:rsidR="0FEB65D1">
        <w:rPr>
          <w:rFonts w:ascii="Arial Nova" w:hAnsi="Arial Nova" w:eastAsia="Arial Nova" w:cs="Arial Nova"/>
        </w:rPr>
        <w:t xml:space="preserve"> you help ensure that Iowa</w:t>
      </w:r>
      <w:r w:rsidRPr="3CDE6174" w:rsidR="462EB558">
        <w:rPr>
          <w:rFonts w:ascii="Arial Nova" w:hAnsi="Arial Nova" w:eastAsia="Arial Nova" w:cs="Arial Nova"/>
        </w:rPr>
        <w:t xml:space="preserve"> students’</w:t>
      </w:r>
      <w:r w:rsidRPr="3CDE6174" w:rsidR="13D0EC01">
        <w:rPr>
          <w:rFonts w:ascii="Arial Nova" w:hAnsi="Arial Nova" w:eastAsia="Arial Nova" w:cs="Arial Nova"/>
        </w:rPr>
        <w:t xml:space="preserve"> experiences and needs are represented in national</w:t>
      </w:r>
      <w:r w:rsidRPr="3CDE6174" w:rsidR="70D5E061">
        <w:rPr>
          <w:rFonts w:ascii="Arial Nova" w:hAnsi="Arial Nova" w:eastAsia="Arial Nova" w:cs="Arial Nova"/>
        </w:rPr>
        <w:t>-</w:t>
      </w:r>
      <w:r w:rsidRPr="3CDE6174" w:rsidR="13D0EC01">
        <w:rPr>
          <w:rFonts w:ascii="Arial Nova" w:hAnsi="Arial Nova" w:eastAsia="Arial Nova" w:cs="Arial Nova"/>
        </w:rPr>
        <w:t xml:space="preserve">level data. This representation matters. When Iowa students are included, </w:t>
      </w:r>
      <w:r w:rsidRPr="3CDE6174" w:rsidR="462EB558">
        <w:rPr>
          <w:rFonts w:ascii="Arial Nova" w:hAnsi="Arial Nova" w:eastAsia="Arial Nova" w:cs="Arial Nova"/>
        </w:rPr>
        <w:t>we all</w:t>
      </w:r>
      <w:r w:rsidRPr="3CDE6174" w:rsidR="13D0EC01">
        <w:rPr>
          <w:rFonts w:ascii="Arial Nova" w:hAnsi="Arial Nova" w:eastAsia="Arial Nova" w:cs="Arial Nova"/>
        </w:rPr>
        <w:t xml:space="preserve"> receive more precise information to guide prevention strategies, strengthen school-based </w:t>
      </w:r>
      <w:r w:rsidRPr="3CDE6174" w:rsidR="13D0EC01">
        <w:rPr>
          <w:rFonts w:ascii="Arial Nova" w:hAnsi="Arial Nova" w:eastAsia="Arial Nova" w:cs="Arial Nova"/>
        </w:rPr>
        <w:t>supports</w:t>
      </w:r>
      <w:r w:rsidRPr="3CDE6174" w:rsidR="13D0EC01">
        <w:rPr>
          <w:rFonts w:ascii="Arial Nova" w:hAnsi="Arial Nova" w:eastAsia="Arial Nova" w:cs="Arial Nova"/>
        </w:rPr>
        <w:t>, and respond to emerging youth health trends. Decisions about programming, resources,</w:t>
      </w:r>
      <w:r w:rsidRPr="3CDE6174" w:rsidR="362396AB">
        <w:rPr>
          <w:rFonts w:ascii="Arial Nova" w:hAnsi="Arial Nova" w:eastAsia="Arial Nova" w:cs="Arial Nova"/>
        </w:rPr>
        <w:t xml:space="preserve"> funding,</w:t>
      </w:r>
      <w:r w:rsidRPr="3CDE6174" w:rsidR="13D0EC01">
        <w:rPr>
          <w:rFonts w:ascii="Arial Nova" w:hAnsi="Arial Nova" w:eastAsia="Arial Nova" w:cs="Arial Nova"/>
        </w:rPr>
        <w:t xml:space="preserve"> and policy </w:t>
      </w:r>
      <w:r w:rsidRPr="3CDE6174" w:rsidR="362396AB">
        <w:rPr>
          <w:rFonts w:ascii="Arial Nova" w:hAnsi="Arial Nova" w:eastAsia="Arial Nova" w:cs="Arial Nova"/>
        </w:rPr>
        <w:t>can be</w:t>
      </w:r>
      <w:r w:rsidRPr="3CDE6174" w:rsidR="13D0EC01">
        <w:rPr>
          <w:rFonts w:ascii="Arial Nova" w:hAnsi="Arial Nova" w:eastAsia="Arial Nova" w:cs="Arial Nova"/>
        </w:rPr>
        <w:t xml:space="preserve"> shaped by the insights gathered through this survey. </w:t>
      </w:r>
      <w:r>
        <w:br/>
      </w:r>
      <w:r>
        <w:br/>
      </w:r>
      <w:r w:rsidRPr="3CDE6174" w:rsidR="13D0EC01">
        <w:rPr>
          <w:rFonts w:ascii="Arial Nova" w:hAnsi="Arial Nova" w:eastAsia="Arial Nova" w:cs="Arial Nova"/>
        </w:rPr>
        <w:t>Participation from selected districts</w:t>
      </w:r>
      <w:r w:rsidRPr="3CDE6174" w:rsidR="462EB558">
        <w:rPr>
          <w:rFonts w:ascii="Arial Nova" w:hAnsi="Arial Nova" w:eastAsia="Arial Nova" w:cs="Arial Nova"/>
        </w:rPr>
        <w:t xml:space="preserve"> like yours</w:t>
      </w:r>
      <w:r w:rsidRPr="3CDE6174" w:rsidR="13D0EC01">
        <w:rPr>
          <w:rFonts w:ascii="Arial Nova" w:hAnsi="Arial Nova" w:eastAsia="Arial Nova" w:cs="Arial Nova"/>
        </w:rPr>
        <w:t xml:space="preserve"> also helps us </w:t>
      </w:r>
      <w:r w:rsidRPr="3CDE6174" w:rsidR="13D0EC01">
        <w:rPr>
          <w:rFonts w:ascii="Arial Nova" w:hAnsi="Arial Nova" w:eastAsia="Arial Nova" w:cs="Arial Nova"/>
        </w:rPr>
        <w:t>monitor</w:t>
      </w:r>
      <w:r w:rsidRPr="3CDE6174" w:rsidR="13D0EC01">
        <w:rPr>
          <w:rFonts w:ascii="Arial Nova" w:hAnsi="Arial Nova" w:eastAsia="Arial Nova" w:cs="Arial Nova"/>
        </w:rPr>
        <w:t xml:space="preserve"> issues that impact learning and long-term success, including mental health, substance use, physical activity, safety, and other key factors. Your district’s involvement helps ensure that every student</w:t>
      </w:r>
      <w:r w:rsidRPr="3CDE6174" w:rsidR="619778F7">
        <w:rPr>
          <w:rFonts w:ascii="Arial Nova" w:hAnsi="Arial Nova" w:eastAsia="Arial Nova" w:cs="Arial Nova"/>
        </w:rPr>
        <w:t xml:space="preserve">, </w:t>
      </w:r>
      <w:r w:rsidRPr="3CDE6174" w:rsidR="13D0EC01">
        <w:rPr>
          <w:rFonts w:ascii="Arial Nova" w:hAnsi="Arial Nova" w:eastAsia="Arial Nova" w:cs="Arial Nova"/>
        </w:rPr>
        <w:t>regardless of background, location, or school size</w:t>
      </w:r>
      <w:r w:rsidRPr="3CDE6174" w:rsidR="619778F7">
        <w:rPr>
          <w:rFonts w:ascii="Arial Nova" w:hAnsi="Arial Nova" w:eastAsia="Arial Nova" w:cs="Arial Nova"/>
        </w:rPr>
        <w:t xml:space="preserve">, </w:t>
      </w:r>
      <w:r w:rsidRPr="3CDE6174" w:rsidR="13D0EC01">
        <w:rPr>
          <w:rFonts w:ascii="Arial Nova" w:hAnsi="Arial Nova" w:eastAsia="Arial Nova" w:cs="Arial Nova"/>
        </w:rPr>
        <w:t xml:space="preserve">has </w:t>
      </w:r>
      <w:r w:rsidRPr="3CDE6174" w:rsidR="3B622FA0">
        <w:rPr>
          <w:rFonts w:ascii="Arial Nova" w:hAnsi="Arial Nova" w:eastAsia="Arial Nova" w:cs="Arial Nova"/>
        </w:rPr>
        <w:t xml:space="preserve">an opportunity to </w:t>
      </w:r>
      <w:r w:rsidRPr="3CDE6174" w:rsidR="13D0EC01">
        <w:rPr>
          <w:rFonts w:ascii="Arial Nova" w:hAnsi="Arial Nova" w:eastAsia="Arial Nova" w:cs="Arial Nova"/>
        </w:rPr>
        <w:t xml:space="preserve"> voice in this critical work.</w:t>
      </w:r>
      <w:r>
        <w:br/>
      </w:r>
      <w:r>
        <w:br/>
      </w:r>
      <w:r w:rsidRPr="3CDE6174" w:rsidR="13D0EC01">
        <w:rPr>
          <w:rFonts w:ascii="Arial Nova" w:hAnsi="Arial Nova" w:eastAsia="Arial Nova" w:cs="Arial Nova"/>
        </w:rPr>
        <w:t xml:space="preserve">We recognize the time and coordination </w:t>
      </w:r>
      <w:r w:rsidRPr="3CDE6174" w:rsidR="13D0EC01">
        <w:rPr>
          <w:rFonts w:ascii="Arial Nova" w:hAnsi="Arial Nova" w:eastAsia="Arial Nova" w:cs="Arial Nova"/>
        </w:rPr>
        <w:t>required</w:t>
      </w:r>
      <w:r w:rsidRPr="3CDE6174" w:rsidR="13D0EC01">
        <w:rPr>
          <w:rFonts w:ascii="Arial Nova" w:hAnsi="Arial Nova" w:eastAsia="Arial Nova" w:cs="Arial Nova"/>
        </w:rPr>
        <w:t xml:space="preserve"> to support survey administration</w:t>
      </w:r>
      <w:r w:rsidRPr="3CDE6174" w:rsidR="5A4C16F2">
        <w:rPr>
          <w:rFonts w:ascii="Arial Nova" w:hAnsi="Arial Nova" w:eastAsia="Arial Nova" w:cs="Arial Nova"/>
        </w:rPr>
        <w:t xml:space="preserve"> and appreciate </w:t>
      </w:r>
      <w:r w:rsidRPr="3CDE6174" w:rsidR="61C83355">
        <w:rPr>
          <w:rFonts w:ascii="Arial Nova" w:hAnsi="Arial Nova" w:eastAsia="Arial Nova" w:cs="Arial Nova"/>
        </w:rPr>
        <w:t xml:space="preserve">all you do to </w:t>
      </w:r>
      <w:r w:rsidRPr="3CDE6174" w:rsidR="13D0EC01">
        <w:rPr>
          <w:rFonts w:ascii="Arial Nova" w:hAnsi="Arial Nova" w:eastAsia="Arial Nova" w:cs="Arial Nova"/>
        </w:rPr>
        <w:t>foster</w:t>
      </w:r>
      <w:r w:rsidRPr="3CDE6174" w:rsidR="61C83355">
        <w:rPr>
          <w:rFonts w:ascii="Arial Nova" w:hAnsi="Arial Nova" w:eastAsia="Arial Nova" w:cs="Arial Nova"/>
        </w:rPr>
        <w:t xml:space="preserve"> a</w:t>
      </w:r>
      <w:r w:rsidRPr="3CDE6174" w:rsidR="13D0EC01">
        <w:rPr>
          <w:rFonts w:ascii="Arial Nova" w:hAnsi="Arial Nova" w:eastAsia="Arial Nova" w:cs="Arial Nova"/>
        </w:rPr>
        <w:t xml:space="preserve"> safe, healthy, and supportive learning environment for </w:t>
      </w:r>
      <w:r w:rsidRPr="3CDE6174" w:rsidR="61C83355">
        <w:rPr>
          <w:rFonts w:ascii="Arial Nova" w:hAnsi="Arial Nova" w:eastAsia="Arial Nova" w:cs="Arial Nova"/>
        </w:rPr>
        <w:t>your students</w:t>
      </w:r>
      <w:r w:rsidRPr="3CDE6174" w:rsidR="13D0EC01">
        <w:rPr>
          <w:rFonts w:ascii="Arial Nova" w:hAnsi="Arial Nova" w:eastAsia="Arial Nova" w:cs="Arial Nova"/>
        </w:rPr>
        <w:t>.</w:t>
      </w:r>
      <w:r w:rsidRPr="3CDE6174" w:rsidR="68DB9FE0">
        <w:rPr>
          <w:rFonts w:ascii="Arial Nova" w:hAnsi="Arial Nova" w:eastAsia="Arial Nova" w:cs="Arial Nova"/>
        </w:rPr>
        <w:t xml:space="preserve"> </w:t>
      </w:r>
      <w:r w:rsidRPr="3CDE6174" w:rsidR="13D0EC01">
        <w:rPr>
          <w:rFonts w:ascii="Arial Nova" w:hAnsi="Arial Nova" w:eastAsia="Arial Nova" w:cs="Arial Nova"/>
        </w:rPr>
        <w:t xml:space="preserve">If you have questions or need </w:t>
      </w:r>
      <w:r w:rsidRPr="3CDE6174" w:rsidR="13D0EC01">
        <w:rPr>
          <w:rFonts w:ascii="Arial Nova" w:hAnsi="Arial Nova" w:eastAsia="Arial Nova" w:cs="Arial Nova"/>
        </w:rPr>
        <w:t>assistance</w:t>
      </w:r>
      <w:r w:rsidRPr="3CDE6174" w:rsidR="13D0EC01">
        <w:rPr>
          <w:rFonts w:ascii="Arial Nova" w:hAnsi="Arial Nova" w:eastAsia="Arial Nova" w:cs="Arial Nova"/>
        </w:rPr>
        <w:t xml:space="preserve"> as you </w:t>
      </w:r>
      <w:r w:rsidRPr="3CDE6174" w:rsidR="619778F7">
        <w:rPr>
          <w:rFonts w:ascii="Arial Nova" w:hAnsi="Arial Nova" w:eastAsia="Arial Nova" w:cs="Arial Nova"/>
        </w:rPr>
        <w:t xml:space="preserve">consider </w:t>
      </w:r>
      <w:r w:rsidRPr="3CDE6174" w:rsidR="619778F7">
        <w:rPr>
          <w:rFonts w:ascii="Arial Nova" w:hAnsi="Arial Nova" w:eastAsia="Arial Nova" w:cs="Arial Nova"/>
        </w:rPr>
        <w:t>participating</w:t>
      </w:r>
      <w:r w:rsidRPr="3CDE6174" w:rsidR="619778F7">
        <w:rPr>
          <w:rFonts w:ascii="Arial Nova" w:hAnsi="Arial Nova" w:eastAsia="Arial Nova" w:cs="Arial Nova"/>
        </w:rPr>
        <w:t xml:space="preserve"> in this</w:t>
      </w:r>
      <w:r w:rsidRPr="3CDE6174" w:rsidR="13D0EC01">
        <w:rPr>
          <w:rFonts w:ascii="Arial Nova" w:hAnsi="Arial Nova" w:eastAsia="Arial Nova" w:cs="Arial Nova"/>
        </w:rPr>
        <w:t xml:space="preserve"> survey, please reach out to Emily Tokheim (emily.tokheim@hhs.iowa.gov) at Iowa HHS. We are here to support you throughout the process.</w:t>
      </w:r>
      <w:r>
        <w:br/>
      </w:r>
      <w:r>
        <w:br/>
      </w:r>
      <w:r w:rsidRPr="3CDE6174" w:rsidR="13D0EC01">
        <w:rPr>
          <w:rFonts w:ascii="Arial Nova" w:hAnsi="Arial Nova" w:eastAsia="Arial Nova" w:cs="Arial Nova"/>
        </w:rPr>
        <w:t>With appreciation,</w:t>
      </w:r>
      <w:r>
        <w:br/>
      </w:r>
      <w:r>
        <w:br/>
      </w:r>
      <w:r w:rsidRPr="3CDE6174" w:rsidR="13D0EC01">
        <w:rPr>
          <w:rFonts w:ascii="Arial Nova" w:hAnsi="Arial Nova" w:eastAsia="Arial Nova" w:cs="Arial Nova"/>
        </w:rPr>
        <w:t>Iowa Department of Health and Human Services</w:t>
      </w:r>
      <w:r>
        <w:br/>
      </w:r>
      <w:r w:rsidRPr="3CDE6174" w:rsidR="13D0EC01">
        <w:rPr>
          <w:rFonts w:ascii="Arial Nova" w:hAnsi="Arial Nova" w:eastAsia="Arial Nova" w:cs="Arial Nova"/>
        </w:rPr>
        <w:t>Iowa Department of Education</w:t>
      </w:r>
    </w:p>
    <w:p w:rsidR="00B57222" w:rsidP="73BC362D" w:rsidRDefault="00B57222" w14:paraId="11DBAC94" w14:textId="77777777">
      <w:pPr>
        <w:rPr>
          <w:rFonts w:ascii="Arial Nova" w:hAnsi="Arial Nova" w:eastAsia="Arial Nova" w:cs="Arial Nova"/>
        </w:rPr>
      </w:pPr>
    </w:p>
    <w:sectPr w:rsidR="00B5722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24A7F"/>
    <w:rsid w:val="000B300F"/>
    <w:rsid w:val="000E5779"/>
    <w:rsid w:val="001B4046"/>
    <w:rsid w:val="001F40EA"/>
    <w:rsid w:val="002E51AB"/>
    <w:rsid w:val="00324B44"/>
    <w:rsid w:val="00327B62"/>
    <w:rsid w:val="00342C3E"/>
    <w:rsid w:val="0036562D"/>
    <w:rsid w:val="004976E0"/>
    <w:rsid w:val="005A534A"/>
    <w:rsid w:val="005B344D"/>
    <w:rsid w:val="006C1CD6"/>
    <w:rsid w:val="006D6855"/>
    <w:rsid w:val="00827C87"/>
    <w:rsid w:val="009D1161"/>
    <w:rsid w:val="00A20880"/>
    <w:rsid w:val="00A352C8"/>
    <w:rsid w:val="00AE10FD"/>
    <w:rsid w:val="00B41C2B"/>
    <w:rsid w:val="00B57222"/>
    <w:rsid w:val="00B65E26"/>
    <w:rsid w:val="00C26D93"/>
    <w:rsid w:val="00C27141"/>
    <w:rsid w:val="00D32292"/>
    <w:rsid w:val="00D75435"/>
    <w:rsid w:val="00DA6C12"/>
    <w:rsid w:val="00DE5146"/>
    <w:rsid w:val="00DF2FBF"/>
    <w:rsid w:val="00E30849"/>
    <w:rsid w:val="00F408C9"/>
    <w:rsid w:val="00FB3270"/>
    <w:rsid w:val="0FEB65D1"/>
    <w:rsid w:val="13D0EC01"/>
    <w:rsid w:val="145DDC06"/>
    <w:rsid w:val="1956FDAB"/>
    <w:rsid w:val="1AE30756"/>
    <w:rsid w:val="1F8D6634"/>
    <w:rsid w:val="27453344"/>
    <w:rsid w:val="2E7318C0"/>
    <w:rsid w:val="30A8A375"/>
    <w:rsid w:val="362396AB"/>
    <w:rsid w:val="370F4FAD"/>
    <w:rsid w:val="3B622FA0"/>
    <w:rsid w:val="3CDE6174"/>
    <w:rsid w:val="3ED2F487"/>
    <w:rsid w:val="42F51039"/>
    <w:rsid w:val="462EB558"/>
    <w:rsid w:val="4C9D2FD7"/>
    <w:rsid w:val="4DC79EA7"/>
    <w:rsid w:val="4ECFD9A0"/>
    <w:rsid w:val="5A4C16F2"/>
    <w:rsid w:val="5DEBE129"/>
    <w:rsid w:val="619778F7"/>
    <w:rsid w:val="61C83355"/>
    <w:rsid w:val="6407A84A"/>
    <w:rsid w:val="68DB9FE0"/>
    <w:rsid w:val="6C8F65A7"/>
    <w:rsid w:val="70D5E061"/>
    <w:rsid w:val="73BC362D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27C8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27C8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27C8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color="156082" w:themeColor="accent1" w:sz="2" w:space="10"/>
        <w:left w:val="single" w:color="156082" w:themeColor="accent1" w:sz="2" w:space="10"/>
        <w:bottom w:val="single" w:color="156082" w:themeColor="accent1" w:sz="2" w:space="10"/>
        <w:right w:val="single" w:color="156082" w:themeColor="accent1" w:sz="2" w:space="10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styleId="ClosingChar" w:customStyle="1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styleId="DateChar" w:customStyle="1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hAnsiTheme="majorHAnsi" w:eastAsiaTheme="majorEastAsia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080" w:hanging="1080"/>
    </w:pPr>
    <w:rPr>
      <w:rFonts w:asciiTheme="majorHAnsi" w:hAnsiTheme="majorHAnsi" w:eastAsiaTheme="majorEastAsia" w:cstheme="majorBidi"/>
    </w:rPr>
  </w:style>
  <w:style w:type="character" w:styleId="MessageHeaderChar" w:customStyle="1">
    <w:name w:val="Message Header Char"/>
    <w:basedOn w:val="DefaultParagraphFont"/>
    <w:link w:val="MessageHeader"/>
    <w:uiPriority w:val="99"/>
    <w:rsid w:val="00827C87"/>
    <w:rPr>
      <w:rFonts w:asciiTheme="majorHAnsi" w:hAnsiTheme="majorHAnsi"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styleId="SalutationChar" w:customStyle="1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styleId="SignatureChar" w:customStyle="1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2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C394D" w:themeColor="accent1" w:themeShade="99" w:sz="4" w:space="0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24" w:space="0"/>
        <w:left w:val="single" w:color="E97132" w:themeColor="accent2" w:sz="4" w:space="0"/>
        <w:bottom w:val="single" w:color="E97132" w:themeColor="accent2" w:sz="4" w:space="0"/>
        <w:right w:val="single" w:color="E97132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3F10" w:themeColor="accent2" w:themeShade="99" w:sz="4" w:space="0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F9ED5" w:themeColor="accent4" w:sz="24" w:space="0"/>
        <w:left w:val="single" w:color="196B24" w:themeColor="accent3" w:sz="4" w:space="0"/>
        <w:bottom w:val="single" w:color="196B24" w:themeColor="accent3" w:sz="4" w:space="0"/>
        <w:right w:val="single" w:color="196B24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0F9ED5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F4015" w:themeColor="accent3" w:themeShade="99" w:sz="4" w:space="0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196B24" w:themeColor="accent3" w:sz="2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196B24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95E7F" w:themeColor="accent4" w:themeShade="99" w:sz="4" w:space="0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EA72E" w:themeColor="accent6" w:sz="2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EA72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F1957" w:themeColor="accent5" w:themeShade="99" w:sz="4" w:space="0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02B93" w:themeColor="accent5" w:sz="2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02B93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E641B" w:themeColor="accent6" w:themeShade="99" w:sz="4" w:space="0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F6C5AC" w:themeColor="accent2" w:themeTint="66" w:sz="4" w:space="0"/>
        <w:left w:val="single" w:color="F6C5AC" w:themeColor="accent2" w:themeTint="66" w:sz="4" w:space="0"/>
        <w:bottom w:val="single" w:color="F6C5AC" w:themeColor="accent2" w:themeTint="66" w:sz="4" w:space="0"/>
        <w:right w:val="single" w:color="F6C5AC" w:themeColor="accent2" w:themeTint="66" w:sz="4" w:space="0"/>
        <w:insideH w:val="single" w:color="F6C5AC" w:themeColor="accent2" w:themeTint="66" w:sz="4" w:space="0"/>
        <w:insideV w:val="single" w:color="F6C5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1A9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84E290" w:themeColor="accent3" w:themeTint="66" w:sz="4" w:space="0"/>
        <w:left w:val="single" w:color="84E290" w:themeColor="accent3" w:themeTint="66" w:sz="4" w:space="0"/>
        <w:bottom w:val="single" w:color="84E290" w:themeColor="accent3" w:themeTint="66" w:sz="4" w:space="0"/>
        <w:right w:val="single" w:color="84E290" w:themeColor="accent3" w:themeTint="66" w:sz="4" w:space="0"/>
        <w:insideH w:val="single" w:color="84E290" w:themeColor="accent3" w:themeTint="66" w:sz="4" w:space="0"/>
        <w:insideV w:val="single" w:color="84E290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47D45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95DCF7" w:themeColor="accent4" w:themeTint="66" w:sz="4" w:space="0"/>
        <w:left w:val="single" w:color="95DCF7" w:themeColor="accent4" w:themeTint="66" w:sz="4" w:space="0"/>
        <w:bottom w:val="single" w:color="95DCF7" w:themeColor="accent4" w:themeTint="66" w:sz="4" w:space="0"/>
        <w:right w:val="single" w:color="95DCF7" w:themeColor="accent4" w:themeTint="66" w:sz="4" w:space="0"/>
        <w:insideH w:val="single" w:color="95DCF7" w:themeColor="accent4" w:themeTint="66" w:sz="4" w:space="0"/>
        <w:insideV w:val="single" w:color="95DCF7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60CAF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E59EDC" w:themeColor="accent5" w:themeTint="66" w:sz="4" w:space="0"/>
        <w:left w:val="single" w:color="E59EDC" w:themeColor="accent5" w:themeTint="66" w:sz="4" w:space="0"/>
        <w:bottom w:val="single" w:color="E59EDC" w:themeColor="accent5" w:themeTint="66" w:sz="4" w:space="0"/>
        <w:right w:val="single" w:color="E59EDC" w:themeColor="accent5" w:themeTint="66" w:sz="4" w:space="0"/>
        <w:insideH w:val="single" w:color="E59EDC" w:themeColor="accent5" w:themeTint="66" w:sz="4" w:space="0"/>
        <w:insideV w:val="single" w:color="E59EDC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D86DC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color="B3E5A1" w:themeColor="accent6" w:themeTint="66" w:sz="4" w:space="0"/>
        <w:left w:val="single" w:color="B3E5A1" w:themeColor="accent6" w:themeTint="66" w:sz="4" w:space="0"/>
        <w:bottom w:val="single" w:color="B3E5A1" w:themeColor="accent6" w:themeTint="66" w:sz="4" w:space="0"/>
        <w:right w:val="single" w:color="B3E5A1" w:themeColor="accent6" w:themeTint="66" w:sz="4" w:space="0"/>
        <w:insideH w:val="single" w:color="B3E5A1" w:themeColor="accent6" w:themeTint="66" w:sz="4" w:space="0"/>
        <w:insideV w:val="single" w:color="B3E5A1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8DD87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2" w:space="0"/>
        <w:bottom w:val="single" w:color="45B0E1" w:themeColor="accent1" w:themeTint="99" w:sz="2" w:space="0"/>
        <w:insideH w:val="single" w:color="45B0E1" w:themeColor="accent1" w:themeTint="99" w:sz="2" w:space="0"/>
        <w:insideV w:val="single" w:color="45B0E1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5B0E1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2" w:space="0"/>
        <w:bottom w:val="single" w:color="F1A983" w:themeColor="accent2" w:themeTint="99" w:sz="2" w:space="0"/>
        <w:insideH w:val="single" w:color="F1A983" w:themeColor="accent2" w:themeTint="99" w:sz="2" w:space="0"/>
        <w:insideV w:val="single" w:color="F1A9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1A9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2" w:space="0"/>
        <w:bottom w:val="single" w:color="47D459" w:themeColor="accent3" w:themeTint="99" w:sz="2" w:space="0"/>
        <w:insideH w:val="single" w:color="47D459" w:themeColor="accent3" w:themeTint="99" w:sz="2" w:space="0"/>
        <w:insideV w:val="single" w:color="47D45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D45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2" w:space="0"/>
        <w:bottom w:val="single" w:color="60CAF3" w:themeColor="accent4" w:themeTint="99" w:sz="2" w:space="0"/>
        <w:insideH w:val="single" w:color="60CAF3" w:themeColor="accent4" w:themeTint="99" w:sz="2" w:space="0"/>
        <w:insideV w:val="single" w:color="60CAF3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0CAF3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2" w:space="0"/>
        <w:bottom w:val="single" w:color="D86DCB" w:themeColor="accent5" w:themeTint="99" w:sz="2" w:space="0"/>
        <w:insideH w:val="single" w:color="D86DCB" w:themeColor="accent5" w:themeTint="99" w:sz="2" w:space="0"/>
        <w:insideV w:val="single" w:color="D86DC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D86DC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2" w:space="0"/>
        <w:bottom w:val="single" w:color="8DD873" w:themeColor="accent6" w:themeTint="99" w:sz="2" w:space="0"/>
        <w:insideH w:val="single" w:color="8DD873" w:themeColor="accent6" w:themeTint="99" w:sz="2" w:space="0"/>
        <w:insideV w:val="single" w:color="8DD873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DD873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color="45B0E1" w:themeColor="accent1" w:themeTint="99" w:sz="4" w:space="0"/>
        </w:tcBorders>
      </w:tcPr>
    </w:tblStylePr>
    <w:tblStylePr w:type="nwCell">
      <w:tblPr/>
      <w:tcPr>
        <w:tcBorders>
          <w:bottom w:val="single" w:color="45B0E1" w:themeColor="accent1" w:themeTint="99" w:sz="4" w:space="0"/>
        </w:tcBorders>
      </w:tcPr>
    </w:tblStylePr>
    <w:tblStylePr w:type="seCell">
      <w:tblPr/>
      <w:tcPr>
        <w:tcBorders>
          <w:top w:val="single" w:color="45B0E1" w:themeColor="accent1" w:themeTint="99" w:sz="4" w:space="0"/>
        </w:tcBorders>
      </w:tcPr>
    </w:tblStylePr>
    <w:tblStylePr w:type="swCell">
      <w:tblPr/>
      <w:tcPr>
        <w:tcBorders>
          <w:top w:val="single" w:color="45B0E1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color="F1A983" w:themeColor="accent2" w:themeTint="99" w:sz="4" w:space="0"/>
        </w:tcBorders>
      </w:tcPr>
    </w:tblStylePr>
    <w:tblStylePr w:type="nwCell">
      <w:tblPr/>
      <w:tcPr>
        <w:tcBorders>
          <w:bottom w:val="single" w:color="F1A983" w:themeColor="accent2" w:themeTint="99" w:sz="4" w:space="0"/>
        </w:tcBorders>
      </w:tcPr>
    </w:tblStylePr>
    <w:tblStylePr w:type="seCell">
      <w:tblPr/>
      <w:tcPr>
        <w:tcBorders>
          <w:top w:val="single" w:color="F1A983" w:themeColor="accent2" w:themeTint="99" w:sz="4" w:space="0"/>
        </w:tcBorders>
      </w:tcPr>
    </w:tblStylePr>
    <w:tblStylePr w:type="swCell">
      <w:tblPr/>
      <w:tcPr>
        <w:tcBorders>
          <w:top w:val="single" w:color="F1A9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color="47D459" w:themeColor="accent3" w:themeTint="99" w:sz="4" w:space="0"/>
        </w:tcBorders>
      </w:tcPr>
    </w:tblStylePr>
    <w:tblStylePr w:type="nwCell">
      <w:tblPr/>
      <w:tcPr>
        <w:tcBorders>
          <w:bottom w:val="single" w:color="47D459" w:themeColor="accent3" w:themeTint="99" w:sz="4" w:space="0"/>
        </w:tcBorders>
      </w:tcPr>
    </w:tblStylePr>
    <w:tblStylePr w:type="seCell">
      <w:tblPr/>
      <w:tcPr>
        <w:tcBorders>
          <w:top w:val="single" w:color="47D459" w:themeColor="accent3" w:themeTint="99" w:sz="4" w:space="0"/>
        </w:tcBorders>
      </w:tcPr>
    </w:tblStylePr>
    <w:tblStylePr w:type="swCell">
      <w:tblPr/>
      <w:tcPr>
        <w:tcBorders>
          <w:top w:val="single" w:color="47D45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color="60CAF3" w:themeColor="accent4" w:themeTint="99" w:sz="4" w:space="0"/>
        </w:tcBorders>
      </w:tcPr>
    </w:tblStylePr>
    <w:tblStylePr w:type="nwCell">
      <w:tblPr/>
      <w:tcPr>
        <w:tcBorders>
          <w:bottom w:val="single" w:color="60CAF3" w:themeColor="accent4" w:themeTint="99" w:sz="4" w:space="0"/>
        </w:tcBorders>
      </w:tcPr>
    </w:tblStylePr>
    <w:tblStylePr w:type="seCell">
      <w:tblPr/>
      <w:tcPr>
        <w:tcBorders>
          <w:top w:val="single" w:color="60CAF3" w:themeColor="accent4" w:themeTint="99" w:sz="4" w:space="0"/>
        </w:tcBorders>
      </w:tcPr>
    </w:tblStylePr>
    <w:tblStylePr w:type="swCell">
      <w:tblPr/>
      <w:tcPr>
        <w:tcBorders>
          <w:top w:val="single" w:color="60CAF3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color="D86DCB" w:themeColor="accent5" w:themeTint="99" w:sz="4" w:space="0"/>
        </w:tcBorders>
      </w:tcPr>
    </w:tblStylePr>
    <w:tblStylePr w:type="nwCell">
      <w:tblPr/>
      <w:tcPr>
        <w:tcBorders>
          <w:bottom w:val="single" w:color="D86DCB" w:themeColor="accent5" w:themeTint="99" w:sz="4" w:space="0"/>
        </w:tcBorders>
      </w:tcPr>
    </w:tblStylePr>
    <w:tblStylePr w:type="seCell">
      <w:tblPr/>
      <w:tcPr>
        <w:tcBorders>
          <w:top w:val="single" w:color="D86DCB" w:themeColor="accent5" w:themeTint="99" w:sz="4" w:space="0"/>
        </w:tcBorders>
      </w:tcPr>
    </w:tblStylePr>
    <w:tblStylePr w:type="swCell">
      <w:tblPr/>
      <w:tcPr>
        <w:tcBorders>
          <w:top w:val="single" w:color="D86DCB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color="8DD873" w:themeColor="accent6" w:themeTint="99" w:sz="4" w:space="0"/>
        </w:tcBorders>
      </w:tcPr>
    </w:tblStylePr>
    <w:tblStylePr w:type="nwCell">
      <w:tblPr/>
      <w:tcPr>
        <w:tcBorders>
          <w:bottom w:val="single" w:color="8DD873" w:themeColor="accent6" w:themeTint="99" w:sz="4" w:space="0"/>
        </w:tcBorders>
      </w:tcPr>
    </w:tblStylePr>
    <w:tblStylePr w:type="seCell">
      <w:tblPr/>
      <w:tcPr>
        <w:tcBorders>
          <w:top w:val="single" w:color="8DD873" w:themeColor="accent6" w:themeTint="99" w:sz="4" w:space="0"/>
        </w:tcBorders>
      </w:tcPr>
    </w:tblStylePr>
    <w:tblStylePr w:type="swCell">
      <w:tblPr/>
      <w:tcPr>
        <w:tcBorders>
          <w:top w:val="single" w:color="8DD873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97132" w:themeColor="accent2" w:sz="4" w:space="0"/>
          <w:left w:val="single" w:color="E97132" w:themeColor="accent2" w:sz="4" w:space="0"/>
          <w:bottom w:val="single" w:color="E97132" w:themeColor="accent2" w:sz="4" w:space="0"/>
          <w:right w:val="single" w:color="E97132" w:themeColor="accent2" w:sz="4" w:space="0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color="E97132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96B24" w:themeColor="accent3" w:sz="4" w:space="0"/>
          <w:left w:val="single" w:color="196B24" w:themeColor="accent3" w:sz="4" w:space="0"/>
          <w:bottom w:val="single" w:color="196B24" w:themeColor="accent3" w:sz="4" w:space="0"/>
          <w:right w:val="single" w:color="196B24" w:themeColor="accent3" w:sz="4" w:space="0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color="196B24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1A9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47D45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60CAF3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D86DC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8DD873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color="45B0E1" w:themeColor="accent1" w:themeTint="99" w:sz="4" w:space="0"/>
        </w:tcBorders>
      </w:tcPr>
    </w:tblStylePr>
    <w:tblStylePr w:type="nwCell">
      <w:tblPr/>
      <w:tcPr>
        <w:tcBorders>
          <w:bottom w:val="single" w:color="45B0E1" w:themeColor="accent1" w:themeTint="99" w:sz="4" w:space="0"/>
        </w:tcBorders>
      </w:tcPr>
    </w:tblStylePr>
    <w:tblStylePr w:type="seCell">
      <w:tblPr/>
      <w:tcPr>
        <w:tcBorders>
          <w:top w:val="single" w:color="45B0E1" w:themeColor="accent1" w:themeTint="99" w:sz="4" w:space="0"/>
        </w:tcBorders>
      </w:tcPr>
    </w:tblStylePr>
    <w:tblStylePr w:type="swCell">
      <w:tblPr/>
      <w:tcPr>
        <w:tcBorders>
          <w:top w:val="single" w:color="45B0E1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  <w:insideV w:val="single" w:color="F1A9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color="F1A983" w:themeColor="accent2" w:themeTint="99" w:sz="4" w:space="0"/>
        </w:tcBorders>
      </w:tcPr>
    </w:tblStylePr>
    <w:tblStylePr w:type="nwCell">
      <w:tblPr/>
      <w:tcPr>
        <w:tcBorders>
          <w:bottom w:val="single" w:color="F1A983" w:themeColor="accent2" w:themeTint="99" w:sz="4" w:space="0"/>
        </w:tcBorders>
      </w:tcPr>
    </w:tblStylePr>
    <w:tblStylePr w:type="seCell">
      <w:tblPr/>
      <w:tcPr>
        <w:tcBorders>
          <w:top w:val="single" w:color="F1A983" w:themeColor="accent2" w:themeTint="99" w:sz="4" w:space="0"/>
        </w:tcBorders>
      </w:tcPr>
    </w:tblStylePr>
    <w:tblStylePr w:type="swCell">
      <w:tblPr/>
      <w:tcPr>
        <w:tcBorders>
          <w:top w:val="single" w:color="F1A9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  <w:insideV w:val="single" w:color="47D45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color="47D459" w:themeColor="accent3" w:themeTint="99" w:sz="4" w:space="0"/>
        </w:tcBorders>
      </w:tcPr>
    </w:tblStylePr>
    <w:tblStylePr w:type="nwCell">
      <w:tblPr/>
      <w:tcPr>
        <w:tcBorders>
          <w:bottom w:val="single" w:color="47D459" w:themeColor="accent3" w:themeTint="99" w:sz="4" w:space="0"/>
        </w:tcBorders>
      </w:tcPr>
    </w:tblStylePr>
    <w:tblStylePr w:type="seCell">
      <w:tblPr/>
      <w:tcPr>
        <w:tcBorders>
          <w:top w:val="single" w:color="47D459" w:themeColor="accent3" w:themeTint="99" w:sz="4" w:space="0"/>
        </w:tcBorders>
      </w:tcPr>
    </w:tblStylePr>
    <w:tblStylePr w:type="swCell">
      <w:tblPr/>
      <w:tcPr>
        <w:tcBorders>
          <w:top w:val="single" w:color="47D45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color="60CAF3" w:themeColor="accent4" w:themeTint="99" w:sz="4" w:space="0"/>
        </w:tcBorders>
      </w:tcPr>
    </w:tblStylePr>
    <w:tblStylePr w:type="nwCell">
      <w:tblPr/>
      <w:tcPr>
        <w:tcBorders>
          <w:bottom w:val="single" w:color="60CAF3" w:themeColor="accent4" w:themeTint="99" w:sz="4" w:space="0"/>
        </w:tcBorders>
      </w:tcPr>
    </w:tblStylePr>
    <w:tblStylePr w:type="seCell">
      <w:tblPr/>
      <w:tcPr>
        <w:tcBorders>
          <w:top w:val="single" w:color="60CAF3" w:themeColor="accent4" w:themeTint="99" w:sz="4" w:space="0"/>
        </w:tcBorders>
      </w:tcPr>
    </w:tblStylePr>
    <w:tblStylePr w:type="swCell">
      <w:tblPr/>
      <w:tcPr>
        <w:tcBorders>
          <w:top w:val="single" w:color="60CAF3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  <w:insideV w:val="single" w:color="D86DC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color="D86DCB" w:themeColor="accent5" w:themeTint="99" w:sz="4" w:space="0"/>
        </w:tcBorders>
      </w:tcPr>
    </w:tblStylePr>
    <w:tblStylePr w:type="nwCell">
      <w:tblPr/>
      <w:tcPr>
        <w:tcBorders>
          <w:bottom w:val="single" w:color="D86DCB" w:themeColor="accent5" w:themeTint="99" w:sz="4" w:space="0"/>
        </w:tcBorders>
      </w:tcPr>
    </w:tblStylePr>
    <w:tblStylePr w:type="seCell">
      <w:tblPr/>
      <w:tcPr>
        <w:tcBorders>
          <w:top w:val="single" w:color="D86DCB" w:themeColor="accent5" w:themeTint="99" w:sz="4" w:space="0"/>
        </w:tcBorders>
      </w:tcPr>
    </w:tblStylePr>
    <w:tblStylePr w:type="swCell">
      <w:tblPr/>
      <w:tcPr>
        <w:tcBorders>
          <w:top w:val="single" w:color="D86DCB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color="8DD873" w:themeColor="accent6" w:themeTint="99" w:sz="4" w:space="0"/>
        </w:tcBorders>
      </w:tcPr>
    </w:tblStylePr>
    <w:tblStylePr w:type="nwCell">
      <w:tblPr/>
      <w:tcPr>
        <w:tcBorders>
          <w:bottom w:val="single" w:color="8DD873" w:themeColor="accent6" w:themeTint="99" w:sz="4" w:space="0"/>
        </w:tcBorders>
      </w:tcPr>
    </w:tblStylePr>
    <w:tblStylePr w:type="seCell">
      <w:tblPr/>
      <w:tcPr>
        <w:tcBorders>
          <w:top w:val="single" w:color="8DD873" w:themeColor="accent6" w:themeTint="99" w:sz="4" w:space="0"/>
        </w:tcBorders>
      </w:tcPr>
    </w:tblStylePr>
    <w:tblStylePr w:type="swCell">
      <w:tblPr/>
      <w:tcPr>
        <w:tcBorders>
          <w:top w:val="single" w:color="8DD873" w:themeColor="accent6" w:themeTint="99" w:sz="4" w:space="0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  <w:insideH w:val="single" w:color="156082" w:themeColor="accent1" w:sz="8" w:space="0"/>
        <w:insideV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18" w:space="0"/>
          <w:right w:val="single" w:color="156082" w:themeColor="accent1" w:sz="8" w:space="0"/>
          <w:insideH w:val="nil"/>
          <w:insideV w:val="single" w:color="156082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56082" w:themeColor="accent1" w:sz="6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H w:val="nil"/>
          <w:insideV w:val="single" w:color="156082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band1Vert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V w:val="single" w:color="156082" w:themeColor="accent1" w:sz="8" w:space="0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  <w:insideV w:val="single" w:color="156082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  <w:insideH w:val="single" w:color="E97132" w:themeColor="accent2" w:sz="8" w:space="0"/>
        <w:insideV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18" w:space="0"/>
          <w:right w:val="single" w:color="E97132" w:themeColor="accent2" w:sz="8" w:space="0"/>
          <w:insideH w:val="nil"/>
          <w:insideV w:val="single" w:color="E97132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97132" w:themeColor="accent2" w:sz="6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H w:val="nil"/>
          <w:insideV w:val="single" w:color="E97132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band1Vert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V w:val="single" w:color="E97132" w:themeColor="accent2" w:sz="8" w:space="0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  <w:insideV w:val="single" w:color="E97132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  <w:insideH w:val="single" w:color="196B24" w:themeColor="accent3" w:sz="8" w:space="0"/>
        <w:insideV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18" w:space="0"/>
          <w:right w:val="single" w:color="196B24" w:themeColor="accent3" w:sz="8" w:space="0"/>
          <w:insideH w:val="nil"/>
          <w:insideV w:val="single" w:color="196B24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H w:val="nil"/>
          <w:insideV w:val="single" w:color="196B24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V w:val="single" w:color="196B24" w:themeColor="accent3" w:sz="8" w:space="0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  <w:insideV w:val="single" w:color="196B24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  <w:insideH w:val="single" w:color="0F9ED5" w:themeColor="accent4" w:sz="8" w:space="0"/>
        <w:insideV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18" w:space="0"/>
          <w:right w:val="single" w:color="0F9ED5" w:themeColor="accent4" w:sz="8" w:space="0"/>
          <w:insideH w:val="nil"/>
          <w:insideV w:val="single" w:color="0F9ED5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F9ED5" w:themeColor="accent4" w:sz="6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H w:val="nil"/>
          <w:insideV w:val="single" w:color="0F9ED5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band1Vert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V w:val="single" w:color="0F9ED5" w:themeColor="accent4" w:sz="8" w:space="0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  <w:insideV w:val="single" w:color="0F9ED5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  <w:insideH w:val="single" w:color="A02B93" w:themeColor="accent5" w:sz="8" w:space="0"/>
        <w:insideV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18" w:space="0"/>
          <w:right w:val="single" w:color="A02B93" w:themeColor="accent5" w:sz="8" w:space="0"/>
          <w:insideH w:val="nil"/>
          <w:insideV w:val="single" w:color="A02B93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02B93" w:themeColor="accent5" w:sz="6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H w:val="nil"/>
          <w:insideV w:val="single" w:color="A02B93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band1Vert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V w:val="single" w:color="A02B93" w:themeColor="accent5" w:sz="8" w:space="0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  <w:insideV w:val="single" w:color="A02B93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  <w:insideH w:val="single" w:color="4EA72E" w:themeColor="accent6" w:sz="8" w:space="0"/>
        <w:insideV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18" w:space="0"/>
          <w:right w:val="single" w:color="4EA72E" w:themeColor="accent6" w:sz="8" w:space="0"/>
          <w:insideH w:val="nil"/>
          <w:insideV w:val="single" w:color="4EA72E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EA72E" w:themeColor="accent6" w:sz="6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H w:val="nil"/>
          <w:insideV w:val="single" w:color="4EA72E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band1Vert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V w:val="single" w:color="4EA72E" w:themeColor="accent6" w:sz="8" w:space="0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  <w:insideV w:val="single" w:color="4EA72E" w:themeColor="accent6" w:sz="8" w:space="0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56082" w:themeColor="accent1" w:sz="6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  <w:tblStylePr w:type="band1Horz">
      <w:tblPr/>
      <w:tcPr>
        <w:tcBorders>
          <w:top w:val="single" w:color="156082" w:themeColor="accent1" w:sz="8" w:space="0"/>
          <w:left w:val="single" w:color="156082" w:themeColor="accent1" w:sz="8" w:space="0"/>
          <w:bottom w:val="single" w:color="156082" w:themeColor="accent1" w:sz="8" w:space="0"/>
          <w:right w:val="single" w:color="156082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97132" w:themeColor="accent2" w:sz="6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  <w:tblStylePr w:type="band1Horz">
      <w:tblPr/>
      <w:tcPr>
        <w:tcBorders>
          <w:top w:val="single" w:color="E97132" w:themeColor="accent2" w:sz="8" w:space="0"/>
          <w:left w:val="single" w:color="E97132" w:themeColor="accent2" w:sz="8" w:space="0"/>
          <w:bottom w:val="single" w:color="E97132" w:themeColor="accent2" w:sz="8" w:space="0"/>
          <w:right w:val="single" w:color="E97132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96B24" w:themeColor="accent3" w:sz="6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  <w:tblStylePr w:type="band1Horz">
      <w:tblPr/>
      <w:tcPr>
        <w:tcBorders>
          <w:top w:val="single" w:color="196B24" w:themeColor="accent3" w:sz="8" w:space="0"/>
          <w:left w:val="single" w:color="196B24" w:themeColor="accent3" w:sz="8" w:space="0"/>
          <w:bottom w:val="single" w:color="196B24" w:themeColor="accent3" w:sz="8" w:space="0"/>
          <w:right w:val="single" w:color="196B24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F9ED5" w:themeColor="accent4" w:sz="6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  <w:tblStylePr w:type="band1Horz">
      <w:tblPr/>
      <w:tcPr>
        <w:tcBorders>
          <w:top w:val="single" w:color="0F9ED5" w:themeColor="accent4" w:sz="8" w:space="0"/>
          <w:left w:val="single" w:color="0F9ED5" w:themeColor="accent4" w:sz="8" w:space="0"/>
          <w:bottom w:val="single" w:color="0F9ED5" w:themeColor="accent4" w:sz="8" w:space="0"/>
          <w:right w:val="single" w:color="0F9ED5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02B93" w:themeColor="accent5" w:sz="6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  <w:tblStylePr w:type="band1Horz">
      <w:tblPr/>
      <w:tcPr>
        <w:tcBorders>
          <w:top w:val="single" w:color="A02B93" w:themeColor="accent5" w:sz="8" w:space="0"/>
          <w:left w:val="single" w:color="A02B93" w:themeColor="accent5" w:sz="8" w:space="0"/>
          <w:bottom w:val="single" w:color="A02B93" w:themeColor="accent5" w:sz="8" w:space="0"/>
          <w:right w:val="single" w:color="A02B93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EA72E" w:themeColor="accent6" w:sz="6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  <w:tblStylePr w:type="band1Horz">
      <w:tblPr/>
      <w:tcPr>
        <w:tcBorders>
          <w:top w:val="single" w:color="4EA72E" w:themeColor="accent6" w:sz="8" w:space="0"/>
          <w:left w:val="single" w:color="4EA72E" w:themeColor="accent6" w:sz="8" w:space="0"/>
          <w:bottom w:val="single" w:color="4EA72E" w:themeColor="accent6" w:sz="8" w:space="0"/>
          <w:right w:val="single" w:color="4EA72E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56082" w:themeColor="accent1" w:sz="8" w:space="0"/>
          <w:left w:val="nil"/>
          <w:bottom w:val="single" w:color="156082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E97132" w:themeColor="accent2" w:sz="8" w:space="0"/>
        <w:bottom w:val="single" w:color="E971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97132" w:themeColor="accent2" w:sz="8" w:space="0"/>
          <w:left w:val="nil"/>
          <w:bottom w:val="single" w:color="E97132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97132" w:themeColor="accent2" w:sz="8" w:space="0"/>
          <w:left w:val="nil"/>
          <w:bottom w:val="single" w:color="E97132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196B24" w:themeColor="accent3" w:sz="8" w:space="0"/>
        <w:bottom w:val="single" w:color="196B24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96B24" w:themeColor="accent3" w:sz="8" w:space="0"/>
          <w:left w:val="nil"/>
          <w:bottom w:val="single" w:color="196B24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96B24" w:themeColor="accent3" w:sz="8" w:space="0"/>
          <w:left w:val="nil"/>
          <w:bottom w:val="single" w:color="196B24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0F9ED5" w:themeColor="accent4" w:sz="8" w:space="0"/>
        <w:bottom w:val="single" w:color="0F9ED5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F9ED5" w:themeColor="accent4" w:sz="8" w:space="0"/>
          <w:left w:val="nil"/>
          <w:bottom w:val="single" w:color="0F9ED5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F9ED5" w:themeColor="accent4" w:sz="8" w:space="0"/>
          <w:left w:val="nil"/>
          <w:bottom w:val="single" w:color="0F9ED5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A02B93" w:themeColor="accent5" w:sz="8" w:space="0"/>
        <w:bottom w:val="single" w:color="A02B93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02B93" w:themeColor="accent5" w:sz="8" w:space="0"/>
          <w:left w:val="nil"/>
          <w:bottom w:val="single" w:color="A02B93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02B93" w:themeColor="accent5" w:sz="8" w:space="0"/>
          <w:left w:val="nil"/>
          <w:bottom w:val="single" w:color="A02B93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4EA72E" w:themeColor="accent6" w:sz="8" w:space="0"/>
        <w:bottom w:val="single" w:color="4EA72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EA72E" w:themeColor="accent6" w:sz="8" w:space="0"/>
          <w:left w:val="nil"/>
          <w:bottom w:val="single" w:color="4EA72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EA72E" w:themeColor="accent6" w:sz="8" w:space="0"/>
          <w:left w:val="nil"/>
          <w:bottom w:val="single" w:color="4EA72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5B0E1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1A9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1A9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D45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D45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0CAF3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0CAF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D86DCB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86DC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DD873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DD87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bottom w:val="single" w:color="45B0E1" w:themeColor="accent1" w:themeTint="99" w:sz="4" w:space="0"/>
        <w:insideH w:val="single" w:color="45B0E1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bottom w:val="single" w:color="F1A983" w:themeColor="accent2" w:themeTint="99" w:sz="4" w:space="0"/>
        <w:insideH w:val="single" w:color="F1A9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bottom w:val="single" w:color="47D459" w:themeColor="accent3" w:themeTint="99" w:sz="4" w:space="0"/>
        <w:insideH w:val="single" w:color="47D45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bottom w:val="single" w:color="60CAF3" w:themeColor="accent4" w:themeTint="99" w:sz="4" w:space="0"/>
        <w:insideH w:val="single" w:color="60CAF3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bottom w:val="single" w:color="D86DCB" w:themeColor="accent5" w:themeTint="99" w:sz="4" w:space="0"/>
        <w:insideH w:val="single" w:color="D86DC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bottom w:val="single" w:color="8DD873" w:themeColor="accent6" w:themeTint="99" w:sz="4" w:space="0"/>
        <w:insideH w:val="single" w:color="8DD873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E97132" w:themeColor="accent2" w:sz="4" w:space="0"/>
        <w:left w:val="single" w:color="E97132" w:themeColor="accent2" w:sz="4" w:space="0"/>
        <w:bottom w:val="single" w:color="E97132" w:themeColor="accent2" w:sz="4" w:space="0"/>
        <w:right w:val="single" w:color="E97132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color="E97132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97132" w:themeColor="accent2" w:sz="4" w:space="0"/>
          <w:right w:val="single" w:color="E97132" w:themeColor="accent2" w:sz="4" w:space="0"/>
        </w:tcBorders>
      </w:tcPr>
    </w:tblStylePr>
    <w:tblStylePr w:type="band1Horz">
      <w:tblPr/>
      <w:tcPr>
        <w:tcBorders>
          <w:top w:val="single" w:color="E97132" w:themeColor="accent2" w:sz="4" w:space="0"/>
          <w:bottom w:val="single" w:color="E97132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97132" w:themeColor="accent2" w:sz="4" w:space="0"/>
          <w:left w:val="nil"/>
        </w:tcBorders>
      </w:tcPr>
    </w:tblStylePr>
    <w:tblStylePr w:type="swCell">
      <w:tblPr/>
      <w:tcPr>
        <w:tcBorders>
          <w:top w:val="double" w:color="E97132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196B24" w:themeColor="accent3" w:sz="4" w:space="0"/>
        <w:left w:val="single" w:color="196B24" w:themeColor="accent3" w:sz="4" w:space="0"/>
        <w:bottom w:val="single" w:color="196B24" w:themeColor="accent3" w:sz="4" w:space="0"/>
        <w:right w:val="single" w:color="196B24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color="196B24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96B24" w:themeColor="accent3" w:sz="4" w:space="0"/>
          <w:right w:val="single" w:color="196B24" w:themeColor="accent3" w:sz="4" w:space="0"/>
        </w:tcBorders>
      </w:tcPr>
    </w:tblStylePr>
    <w:tblStylePr w:type="band1Horz">
      <w:tblPr/>
      <w:tcPr>
        <w:tcBorders>
          <w:top w:val="single" w:color="196B24" w:themeColor="accent3" w:sz="4" w:space="0"/>
          <w:bottom w:val="single" w:color="196B24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96B24" w:themeColor="accent3" w:sz="4" w:space="0"/>
          <w:left w:val="nil"/>
        </w:tcBorders>
      </w:tcPr>
    </w:tblStylePr>
    <w:tblStylePr w:type="swCell">
      <w:tblPr/>
      <w:tcPr>
        <w:tcBorders>
          <w:top w:val="double" w:color="196B24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0F9ED5" w:themeColor="accent4" w:sz="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F9ED5" w:themeColor="accent4" w:sz="4" w:space="0"/>
          <w:right w:val="single" w:color="0F9ED5" w:themeColor="accent4" w:sz="4" w:space="0"/>
        </w:tcBorders>
      </w:tcPr>
    </w:tblStylePr>
    <w:tblStylePr w:type="band1Horz">
      <w:tblPr/>
      <w:tcPr>
        <w:tcBorders>
          <w:top w:val="single" w:color="0F9ED5" w:themeColor="accent4" w:sz="4" w:space="0"/>
          <w:bottom w:val="single" w:color="0F9ED5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F9ED5" w:themeColor="accent4" w:sz="4" w:space="0"/>
          <w:left w:val="nil"/>
        </w:tcBorders>
      </w:tcPr>
    </w:tblStylePr>
    <w:tblStylePr w:type="swCell">
      <w:tblPr/>
      <w:tcPr>
        <w:tcBorders>
          <w:top w:val="double" w:color="0F9ED5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02B93" w:themeColor="accent5" w:sz="4" w:space="0"/>
          <w:right w:val="single" w:color="A02B93" w:themeColor="accent5" w:sz="4" w:space="0"/>
        </w:tcBorders>
      </w:tcPr>
    </w:tblStylePr>
    <w:tblStylePr w:type="band1Horz">
      <w:tblPr/>
      <w:tcPr>
        <w:tcBorders>
          <w:top w:val="single" w:color="A02B93" w:themeColor="accent5" w:sz="4" w:space="0"/>
          <w:bottom w:val="single" w:color="A02B93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02B93" w:themeColor="accent5" w:sz="4" w:space="0"/>
          <w:left w:val="nil"/>
        </w:tcBorders>
      </w:tcPr>
    </w:tblStylePr>
    <w:tblStylePr w:type="swCell">
      <w:tblPr/>
      <w:tcPr>
        <w:tcBorders>
          <w:top w:val="double" w:color="A02B93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EA72E" w:themeColor="accent6" w:sz="4" w:space="0"/>
          <w:right w:val="single" w:color="4EA72E" w:themeColor="accent6" w:sz="4" w:space="0"/>
        </w:tcBorders>
      </w:tcPr>
    </w:tblStylePr>
    <w:tblStylePr w:type="band1Horz">
      <w:tblPr/>
      <w:tcPr>
        <w:tcBorders>
          <w:top w:val="single" w:color="4EA72E" w:themeColor="accent6" w:sz="4" w:space="0"/>
          <w:bottom w:val="single" w:color="4EA72E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EA72E" w:themeColor="accent6" w:sz="4" w:space="0"/>
          <w:left w:val="nil"/>
        </w:tcBorders>
      </w:tcPr>
    </w:tblStylePr>
    <w:tblStylePr w:type="swCell">
      <w:tblPr/>
      <w:tcPr>
        <w:tcBorders>
          <w:top w:val="double" w:color="4EA72E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F1A983" w:themeColor="accent2" w:themeTint="99" w:sz="4" w:space="0"/>
        <w:left w:val="single" w:color="F1A983" w:themeColor="accent2" w:themeTint="99" w:sz="4" w:space="0"/>
        <w:bottom w:val="single" w:color="F1A983" w:themeColor="accent2" w:themeTint="99" w:sz="4" w:space="0"/>
        <w:right w:val="single" w:color="F1A983" w:themeColor="accent2" w:themeTint="99" w:sz="4" w:space="0"/>
        <w:insideH w:val="single" w:color="F1A9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97132" w:themeColor="accent2" w:sz="4" w:space="0"/>
          <w:left w:val="single" w:color="E97132" w:themeColor="accent2" w:sz="4" w:space="0"/>
          <w:bottom w:val="single" w:color="E97132" w:themeColor="accent2" w:sz="4" w:space="0"/>
          <w:right w:val="single" w:color="E97132" w:themeColor="accent2" w:sz="4" w:space="0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color="F1A9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47D459" w:themeColor="accent3" w:themeTint="99" w:sz="4" w:space="0"/>
        <w:left w:val="single" w:color="47D459" w:themeColor="accent3" w:themeTint="99" w:sz="4" w:space="0"/>
        <w:bottom w:val="single" w:color="47D459" w:themeColor="accent3" w:themeTint="99" w:sz="4" w:space="0"/>
        <w:right w:val="single" w:color="47D459" w:themeColor="accent3" w:themeTint="99" w:sz="4" w:space="0"/>
        <w:insideH w:val="single" w:color="47D45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96B24" w:themeColor="accent3" w:sz="4" w:space="0"/>
          <w:left w:val="single" w:color="196B24" w:themeColor="accent3" w:sz="4" w:space="0"/>
          <w:bottom w:val="single" w:color="196B24" w:themeColor="accent3" w:sz="4" w:space="0"/>
          <w:right w:val="single" w:color="196B24" w:themeColor="accent3" w:sz="4" w:space="0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color="47D45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60CAF3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D86DCB" w:themeColor="accent5" w:themeTint="99" w:sz="4" w:space="0"/>
        <w:left w:val="single" w:color="D86DCB" w:themeColor="accent5" w:themeTint="99" w:sz="4" w:space="0"/>
        <w:bottom w:val="single" w:color="D86DCB" w:themeColor="accent5" w:themeTint="99" w:sz="4" w:space="0"/>
        <w:right w:val="single" w:color="D86DCB" w:themeColor="accent5" w:themeTint="99" w:sz="4" w:space="0"/>
        <w:insideH w:val="single" w:color="D86DC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color="D86DC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8DD873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156082" w:themeColor="accent1" w:sz="24" w:space="0"/>
        <w:left w:val="single" w:color="156082" w:themeColor="accent1" w:sz="24" w:space="0"/>
        <w:bottom w:val="single" w:color="156082" w:themeColor="accent1" w:sz="24" w:space="0"/>
        <w:right w:val="single" w:color="156082" w:themeColor="accent1" w:sz="24" w:space="0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97132" w:themeColor="accent2" w:sz="24" w:space="0"/>
        <w:left w:val="single" w:color="E97132" w:themeColor="accent2" w:sz="24" w:space="0"/>
        <w:bottom w:val="single" w:color="E97132" w:themeColor="accent2" w:sz="24" w:space="0"/>
        <w:right w:val="single" w:color="E97132" w:themeColor="accent2" w:sz="24" w:space="0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196B24" w:themeColor="accent3" w:sz="24" w:space="0"/>
        <w:left w:val="single" w:color="196B24" w:themeColor="accent3" w:sz="24" w:space="0"/>
        <w:bottom w:val="single" w:color="196B24" w:themeColor="accent3" w:sz="24" w:space="0"/>
        <w:right w:val="single" w:color="196B24" w:themeColor="accent3" w:sz="24" w:space="0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F9ED5" w:themeColor="accent4" w:sz="24" w:space="0"/>
        <w:left w:val="single" w:color="0F9ED5" w:themeColor="accent4" w:sz="24" w:space="0"/>
        <w:bottom w:val="single" w:color="0F9ED5" w:themeColor="accent4" w:sz="24" w:space="0"/>
        <w:right w:val="single" w:color="0F9ED5" w:themeColor="accent4" w:sz="24" w:space="0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02B93" w:themeColor="accent5" w:sz="24" w:space="0"/>
        <w:left w:val="single" w:color="A02B93" w:themeColor="accent5" w:sz="24" w:space="0"/>
        <w:bottom w:val="single" w:color="A02B93" w:themeColor="accent5" w:sz="24" w:space="0"/>
        <w:right w:val="single" w:color="A02B93" w:themeColor="accent5" w:sz="24" w:space="0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EA72E" w:themeColor="accent6" w:sz="24" w:space="0"/>
        <w:left w:val="single" w:color="4EA72E" w:themeColor="accent6" w:sz="24" w:space="0"/>
        <w:bottom w:val="single" w:color="4EA72E" w:themeColor="accent6" w:sz="24" w:space="0"/>
        <w:right w:val="single" w:color="4EA72E" w:themeColor="accent6" w:sz="24" w:space="0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156082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color="E97132" w:themeColor="accent2" w:sz="4" w:space="0"/>
        <w:bottom w:val="single" w:color="E97132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97132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97132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color="196B24" w:themeColor="accent3" w:sz="4" w:space="0"/>
        <w:bottom w:val="single" w:color="196B24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196B24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196B24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color="0F9ED5" w:themeColor="accent4" w:sz="4" w:space="0"/>
        <w:bottom w:val="single" w:color="0F9ED5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0F9ED5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color="A02B93" w:themeColor="accent5" w:sz="4" w:space="0"/>
        <w:bottom w:val="single" w:color="A02B93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A02B93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A02B93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color="4EA72E" w:themeColor="accent6" w:sz="4" w:space="0"/>
        <w:bottom w:val="single" w:color="4EA72E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4EA72E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56082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56082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56082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56082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97132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97132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97132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97132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196B24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196B24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196B24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196B24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F9ED5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F9ED5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F9ED5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F9ED5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02B93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02B93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02B93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02B93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EA72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EA72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EA72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EA72E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198CF" w:themeColor="accent1" w:themeTint="BF" w:sz="8" w:space="0"/>
        <w:left w:val="single" w:color="2198CF" w:themeColor="accent1" w:themeTint="BF" w:sz="8" w:space="0"/>
        <w:bottom w:val="single" w:color="2198CF" w:themeColor="accent1" w:themeTint="BF" w:sz="8" w:space="0"/>
        <w:right w:val="single" w:color="2198CF" w:themeColor="accent1" w:themeTint="BF" w:sz="8" w:space="0"/>
        <w:insideH w:val="single" w:color="2198CF" w:themeColor="accent1" w:themeTint="BF" w:sz="8" w:space="0"/>
        <w:insideV w:val="single" w:color="2198CF" w:themeColor="accent1" w:themeTint="BF" w:sz="8" w:space="0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198C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E9465" w:themeColor="accent2" w:themeTint="BF" w:sz="8" w:space="0"/>
        <w:left w:val="single" w:color="EE9465" w:themeColor="accent2" w:themeTint="BF" w:sz="8" w:space="0"/>
        <w:bottom w:val="single" w:color="EE9465" w:themeColor="accent2" w:themeTint="BF" w:sz="8" w:space="0"/>
        <w:right w:val="single" w:color="EE9465" w:themeColor="accent2" w:themeTint="BF" w:sz="8" w:space="0"/>
        <w:insideH w:val="single" w:color="EE9465" w:themeColor="accent2" w:themeTint="BF" w:sz="8" w:space="0"/>
        <w:insideV w:val="single" w:color="EE9465" w:themeColor="accent2" w:themeTint="BF" w:sz="8" w:space="0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E9465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BB73D" w:themeColor="accent3" w:themeTint="BF" w:sz="8" w:space="0"/>
        <w:left w:val="single" w:color="2BB73D" w:themeColor="accent3" w:themeTint="BF" w:sz="8" w:space="0"/>
        <w:bottom w:val="single" w:color="2BB73D" w:themeColor="accent3" w:themeTint="BF" w:sz="8" w:space="0"/>
        <w:right w:val="single" w:color="2BB73D" w:themeColor="accent3" w:themeTint="BF" w:sz="8" w:space="0"/>
        <w:insideH w:val="single" w:color="2BB73D" w:themeColor="accent3" w:themeTint="BF" w:sz="8" w:space="0"/>
        <w:insideV w:val="single" w:color="2BB73D" w:themeColor="accent3" w:themeTint="BF" w:sz="8" w:space="0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2BB73D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39BEF1" w:themeColor="accent4" w:themeTint="BF" w:sz="8" w:space="0"/>
        <w:left w:val="single" w:color="39BEF1" w:themeColor="accent4" w:themeTint="BF" w:sz="8" w:space="0"/>
        <w:bottom w:val="single" w:color="39BEF1" w:themeColor="accent4" w:themeTint="BF" w:sz="8" w:space="0"/>
        <w:right w:val="single" w:color="39BEF1" w:themeColor="accent4" w:themeTint="BF" w:sz="8" w:space="0"/>
        <w:insideH w:val="single" w:color="39BEF1" w:themeColor="accent4" w:themeTint="BF" w:sz="8" w:space="0"/>
        <w:insideV w:val="single" w:color="39BEF1" w:themeColor="accent4" w:themeTint="BF" w:sz="8" w:space="0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9BEF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CE49BF" w:themeColor="accent5" w:themeTint="BF" w:sz="8" w:space="0"/>
        <w:left w:val="single" w:color="CE49BF" w:themeColor="accent5" w:themeTint="BF" w:sz="8" w:space="0"/>
        <w:bottom w:val="single" w:color="CE49BF" w:themeColor="accent5" w:themeTint="BF" w:sz="8" w:space="0"/>
        <w:right w:val="single" w:color="CE49BF" w:themeColor="accent5" w:themeTint="BF" w:sz="8" w:space="0"/>
        <w:insideH w:val="single" w:color="CE49BF" w:themeColor="accent5" w:themeTint="BF" w:sz="8" w:space="0"/>
        <w:insideV w:val="single" w:color="CE49BF" w:themeColor="accent5" w:themeTint="BF" w:sz="8" w:space="0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E49B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71CF50" w:themeColor="accent6" w:themeTint="BF" w:sz="8" w:space="0"/>
        <w:left w:val="single" w:color="71CF50" w:themeColor="accent6" w:themeTint="BF" w:sz="8" w:space="0"/>
        <w:bottom w:val="single" w:color="71CF50" w:themeColor="accent6" w:themeTint="BF" w:sz="8" w:space="0"/>
        <w:right w:val="single" w:color="71CF50" w:themeColor="accent6" w:themeTint="BF" w:sz="8" w:space="0"/>
        <w:insideH w:val="single" w:color="71CF50" w:themeColor="accent6" w:themeTint="BF" w:sz="8" w:space="0"/>
        <w:insideV w:val="single" w:color="71CF50" w:themeColor="accent6" w:themeTint="BF" w:sz="8" w:space="0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1CF50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  <w:insideH w:val="single" w:color="156082" w:themeColor="accent1" w:sz="8" w:space="0"/>
        <w:insideV w:val="single" w:color="156082" w:themeColor="accent1" w:sz="8" w:space="0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color="156082" w:themeColor="accent1" w:sz="6" w:space="0"/>
          <w:insideV w:val="single" w:color="156082" w:themeColor="accent1" w:sz="6" w:space="0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  <w:insideH w:val="single" w:color="E97132" w:themeColor="accent2" w:sz="8" w:space="0"/>
        <w:insideV w:val="single" w:color="E97132" w:themeColor="accent2" w:sz="8" w:space="0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color="E97132" w:themeColor="accent2" w:sz="6" w:space="0"/>
          <w:insideV w:val="single" w:color="E97132" w:themeColor="accent2" w:sz="6" w:space="0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  <w:insideH w:val="single" w:color="196B24" w:themeColor="accent3" w:sz="8" w:space="0"/>
        <w:insideV w:val="single" w:color="196B24" w:themeColor="accent3" w:sz="8" w:space="0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color="196B24" w:themeColor="accent3" w:sz="6" w:space="0"/>
          <w:insideV w:val="single" w:color="196B24" w:themeColor="accent3" w:sz="6" w:space="0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  <w:insideH w:val="single" w:color="0F9ED5" w:themeColor="accent4" w:sz="8" w:space="0"/>
        <w:insideV w:val="single" w:color="0F9ED5" w:themeColor="accent4" w:sz="8" w:space="0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color="0F9ED5" w:themeColor="accent4" w:sz="6" w:space="0"/>
          <w:insideV w:val="single" w:color="0F9ED5" w:themeColor="accent4" w:sz="6" w:space="0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  <w:insideH w:val="single" w:color="A02B93" w:themeColor="accent5" w:sz="8" w:space="0"/>
        <w:insideV w:val="single" w:color="A02B93" w:themeColor="accent5" w:sz="8" w:space="0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color="A02B93" w:themeColor="accent5" w:sz="6" w:space="0"/>
          <w:insideV w:val="single" w:color="A02B93" w:themeColor="accent5" w:sz="6" w:space="0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  <w:insideH w:val="single" w:color="4EA72E" w:themeColor="accent6" w:sz="8" w:space="0"/>
        <w:insideV w:val="single" w:color="4EA72E" w:themeColor="accent6" w:sz="8" w:space="0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color="4EA72E" w:themeColor="accent6" w:sz="6" w:space="0"/>
          <w:insideV w:val="single" w:color="4EA72E" w:themeColor="accent6" w:sz="6" w:space="0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156082" w:themeColor="accent1" w:sz="8" w:space="0"/>
        <w:bottom w:val="single" w:color="156082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56082" w:themeColor="accent1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156082" w:themeColor="accent1" w:sz="8" w:space="0"/>
          <w:bottom w:val="single" w:color="156082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56082" w:themeColor="accent1" w:sz="8" w:space="0"/>
          <w:bottom w:val="single" w:color="156082" w:themeColor="accent1" w:sz="8" w:space="0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97132" w:themeColor="accent2" w:sz="8" w:space="0"/>
        <w:bottom w:val="single" w:color="E97132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97132" w:themeColor="accent2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E97132" w:themeColor="accent2" w:sz="8" w:space="0"/>
          <w:bottom w:val="single" w:color="E971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97132" w:themeColor="accent2" w:sz="8" w:space="0"/>
          <w:bottom w:val="single" w:color="E97132" w:themeColor="accent2" w:sz="8" w:space="0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196B24" w:themeColor="accent3" w:sz="8" w:space="0"/>
        <w:bottom w:val="single" w:color="196B24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196B24" w:themeColor="accent3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196B24" w:themeColor="accent3" w:sz="8" w:space="0"/>
          <w:bottom w:val="single" w:color="196B24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196B24" w:themeColor="accent3" w:sz="8" w:space="0"/>
          <w:bottom w:val="single" w:color="196B24" w:themeColor="accent3" w:sz="8" w:space="0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F9ED5" w:themeColor="accent4" w:sz="8" w:space="0"/>
        <w:bottom w:val="single" w:color="0F9ED5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F9ED5" w:themeColor="accent4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0F9ED5" w:themeColor="accent4" w:sz="8" w:space="0"/>
          <w:bottom w:val="single" w:color="0F9ED5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F9ED5" w:themeColor="accent4" w:sz="8" w:space="0"/>
          <w:bottom w:val="single" w:color="0F9ED5" w:themeColor="accent4" w:sz="8" w:space="0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02B93" w:themeColor="accent5" w:sz="8" w:space="0"/>
        <w:bottom w:val="single" w:color="A02B93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02B93" w:themeColor="accent5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A02B93" w:themeColor="accent5" w:sz="8" w:space="0"/>
          <w:bottom w:val="single" w:color="A02B93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02B93" w:themeColor="accent5" w:sz="8" w:space="0"/>
          <w:bottom w:val="single" w:color="A02B93" w:themeColor="accent5" w:sz="8" w:space="0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EA72E" w:themeColor="accent6" w:sz="8" w:space="0"/>
        <w:bottom w:val="single" w:color="4EA72E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EA72E" w:themeColor="accent6" w:sz="8" w:space="0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color="4EA72E" w:themeColor="accent6" w:sz="8" w:space="0"/>
          <w:bottom w:val="single" w:color="4EA72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EA72E" w:themeColor="accent6" w:sz="8" w:space="0"/>
          <w:bottom w:val="single" w:color="4EA72E" w:themeColor="accent6" w:sz="8" w:space="0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56082" w:themeColor="accent1" w:sz="8" w:space="0"/>
        <w:left w:val="single" w:color="156082" w:themeColor="accent1" w:sz="8" w:space="0"/>
        <w:bottom w:val="single" w:color="156082" w:themeColor="accent1" w:sz="8" w:space="0"/>
        <w:right w:val="single" w:color="156082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56082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156082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56082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156082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97132" w:themeColor="accent2" w:sz="8" w:space="0"/>
        <w:left w:val="single" w:color="E97132" w:themeColor="accent2" w:sz="8" w:space="0"/>
        <w:bottom w:val="single" w:color="E97132" w:themeColor="accent2" w:sz="8" w:space="0"/>
        <w:right w:val="single" w:color="E97132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97132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97132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97132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97132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196B24" w:themeColor="accent3" w:sz="8" w:space="0"/>
        <w:left w:val="single" w:color="196B24" w:themeColor="accent3" w:sz="8" w:space="0"/>
        <w:bottom w:val="single" w:color="196B24" w:themeColor="accent3" w:sz="8" w:space="0"/>
        <w:right w:val="single" w:color="196B24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96B24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196B24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196B24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196B24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F9ED5" w:themeColor="accent4" w:sz="8" w:space="0"/>
        <w:left w:val="single" w:color="0F9ED5" w:themeColor="accent4" w:sz="8" w:space="0"/>
        <w:bottom w:val="single" w:color="0F9ED5" w:themeColor="accent4" w:sz="8" w:space="0"/>
        <w:right w:val="single" w:color="0F9ED5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F9ED5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F9ED5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F9ED5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F9ED5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02B93" w:themeColor="accent5" w:sz="8" w:space="0"/>
        <w:left w:val="single" w:color="A02B93" w:themeColor="accent5" w:sz="8" w:space="0"/>
        <w:bottom w:val="single" w:color="A02B93" w:themeColor="accent5" w:sz="8" w:space="0"/>
        <w:right w:val="single" w:color="A02B93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02B93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02B93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02B93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02B93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EA72E" w:themeColor="accent6" w:sz="8" w:space="0"/>
        <w:left w:val="single" w:color="4EA72E" w:themeColor="accent6" w:sz="8" w:space="0"/>
        <w:bottom w:val="single" w:color="4EA72E" w:themeColor="accent6" w:sz="8" w:space="0"/>
        <w:right w:val="single" w:color="4EA72E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EA72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EA72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EA72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EA72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198CF" w:themeColor="accent1" w:themeTint="BF" w:sz="8" w:space="0"/>
        <w:left w:val="single" w:color="2198CF" w:themeColor="accent1" w:themeTint="BF" w:sz="8" w:space="0"/>
        <w:bottom w:val="single" w:color="2198CF" w:themeColor="accent1" w:themeTint="BF" w:sz="8" w:space="0"/>
        <w:right w:val="single" w:color="2198CF" w:themeColor="accent1" w:themeTint="BF" w:sz="8" w:space="0"/>
        <w:insideH w:val="single" w:color="2198C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2198CF" w:themeColor="accent1" w:themeTint="BF" w:sz="8" w:space="0"/>
          <w:left w:val="single" w:color="2198CF" w:themeColor="accent1" w:themeTint="BF" w:sz="8" w:space="0"/>
          <w:bottom w:val="single" w:color="2198CF" w:themeColor="accent1" w:themeTint="BF" w:sz="8" w:space="0"/>
          <w:right w:val="single" w:color="2198CF" w:themeColor="accent1" w:themeTint="BF" w:sz="8" w:space="0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198CF" w:themeColor="accent1" w:themeTint="BF" w:sz="6" w:space="0"/>
          <w:left w:val="single" w:color="2198CF" w:themeColor="accent1" w:themeTint="BF" w:sz="8" w:space="0"/>
          <w:bottom w:val="single" w:color="2198CF" w:themeColor="accent1" w:themeTint="BF" w:sz="8" w:space="0"/>
          <w:right w:val="single" w:color="2198C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EE9465" w:themeColor="accent2" w:themeTint="BF" w:sz="8" w:space="0"/>
        <w:left w:val="single" w:color="EE9465" w:themeColor="accent2" w:themeTint="BF" w:sz="8" w:space="0"/>
        <w:bottom w:val="single" w:color="EE9465" w:themeColor="accent2" w:themeTint="BF" w:sz="8" w:space="0"/>
        <w:right w:val="single" w:color="EE9465" w:themeColor="accent2" w:themeTint="BF" w:sz="8" w:space="0"/>
        <w:insideH w:val="single" w:color="EE9465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EE9465" w:themeColor="accent2" w:themeTint="BF" w:sz="8" w:space="0"/>
          <w:left w:val="single" w:color="EE9465" w:themeColor="accent2" w:themeTint="BF" w:sz="8" w:space="0"/>
          <w:bottom w:val="single" w:color="EE9465" w:themeColor="accent2" w:themeTint="BF" w:sz="8" w:space="0"/>
          <w:right w:val="single" w:color="EE9465" w:themeColor="accent2" w:themeTint="BF" w:sz="8" w:space="0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9465" w:themeColor="accent2" w:themeTint="BF" w:sz="6" w:space="0"/>
          <w:left w:val="single" w:color="EE9465" w:themeColor="accent2" w:themeTint="BF" w:sz="8" w:space="0"/>
          <w:bottom w:val="single" w:color="EE9465" w:themeColor="accent2" w:themeTint="BF" w:sz="8" w:space="0"/>
          <w:right w:val="single" w:color="EE9465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2BB73D" w:themeColor="accent3" w:themeTint="BF" w:sz="8" w:space="0"/>
        <w:left w:val="single" w:color="2BB73D" w:themeColor="accent3" w:themeTint="BF" w:sz="8" w:space="0"/>
        <w:bottom w:val="single" w:color="2BB73D" w:themeColor="accent3" w:themeTint="BF" w:sz="8" w:space="0"/>
        <w:right w:val="single" w:color="2BB73D" w:themeColor="accent3" w:themeTint="BF" w:sz="8" w:space="0"/>
        <w:insideH w:val="single" w:color="2BB73D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2BB73D" w:themeColor="accent3" w:themeTint="BF" w:sz="8" w:space="0"/>
          <w:left w:val="single" w:color="2BB73D" w:themeColor="accent3" w:themeTint="BF" w:sz="8" w:space="0"/>
          <w:bottom w:val="single" w:color="2BB73D" w:themeColor="accent3" w:themeTint="BF" w:sz="8" w:space="0"/>
          <w:right w:val="single" w:color="2BB73D" w:themeColor="accent3" w:themeTint="BF" w:sz="8" w:space="0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BB73D" w:themeColor="accent3" w:themeTint="BF" w:sz="6" w:space="0"/>
          <w:left w:val="single" w:color="2BB73D" w:themeColor="accent3" w:themeTint="BF" w:sz="8" w:space="0"/>
          <w:bottom w:val="single" w:color="2BB73D" w:themeColor="accent3" w:themeTint="BF" w:sz="8" w:space="0"/>
          <w:right w:val="single" w:color="2BB73D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39BEF1" w:themeColor="accent4" w:themeTint="BF" w:sz="8" w:space="0"/>
        <w:left w:val="single" w:color="39BEF1" w:themeColor="accent4" w:themeTint="BF" w:sz="8" w:space="0"/>
        <w:bottom w:val="single" w:color="39BEF1" w:themeColor="accent4" w:themeTint="BF" w:sz="8" w:space="0"/>
        <w:right w:val="single" w:color="39BEF1" w:themeColor="accent4" w:themeTint="BF" w:sz="8" w:space="0"/>
        <w:insideH w:val="single" w:color="39BEF1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9BEF1" w:themeColor="accent4" w:themeTint="BF" w:sz="8" w:space="0"/>
          <w:left w:val="single" w:color="39BEF1" w:themeColor="accent4" w:themeTint="BF" w:sz="8" w:space="0"/>
          <w:bottom w:val="single" w:color="39BEF1" w:themeColor="accent4" w:themeTint="BF" w:sz="8" w:space="0"/>
          <w:right w:val="single" w:color="39BEF1" w:themeColor="accent4" w:themeTint="BF" w:sz="8" w:space="0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9BEF1" w:themeColor="accent4" w:themeTint="BF" w:sz="6" w:space="0"/>
          <w:left w:val="single" w:color="39BEF1" w:themeColor="accent4" w:themeTint="BF" w:sz="8" w:space="0"/>
          <w:bottom w:val="single" w:color="39BEF1" w:themeColor="accent4" w:themeTint="BF" w:sz="8" w:space="0"/>
          <w:right w:val="single" w:color="39BEF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CE49BF" w:themeColor="accent5" w:themeTint="BF" w:sz="8" w:space="0"/>
        <w:left w:val="single" w:color="CE49BF" w:themeColor="accent5" w:themeTint="BF" w:sz="8" w:space="0"/>
        <w:bottom w:val="single" w:color="CE49BF" w:themeColor="accent5" w:themeTint="BF" w:sz="8" w:space="0"/>
        <w:right w:val="single" w:color="CE49BF" w:themeColor="accent5" w:themeTint="BF" w:sz="8" w:space="0"/>
        <w:insideH w:val="single" w:color="CE49B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E49BF" w:themeColor="accent5" w:themeTint="BF" w:sz="8" w:space="0"/>
          <w:left w:val="single" w:color="CE49BF" w:themeColor="accent5" w:themeTint="BF" w:sz="8" w:space="0"/>
          <w:bottom w:val="single" w:color="CE49BF" w:themeColor="accent5" w:themeTint="BF" w:sz="8" w:space="0"/>
          <w:right w:val="single" w:color="CE49BF" w:themeColor="accent5" w:themeTint="BF" w:sz="8" w:space="0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E49BF" w:themeColor="accent5" w:themeTint="BF" w:sz="6" w:space="0"/>
          <w:left w:val="single" w:color="CE49BF" w:themeColor="accent5" w:themeTint="BF" w:sz="8" w:space="0"/>
          <w:bottom w:val="single" w:color="CE49BF" w:themeColor="accent5" w:themeTint="BF" w:sz="8" w:space="0"/>
          <w:right w:val="single" w:color="CE49B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71CF50" w:themeColor="accent6" w:themeTint="BF" w:sz="8" w:space="0"/>
        <w:left w:val="single" w:color="71CF50" w:themeColor="accent6" w:themeTint="BF" w:sz="8" w:space="0"/>
        <w:bottom w:val="single" w:color="71CF50" w:themeColor="accent6" w:themeTint="BF" w:sz="8" w:space="0"/>
        <w:right w:val="single" w:color="71CF50" w:themeColor="accent6" w:themeTint="BF" w:sz="8" w:space="0"/>
        <w:insideH w:val="single" w:color="71CF50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1CF50" w:themeColor="accent6" w:themeTint="BF" w:sz="8" w:space="0"/>
          <w:left w:val="single" w:color="71CF50" w:themeColor="accent6" w:themeTint="BF" w:sz="8" w:space="0"/>
          <w:bottom w:val="single" w:color="71CF50" w:themeColor="accent6" w:themeTint="BF" w:sz="8" w:space="0"/>
          <w:right w:val="single" w:color="71CF50" w:themeColor="accent6" w:themeTint="BF" w:sz="8" w:space="0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CF50" w:themeColor="accent6" w:themeTint="BF" w:sz="6" w:space="0"/>
          <w:left w:val="single" w:color="71CF50" w:themeColor="accent6" w:themeTint="BF" w:sz="8" w:space="0"/>
          <w:bottom w:val="single" w:color="71CF50" w:themeColor="accent6" w:themeTint="BF" w:sz="8" w:space="0"/>
          <w:right w:val="single" w:color="71CF50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E9505268843848AAF0FB0A05381EB0" ma:contentTypeVersion="13" ma:contentTypeDescription="Create a new document." ma:contentTypeScope="" ma:versionID="97c3a1b0c8017c6ebbb3588784cc1ee1">
  <xsd:schema xmlns:xsd="http://www.w3.org/2001/XMLSchema" xmlns:xs="http://www.w3.org/2001/XMLSchema" xmlns:p="http://schemas.microsoft.com/office/2006/metadata/properties" xmlns:ns2="d7ce226a-c87a-4cae-b3b6-8937f7e5ebfc" xmlns:ns3="093587a5-cd57-4c7a-8873-3997f9fb3c16" targetNamespace="http://schemas.microsoft.com/office/2006/metadata/properties" ma:root="true" ma:fieldsID="6fa82eeebc37ddfb9b4522e2c7e722cb" ns2:_="" ns3:_="">
    <xsd:import namespace="d7ce226a-c87a-4cae-b3b6-8937f7e5ebfc"/>
    <xsd:import namespace="093587a5-cd57-4c7a-8873-3997f9fb3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e226a-c87a-4cae-b3b6-8937f7e5e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587a5-cd57-4c7a-8873-3997f9fb3c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0823f4-93bd-4810-bb0c-c77abe3f18ca}" ma:internalName="TaxCatchAll" ma:showField="CatchAllData" ma:web="093587a5-cd57-4c7a-8873-3997f9fb3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ce226a-c87a-4cae-b3b6-8937f7e5ebfc">
      <Terms xmlns="http://schemas.microsoft.com/office/infopath/2007/PartnerControls"/>
    </lcf76f155ced4ddcb4097134ff3c332f>
    <TaxCatchAll xmlns="093587a5-cd57-4c7a-8873-3997f9fb3c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B2B3FC-43F0-48A7-BEED-715469FDF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e226a-c87a-4cae-b3b6-8937f7e5ebfc"/>
    <ds:schemaRef ds:uri="093587a5-cd57-4c7a-8873-3997f9fb3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1DB846-0207-4568-A16D-A11911A87FFB}">
  <ds:schemaRefs>
    <ds:schemaRef ds:uri="http://schemas.microsoft.com/office/2006/metadata/properties"/>
    <ds:schemaRef ds:uri="http://schemas.microsoft.com/office/infopath/2007/PartnerControls"/>
    <ds:schemaRef ds:uri="d7ce226a-c87a-4cae-b3b6-8937f7e5ebfc"/>
    <ds:schemaRef ds:uri="093587a5-cd57-4c7a-8873-3997f9fb3c16"/>
  </ds:schemaRefs>
</ds:datastoreItem>
</file>

<file path=customXml/itemProps3.xml><?xml version="1.0" encoding="utf-8"?>
<ds:datastoreItem xmlns:ds="http://schemas.openxmlformats.org/officeDocument/2006/customXml" ds:itemID="{C68A23C5-0430-4F29-B132-1BF1CA3029F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Tokheim, Emily [HHS]</dc:creator>
  <keywords/>
  <dc:description/>
  <lastModifiedBy>Tokheim, Emily [HHS]</lastModifiedBy>
  <revision>16</revision>
  <dcterms:created xsi:type="dcterms:W3CDTF">2026-10-01T18:11:00.0000000Z</dcterms:created>
  <dcterms:modified xsi:type="dcterms:W3CDTF">2026-10-16T17:04:49.4301737Z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0x01010073E9505268843848AAF0FB0A05381EB0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