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8BE" w:rsidRPr="0067064B" w:rsidRDefault="004608BE">
      <w:pPr>
        <w:jc w:val="center"/>
        <w:rPr>
          <w:rFonts w:cs="Tahoma"/>
          <w:b/>
          <w:color w:val="0000FF"/>
        </w:rPr>
      </w:pPr>
    </w:p>
    <w:p w:rsidR="00A236E5" w:rsidRPr="0067064B" w:rsidRDefault="000C71E1">
      <w:pPr>
        <w:jc w:val="center"/>
        <w:rPr>
          <w:rFonts w:cs="Tahoma"/>
          <w:b/>
          <w:color w:val="0000FF"/>
          <w:sz w:val="28"/>
          <w:szCs w:val="28"/>
        </w:rPr>
      </w:pPr>
      <w:r w:rsidRPr="00AF7C1C">
        <w:rPr>
          <w:rFonts w:cs="Tahoma"/>
          <w:b/>
          <w:color w:val="0000FF"/>
          <w:sz w:val="24"/>
        </w:rPr>
        <w:t>(</w:t>
      </w:r>
      <w:r w:rsidRPr="0067064B">
        <w:rPr>
          <w:rFonts w:cs="Tahoma"/>
          <w:b/>
          <w:color w:val="0000FF"/>
          <w:sz w:val="28"/>
          <w:szCs w:val="28"/>
        </w:rPr>
        <w:t>Agency Name)</w:t>
      </w:r>
    </w:p>
    <w:p w:rsidR="00A236E5" w:rsidRPr="00354E4B" w:rsidRDefault="0038374E" w:rsidP="00354E4B">
      <w:pPr>
        <w:pStyle w:val="Heading3"/>
        <w:rPr>
          <w:rFonts w:ascii="Tahoma" w:hAnsi="Tahoma" w:cs="Tahoma"/>
          <w:i w:val="0"/>
          <w:color w:val="auto"/>
          <w:szCs w:val="28"/>
        </w:rPr>
      </w:pPr>
      <w:r>
        <w:rPr>
          <w:rFonts w:ascii="Tahoma" w:hAnsi="Tahoma" w:cs="Tahoma"/>
          <w:i w:val="0"/>
          <w:color w:val="auto"/>
          <w:szCs w:val="28"/>
        </w:rPr>
        <w:t>Competitive Bid</w:t>
      </w:r>
      <w:r w:rsidR="00EF2A72">
        <w:rPr>
          <w:rFonts w:ascii="Tahoma" w:hAnsi="Tahoma" w:cs="Tahoma"/>
          <w:i w:val="0"/>
          <w:color w:val="auto"/>
          <w:szCs w:val="28"/>
        </w:rPr>
        <w:t xml:space="preserve"> – </w:t>
      </w:r>
      <w:r w:rsidR="00841B21">
        <w:rPr>
          <w:rFonts w:ascii="Tahoma" w:hAnsi="Tahoma" w:cs="Tahoma"/>
          <w:i w:val="0"/>
          <w:color w:val="auto"/>
          <w:szCs w:val="28"/>
        </w:rPr>
        <w:t>Furnace</w:t>
      </w:r>
      <w:r w:rsidR="00A236E5" w:rsidRPr="0067064B">
        <w:rPr>
          <w:rFonts w:ascii="Tahoma" w:hAnsi="Tahoma" w:cs="Tahoma"/>
          <w:i w:val="0"/>
          <w:color w:val="auto"/>
          <w:szCs w:val="28"/>
        </w:rPr>
        <w:t xml:space="preserve"> Labor/Materials</w:t>
      </w:r>
      <w:r w:rsidR="00354E4B">
        <w:rPr>
          <w:rFonts w:ascii="Tahoma" w:hAnsi="Tahoma" w:cs="Tahoma"/>
          <w:i w:val="0"/>
          <w:color w:val="auto"/>
          <w:szCs w:val="28"/>
        </w:rPr>
        <w:t xml:space="preserve"> </w:t>
      </w:r>
      <w:r w:rsidR="00A236E5" w:rsidRPr="00354E4B">
        <w:rPr>
          <w:rFonts w:ascii="Tahoma" w:hAnsi="Tahoma" w:cs="Tahoma"/>
          <w:i w:val="0"/>
          <w:color w:val="auto"/>
          <w:szCs w:val="28"/>
        </w:rPr>
        <w:t>Contract</w:t>
      </w:r>
    </w:p>
    <w:p w:rsidR="00A236E5" w:rsidRPr="0067064B" w:rsidRDefault="00A631EB">
      <w:pPr>
        <w:jc w:val="center"/>
        <w:rPr>
          <w:rFonts w:cs="Tahoma"/>
          <w:b/>
          <w:color w:val="FF0000"/>
        </w:rPr>
      </w:pPr>
      <w:r>
        <w:rPr>
          <w:rFonts w:cs="Tahoma"/>
          <w:b/>
          <w:i/>
          <w:color w:val="0000FF"/>
          <w:sz w:val="28"/>
          <w:szCs w:val="28"/>
        </w:rPr>
        <mc:AlternateContent>
          <mc:Choice Requires="wps">
            <w:drawing>
              <wp:anchor distT="0" distB="0" distL="114300" distR="114300" simplePos="0" relativeHeight="251657728" behindDoc="0" locked="0" layoutInCell="1" allowOverlap="1" wp14:anchorId="7608061F" wp14:editId="2CDFBFFC">
                <wp:simplePos x="0" y="0"/>
                <wp:positionH relativeFrom="column">
                  <wp:posOffset>3321685</wp:posOffset>
                </wp:positionH>
                <wp:positionV relativeFrom="paragraph">
                  <wp:posOffset>126365</wp:posOffset>
                </wp:positionV>
                <wp:extent cx="3395345" cy="1162685"/>
                <wp:effectExtent l="0" t="0" r="1460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162685"/>
                        </a:xfrm>
                        <a:prstGeom prst="rect">
                          <a:avLst/>
                        </a:prstGeom>
                        <a:solidFill>
                          <a:srgbClr val="FFFFFF"/>
                        </a:solidFill>
                        <a:ln w="9525">
                          <a:solidFill>
                            <a:srgbClr val="000000"/>
                          </a:solidFill>
                          <a:miter lim="800000"/>
                          <a:headEnd/>
                          <a:tailEnd/>
                        </a:ln>
                      </wps:spPr>
                      <wps:txbx>
                        <w:txbxContent>
                          <w:p w:rsidR="00306E91" w:rsidRPr="00BE4FA5" w:rsidRDefault="00306E91" w:rsidP="0059121C">
                            <w:pPr>
                              <w:shd w:val="clear" w:color="auto" w:fill="EAF1DD"/>
                              <w:rPr>
                                <w:rFonts w:ascii="Arial" w:hAnsi="Arial" w:cs="Arial"/>
                                <w:color w:val="0000FF"/>
                                <w:sz w:val="24"/>
                                <w:szCs w:val="24"/>
                              </w:rPr>
                            </w:pPr>
                            <w:r w:rsidRPr="00BE4FA5">
                              <w:rPr>
                                <w:rFonts w:ascii="Arial" w:hAnsi="Arial" w:cs="Arial"/>
                                <w:color w:val="0000FF"/>
                                <w:sz w:val="24"/>
                                <w:szCs w:val="24"/>
                                <w:u w:val="single"/>
                              </w:rPr>
                              <w:t>* Note:</w:t>
                            </w:r>
                            <w:r w:rsidRPr="00BE4FA5">
                              <w:rPr>
                                <w:rFonts w:ascii="Arial" w:hAnsi="Arial" w:cs="Arial"/>
                                <w:color w:val="0000FF"/>
                                <w:sz w:val="24"/>
                                <w:szCs w:val="24"/>
                              </w:rPr>
                              <w:t xml:space="preserve"> It is highly recommended that the Local Agency have its attorney review the contract language before entering an agreement with contractors. </w:t>
                            </w:r>
                            <w:r w:rsidRPr="00765E2C">
                              <w:rPr>
                                <w:rFonts w:ascii="Arial" w:hAnsi="Arial" w:cs="Arial"/>
                                <w:color w:val="0000FF"/>
                                <w:sz w:val="24"/>
                                <w:szCs w:val="24"/>
                                <w:u w:val="single"/>
                              </w:rPr>
                              <w:t>The contract templates have NOT been reviewed by an attorney and are simply guides.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8061F" id="_x0000_t202" coordsize="21600,21600" o:spt="202" path="m,l,21600r21600,l21600,xe">
                <v:stroke joinstyle="miter"/>
                <v:path gradientshapeok="t" o:connecttype="rect"/>
              </v:shapetype>
              <v:shape id="Text Box 2" o:spid="_x0000_s1026" type="#_x0000_t202" style="position:absolute;left:0;text-align:left;margin-left:261.55pt;margin-top:9.95pt;width:267.35pt;height:9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">
                <v:textbox>
                  <w:txbxContent>
                    <w:p w:rsidR="00306E91" w:rsidRPr="00BE4FA5" w:rsidRDefault="00306E91" w:rsidP="0059121C">
                      <w:pPr>
                        <w:shd w:val="clear" w:color="auto" w:fill="EAF1DD"/>
                        <w:rPr>
                          <w:rFonts w:ascii="Arial" w:hAnsi="Arial" w:cs="Arial"/>
                          <w:color w:val="0000FF"/>
                          <w:sz w:val="24"/>
                          <w:szCs w:val="24"/>
                        </w:rPr>
                      </w:pPr>
                      <w:r w:rsidRPr="00BE4FA5">
                        <w:rPr>
                          <w:rFonts w:ascii="Arial" w:hAnsi="Arial" w:cs="Arial"/>
                          <w:color w:val="0000FF"/>
                          <w:sz w:val="24"/>
                          <w:szCs w:val="24"/>
                          <w:u w:val="single"/>
                        </w:rPr>
                        <w:t>* Note:</w:t>
                      </w:r>
                      <w:r w:rsidRPr="00BE4FA5">
                        <w:rPr>
                          <w:rFonts w:ascii="Arial" w:hAnsi="Arial" w:cs="Arial"/>
                          <w:color w:val="0000FF"/>
                          <w:sz w:val="24"/>
                          <w:szCs w:val="24"/>
                        </w:rPr>
                        <w:t xml:space="preserve"> It is highly recommended that the Local Agency have its attorney review the contract language before entering an agreement with contractors. </w:t>
                      </w:r>
                      <w:r w:rsidRPr="00765E2C">
                        <w:rPr>
                          <w:rFonts w:ascii="Arial" w:hAnsi="Arial" w:cs="Arial"/>
                          <w:color w:val="0000FF"/>
                          <w:sz w:val="24"/>
                          <w:szCs w:val="24"/>
                          <w:u w:val="single"/>
                        </w:rPr>
                        <w:t>The contract templates have NOT been reviewed by an attorney and are simply guides.</w:t>
                      </w:r>
                    </w:p>
                  </w:txbxContent>
                </v:textbox>
              </v:shape>
            </w:pict>
          </mc:Fallback>
        </mc:AlternateContent>
      </w:r>
    </w:p>
    <w:p w:rsidR="001354DD" w:rsidRPr="0067064B" w:rsidRDefault="001354DD">
      <w:pPr>
        <w:jc w:val="center"/>
        <w:rPr>
          <w:rFonts w:cs="Tahoma"/>
          <w:b/>
          <w:color w:val="FF0000"/>
        </w:rPr>
      </w:pPr>
    </w:p>
    <w:p w:rsidR="00053F21" w:rsidRPr="0067064B" w:rsidRDefault="00053F21">
      <w:pPr>
        <w:rPr>
          <w:rFonts w:cs="Tahoma"/>
          <w:b/>
          <w:color w:val="0000FF"/>
        </w:rPr>
      </w:pPr>
    </w:p>
    <w:p w:rsidR="00053F21" w:rsidRPr="0067064B" w:rsidRDefault="00053F21">
      <w:pPr>
        <w:rPr>
          <w:rFonts w:cs="Tahoma"/>
          <w:b/>
          <w:color w:val="0000FF"/>
        </w:rPr>
      </w:pPr>
    </w:p>
    <w:p w:rsidR="00A236E5" w:rsidRPr="0067064B" w:rsidRDefault="000C71E1">
      <w:pPr>
        <w:rPr>
          <w:rFonts w:cs="Tahoma"/>
          <w:b/>
          <w:color w:val="0000FF"/>
        </w:rPr>
      </w:pPr>
      <w:r w:rsidRPr="0067064B">
        <w:rPr>
          <w:rFonts w:cs="Tahoma"/>
          <w:b/>
          <w:color w:val="0000FF"/>
        </w:rPr>
        <w:t>(Agency Name)</w:t>
      </w:r>
    </w:p>
    <w:p w:rsidR="000C71E1" w:rsidRPr="0067064B" w:rsidRDefault="000C71E1">
      <w:pPr>
        <w:rPr>
          <w:rFonts w:cs="Tahoma"/>
          <w:b/>
          <w:color w:val="0000FF"/>
        </w:rPr>
      </w:pPr>
      <w:r w:rsidRPr="0067064B">
        <w:rPr>
          <w:rFonts w:cs="Tahoma"/>
          <w:b/>
          <w:color w:val="0000FF"/>
        </w:rPr>
        <w:t>(Agency Address)</w:t>
      </w:r>
    </w:p>
    <w:p w:rsidR="000C71E1" w:rsidRDefault="000C71E1">
      <w:pPr>
        <w:rPr>
          <w:rFonts w:cs="Tahoma"/>
          <w:b/>
          <w:color w:val="0000FF"/>
        </w:rPr>
      </w:pPr>
      <w:r w:rsidRPr="0067064B">
        <w:rPr>
          <w:rFonts w:cs="Tahoma"/>
          <w:b/>
          <w:color w:val="0000FF"/>
        </w:rPr>
        <w:t>(City, State, Zip Code)</w:t>
      </w:r>
    </w:p>
    <w:p w:rsidR="00AF7C1C" w:rsidRPr="0067064B" w:rsidRDefault="00AF7C1C">
      <w:pPr>
        <w:rPr>
          <w:rFonts w:cs="Tahoma"/>
          <w:b/>
        </w:rPr>
      </w:pPr>
      <w:r>
        <w:rPr>
          <w:rFonts w:cs="Tahoma"/>
          <w:b/>
          <w:color w:val="0000FF"/>
        </w:rPr>
        <w:t>(Email)</w:t>
      </w:r>
    </w:p>
    <w:p w:rsidR="00A236E5" w:rsidRPr="0067064B" w:rsidRDefault="00A236E5">
      <w:pPr>
        <w:rPr>
          <w:rFonts w:cs="Tahoma"/>
          <w:b/>
        </w:rPr>
      </w:pPr>
    </w:p>
    <w:p w:rsidR="00A236E5" w:rsidRPr="0067064B" w:rsidRDefault="00A236E5">
      <w:pPr>
        <w:rPr>
          <w:rFonts w:cs="Tahoma"/>
        </w:rPr>
      </w:pPr>
      <w:r w:rsidRPr="0067064B">
        <w:rPr>
          <w:rFonts w:cs="Tahoma"/>
        </w:rPr>
        <w:t xml:space="preserve">Hereafter referred to as the Agency, does hereby accept a contract from: </w:t>
      </w:r>
    </w:p>
    <w:tbl>
      <w:tblPr>
        <w:tblW w:w="0" w:type="auto"/>
        <w:tblLayout w:type="fixed"/>
        <w:tblLook w:val="0000" w:firstRow="0" w:lastRow="0" w:firstColumn="0" w:lastColumn="0" w:noHBand="0" w:noVBand="0"/>
      </w:tblPr>
      <w:tblGrid>
        <w:gridCol w:w="2088"/>
        <w:gridCol w:w="5760"/>
      </w:tblGrid>
      <w:tr w:rsidR="00A236E5" w:rsidRPr="0067064B" w:rsidTr="00053F21">
        <w:trPr>
          <w:trHeight w:hRule="exact" w:val="540"/>
        </w:trPr>
        <w:tc>
          <w:tcPr>
            <w:tcW w:w="2088" w:type="dxa"/>
            <w:vAlign w:val="bottom"/>
          </w:tcPr>
          <w:p w:rsidR="00A236E5" w:rsidRPr="0067064B" w:rsidRDefault="00A236E5">
            <w:pPr>
              <w:rPr>
                <w:rFonts w:cs="Tahoma"/>
              </w:rPr>
            </w:pPr>
            <w:r w:rsidRPr="0067064B">
              <w:rPr>
                <w:rFonts w:cs="Tahoma"/>
              </w:rPr>
              <w:t>COMPANY</w:t>
            </w:r>
          </w:p>
        </w:tc>
        <w:tc>
          <w:tcPr>
            <w:tcW w:w="5760" w:type="dxa"/>
            <w:vAlign w:val="bottom"/>
          </w:tcPr>
          <w:p w:rsidR="00A236E5" w:rsidRPr="0067064B" w:rsidRDefault="00A236E5">
            <w:pPr>
              <w:pStyle w:val="Heading3"/>
              <w:jc w:val="left"/>
              <w:rPr>
                <w:rFonts w:ascii="Tahoma" w:hAnsi="Tahoma" w:cs="Tahoma"/>
                <w:i w:val="0"/>
                <w:color w:val="auto"/>
                <w:sz w:val="20"/>
              </w:rPr>
            </w:pPr>
          </w:p>
        </w:tc>
      </w:tr>
      <w:tr w:rsidR="00A236E5" w:rsidRPr="0067064B" w:rsidTr="00053F21">
        <w:trPr>
          <w:trHeight w:hRule="exact" w:val="540"/>
        </w:trPr>
        <w:tc>
          <w:tcPr>
            <w:tcW w:w="2088" w:type="dxa"/>
            <w:vAlign w:val="bottom"/>
          </w:tcPr>
          <w:p w:rsidR="00A236E5" w:rsidRPr="0067064B" w:rsidRDefault="00A236E5">
            <w:pPr>
              <w:rPr>
                <w:rFonts w:cs="Tahoma"/>
              </w:rPr>
            </w:pPr>
            <w:r w:rsidRPr="0067064B">
              <w:rPr>
                <w:rFonts w:cs="Tahoma"/>
              </w:rPr>
              <w:t>OWNER</w:t>
            </w:r>
          </w:p>
        </w:tc>
        <w:tc>
          <w:tcPr>
            <w:tcW w:w="5760" w:type="dxa"/>
            <w:tcBorders>
              <w:top w:val="single" w:sz="4" w:space="0" w:color="auto"/>
            </w:tcBorders>
            <w:vAlign w:val="bottom"/>
          </w:tcPr>
          <w:p w:rsidR="00A236E5" w:rsidRPr="0067064B" w:rsidRDefault="00A236E5">
            <w:pPr>
              <w:pStyle w:val="Heading3"/>
              <w:jc w:val="left"/>
              <w:rPr>
                <w:rFonts w:ascii="Tahoma" w:hAnsi="Tahoma" w:cs="Tahoma"/>
                <w:i w:val="0"/>
                <w:color w:val="auto"/>
                <w:sz w:val="20"/>
              </w:rPr>
            </w:pPr>
          </w:p>
        </w:tc>
      </w:tr>
      <w:tr w:rsidR="00A236E5" w:rsidRPr="0067064B" w:rsidTr="00053F21">
        <w:trPr>
          <w:trHeight w:hRule="exact" w:val="540"/>
        </w:trPr>
        <w:tc>
          <w:tcPr>
            <w:tcW w:w="2088" w:type="dxa"/>
            <w:vAlign w:val="bottom"/>
          </w:tcPr>
          <w:p w:rsidR="00A236E5" w:rsidRPr="0067064B" w:rsidRDefault="00A236E5">
            <w:pPr>
              <w:rPr>
                <w:rFonts w:cs="Tahoma"/>
              </w:rPr>
            </w:pPr>
            <w:r w:rsidRPr="0067064B">
              <w:rPr>
                <w:rFonts w:cs="Tahoma"/>
              </w:rPr>
              <w:t>ADDRESS</w:t>
            </w:r>
          </w:p>
        </w:tc>
        <w:tc>
          <w:tcPr>
            <w:tcW w:w="5760" w:type="dxa"/>
            <w:tcBorders>
              <w:top w:val="single" w:sz="4" w:space="0" w:color="auto"/>
            </w:tcBorders>
            <w:vAlign w:val="bottom"/>
          </w:tcPr>
          <w:p w:rsidR="00A236E5" w:rsidRPr="0067064B" w:rsidRDefault="00A236E5">
            <w:pPr>
              <w:pStyle w:val="Heading3"/>
              <w:jc w:val="left"/>
              <w:rPr>
                <w:rFonts w:ascii="Tahoma" w:hAnsi="Tahoma" w:cs="Tahoma"/>
                <w:i w:val="0"/>
                <w:color w:val="auto"/>
                <w:sz w:val="20"/>
              </w:rPr>
            </w:pPr>
          </w:p>
        </w:tc>
      </w:tr>
      <w:tr w:rsidR="00A236E5" w:rsidRPr="0067064B" w:rsidTr="00053F21">
        <w:trPr>
          <w:trHeight w:hRule="exact" w:val="540"/>
        </w:trPr>
        <w:tc>
          <w:tcPr>
            <w:tcW w:w="2088" w:type="dxa"/>
            <w:vAlign w:val="bottom"/>
          </w:tcPr>
          <w:p w:rsidR="00A236E5" w:rsidRPr="0067064B" w:rsidRDefault="000C71E1">
            <w:pPr>
              <w:rPr>
                <w:rFonts w:cs="Tahoma"/>
              </w:rPr>
            </w:pPr>
            <w:r w:rsidRPr="0067064B">
              <w:rPr>
                <w:rFonts w:cs="Tahoma"/>
              </w:rPr>
              <w:t>CITY, STATE, ZIP</w:t>
            </w:r>
          </w:p>
        </w:tc>
        <w:tc>
          <w:tcPr>
            <w:tcW w:w="5760" w:type="dxa"/>
            <w:tcBorders>
              <w:top w:val="single" w:sz="4" w:space="0" w:color="auto"/>
            </w:tcBorders>
            <w:vAlign w:val="bottom"/>
          </w:tcPr>
          <w:p w:rsidR="00A236E5" w:rsidRPr="0067064B" w:rsidRDefault="00A236E5">
            <w:pPr>
              <w:pStyle w:val="Heading3"/>
              <w:jc w:val="left"/>
              <w:rPr>
                <w:rFonts w:ascii="Tahoma" w:hAnsi="Tahoma" w:cs="Tahoma"/>
                <w:i w:val="0"/>
                <w:color w:val="auto"/>
                <w:sz w:val="20"/>
              </w:rPr>
            </w:pPr>
          </w:p>
        </w:tc>
      </w:tr>
      <w:tr w:rsidR="00A236E5" w:rsidRPr="0067064B" w:rsidTr="00053F21">
        <w:trPr>
          <w:trHeight w:hRule="exact" w:val="540"/>
        </w:trPr>
        <w:tc>
          <w:tcPr>
            <w:tcW w:w="2088" w:type="dxa"/>
            <w:vAlign w:val="bottom"/>
          </w:tcPr>
          <w:p w:rsidR="00A236E5" w:rsidRPr="0067064B" w:rsidRDefault="00A236E5">
            <w:pPr>
              <w:rPr>
                <w:rFonts w:cs="Tahoma"/>
              </w:rPr>
            </w:pPr>
            <w:r w:rsidRPr="0067064B">
              <w:rPr>
                <w:rFonts w:cs="Tahoma"/>
              </w:rPr>
              <w:t>PHONE</w:t>
            </w:r>
          </w:p>
        </w:tc>
        <w:tc>
          <w:tcPr>
            <w:tcW w:w="5760" w:type="dxa"/>
            <w:tcBorders>
              <w:top w:val="single" w:sz="4" w:space="0" w:color="auto"/>
              <w:bottom w:val="single" w:sz="4" w:space="0" w:color="auto"/>
            </w:tcBorders>
            <w:vAlign w:val="bottom"/>
          </w:tcPr>
          <w:p w:rsidR="00A236E5" w:rsidRPr="0067064B" w:rsidRDefault="00A236E5">
            <w:pPr>
              <w:rPr>
                <w:rFonts w:cs="Tahoma"/>
                <w:b/>
              </w:rPr>
            </w:pPr>
          </w:p>
        </w:tc>
      </w:tr>
      <w:tr w:rsidR="00327C78" w:rsidRPr="0067064B" w:rsidTr="00053F21">
        <w:trPr>
          <w:trHeight w:hRule="exact" w:val="540"/>
        </w:trPr>
        <w:tc>
          <w:tcPr>
            <w:tcW w:w="2088" w:type="dxa"/>
            <w:vAlign w:val="bottom"/>
          </w:tcPr>
          <w:p w:rsidR="00327C78" w:rsidRPr="0067064B" w:rsidRDefault="00327C78">
            <w:pPr>
              <w:rPr>
                <w:rFonts w:cs="Tahoma"/>
              </w:rPr>
            </w:pPr>
            <w:r>
              <w:rPr>
                <w:rFonts w:cs="Tahoma"/>
              </w:rPr>
              <w:t>EMAIL</w:t>
            </w:r>
          </w:p>
        </w:tc>
        <w:tc>
          <w:tcPr>
            <w:tcW w:w="5760" w:type="dxa"/>
            <w:tcBorders>
              <w:top w:val="single" w:sz="4" w:space="0" w:color="auto"/>
              <w:bottom w:val="single" w:sz="4" w:space="0" w:color="auto"/>
            </w:tcBorders>
            <w:vAlign w:val="bottom"/>
          </w:tcPr>
          <w:p w:rsidR="00327C78" w:rsidRPr="0067064B" w:rsidRDefault="00327C78">
            <w:pPr>
              <w:rPr>
                <w:rFonts w:cs="Tahoma"/>
                <w:b/>
              </w:rPr>
            </w:pPr>
          </w:p>
        </w:tc>
      </w:tr>
    </w:tbl>
    <w:p w:rsidR="00A236E5" w:rsidRPr="0067064B" w:rsidRDefault="00A236E5">
      <w:pPr>
        <w:rPr>
          <w:rFonts w:cs="Tahoma"/>
        </w:rPr>
      </w:pPr>
    </w:p>
    <w:p w:rsidR="00A236E5" w:rsidRPr="00306E91" w:rsidRDefault="00A236E5">
      <w:pPr>
        <w:jc w:val="both"/>
        <w:rPr>
          <w:rFonts w:cs="Tahoma"/>
          <w:b/>
        </w:rPr>
      </w:pPr>
      <w:r w:rsidRPr="0067064B">
        <w:rPr>
          <w:rFonts w:cs="Tahoma"/>
        </w:rPr>
        <w:t>Hereafter referred to as the Contractor, for the purpose of completing weatherization work in our</w:t>
      </w:r>
      <w:r w:rsidRPr="00306E91">
        <w:rPr>
          <w:rFonts w:cs="Tahoma"/>
          <w:b/>
        </w:rPr>
        <w:t xml:space="preserve"> </w:t>
      </w:r>
      <w:r w:rsidR="000C71E1" w:rsidRPr="00306E91">
        <w:rPr>
          <w:rFonts w:cs="Tahoma"/>
          <w:b/>
          <w:color w:val="0000FF"/>
        </w:rPr>
        <w:t>(Number of counties)</w:t>
      </w:r>
      <w:r w:rsidRPr="0067064B">
        <w:rPr>
          <w:rFonts w:cs="Tahoma"/>
        </w:rPr>
        <w:t xml:space="preserve"> county service area</w:t>
      </w:r>
      <w:r w:rsidR="00B14951">
        <w:rPr>
          <w:rFonts w:cs="Tahoma"/>
        </w:rPr>
        <w:t>, that includes the counties of</w:t>
      </w:r>
      <w:r w:rsidRPr="0067064B">
        <w:rPr>
          <w:rFonts w:cs="Tahoma"/>
        </w:rPr>
        <w:t xml:space="preserve">: </w:t>
      </w:r>
      <w:r w:rsidR="004608BE" w:rsidRPr="00306E91">
        <w:rPr>
          <w:rFonts w:cs="Tahoma"/>
          <w:b/>
          <w:color w:val="3333FF"/>
        </w:rPr>
        <w:t>(list counties)</w:t>
      </w:r>
    </w:p>
    <w:p w:rsidR="00A236E5" w:rsidRPr="0067064B" w:rsidRDefault="00A236E5">
      <w:pPr>
        <w:jc w:val="both"/>
        <w:rPr>
          <w:rFonts w:cs="Tahoma"/>
        </w:rPr>
      </w:pPr>
    </w:p>
    <w:p w:rsidR="00E06D75" w:rsidRPr="0067064B" w:rsidRDefault="00E06D75" w:rsidP="00E06D75">
      <w:pPr>
        <w:pStyle w:val="Default"/>
        <w:spacing w:line="240" w:lineRule="exact"/>
        <w:jc w:val="both"/>
        <w:rPr>
          <w:rFonts w:ascii="Tahoma" w:hAnsi="Tahoma" w:cs="Tahoma"/>
          <w:iCs/>
          <w:color w:val="FF0000"/>
          <w:sz w:val="20"/>
          <w:szCs w:val="20"/>
        </w:rPr>
      </w:pPr>
      <w:r w:rsidRPr="0067064B">
        <w:rPr>
          <w:rFonts w:ascii="Tahoma" w:hAnsi="Tahoma" w:cs="Tahoma"/>
          <w:iCs/>
          <w:sz w:val="20"/>
          <w:szCs w:val="20"/>
        </w:rPr>
        <w:t xml:space="preserve">Award of this contract is not a guarantee of work, but guarantees the </w:t>
      </w:r>
      <w:r w:rsidR="00EF2A72">
        <w:rPr>
          <w:rFonts w:ascii="Tahoma" w:hAnsi="Tahoma" w:cs="Tahoma"/>
          <w:iCs/>
          <w:sz w:val="20"/>
          <w:szCs w:val="20"/>
        </w:rPr>
        <w:t>Contractor</w:t>
      </w:r>
      <w:r w:rsidRPr="0067064B">
        <w:rPr>
          <w:rFonts w:ascii="Tahoma" w:hAnsi="Tahoma" w:cs="Tahoma"/>
          <w:iCs/>
          <w:sz w:val="20"/>
          <w:szCs w:val="20"/>
        </w:rPr>
        <w:t xml:space="preserve"> the right to </w:t>
      </w:r>
      <w:r w:rsidR="002A5A6F">
        <w:rPr>
          <w:rFonts w:ascii="Tahoma" w:hAnsi="Tahoma" w:cs="Tahoma"/>
          <w:spacing w:val="-2"/>
          <w:sz w:val="20"/>
          <w:szCs w:val="20"/>
        </w:rPr>
        <w:t>bid on jobs</w:t>
      </w:r>
      <w:r w:rsidRPr="0067064B">
        <w:rPr>
          <w:rFonts w:ascii="Tahoma" w:hAnsi="Tahoma" w:cs="Tahoma"/>
          <w:spacing w:val="-2"/>
          <w:sz w:val="20"/>
          <w:szCs w:val="20"/>
        </w:rPr>
        <w:t xml:space="preserve"> and be eligible to be awarded work.</w:t>
      </w:r>
    </w:p>
    <w:p w:rsidR="00E06D75" w:rsidRPr="0067064B" w:rsidRDefault="00E06D75" w:rsidP="00E06D75">
      <w:pPr>
        <w:pStyle w:val="BodyText"/>
        <w:jc w:val="both"/>
        <w:rPr>
          <w:rFonts w:cs="Tahoma"/>
          <w:b/>
          <w:u w:val="single"/>
        </w:rPr>
      </w:pPr>
    </w:p>
    <w:p w:rsidR="00E06D75" w:rsidRPr="0067064B" w:rsidRDefault="00E06D75" w:rsidP="00E06D75">
      <w:pPr>
        <w:pStyle w:val="Default"/>
        <w:spacing w:line="240" w:lineRule="exact"/>
        <w:jc w:val="both"/>
        <w:rPr>
          <w:rFonts w:ascii="Tahoma" w:hAnsi="Tahoma" w:cs="Tahoma"/>
          <w:sz w:val="20"/>
          <w:szCs w:val="20"/>
        </w:rPr>
      </w:pPr>
      <w:r w:rsidRPr="0067064B">
        <w:rPr>
          <w:rFonts w:ascii="Tahoma" w:hAnsi="Tahoma" w:cs="Tahoma"/>
          <w:sz w:val="20"/>
          <w:szCs w:val="20"/>
        </w:rPr>
        <w:t xml:space="preserve">Both parties to this agreement agree that the Agency shall not be considered a “contractor” under this contract by the </w:t>
      </w:r>
      <w:r w:rsidR="00EF2A72">
        <w:rPr>
          <w:rFonts w:ascii="Tahoma" w:hAnsi="Tahoma" w:cs="Tahoma"/>
          <w:sz w:val="20"/>
          <w:szCs w:val="20"/>
        </w:rPr>
        <w:t>Contractor</w:t>
      </w:r>
      <w:r w:rsidRPr="0067064B">
        <w:rPr>
          <w:rFonts w:ascii="Tahoma" w:hAnsi="Tahoma" w:cs="Tahoma"/>
          <w:sz w:val="20"/>
          <w:szCs w:val="20"/>
        </w:rPr>
        <w:t xml:space="preserve">, laborers, suppliers, or any party with whom the </w:t>
      </w:r>
      <w:r w:rsidR="00EF2A72">
        <w:rPr>
          <w:rFonts w:ascii="Tahoma" w:hAnsi="Tahoma" w:cs="Tahoma"/>
          <w:sz w:val="20"/>
          <w:szCs w:val="20"/>
        </w:rPr>
        <w:t>Contractor</w:t>
      </w:r>
      <w:r w:rsidRPr="0067064B">
        <w:rPr>
          <w:rFonts w:ascii="Tahoma" w:hAnsi="Tahoma" w:cs="Tahoma"/>
          <w:sz w:val="20"/>
          <w:szCs w:val="20"/>
        </w:rPr>
        <w:t xml:space="preserve"> comes in contact while performing under this contract.  </w:t>
      </w:r>
    </w:p>
    <w:p w:rsidR="00E06D75" w:rsidRPr="0067064B" w:rsidRDefault="00E06D75" w:rsidP="00E06D75">
      <w:pPr>
        <w:pStyle w:val="Default"/>
        <w:spacing w:line="240" w:lineRule="exact"/>
        <w:jc w:val="both"/>
        <w:rPr>
          <w:rFonts w:ascii="Tahoma" w:hAnsi="Tahoma" w:cs="Tahoma"/>
          <w:color w:val="auto"/>
          <w:sz w:val="20"/>
          <w:szCs w:val="20"/>
        </w:rPr>
      </w:pPr>
    </w:p>
    <w:p w:rsidR="00E06D75" w:rsidRPr="0067064B" w:rsidRDefault="00E06D75" w:rsidP="00E06D75">
      <w:pPr>
        <w:pStyle w:val="Default"/>
        <w:spacing w:line="240" w:lineRule="exact"/>
        <w:jc w:val="both"/>
        <w:rPr>
          <w:rFonts w:ascii="Tahoma" w:hAnsi="Tahoma" w:cs="Tahoma"/>
          <w:sz w:val="20"/>
          <w:szCs w:val="20"/>
        </w:rPr>
      </w:pPr>
      <w:r w:rsidRPr="0067064B">
        <w:rPr>
          <w:rFonts w:ascii="Tahoma" w:hAnsi="Tahoma" w:cs="Tahoma"/>
          <w:sz w:val="20"/>
          <w:szCs w:val="20"/>
        </w:rPr>
        <w:t>Failure by the Agency to enforce any provision to this contract shall not be considered or interpreted as a waiver by the Agency of any of the covenants herein.</w:t>
      </w:r>
    </w:p>
    <w:p w:rsidR="0067064B" w:rsidRPr="0067064B" w:rsidRDefault="0067064B" w:rsidP="0067064B">
      <w:pPr>
        <w:jc w:val="both"/>
        <w:rPr>
          <w:rFonts w:cs="Tahoma"/>
        </w:rPr>
      </w:pPr>
    </w:p>
    <w:p w:rsidR="0067064B" w:rsidRPr="0067064B" w:rsidRDefault="0067064B" w:rsidP="0067064B">
      <w:pPr>
        <w:jc w:val="both"/>
        <w:rPr>
          <w:rFonts w:cs="Tahoma"/>
          <w:b/>
          <w:u w:val="single"/>
        </w:rPr>
      </w:pPr>
      <w:r w:rsidRPr="0067064B">
        <w:rPr>
          <w:rFonts w:cs="Tahoma"/>
          <w:b/>
          <w:u w:val="single"/>
        </w:rPr>
        <w:t>Probationary Period</w:t>
      </w:r>
    </w:p>
    <w:p w:rsidR="0067064B" w:rsidRPr="0067064B" w:rsidRDefault="0067064B" w:rsidP="0067064B">
      <w:pPr>
        <w:jc w:val="both"/>
        <w:rPr>
          <w:rFonts w:cs="Tahoma"/>
        </w:rPr>
      </w:pPr>
    </w:p>
    <w:p w:rsidR="0067064B" w:rsidRPr="0067064B" w:rsidRDefault="0067064B" w:rsidP="0067064B">
      <w:pPr>
        <w:pStyle w:val="Default"/>
        <w:spacing w:line="240" w:lineRule="exact"/>
        <w:jc w:val="both"/>
        <w:rPr>
          <w:rFonts w:ascii="Tahoma" w:hAnsi="Tahoma" w:cs="Tahoma"/>
          <w:color w:val="auto"/>
          <w:sz w:val="20"/>
          <w:szCs w:val="20"/>
        </w:rPr>
      </w:pPr>
      <w:r w:rsidRPr="0067064B">
        <w:rPr>
          <w:rFonts w:ascii="Tahoma" w:hAnsi="Tahoma" w:cs="Tahoma"/>
          <w:color w:val="auto"/>
          <w:sz w:val="20"/>
          <w:szCs w:val="20"/>
        </w:rPr>
        <w:t xml:space="preserve">Training will be provided by the Agency. The </w:t>
      </w:r>
      <w:r w:rsidR="009F58A3">
        <w:rPr>
          <w:rFonts w:ascii="Tahoma" w:hAnsi="Tahoma" w:cs="Tahoma"/>
          <w:color w:val="auto"/>
          <w:sz w:val="20"/>
          <w:szCs w:val="20"/>
        </w:rPr>
        <w:t>Contractor</w:t>
      </w:r>
      <w:r w:rsidRPr="0067064B">
        <w:rPr>
          <w:rFonts w:ascii="Tahoma" w:hAnsi="Tahoma" w:cs="Tahoma"/>
          <w:color w:val="auto"/>
          <w:sz w:val="20"/>
          <w:szCs w:val="20"/>
        </w:rPr>
        <w:t xml:space="preserve"> will be on probation for </w:t>
      </w:r>
      <w:r w:rsidRPr="00B14951">
        <w:rPr>
          <w:rFonts w:ascii="Tahoma" w:hAnsi="Tahoma" w:cs="Tahoma"/>
          <w:color w:val="auto"/>
          <w:sz w:val="20"/>
          <w:szCs w:val="20"/>
        </w:rPr>
        <w:t xml:space="preserve">two (2) </w:t>
      </w:r>
      <w:r w:rsidRPr="0067064B">
        <w:rPr>
          <w:rFonts w:ascii="Tahoma" w:hAnsi="Tahoma" w:cs="Tahoma"/>
          <w:b/>
          <w:color w:val="0000FF"/>
          <w:sz w:val="20"/>
          <w:szCs w:val="20"/>
        </w:rPr>
        <w:t>(Agency specific)</w:t>
      </w:r>
      <w:r w:rsidRPr="0067064B">
        <w:rPr>
          <w:rFonts w:ascii="Tahoma" w:hAnsi="Tahoma" w:cs="Tahoma"/>
          <w:color w:val="auto"/>
          <w:sz w:val="20"/>
          <w:szCs w:val="20"/>
        </w:rPr>
        <w:t xml:space="preserve"> complete jobs.  </w:t>
      </w:r>
    </w:p>
    <w:p w:rsidR="0067064B" w:rsidRPr="0067064B" w:rsidRDefault="0067064B" w:rsidP="0067064B">
      <w:pPr>
        <w:pStyle w:val="Default"/>
        <w:spacing w:line="240" w:lineRule="exact"/>
        <w:jc w:val="both"/>
        <w:rPr>
          <w:rFonts w:ascii="Tahoma" w:hAnsi="Tahoma" w:cs="Tahoma"/>
          <w:color w:val="auto"/>
          <w:sz w:val="20"/>
          <w:szCs w:val="20"/>
        </w:rPr>
      </w:pPr>
    </w:p>
    <w:p w:rsidR="0067064B" w:rsidRPr="0067064B" w:rsidRDefault="0067064B" w:rsidP="0067064B">
      <w:pPr>
        <w:spacing w:line="240" w:lineRule="exact"/>
        <w:jc w:val="both"/>
        <w:rPr>
          <w:rFonts w:cs="Tahoma"/>
        </w:rPr>
      </w:pPr>
      <w:r w:rsidRPr="0067064B">
        <w:rPr>
          <w:rFonts w:cs="Tahoma"/>
          <w:iCs/>
        </w:rPr>
        <w:t>In addition</w:t>
      </w:r>
      <w:r w:rsidRPr="0067064B">
        <w:rPr>
          <w:rFonts w:cs="Tahoma"/>
          <w:i/>
          <w:iCs/>
        </w:rPr>
        <w:t xml:space="preserve">, </w:t>
      </w:r>
      <w:r w:rsidR="009F58A3">
        <w:rPr>
          <w:rFonts w:cs="Tahoma"/>
          <w:iCs/>
        </w:rPr>
        <w:t>Contractor</w:t>
      </w:r>
      <w:r w:rsidRPr="0067064B">
        <w:rPr>
          <w:rFonts w:cs="Tahoma"/>
          <w:iCs/>
        </w:rPr>
        <w:t>s</w:t>
      </w:r>
      <w:r w:rsidRPr="0067064B">
        <w:rPr>
          <w:rFonts w:cs="Tahoma"/>
          <w:i/>
          <w:iCs/>
        </w:rPr>
        <w:t xml:space="preserve"> </w:t>
      </w:r>
      <w:r w:rsidRPr="0067064B">
        <w:rPr>
          <w:rFonts w:cs="Tahoma"/>
        </w:rPr>
        <w:t xml:space="preserve">must be able to demonstrate, </w:t>
      </w:r>
      <w:r w:rsidRPr="0067064B">
        <w:rPr>
          <w:rFonts w:cs="Tahoma"/>
          <w:spacing w:val="-2"/>
        </w:rPr>
        <w:t xml:space="preserve">that they are qualified to perform the necessary work </w:t>
      </w:r>
      <w:r w:rsidRPr="00327C78">
        <w:rPr>
          <w:rFonts w:cs="Tahoma"/>
          <w:spacing w:val="-2"/>
        </w:rPr>
        <w:t>described in the Iowa Weatherization Bureau’s Weatherization Work Standards</w:t>
      </w:r>
      <w:r w:rsidR="006B0B36" w:rsidRPr="00327C78">
        <w:rPr>
          <w:rFonts w:cs="Tahoma"/>
          <w:spacing w:val="-2"/>
        </w:rPr>
        <w:t xml:space="preserve"> (which reflects SWS requirements)</w:t>
      </w:r>
      <w:r w:rsidR="00BB7BBB" w:rsidRPr="00327C78">
        <w:rPr>
          <w:rFonts w:cs="Tahoma"/>
          <w:spacing w:val="-2"/>
        </w:rPr>
        <w:t>,</w:t>
      </w:r>
      <w:r w:rsidR="00BB7BBB" w:rsidRPr="00BB7BBB">
        <w:rPr>
          <w:rFonts w:ascii="Arial" w:hAnsi="Arial" w:cs="Arial"/>
          <w:i/>
        </w:rPr>
        <w:t xml:space="preserve"> </w:t>
      </w:r>
      <w:r w:rsidRPr="0067064B">
        <w:rPr>
          <w:rFonts w:cs="Tahoma"/>
          <w:spacing w:val="-2"/>
        </w:rPr>
        <w:t>and</w:t>
      </w:r>
      <w:r w:rsidRPr="0067064B">
        <w:rPr>
          <w:rFonts w:cs="Tahoma"/>
        </w:rPr>
        <w:t xml:space="preserve"> in this Contract and subsequent attachments.  </w:t>
      </w:r>
    </w:p>
    <w:p w:rsidR="0067064B" w:rsidRPr="0067064B" w:rsidRDefault="0067064B" w:rsidP="0067064B">
      <w:pPr>
        <w:spacing w:line="240" w:lineRule="exact"/>
        <w:jc w:val="both"/>
        <w:rPr>
          <w:rFonts w:cs="Tahoma"/>
          <w:color w:val="FF0000"/>
        </w:rPr>
      </w:pPr>
    </w:p>
    <w:p w:rsidR="0067064B" w:rsidRPr="0067064B" w:rsidRDefault="0067064B" w:rsidP="0067064B">
      <w:pPr>
        <w:pStyle w:val="Default"/>
        <w:spacing w:line="240" w:lineRule="exact"/>
        <w:jc w:val="both"/>
        <w:rPr>
          <w:rFonts w:ascii="Tahoma" w:hAnsi="Tahoma" w:cs="Tahoma"/>
          <w:color w:val="auto"/>
          <w:sz w:val="20"/>
          <w:szCs w:val="20"/>
        </w:rPr>
      </w:pPr>
      <w:r w:rsidRPr="0067064B">
        <w:rPr>
          <w:rFonts w:ascii="Tahoma" w:hAnsi="Tahoma" w:cs="Tahoma"/>
          <w:color w:val="auto"/>
          <w:sz w:val="20"/>
          <w:szCs w:val="20"/>
        </w:rPr>
        <w:t>The Agency reserves the right to terminate the contract if the contractor does not meet the overall expectations and needs of the Agency and the clients.</w:t>
      </w:r>
    </w:p>
    <w:p w:rsidR="0067064B" w:rsidRDefault="0067064B" w:rsidP="0067064B">
      <w:pPr>
        <w:pStyle w:val="Heading1"/>
        <w:jc w:val="both"/>
        <w:rPr>
          <w:rFonts w:ascii="Tahoma" w:hAnsi="Tahoma" w:cs="Tahoma"/>
          <w:i w:val="0"/>
          <w:sz w:val="20"/>
        </w:rPr>
      </w:pPr>
    </w:p>
    <w:p w:rsidR="0067064B" w:rsidRPr="0067064B" w:rsidRDefault="0067064B" w:rsidP="0067064B">
      <w:pPr>
        <w:pStyle w:val="Heading1"/>
        <w:jc w:val="both"/>
        <w:rPr>
          <w:rFonts w:ascii="Tahoma" w:hAnsi="Tahoma" w:cs="Tahoma"/>
          <w:i w:val="0"/>
          <w:color w:val="0000FF"/>
          <w:sz w:val="20"/>
          <w:u w:val="none"/>
        </w:rPr>
      </w:pPr>
      <w:r w:rsidRPr="0067064B">
        <w:rPr>
          <w:rFonts w:ascii="Tahoma" w:hAnsi="Tahoma" w:cs="Tahoma"/>
          <w:i w:val="0"/>
          <w:sz w:val="20"/>
        </w:rPr>
        <w:t>Contract Duration</w:t>
      </w:r>
      <w:r w:rsidRPr="0067064B">
        <w:rPr>
          <w:rFonts w:ascii="Tahoma" w:hAnsi="Tahoma" w:cs="Tahoma"/>
          <w:i w:val="0"/>
          <w:color w:val="0000FF"/>
          <w:sz w:val="20"/>
          <w:u w:val="none"/>
        </w:rPr>
        <w:t xml:space="preserve"> </w:t>
      </w:r>
    </w:p>
    <w:p w:rsidR="0067064B" w:rsidRPr="0067064B" w:rsidRDefault="0067064B" w:rsidP="0067064B">
      <w:pPr>
        <w:rPr>
          <w:rFonts w:cs="Tahoma"/>
        </w:rPr>
      </w:pPr>
    </w:p>
    <w:p w:rsidR="0067064B" w:rsidRPr="0067064B" w:rsidRDefault="0067064B" w:rsidP="0067064B">
      <w:pPr>
        <w:pStyle w:val="Default"/>
        <w:spacing w:line="240" w:lineRule="exact"/>
        <w:jc w:val="both"/>
        <w:rPr>
          <w:rFonts w:ascii="Tahoma" w:hAnsi="Tahoma" w:cs="Tahoma"/>
          <w:b/>
          <w:color w:val="FF0000"/>
          <w:sz w:val="20"/>
        </w:rPr>
      </w:pPr>
      <w:r w:rsidRPr="0067064B">
        <w:rPr>
          <w:rFonts w:ascii="Tahoma" w:hAnsi="Tahoma" w:cs="Tahoma"/>
          <w:b/>
          <w:sz w:val="20"/>
        </w:rPr>
        <w:t>This contract will commence on</w:t>
      </w:r>
      <w:r w:rsidRPr="0067064B">
        <w:rPr>
          <w:rFonts w:ascii="Tahoma" w:hAnsi="Tahoma" w:cs="Tahoma"/>
          <w:b/>
          <w:color w:val="0000FF"/>
          <w:sz w:val="20"/>
        </w:rPr>
        <w:t xml:space="preserve"> ___________ </w:t>
      </w:r>
      <w:r w:rsidRPr="0067064B">
        <w:rPr>
          <w:rFonts w:ascii="Tahoma" w:hAnsi="Tahoma" w:cs="Tahoma"/>
          <w:b/>
          <w:sz w:val="20"/>
        </w:rPr>
        <w:t>and terminate on</w:t>
      </w:r>
      <w:r w:rsidRPr="0067064B">
        <w:rPr>
          <w:rFonts w:ascii="Tahoma" w:hAnsi="Tahoma" w:cs="Tahoma"/>
          <w:b/>
          <w:color w:val="0000FF"/>
          <w:sz w:val="20"/>
        </w:rPr>
        <w:t xml:space="preserve"> ___________.</w:t>
      </w:r>
      <w:r w:rsidRPr="0067064B">
        <w:rPr>
          <w:rFonts w:ascii="Tahoma" w:hAnsi="Tahoma" w:cs="Tahoma"/>
          <w:b/>
          <w:color w:val="FF0000"/>
          <w:sz w:val="20"/>
        </w:rPr>
        <w:t xml:space="preserve"> </w:t>
      </w:r>
    </w:p>
    <w:p w:rsidR="0067064B" w:rsidRDefault="0067064B" w:rsidP="0067064B">
      <w:pPr>
        <w:pStyle w:val="Default"/>
        <w:spacing w:line="240" w:lineRule="exact"/>
        <w:jc w:val="both"/>
        <w:rPr>
          <w:rFonts w:ascii="Tahoma" w:hAnsi="Tahoma" w:cs="Tahoma"/>
          <w:b/>
          <w:i/>
          <w:color w:val="FF0000"/>
          <w:sz w:val="20"/>
        </w:rPr>
      </w:pPr>
    </w:p>
    <w:p w:rsidR="0067064B" w:rsidRDefault="0067064B" w:rsidP="0067064B">
      <w:pPr>
        <w:pStyle w:val="Default"/>
        <w:spacing w:line="240" w:lineRule="exact"/>
        <w:jc w:val="both"/>
        <w:rPr>
          <w:rFonts w:ascii="Tahoma" w:hAnsi="Tahoma" w:cs="Tahoma"/>
          <w:iCs/>
          <w:sz w:val="20"/>
          <w:szCs w:val="20"/>
        </w:rPr>
      </w:pPr>
      <w:r w:rsidRPr="009B13E9">
        <w:rPr>
          <w:rFonts w:ascii="Tahoma" w:hAnsi="Tahoma" w:cs="Tahoma"/>
          <w:sz w:val="20"/>
          <w:szCs w:val="20"/>
        </w:rPr>
        <w:lastRenderedPageBreak/>
        <w:t xml:space="preserve">Should funding suddenly become unavailable for reasons beyond the control </w:t>
      </w:r>
      <w:r>
        <w:rPr>
          <w:rFonts w:ascii="Tahoma" w:hAnsi="Tahoma" w:cs="Tahoma"/>
          <w:sz w:val="20"/>
          <w:szCs w:val="20"/>
        </w:rPr>
        <w:t xml:space="preserve">of the Agency, this Agreement </w:t>
      </w:r>
      <w:r w:rsidRPr="009B13E9">
        <w:rPr>
          <w:rFonts w:ascii="Tahoma" w:hAnsi="Tahoma" w:cs="Tahoma"/>
          <w:sz w:val="20"/>
          <w:szCs w:val="20"/>
        </w:rPr>
        <w:t>shall be considered terminated by the Agency with</w:t>
      </w:r>
      <w:r w:rsidR="002A5A6F">
        <w:rPr>
          <w:rFonts w:ascii="Tahoma" w:hAnsi="Tahoma" w:cs="Tahoma"/>
          <w:sz w:val="20"/>
          <w:szCs w:val="20"/>
        </w:rPr>
        <w:t>out</w:t>
      </w:r>
      <w:r w:rsidRPr="009B13E9">
        <w:rPr>
          <w:rFonts w:ascii="Tahoma" w:hAnsi="Tahoma" w:cs="Tahoma"/>
          <w:sz w:val="20"/>
          <w:szCs w:val="20"/>
        </w:rPr>
        <w:t xml:space="preserve"> notice.  </w:t>
      </w:r>
      <w:r w:rsidRPr="009B13E9">
        <w:rPr>
          <w:rFonts w:ascii="Tahoma" w:hAnsi="Tahoma" w:cs="Tahoma"/>
          <w:iCs/>
          <w:sz w:val="20"/>
          <w:szCs w:val="20"/>
        </w:rPr>
        <w:t xml:space="preserve">  </w:t>
      </w:r>
    </w:p>
    <w:p w:rsidR="00306E91" w:rsidRDefault="00306E91" w:rsidP="0067064B">
      <w:pPr>
        <w:tabs>
          <w:tab w:val="left" w:pos="-720"/>
        </w:tabs>
        <w:suppressAutoHyphens/>
        <w:spacing w:line="240" w:lineRule="exact"/>
        <w:rPr>
          <w:rFonts w:cs="Tahoma"/>
          <w:b/>
          <w:spacing w:val="-2"/>
          <w:u w:val="single"/>
        </w:rPr>
      </w:pPr>
    </w:p>
    <w:p w:rsidR="0067064B" w:rsidRPr="0067064B" w:rsidRDefault="0067064B" w:rsidP="0067064B">
      <w:pPr>
        <w:tabs>
          <w:tab w:val="left" w:pos="-720"/>
        </w:tabs>
        <w:suppressAutoHyphens/>
        <w:spacing w:line="240" w:lineRule="exact"/>
        <w:rPr>
          <w:rFonts w:cs="Tahoma"/>
          <w:b/>
          <w:spacing w:val="-2"/>
          <w:u w:val="single"/>
        </w:rPr>
      </w:pPr>
      <w:r w:rsidRPr="0067064B">
        <w:rPr>
          <w:rFonts w:cs="Tahoma"/>
          <w:b/>
          <w:spacing w:val="-2"/>
          <w:u w:val="single"/>
        </w:rPr>
        <w:t>Contract Term</w:t>
      </w:r>
    </w:p>
    <w:p w:rsidR="0067064B" w:rsidRPr="0067064B" w:rsidRDefault="0067064B" w:rsidP="0067064B">
      <w:pPr>
        <w:tabs>
          <w:tab w:val="left" w:pos="-720"/>
        </w:tabs>
        <w:suppressAutoHyphens/>
        <w:spacing w:line="240" w:lineRule="exact"/>
        <w:jc w:val="both"/>
        <w:rPr>
          <w:rFonts w:cs="Tahoma"/>
          <w:spacing w:val="-2"/>
        </w:rPr>
      </w:pPr>
    </w:p>
    <w:p w:rsidR="0067064B" w:rsidRPr="0067064B" w:rsidRDefault="0067064B" w:rsidP="0067064B">
      <w:pPr>
        <w:tabs>
          <w:tab w:val="left" w:pos="-720"/>
        </w:tabs>
        <w:suppressAutoHyphens/>
        <w:spacing w:line="240" w:lineRule="exact"/>
        <w:jc w:val="both"/>
        <w:rPr>
          <w:rFonts w:cs="Tahoma"/>
          <w:spacing w:val="-2"/>
        </w:rPr>
      </w:pPr>
      <w:r w:rsidRPr="0067064B">
        <w:rPr>
          <w:rFonts w:cs="Tahoma"/>
          <w:spacing w:val="-2"/>
        </w:rPr>
        <w:t xml:space="preserve">By this Contract, </w:t>
      </w:r>
      <w:r w:rsidRPr="00354E4B">
        <w:rPr>
          <w:rFonts w:cs="Tahoma"/>
          <w:b/>
          <w:color w:val="0000CC"/>
          <w:spacing w:val="-2"/>
        </w:rPr>
        <w:t>(Agency Name)</w:t>
      </w:r>
      <w:r w:rsidRPr="0067064B">
        <w:rPr>
          <w:rFonts w:cs="Tahoma"/>
          <w:spacing w:val="-2"/>
        </w:rPr>
        <w:t xml:space="preserve"> does not make, nor does it purport to make, any guarantee or promise of continued or future </w:t>
      </w:r>
      <w:r w:rsidR="002A5A6F">
        <w:rPr>
          <w:rFonts w:cs="Tahoma"/>
          <w:spacing w:val="-2"/>
        </w:rPr>
        <w:t>business with</w:t>
      </w:r>
      <w:r w:rsidRPr="0067064B">
        <w:rPr>
          <w:rFonts w:cs="Tahoma"/>
          <w:spacing w:val="-2"/>
        </w:rPr>
        <w:t xml:space="preserve"> said </w:t>
      </w:r>
      <w:r>
        <w:rPr>
          <w:rFonts w:cs="Tahoma"/>
          <w:spacing w:val="-2"/>
        </w:rPr>
        <w:t>Contractor</w:t>
      </w:r>
      <w:r w:rsidRPr="0067064B">
        <w:rPr>
          <w:rFonts w:cs="Tahoma"/>
          <w:spacing w:val="-2"/>
        </w:rPr>
        <w:t>.</w:t>
      </w:r>
    </w:p>
    <w:p w:rsidR="0067064B" w:rsidRPr="0067064B" w:rsidRDefault="0067064B" w:rsidP="0067064B">
      <w:pPr>
        <w:tabs>
          <w:tab w:val="left" w:pos="-720"/>
        </w:tabs>
        <w:suppressAutoHyphens/>
        <w:spacing w:line="240" w:lineRule="exact"/>
        <w:jc w:val="both"/>
        <w:rPr>
          <w:rFonts w:cs="Tahoma"/>
          <w:spacing w:val="-2"/>
        </w:rPr>
      </w:pPr>
    </w:p>
    <w:p w:rsidR="0067064B" w:rsidRPr="0067064B" w:rsidRDefault="0067064B" w:rsidP="0067064B">
      <w:pPr>
        <w:tabs>
          <w:tab w:val="left" w:pos="-720"/>
        </w:tabs>
        <w:suppressAutoHyphens/>
        <w:spacing w:line="240" w:lineRule="exact"/>
        <w:jc w:val="both"/>
        <w:rPr>
          <w:rFonts w:cs="Tahoma"/>
          <w:spacing w:val="-2"/>
        </w:rPr>
      </w:pPr>
      <w:r w:rsidRPr="0067064B">
        <w:rPr>
          <w:rFonts w:cs="Tahoma"/>
          <w:spacing w:val="-2"/>
        </w:rPr>
        <w:t xml:space="preserve">The Agency will maintain an Approved </w:t>
      </w:r>
      <w:r>
        <w:rPr>
          <w:rFonts w:cs="Tahoma"/>
          <w:spacing w:val="-2"/>
        </w:rPr>
        <w:t>Contractor</w:t>
      </w:r>
      <w:r w:rsidRPr="0067064B">
        <w:rPr>
          <w:rFonts w:cs="Tahoma"/>
          <w:spacing w:val="-2"/>
        </w:rPr>
        <w:t xml:space="preserve">s List of all contractors that meet the </w:t>
      </w:r>
      <w:r>
        <w:rPr>
          <w:rFonts w:cs="Tahoma"/>
          <w:spacing w:val="-2"/>
        </w:rPr>
        <w:t xml:space="preserve">Iowa </w:t>
      </w:r>
      <w:r w:rsidRPr="0067064B">
        <w:rPr>
          <w:rFonts w:cs="Tahoma"/>
          <w:spacing w:val="-2"/>
        </w:rPr>
        <w:t>Weathe</w:t>
      </w:r>
      <w:r>
        <w:rPr>
          <w:rFonts w:cs="Tahoma"/>
          <w:spacing w:val="-2"/>
        </w:rPr>
        <w:t xml:space="preserve">rization Program requirements. </w:t>
      </w:r>
      <w:r w:rsidRPr="0067064B">
        <w:rPr>
          <w:rFonts w:cs="Tahoma"/>
          <w:spacing w:val="-2"/>
        </w:rPr>
        <w:t xml:space="preserve">The Agency reserves the right to allow any Approved </w:t>
      </w:r>
      <w:r>
        <w:rPr>
          <w:rFonts w:cs="Tahoma"/>
          <w:spacing w:val="-2"/>
        </w:rPr>
        <w:t>Contractor</w:t>
      </w:r>
      <w:r w:rsidRPr="0067064B">
        <w:rPr>
          <w:rFonts w:cs="Tahoma"/>
          <w:spacing w:val="-2"/>
        </w:rPr>
        <w:t xml:space="preserve"> to contract with the Agency at any time, for any reason, if deemed necessary by the Agency.</w:t>
      </w:r>
    </w:p>
    <w:p w:rsidR="0067064B" w:rsidRPr="0067064B" w:rsidRDefault="0067064B" w:rsidP="0067064B">
      <w:pPr>
        <w:tabs>
          <w:tab w:val="left" w:pos="-720"/>
        </w:tabs>
        <w:suppressAutoHyphens/>
        <w:spacing w:line="240" w:lineRule="exact"/>
        <w:jc w:val="both"/>
        <w:rPr>
          <w:rFonts w:cs="Tahoma"/>
          <w:spacing w:val="-2"/>
        </w:rPr>
      </w:pPr>
    </w:p>
    <w:p w:rsidR="0067064B" w:rsidRPr="0067064B" w:rsidRDefault="0067064B" w:rsidP="0067064B">
      <w:pPr>
        <w:pStyle w:val="BodyText"/>
        <w:spacing w:line="240" w:lineRule="exact"/>
        <w:jc w:val="both"/>
        <w:rPr>
          <w:rFonts w:cs="Tahoma"/>
          <w:b/>
          <w:i w:val="0"/>
          <w:sz w:val="20"/>
          <w:u w:val="single"/>
        </w:rPr>
      </w:pPr>
      <w:r w:rsidRPr="0067064B">
        <w:rPr>
          <w:rFonts w:cs="Tahoma"/>
          <w:b/>
          <w:i w:val="0"/>
          <w:sz w:val="20"/>
          <w:u w:val="single"/>
        </w:rPr>
        <w:t>Contract Extension</w:t>
      </w:r>
    </w:p>
    <w:p w:rsidR="0067064B" w:rsidRPr="0067064B" w:rsidRDefault="0067064B" w:rsidP="0067064B">
      <w:pPr>
        <w:pStyle w:val="BodyText"/>
        <w:spacing w:line="240" w:lineRule="exact"/>
        <w:jc w:val="both"/>
        <w:rPr>
          <w:rFonts w:cs="Tahoma"/>
          <w:i w:val="0"/>
          <w:sz w:val="20"/>
        </w:rPr>
      </w:pPr>
    </w:p>
    <w:p w:rsidR="0067064B" w:rsidRPr="00E24E8D" w:rsidRDefault="0067064B" w:rsidP="0067064B">
      <w:pPr>
        <w:pStyle w:val="BodyText"/>
        <w:spacing w:line="240" w:lineRule="exact"/>
        <w:jc w:val="both"/>
        <w:rPr>
          <w:rFonts w:cs="Tahoma"/>
          <w:i w:val="0"/>
          <w:sz w:val="20"/>
        </w:rPr>
      </w:pPr>
      <w:r w:rsidRPr="0067064B">
        <w:rPr>
          <w:rFonts w:cs="Tahoma"/>
          <w:i w:val="0"/>
          <w:sz w:val="20"/>
        </w:rPr>
        <w:t>This contract may be extended for one (1) additional year i</w:t>
      </w:r>
      <w:r>
        <w:rPr>
          <w:rFonts w:cs="Tahoma"/>
          <w:i w:val="0"/>
          <w:sz w:val="20"/>
        </w:rPr>
        <w:t xml:space="preserve">f the Agency chooses to do so. </w:t>
      </w:r>
      <w:r w:rsidRPr="0067064B">
        <w:rPr>
          <w:rFonts w:cs="Tahoma"/>
          <w:i w:val="0"/>
          <w:sz w:val="20"/>
        </w:rPr>
        <w:t xml:space="preserve">All contract extensions are contingent upon the </w:t>
      </w:r>
      <w:r w:rsidR="009F58A3">
        <w:rPr>
          <w:rFonts w:cs="Tahoma"/>
          <w:i w:val="0"/>
          <w:sz w:val="20"/>
        </w:rPr>
        <w:t>Contracto</w:t>
      </w:r>
      <w:r w:rsidRPr="0067064B">
        <w:rPr>
          <w:rFonts w:cs="Tahoma"/>
          <w:i w:val="0"/>
          <w:sz w:val="20"/>
        </w:rPr>
        <w:t>r’s performan</w:t>
      </w:r>
      <w:r>
        <w:rPr>
          <w:rFonts w:cs="Tahoma"/>
          <w:i w:val="0"/>
          <w:sz w:val="20"/>
        </w:rPr>
        <w:t xml:space="preserve">ce during the contract period. </w:t>
      </w:r>
      <w:r w:rsidRPr="0067064B">
        <w:rPr>
          <w:rFonts w:cs="Tahoma"/>
          <w:i w:val="0"/>
          <w:sz w:val="20"/>
        </w:rPr>
        <w:t xml:space="preserve">Any modifications of this contract </w:t>
      </w:r>
      <w:r>
        <w:rPr>
          <w:rFonts w:cs="Tahoma"/>
          <w:i w:val="0"/>
          <w:sz w:val="20"/>
        </w:rPr>
        <w:t>must be a written instrument. S</w:t>
      </w:r>
      <w:r w:rsidRPr="0067064B">
        <w:rPr>
          <w:rFonts w:cs="Tahoma"/>
          <w:i w:val="0"/>
          <w:sz w:val="20"/>
        </w:rPr>
        <w:t xml:space="preserve">uch a modification must be signed and dated by the respective </w:t>
      </w:r>
      <w:r w:rsidRPr="00E24E8D">
        <w:rPr>
          <w:rFonts w:cs="Tahoma"/>
          <w:i w:val="0"/>
          <w:sz w:val="20"/>
        </w:rPr>
        <w:t xml:space="preserve">agents of the </w:t>
      </w:r>
      <w:r w:rsidR="009F58A3">
        <w:rPr>
          <w:rFonts w:cs="Tahoma"/>
          <w:i w:val="0"/>
          <w:sz w:val="20"/>
        </w:rPr>
        <w:t>Contractor</w:t>
      </w:r>
      <w:r w:rsidRPr="00E24E8D">
        <w:rPr>
          <w:rFonts w:cs="Tahoma"/>
          <w:i w:val="0"/>
          <w:sz w:val="20"/>
        </w:rPr>
        <w:t xml:space="preserve"> and Agency.</w:t>
      </w:r>
    </w:p>
    <w:p w:rsidR="00E24E8D" w:rsidRPr="00E24E8D" w:rsidRDefault="00E24E8D" w:rsidP="0067064B">
      <w:pPr>
        <w:pStyle w:val="BodyText"/>
        <w:spacing w:line="240" w:lineRule="exact"/>
        <w:jc w:val="both"/>
        <w:rPr>
          <w:rFonts w:cs="Tahoma"/>
          <w:i w:val="0"/>
          <w:sz w:val="20"/>
        </w:rPr>
      </w:pPr>
    </w:p>
    <w:p w:rsidR="00A236E5" w:rsidRPr="0067064B" w:rsidRDefault="008451CA">
      <w:pPr>
        <w:pStyle w:val="Heading1"/>
        <w:jc w:val="both"/>
        <w:rPr>
          <w:rFonts w:ascii="Tahoma" w:hAnsi="Tahoma" w:cs="Tahoma"/>
          <w:i w:val="0"/>
          <w:sz w:val="20"/>
        </w:rPr>
      </w:pPr>
      <w:r w:rsidRPr="0067064B">
        <w:rPr>
          <w:rFonts w:ascii="Tahoma" w:hAnsi="Tahoma" w:cs="Tahoma"/>
          <w:i w:val="0"/>
          <w:sz w:val="20"/>
        </w:rPr>
        <w:t>Approved Contractor</w:t>
      </w:r>
      <w:r w:rsidR="00A236E5" w:rsidRPr="0067064B">
        <w:rPr>
          <w:rFonts w:ascii="Tahoma" w:hAnsi="Tahoma" w:cs="Tahoma"/>
          <w:i w:val="0"/>
          <w:sz w:val="20"/>
        </w:rPr>
        <w:t xml:space="preserve"> L</w:t>
      </w:r>
      <w:r w:rsidRPr="0067064B">
        <w:rPr>
          <w:rFonts w:ascii="Tahoma" w:hAnsi="Tahoma" w:cs="Tahoma"/>
          <w:i w:val="0"/>
          <w:sz w:val="20"/>
        </w:rPr>
        <w:t>ist</w:t>
      </w:r>
    </w:p>
    <w:p w:rsidR="00221905" w:rsidRPr="0067064B" w:rsidRDefault="00221905" w:rsidP="00221905">
      <w:pPr>
        <w:rPr>
          <w:rFonts w:cs="Tahoma"/>
        </w:rPr>
      </w:pPr>
    </w:p>
    <w:p w:rsidR="00C923E7" w:rsidRPr="0067064B" w:rsidRDefault="00A236E5">
      <w:pPr>
        <w:jc w:val="both"/>
        <w:rPr>
          <w:rFonts w:cs="Tahoma"/>
        </w:rPr>
      </w:pPr>
      <w:r w:rsidRPr="0067064B">
        <w:rPr>
          <w:rFonts w:cs="Tahoma"/>
        </w:rPr>
        <w:t>Any Contractor in</w:t>
      </w:r>
      <w:r w:rsidR="009F10BE" w:rsidRPr="0067064B">
        <w:rPr>
          <w:rFonts w:cs="Tahoma"/>
        </w:rPr>
        <w:t xml:space="preserve">terested in working on homes for the Iowa Weatherization Program </w:t>
      </w:r>
      <w:r w:rsidRPr="0067064B">
        <w:rPr>
          <w:rFonts w:cs="Tahoma"/>
        </w:rPr>
        <w:t xml:space="preserve">may file an application for </w:t>
      </w:r>
      <w:r w:rsidR="00A84685" w:rsidRPr="0067064B">
        <w:rPr>
          <w:rFonts w:cs="Tahoma"/>
        </w:rPr>
        <w:t xml:space="preserve">the Approved Contractors list. </w:t>
      </w:r>
      <w:r w:rsidRPr="0067064B">
        <w:rPr>
          <w:rFonts w:cs="Tahoma"/>
        </w:rPr>
        <w:t>Applications</w:t>
      </w:r>
      <w:r w:rsidR="00C923E7" w:rsidRPr="0067064B">
        <w:rPr>
          <w:rFonts w:cs="Tahoma"/>
        </w:rPr>
        <w:t xml:space="preserve"> and requirements</w:t>
      </w:r>
      <w:r w:rsidRPr="0067064B">
        <w:rPr>
          <w:rFonts w:cs="Tahoma"/>
        </w:rPr>
        <w:t xml:space="preserve"> are available at </w:t>
      </w:r>
      <w:r w:rsidR="000C71E1" w:rsidRPr="00306E91">
        <w:rPr>
          <w:rFonts w:cs="Tahoma"/>
          <w:b/>
          <w:color w:val="0000FF"/>
        </w:rPr>
        <w:t>(Agency name, address, city, state, and zip code)</w:t>
      </w:r>
      <w:r w:rsidR="00A84685" w:rsidRPr="0067064B">
        <w:rPr>
          <w:rFonts w:cs="Tahoma"/>
        </w:rPr>
        <w:t xml:space="preserve">. </w:t>
      </w:r>
      <w:r w:rsidRPr="0067064B">
        <w:rPr>
          <w:rFonts w:cs="Tahoma"/>
        </w:rPr>
        <w:t>Applications for the Approved Contractors list will be taken at any time during the program</w:t>
      </w:r>
      <w:r w:rsidR="001354DD" w:rsidRPr="0067064B">
        <w:rPr>
          <w:rFonts w:cs="Tahoma"/>
        </w:rPr>
        <w:t xml:space="preserve"> year</w:t>
      </w:r>
      <w:r w:rsidR="00AB2ABE" w:rsidRPr="0067064B">
        <w:rPr>
          <w:rFonts w:cs="Tahoma"/>
        </w:rPr>
        <w:t xml:space="preserve">. </w:t>
      </w:r>
      <w:r w:rsidRPr="0067064B">
        <w:rPr>
          <w:rFonts w:cs="Tahoma"/>
        </w:rPr>
        <w:t xml:space="preserve">The Agency reserves the right to reject any Contractor </w:t>
      </w:r>
      <w:r w:rsidR="002A5A6F">
        <w:rPr>
          <w:rFonts w:cs="Tahoma"/>
        </w:rPr>
        <w:t>if</w:t>
      </w:r>
      <w:r w:rsidRPr="0067064B">
        <w:rPr>
          <w:rFonts w:cs="Tahoma"/>
        </w:rPr>
        <w:t xml:space="preserve"> it will not serve the best interest of the Agency. </w:t>
      </w:r>
    </w:p>
    <w:p w:rsidR="00C923E7" w:rsidRPr="0067064B" w:rsidRDefault="00C923E7">
      <w:pPr>
        <w:jc w:val="both"/>
        <w:rPr>
          <w:rFonts w:cs="Tahoma"/>
        </w:rPr>
      </w:pPr>
    </w:p>
    <w:p w:rsidR="00C923E7" w:rsidRPr="0067064B" w:rsidRDefault="00C923E7">
      <w:pPr>
        <w:jc w:val="both"/>
        <w:rPr>
          <w:rFonts w:cs="Tahoma"/>
          <w:b/>
          <w:u w:val="single"/>
        </w:rPr>
      </w:pPr>
      <w:r w:rsidRPr="0067064B">
        <w:rPr>
          <w:rFonts w:cs="Tahoma"/>
          <w:b/>
          <w:u w:val="single"/>
        </w:rPr>
        <w:t>Contractor Requirements</w:t>
      </w:r>
    </w:p>
    <w:p w:rsidR="00C923E7" w:rsidRPr="0067064B" w:rsidRDefault="00C923E7">
      <w:pPr>
        <w:jc w:val="both"/>
        <w:rPr>
          <w:rFonts w:cs="Tahoma"/>
        </w:rPr>
      </w:pPr>
    </w:p>
    <w:p w:rsidR="00A236E5" w:rsidRPr="0067064B" w:rsidRDefault="00A236E5">
      <w:pPr>
        <w:jc w:val="both"/>
        <w:rPr>
          <w:rFonts w:cs="Tahoma"/>
        </w:rPr>
      </w:pPr>
      <w:r w:rsidRPr="0067064B">
        <w:rPr>
          <w:rFonts w:cs="Tahoma"/>
        </w:rPr>
        <w:t xml:space="preserve">To be eligible to be </w:t>
      </w:r>
      <w:r w:rsidR="008451CA" w:rsidRPr="0067064B">
        <w:rPr>
          <w:rFonts w:cs="Tahoma"/>
        </w:rPr>
        <w:t>included</w:t>
      </w:r>
      <w:r w:rsidRPr="0067064B">
        <w:rPr>
          <w:rFonts w:cs="Tahoma"/>
        </w:rPr>
        <w:t xml:space="preserve"> on the Approved Contractors list requires the following:</w:t>
      </w:r>
    </w:p>
    <w:p w:rsidR="00C923E7" w:rsidRPr="0067064B" w:rsidRDefault="00C923E7">
      <w:pPr>
        <w:jc w:val="both"/>
        <w:rPr>
          <w:rFonts w:cs="Tahoma"/>
        </w:rPr>
      </w:pPr>
    </w:p>
    <w:p w:rsidR="00C923E7" w:rsidRPr="0067064B" w:rsidRDefault="00C923E7" w:rsidP="000F0D8C">
      <w:pPr>
        <w:numPr>
          <w:ilvl w:val="0"/>
          <w:numId w:val="4"/>
        </w:numPr>
        <w:jc w:val="both"/>
        <w:rPr>
          <w:rFonts w:cs="Tahoma"/>
        </w:rPr>
      </w:pPr>
      <w:r w:rsidRPr="0067064B">
        <w:rPr>
          <w:rFonts w:cs="Tahoma"/>
        </w:rPr>
        <w:t xml:space="preserve">Insurance Coverage: </w:t>
      </w:r>
      <w:r w:rsidRPr="0067064B">
        <w:rPr>
          <w:rFonts w:cs="Tahoma"/>
          <w:i/>
        </w:rPr>
        <w:t xml:space="preserve">See </w:t>
      </w:r>
      <w:r w:rsidR="00E2454E">
        <w:rPr>
          <w:rFonts w:cs="Tahoma"/>
          <w:i/>
        </w:rPr>
        <w:t xml:space="preserve">Insurance </w:t>
      </w:r>
      <w:r w:rsidRPr="0067064B">
        <w:rPr>
          <w:rFonts w:cs="Tahoma"/>
          <w:i/>
        </w:rPr>
        <w:t>Requirements</w:t>
      </w:r>
    </w:p>
    <w:p w:rsidR="008451CA" w:rsidRPr="0067064B" w:rsidRDefault="008451CA" w:rsidP="008451CA">
      <w:pPr>
        <w:ind w:left="450"/>
        <w:jc w:val="both"/>
        <w:rPr>
          <w:rFonts w:cs="Tahoma"/>
        </w:rPr>
      </w:pPr>
    </w:p>
    <w:p w:rsidR="00C923E7" w:rsidRPr="0067064B" w:rsidRDefault="00C923E7" w:rsidP="000F0D8C">
      <w:pPr>
        <w:numPr>
          <w:ilvl w:val="0"/>
          <w:numId w:val="4"/>
        </w:numPr>
        <w:jc w:val="both"/>
        <w:rPr>
          <w:rFonts w:cs="Tahoma"/>
        </w:rPr>
      </w:pPr>
      <w:r w:rsidRPr="0067064B">
        <w:rPr>
          <w:rFonts w:cs="Tahoma"/>
        </w:rPr>
        <w:t xml:space="preserve">The Contractor is required by the State of Iowa to have a Federal I.D. number. W-9 Request for Taxpayer Identification Number and Certification must be on file with the Agency. </w:t>
      </w:r>
    </w:p>
    <w:p w:rsidR="008451CA" w:rsidRPr="0067064B" w:rsidRDefault="008451CA" w:rsidP="008451CA">
      <w:pPr>
        <w:ind w:left="450"/>
        <w:jc w:val="both"/>
        <w:rPr>
          <w:rFonts w:cs="Tahoma"/>
        </w:rPr>
      </w:pPr>
    </w:p>
    <w:p w:rsidR="00C923E7" w:rsidRPr="0067064B" w:rsidRDefault="00C923E7" w:rsidP="000F0D8C">
      <w:pPr>
        <w:numPr>
          <w:ilvl w:val="0"/>
          <w:numId w:val="4"/>
        </w:numPr>
        <w:jc w:val="both"/>
        <w:rPr>
          <w:rFonts w:cs="Tahoma"/>
        </w:rPr>
      </w:pPr>
      <w:r w:rsidRPr="0067064B">
        <w:rPr>
          <w:rFonts w:cs="Tahoma"/>
        </w:rPr>
        <w:t xml:space="preserve">The Contractor is required to furnish a copy of an Iowa Contractors Registration card to the Agency. </w:t>
      </w:r>
      <w:r w:rsidRPr="00193C01">
        <w:rPr>
          <w:rFonts w:cs="Tahoma"/>
        </w:rPr>
        <w:t xml:space="preserve">Insulation/Construction contractors are required by Iowa law to register every </w:t>
      </w:r>
      <w:r w:rsidR="0070407C" w:rsidRPr="00193C01">
        <w:rPr>
          <w:rFonts w:cs="Tahoma"/>
        </w:rPr>
        <w:t>year</w:t>
      </w:r>
      <w:r w:rsidRPr="00193C01">
        <w:rPr>
          <w:rFonts w:cs="Tahoma"/>
        </w:rPr>
        <w:t xml:space="preserve"> with Iowa</w:t>
      </w:r>
      <w:r w:rsidRPr="0067064B">
        <w:rPr>
          <w:rFonts w:cs="Tahoma"/>
        </w:rPr>
        <w:t xml:space="preserve"> Workforce Development (IWD). </w:t>
      </w:r>
    </w:p>
    <w:p w:rsidR="008451CA" w:rsidRPr="0067064B" w:rsidRDefault="008451CA" w:rsidP="008451CA">
      <w:pPr>
        <w:ind w:left="450"/>
        <w:jc w:val="both"/>
        <w:rPr>
          <w:rFonts w:cs="Tahoma"/>
        </w:rPr>
      </w:pPr>
    </w:p>
    <w:p w:rsidR="00C923E7" w:rsidRPr="0067064B" w:rsidRDefault="00841B21" w:rsidP="000F0D8C">
      <w:pPr>
        <w:numPr>
          <w:ilvl w:val="0"/>
          <w:numId w:val="4"/>
        </w:numPr>
        <w:jc w:val="both"/>
        <w:rPr>
          <w:rFonts w:cs="Tahoma"/>
        </w:rPr>
      </w:pPr>
      <w:r>
        <w:rPr>
          <w:rFonts w:cs="Tahoma"/>
        </w:rPr>
        <w:t xml:space="preserve">To install and work on water heaters, furnace, boilers, baseboard heaters, and exhaust fans, the contractor is required to furnish a copy of the appropriate Iowa Electrical License </w:t>
      </w:r>
      <w:r w:rsidR="00E2454E">
        <w:rPr>
          <w:rFonts w:cs="Tahoma"/>
        </w:rPr>
        <w:t xml:space="preserve">AND </w:t>
      </w:r>
      <w:r>
        <w:rPr>
          <w:rFonts w:cs="Tahoma"/>
        </w:rPr>
        <w:t xml:space="preserve">Plumbing and Mechanical License. </w:t>
      </w:r>
      <w:r w:rsidR="00E2454E">
        <w:rPr>
          <w:rFonts w:cs="Tahoma"/>
        </w:rPr>
        <w:t>If the Plumbing &amp; Mechanical contractor does not have an electrician on staff, then a subcontractor must be named. A separate file for the subcontractor must be maintained by the Agency.</w:t>
      </w:r>
      <w:r>
        <w:rPr>
          <w:rFonts w:cs="Tahoma"/>
        </w:rPr>
        <w:t xml:space="preserve"> </w:t>
      </w:r>
    </w:p>
    <w:p w:rsidR="008451CA" w:rsidRPr="0067064B" w:rsidRDefault="008451CA" w:rsidP="008451CA">
      <w:pPr>
        <w:ind w:left="450"/>
        <w:jc w:val="both"/>
        <w:rPr>
          <w:rFonts w:cs="Tahoma"/>
        </w:rPr>
      </w:pPr>
    </w:p>
    <w:p w:rsidR="008451CA" w:rsidRPr="0067064B" w:rsidRDefault="008451CA" w:rsidP="000F0D8C">
      <w:pPr>
        <w:numPr>
          <w:ilvl w:val="0"/>
          <w:numId w:val="4"/>
        </w:numPr>
        <w:jc w:val="both"/>
        <w:rPr>
          <w:rFonts w:cs="Tahoma"/>
        </w:rPr>
      </w:pPr>
      <w:r w:rsidRPr="0067064B">
        <w:rPr>
          <w:rFonts w:cs="Tahoma"/>
        </w:rPr>
        <w:t>Lead Safe</w:t>
      </w:r>
      <w:r w:rsidR="00582650" w:rsidRPr="0067064B">
        <w:rPr>
          <w:rFonts w:cs="Tahoma"/>
        </w:rPr>
        <w:t xml:space="preserve"> </w:t>
      </w:r>
      <w:r w:rsidRPr="0067064B">
        <w:rPr>
          <w:rFonts w:cs="Tahoma"/>
        </w:rPr>
        <w:t xml:space="preserve">Work Practices: </w:t>
      </w:r>
      <w:r w:rsidRPr="0067064B">
        <w:rPr>
          <w:rFonts w:cs="Tahoma"/>
          <w:i/>
        </w:rPr>
        <w:t xml:space="preserve">See </w:t>
      </w:r>
      <w:r w:rsidR="00110BEE">
        <w:rPr>
          <w:rFonts w:cs="Tahoma"/>
          <w:i/>
        </w:rPr>
        <w:t xml:space="preserve">Lead Safe Work Practices </w:t>
      </w:r>
      <w:r w:rsidRPr="0067064B">
        <w:rPr>
          <w:rFonts w:cs="Tahoma"/>
          <w:i/>
        </w:rPr>
        <w:t>Requirements</w:t>
      </w:r>
    </w:p>
    <w:p w:rsidR="00582650" w:rsidRPr="0067064B" w:rsidRDefault="00582650" w:rsidP="00582650">
      <w:pPr>
        <w:pStyle w:val="ListParagraph"/>
        <w:rPr>
          <w:rFonts w:cs="Tahoma"/>
        </w:rPr>
      </w:pPr>
    </w:p>
    <w:p w:rsidR="008451CA" w:rsidRPr="0067064B" w:rsidRDefault="008451CA" w:rsidP="000F0D8C">
      <w:pPr>
        <w:numPr>
          <w:ilvl w:val="0"/>
          <w:numId w:val="4"/>
        </w:numPr>
        <w:jc w:val="both"/>
        <w:rPr>
          <w:rFonts w:cs="Tahoma"/>
        </w:rPr>
      </w:pPr>
      <w:r w:rsidRPr="0067064B">
        <w:rPr>
          <w:rFonts w:cs="Tahoma"/>
        </w:rPr>
        <w:t>Compliance with Laws</w:t>
      </w:r>
      <w:r w:rsidR="004D20D8" w:rsidRPr="0067064B">
        <w:rPr>
          <w:rFonts w:cs="Tahoma"/>
        </w:rPr>
        <w:t xml:space="preserve"> and Other Requirements</w:t>
      </w:r>
      <w:r w:rsidRPr="0067064B">
        <w:rPr>
          <w:rFonts w:cs="Tahoma"/>
        </w:rPr>
        <w:t xml:space="preserve">: </w:t>
      </w:r>
      <w:r w:rsidRPr="0067064B">
        <w:rPr>
          <w:rFonts w:cs="Tahoma"/>
          <w:i/>
        </w:rPr>
        <w:t>See Requirements</w:t>
      </w:r>
    </w:p>
    <w:p w:rsidR="008451CA" w:rsidRPr="0067064B" w:rsidRDefault="008451CA" w:rsidP="008451CA">
      <w:pPr>
        <w:ind w:left="450"/>
        <w:jc w:val="both"/>
        <w:rPr>
          <w:rFonts w:cs="Tahoma"/>
        </w:rPr>
      </w:pPr>
    </w:p>
    <w:p w:rsidR="008451CA" w:rsidRPr="0067064B" w:rsidRDefault="008451CA" w:rsidP="000F0D8C">
      <w:pPr>
        <w:numPr>
          <w:ilvl w:val="0"/>
          <w:numId w:val="4"/>
        </w:numPr>
        <w:jc w:val="both"/>
        <w:rPr>
          <w:rFonts w:cs="Tahoma"/>
        </w:rPr>
      </w:pPr>
      <w:r w:rsidRPr="0067064B">
        <w:rPr>
          <w:rFonts w:cs="Tahoma"/>
        </w:rPr>
        <w:t xml:space="preserve">Excluded Parties Listing System – Executive Order 12549: </w:t>
      </w:r>
      <w:r w:rsidRPr="0067064B">
        <w:rPr>
          <w:rFonts w:cs="Tahoma"/>
          <w:i/>
        </w:rPr>
        <w:t xml:space="preserve">See </w:t>
      </w:r>
      <w:r w:rsidR="007417C7" w:rsidRPr="0067064B">
        <w:rPr>
          <w:rFonts w:cs="Tahoma"/>
          <w:i/>
        </w:rPr>
        <w:t>Debarment and</w:t>
      </w:r>
      <w:r w:rsidRPr="0067064B">
        <w:rPr>
          <w:rFonts w:cs="Tahoma"/>
          <w:i/>
        </w:rPr>
        <w:t xml:space="preserve"> Suspension Requirements</w:t>
      </w:r>
    </w:p>
    <w:p w:rsidR="00B66990" w:rsidRDefault="00B66990" w:rsidP="008451CA">
      <w:pPr>
        <w:pStyle w:val="BodyTextIndent"/>
        <w:ind w:left="0" w:firstLine="0"/>
        <w:jc w:val="both"/>
        <w:rPr>
          <w:rFonts w:ascii="Tahoma" w:hAnsi="Tahoma" w:cs="Tahoma"/>
          <w:b/>
          <w:i w:val="0"/>
          <w:sz w:val="20"/>
          <w:u w:val="single"/>
        </w:rPr>
      </w:pPr>
    </w:p>
    <w:p w:rsidR="000C71E1" w:rsidRPr="0067064B" w:rsidRDefault="000C71E1" w:rsidP="008451CA">
      <w:pPr>
        <w:pStyle w:val="BodyTextIndent"/>
        <w:ind w:left="0" w:firstLine="0"/>
        <w:jc w:val="both"/>
        <w:rPr>
          <w:rFonts w:ascii="Tahoma" w:hAnsi="Tahoma" w:cs="Tahoma"/>
          <w:b/>
          <w:i w:val="0"/>
          <w:sz w:val="20"/>
          <w:u w:val="single"/>
        </w:rPr>
      </w:pPr>
      <w:r w:rsidRPr="0067064B">
        <w:rPr>
          <w:rFonts w:ascii="Tahoma" w:hAnsi="Tahoma" w:cs="Tahoma"/>
          <w:b/>
          <w:i w:val="0"/>
          <w:sz w:val="20"/>
          <w:u w:val="single"/>
        </w:rPr>
        <w:t xml:space="preserve">Insurance </w:t>
      </w:r>
      <w:r w:rsidR="008451CA" w:rsidRPr="0067064B">
        <w:rPr>
          <w:rFonts w:ascii="Tahoma" w:hAnsi="Tahoma" w:cs="Tahoma"/>
          <w:b/>
          <w:i w:val="0"/>
          <w:sz w:val="20"/>
          <w:u w:val="single"/>
        </w:rPr>
        <w:t>Requirements</w:t>
      </w:r>
    </w:p>
    <w:p w:rsidR="000C71E1" w:rsidRPr="0067064B" w:rsidRDefault="000C71E1" w:rsidP="000C71E1">
      <w:pPr>
        <w:tabs>
          <w:tab w:val="left" w:pos="360"/>
        </w:tabs>
        <w:jc w:val="both"/>
        <w:rPr>
          <w:rFonts w:cs="Tahoma"/>
        </w:rPr>
      </w:pPr>
    </w:p>
    <w:p w:rsidR="000C71E1" w:rsidRPr="0067064B" w:rsidRDefault="000C71E1" w:rsidP="000F0D8C">
      <w:pPr>
        <w:numPr>
          <w:ilvl w:val="0"/>
          <w:numId w:val="5"/>
        </w:numPr>
        <w:jc w:val="both"/>
        <w:rPr>
          <w:rFonts w:cs="Tahoma"/>
        </w:rPr>
      </w:pPr>
      <w:r w:rsidRPr="0067064B">
        <w:rPr>
          <w:rFonts w:cs="Tahoma"/>
        </w:rPr>
        <w:t>The Contractor agrees to furnish</w:t>
      </w:r>
      <w:r w:rsidR="008451CA" w:rsidRPr="0067064B">
        <w:rPr>
          <w:rFonts w:cs="Tahoma"/>
        </w:rPr>
        <w:t xml:space="preserve"> a</w:t>
      </w:r>
      <w:r w:rsidRPr="0067064B">
        <w:rPr>
          <w:rFonts w:cs="Tahoma"/>
        </w:rPr>
        <w:t xml:space="preserve"> Certificate of Insurance to the Agency with the following</w:t>
      </w:r>
      <w:r w:rsidR="008451CA" w:rsidRPr="0067064B">
        <w:rPr>
          <w:rFonts w:cs="Tahoma"/>
        </w:rPr>
        <w:t xml:space="preserve"> liability insurance</w:t>
      </w:r>
      <w:r w:rsidRPr="0067064B">
        <w:rPr>
          <w:rFonts w:cs="Tahoma"/>
        </w:rPr>
        <w:t xml:space="preserve"> coverage minimums:</w:t>
      </w:r>
    </w:p>
    <w:p w:rsidR="000C71E1" w:rsidRPr="0067064B" w:rsidRDefault="000C71E1" w:rsidP="000C71E1">
      <w:pPr>
        <w:jc w:val="both"/>
        <w:rPr>
          <w:rFonts w:cs="Tahoma"/>
          <w:b/>
          <w:u w:val="single"/>
        </w:rPr>
      </w:pPr>
    </w:p>
    <w:p w:rsidR="000C71E1" w:rsidRPr="0067064B" w:rsidRDefault="000C71E1" w:rsidP="000F0D8C">
      <w:pPr>
        <w:numPr>
          <w:ilvl w:val="1"/>
          <w:numId w:val="1"/>
        </w:numPr>
        <w:jc w:val="both"/>
        <w:rPr>
          <w:rFonts w:cs="Tahoma"/>
        </w:rPr>
      </w:pPr>
      <w:r w:rsidRPr="0067064B">
        <w:rPr>
          <w:rFonts w:cs="Tahoma"/>
        </w:rPr>
        <w:t>Commercial General Liability</w:t>
      </w:r>
    </w:p>
    <w:p w:rsidR="000C71E1" w:rsidRPr="0067064B" w:rsidRDefault="000C71E1" w:rsidP="000F0D8C">
      <w:pPr>
        <w:numPr>
          <w:ilvl w:val="2"/>
          <w:numId w:val="1"/>
        </w:numPr>
        <w:tabs>
          <w:tab w:val="left" w:pos="7560"/>
        </w:tabs>
        <w:jc w:val="both"/>
        <w:rPr>
          <w:rFonts w:cs="Tahoma"/>
        </w:rPr>
      </w:pPr>
      <w:r w:rsidRPr="0067064B">
        <w:rPr>
          <w:rFonts w:cs="Tahoma"/>
        </w:rPr>
        <w:t>Each Occurrence</w:t>
      </w:r>
      <w:r w:rsidRPr="0067064B">
        <w:rPr>
          <w:rFonts w:cs="Tahoma"/>
        </w:rPr>
        <w:tab/>
      </w:r>
      <w:r w:rsidR="000628C5" w:rsidRPr="0067064B">
        <w:rPr>
          <w:rFonts w:cs="Tahoma"/>
        </w:rPr>
        <w:t xml:space="preserve">   </w:t>
      </w:r>
      <w:r w:rsidRPr="0067064B">
        <w:rPr>
          <w:rFonts w:cs="Tahoma"/>
        </w:rPr>
        <w:t>$500,000</w:t>
      </w:r>
    </w:p>
    <w:p w:rsidR="000C71E1" w:rsidRPr="0067064B" w:rsidRDefault="000C71E1" w:rsidP="000F0D8C">
      <w:pPr>
        <w:numPr>
          <w:ilvl w:val="2"/>
          <w:numId w:val="1"/>
        </w:numPr>
        <w:tabs>
          <w:tab w:val="left" w:pos="7560"/>
        </w:tabs>
        <w:jc w:val="both"/>
        <w:rPr>
          <w:rFonts w:cs="Tahoma"/>
        </w:rPr>
      </w:pPr>
      <w:r w:rsidRPr="0067064B">
        <w:rPr>
          <w:rFonts w:cs="Tahoma"/>
        </w:rPr>
        <w:t>Products-Completed Operations Aggregate</w:t>
      </w:r>
      <w:r w:rsidRPr="0067064B">
        <w:rPr>
          <w:rFonts w:cs="Tahoma"/>
        </w:rPr>
        <w:tab/>
        <w:t>$1,000,000</w:t>
      </w:r>
    </w:p>
    <w:p w:rsidR="000C71E1" w:rsidRPr="0067064B" w:rsidRDefault="000C71E1" w:rsidP="000C71E1">
      <w:pPr>
        <w:tabs>
          <w:tab w:val="left" w:pos="7560"/>
        </w:tabs>
        <w:ind w:left="360"/>
        <w:jc w:val="both"/>
        <w:rPr>
          <w:rFonts w:cs="Tahoma"/>
        </w:rPr>
      </w:pPr>
    </w:p>
    <w:p w:rsidR="000C71E1" w:rsidRPr="0067064B" w:rsidRDefault="000C71E1" w:rsidP="000F0D8C">
      <w:pPr>
        <w:numPr>
          <w:ilvl w:val="1"/>
          <w:numId w:val="1"/>
        </w:numPr>
        <w:tabs>
          <w:tab w:val="left" w:pos="7560"/>
        </w:tabs>
        <w:jc w:val="both"/>
        <w:rPr>
          <w:rFonts w:cs="Tahoma"/>
        </w:rPr>
      </w:pPr>
      <w:r w:rsidRPr="0067064B">
        <w:rPr>
          <w:rFonts w:cs="Tahoma"/>
        </w:rPr>
        <w:lastRenderedPageBreak/>
        <w:t>Workers’ Compensation</w:t>
      </w:r>
    </w:p>
    <w:p w:rsidR="00D53D3B" w:rsidRPr="0067064B" w:rsidRDefault="00D53D3B" w:rsidP="000F0D8C">
      <w:pPr>
        <w:numPr>
          <w:ilvl w:val="2"/>
          <w:numId w:val="1"/>
        </w:numPr>
        <w:tabs>
          <w:tab w:val="left" w:pos="7560"/>
        </w:tabs>
        <w:jc w:val="both"/>
        <w:rPr>
          <w:rFonts w:cs="Tahoma"/>
        </w:rPr>
      </w:pPr>
      <w:r w:rsidRPr="0067064B">
        <w:rPr>
          <w:rFonts w:cs="Tahoma"/>
        </w:rPr>
        <w:t xml:space="preserve">If the </w:t>
      </w:r>
      <w:r w:rsidR="004665EC" w:rsidRPr="0067064B">
        <w:rPr>
          <w:rFonts w:cs="Tahoma"/>
        </w:rPr>
        <w:t xml:space="preserve">contractor </w:t>
      </w:r>
      <w:r w:rsidRPr="0067064B">
        <w:rPr>
          <w:rFonts w:cs="Tahoma"/>
        </w:rPr>
        <w:t xml:space="preserve">is exempt from carrying Workers’ Compensation Insurance coverage, as described in Iowa Code Chapter 85, the </w:t>
      </w:r>
      <w:r w:rsidR="004665EC" w:rsidRPr="0067064B">
        <w:rPr>
          <w:rFonts w:cs="Tahoma"/>
        </w:rPr>
        <w:t xml:space="preserve">contractor </w:t>
      </w:r>
      <w:r w:rsidRPr="0067064B">
        <w:rPr>
          <w:rFonts w:cs="Tahoma"/>
        </w:rPr>
        <w:t xml:space="preserve">shall sign a waiver of coverage each time the contract is renewed.  </w:t>
      </w:r>
    </w:p>
    <w:p w:rsidR="000C71E1" w:rsidRPr="0067064B" w:rsidRDefault="000C71E1" w:rsidP="000C71E1">
      <w:pPr>
        <w:tabs>
          <w:tab w:val="left" w:pos="1440"/>
          <w:tab w:val="left" w:pos="7200"/>
          <w:tab w:val="left" w:pos="7560"/>
        </w:tabs>
        <w:jc w:val="both"/>
        <w:rPr>
          <w:rFonts w:cs="Tahoma"/>
        </w:rPr>
      </w:pPr>
    </w:p>
    <w:p w:rsidR="000C71E1" w:rsidRPr="0067064B" w:rsidRDefault="000C71E1" w:rsidP="000F0D8C">
      <w:pPr>
        <w:numPr>
          <w:ilvl w:val="1"/>
          <w:numId w:val="1"/>
        </w:numPr>
        <w:tabs>
          <w:tab w:val="left" w:pos="7560"/>
        </w:tabs>
        <w:jc w:val="both"/>
        <w:rPr>
          <w:rFonts w:cs="Tahoma"/>
        </w:rPr>
      </w:pPr>
      <w:r w:rsidRPr="0067064B">
        <w:rPr>
          <w:rFonts w:cs="Tahoma"/>
        </w:rPr>
        <w:t>Automobile</w:t>
      </w:r>
    </w:p>
    <w:p w:rsidR="000C71E1" w:rsidRPr="00306E91" w:rsidRDefault="000C71E1" w:rsidP="000F0D8C">
      <w:pPr>
        <w:numPr>
          <w:ilvl w:val="2"/>
          <w:numId w:val="1"/>
        </w:numPr>
        <w:tabs>
          <w:tab w:val="left" w:pos="7560"/>
        </w:tabs>
        <w:jc w:val="both"/>
        <w:rPr>
          <w:rFonts w:cs="Tahoma"/>
          <w:b/>
          <w:color w:val="0000FF"/>
        </w:rPr>
      </w:pPr>
      <w:r w:rsidRPr="00306E91">
        <w:rPr>
          <w:rFonts w:cs="Tahoma"/>
          <w:b/>
          <w:color w:val="0000CC"/>
        </w:rPr>
        <w:t>(Coverage amount</w:t>
      </w:r>
      <w:r w:rsidRPr="00306E91">
        <w:rPr>
          <w:rFonts w:cs="Tahoma"/>
          <w:b/>
          <w:color w:val="0000FF"/>
        </w:rPr>
        <w:t xml:space="preserve"> as deemed sufficient by Agency)</w:t>
      </w:r>
    </w:p>
    <w:p w:rsidR="000C71E1" w:rsidRPr="0067064B" w:rsidRDefault="000C71E1" w:rsidP="000C71E1">
      <w:pPr>
        <w:tabs>
          <w:tab w:val="left" w:pos="7560"/>
        </w:tabs>
        <w:ind w:left="720"/>
        <w:jc w:val="both"/>
        <w:rPr>
          <w:rFonts w:cs="Tahoma"/>
        </w:rPr>
      </w:pPr>
    </w:p>
    <w:p w:rsidR="00764A86" w:rsidRPr="00306E91" w:rsidRDefault="00764A86" w:rsidP="00420828">
      <w:pPr>
        <w:jc w:val="both"/>
        <w:rPr>
          <w:rFonts w:cs="Tahoma"/>
          <w:b/>
          <w:color w:val="0000CC"/>
          <w:u w:val="single"/>
        </w:rPr>
      </w:pPr>
      <w:r w:rsidRPr="00193C01">
        <w:rPr>
          <w:rFonts w:cs="Tahoma"/>
          <w:b/>
          <w:u w:val="single"/>
        </w:rPr>
        <w:t>Pollution Occurrence Insurance</w:t>
      </w:r>
      <w:r w:rsidR="00E2454E" w:rsidRPr="00E2454E">
        <w:rPr>
          <w:rFonts w:cs="Tahoma"/>
        </w:rPr>
        <w:t xml:space="preserve"> </w:t>
      </w:r>
      <w:r w:rsidR="00E2454E" w:rsidRPr="00306E91">
        <w:rPr>
          <w:rFonts w:cs="Tahoma"/>
          <w:b/>
          <w:color w:val="0000CC"/>
        </w:rPr>
        <w:t>(optional)</w:t>
      </w:r>
    </w:p>
    <w:p w:rsidR="00764A86" w:rsidRPr="00193C01" w:rsidRDefault="00764A86" w:rsidP="00420828">
      <w:pPr>
        <w:jc w:val="both"/>
        <w:rPr>
          <w:rFonts w:cs="Tahoma"/>
          <w:b/>
          <w:u w:val="single"/>
        </w:rPr>
      </w:pPr>
    </w:p>
    <w:p w:rsidR="00764A86" w:rsidRPr="00764A86" w:rsidRDefault="00764A86" w:rsidP="00764A86">
      <w:pPr>
        <w:rPr>
          <w:rFonts w:cs="Tahoma"/>
        </w:rPr>
      </w:pPr>
      <w:r w:rsidRPr="00193C01">
        <w:rPr>
          <w:rFonts w:cs="Tahoma"/>
        </w:rPr>
        <w:t>Pollution Occurrence Insurance (POI covers environmental pollutants such as lead paint dust). Although POI coverage is no longer required, it is recommended by the U.S. Department of Energy (DOE).</w:t>
      </w:r>
      <w:r w:rsidRPr="00764A86">
        <w:rPr>
          <w:rFonts w:cs="Tahoma"/>
        </w:rPr>
        <w:t xml:space="preserve"> </w:t>
      </w:r>
    </w:p>
    <w:p w:rsidR="00764A86" w:rsidRPr="00764A86" w:rsidRDefault="00764A86" w:rsidP="00420828">
      <w:pPr>
        <w:jc w:val="both"/>
        <w:rPr>
          <w:rFonts w:cs="Tahoma"/>
        </w:rPr>
      </w:pPr>
    </w:p>
    <w:p w:rsidR="004665EC" w:rsidRPr="0067064B" w:rsidRDefault="004665EC" w:rsidP="00420828">
      <w:pPr>
        <w:jc w:val="both"/>
        <w:rPr>
          <w:rFonts w:cs="Tahoma"/>
          <w:b/>
          <w:u w:val="single"/>
        </w:rPr>
      </w:pPr>
      <w:r w:rsidRPr="0067064B">
        <w:rPr>
          <w:rFonts w:cs="Tahoma"/>
          <w:b/>
          <w:u w:val="single"/>
        </w:rPr>
        <w:t xml:space="preserve">Lead Safe </w:t>
      </w:r>
      <w:r w:rsidR="00420828" w:rsidRPr="0067064B">
        <w:rPr>
          <w:rFonts w:cs="Tahoma"/>
          <w:b/>
          <w:u w:val="single"/>
        </w:rPr>
        <w:t>Work Practices</w:t>
      </w:r>
    </w:p>
    <w:p w:rsidR="004665EC" w:rsidRPr="0067064B" w:rsidRDefault="004665EC" w:rsidP="004665EC">
      <w:pPr>
        <w:jc w:val="both"/>
        <w:rPr>
          <w:rFonts w:cs="Tahoma"/>
        </w:rPr>
      </w:pPr>
    </w:p>
    <w:p w:rsidR="004665EC" w:rsidRPr="0067064B" w:rsidRDefault="004665EC" w:rsidP="000F0D8C">
      <w:pPr>
        <w:numPr>
          <w:ilvl w:val="1"/>
          <w:numId w:val="1"/>
        </w:numPr>
        <w:jc w:val="both"/>
        <w:rPr>
          <w:rFonts w:cs="Tahoma"/>
        </w:rPr>
      </w:pPr>
      <w:r w:rsidRPr="0067064B">
        <w:rPr>
          <w:rFonts w:cs="Tahoma"/>
        </w:rPr>
        <w:t xml:space="preserve">The contractor agrees to comply with the lead paint notification requirement as outlined by the Environmental Protection Agency (EPA) and addressed in 40 CFR (Code of Federal Regulations) Part 745 titled, “Lead: Requirements for Hazard Education Before Renovation of Target Housing”. </w:t>
      </w:r>
    </w:p>
    <w:p w:rsidR="004665EC" w:rsidRPr="0067064B" w:rsidRDefault="004665EC" w:rsidP="004665EC">
      <w:pPr>
        <w:ind w:left="1080"/>
        <w:jc w:val="both"/>
        <w:rPr>
          <w:rFonts w:cs="Tahoma"/>
        </w:rPr>
      </w:pPr>
    </w:p>
    <w:p w:rsidR="004665EC" w:rsidRPr="0067064B" w:rsidRDefault="004665EC" w:rsidP="000F0D8C">
      <w:pPr>
        <w:numPr>
          <w:ilvl w:val="1"/>
          <w:numId w:val="1"/>
        </w:numPr>
        <w:jc w:val="both"/>
        <w:rPr>
          <w:rFonts w:cs="Tahoma"/>
        </w:rPr>
      </w:pPr>
      <w:r w:rsidRPr="0067064B">
        <w:rPr>
          <w:rFonts w:cs="Tahoma"/>
        </w:rPr>
        <w:t xml:space="preserve">The Iowa Department of Public Health (IDPH) has promulgated rules for the application of the EPA notice requirement for Iowa. The IDPH rules are contained in Chapter 69 of the Iowa Administrative Code (IAC) and titled, “Renovation, Remodeling, and Repainting – Lead Hazard Notification Process”. </w:t>
      </w:r>
    </w:p>
    <w:p w:rsidR="004665EC" w:rsidRPr="0067064B" w:rsidRDefault="004665EC" w:rsidP="004665EC">
      <w:pPr>
        <w:ind w:left="1080"/>
        <w:jc w:val="both"/>
        <w:rPr>
          <w:rFonts w:cs="Tahoma"/>
        </w:rPr>
      </w:pPr>
    </w:p>
    <w:p w:rsidR="004665EC" w:rsidRPr="0067064B" w:rsidRDefault="004665EC" w:rsidP="00354E4B">
      <w:pPr>
        <w:numPr>
          <w:ilvl w:val="1"/>
          <w:numId w:val="1"/>
        </w:numPr>
        <w:jc w:val="both"/>
        <w:rPr>
          <w:rFonts w:cs="Tahoma"/>
        </w:rPr>
      </w:pPr>
      <w:r w:rsidRPr="0067064B">
        <w:rPr>
          <w:rFonts w:cs="Tahoma"/>
        </w:rPr>
        <w:t>All Weatherization Assistance Program activities involving renovation work on pre-1978 target housing are subject to the provisions of the Federal Environmental Protection Agency (EPA) regulation and require that a notification be given to the occupants of the housing</w:t>
      </w:r>
      <w:r w:rsidR="002A5A6F">
        <w:rPr>
          <w:rFonts w:cs="Tahoma"/>
        </w:rPr>
        <w:t xml:space="preserve"> and to the property owner, if not owner occupied,</w:t>
      </w:r>
      <w:r w:rsidRPr="0067064B">
        <w:rPr>
          <w:rFonts w:cs="Tahoma"/>
        </w:rPr>
        <w:t xml:space="preserve"> informing them about the hazards of lead paint and the paint dust, which the contractor agrees to provide. </w:t>
      </w:r>
    </w:p>
    <w:p w:rsidR="004665EC" w:rsidRPr="0067064B" w:rsidRDefault="004665EC" w:rsidP="00354E4B">
      <w:pPr>
        <w:ind w:left="1080"/>
        <w:jc w:val="both"/>
        <w:rPr>
          <w:rFonts w:cs="Tahoma"/>
        </w:rPr>
      </w:pPr>
    </w:p>
    <w:p w:rsidR="004665EC" w:rsidRPr="0067064B" w:rsidRDefault="004665EC" w:rsidP="00354E4B">
      <w:pPr>
        <w:numPr>
          <w:ilvl w:val="1"/>
          <w:numId w:val="1"/>
        </w:numPr>
        <w:jc w:val="both"/>
        <w:rPr>
          <w:rFonts w:cs="Tahoma"/>
        </w:rPr>
      </w:pPr>
      <w:r w:rsidRPr="0067064B">
        <w:rPr>
          <w:rFonts w:cs="Tahoma"/>
        </w:rPr>
        <w:t>The contractor is required to have a Certified Lead Renovator (certified renovator) on staff within 60 days of contracting with the agency (usually the on-site supervisor).</w:t>
      </w:r>
    </w:p>
    <w:p w:rsidR="004665EC" w:rsidRPr="0067064B" w:rsidRDefault="004665EC" w:rsidP="00354E4B">
      <w:pPr>
        <w:numPr>
          <w:ilvl w:val="2"/>
          <w:numId w:val="1"/>
        </w:numPr>
        <w:tabs>
          <w:tab w:val="clear" w:pos="1800"/>
          <w:tab w:val="num" w:pos="2160"/>
        </w:tabs>
        <w:ind w:left="2160"/>
        <w:jc w:val="both"/>
        <w:rPr>
          <w:rFonts w:cs="Tahoma"/>
        </w:rPr>
      </w:pPr>
      <w:r w:rsidRPr="0067064B">
        <w:rPr>
          <w:rFonts w:cs="Tahoma"/>
        </w:rPr>
        <w:t xml:space="preserve">A copy of the certified renovator ID card or a copy of the letter from IDPH issuing the card must be provided for the agency file. </w:t>
      </w:r>
    </w:p>
    <w:p w:rsidR="004665EC" w:rsidRPr="0067064B" w:rsidRDefault="004665EC" w:rsidP="00354E4B">
      <w:pPr>
        <w:pStyle w:val="ListParagraph"/>
        <w:jc w:val="both"/>
        <w:rPr>
          <w:rFonts w:cs="Tahoma"/>
        </w:rPr>
      </w:pPr>
    </w:p>
    <w:p w:rsidR="004665EC" w:rsidRPr="0067064B" w:rsidRDefault="004665EC" w:rsidP="00354E4B">
      <w:pPr>
        <w:numPr>
          <w:ilvl w:val="1"/>
          <w:numId w:val="1"/>
        </w:numPr>
        <w:jc w:val="both"/>
        <w:rPr>
          <w:rFonts w:cs="Tahoma"/>
        </w:rPr>
      </w:pPr>
      <w:r w:rsidRPr="0067064B">
        <w:rPr>
          <w:rFonts w:cs="Tahoma"/>
        </w:rPr>
        <w:t>All other on-site contractor employees must be certified renovators, pass the 4- or 8-hour lead safe renovator course, or receive on-the-job training in lead safe work practices by the on-site certified renovator</w:t>
      </w:r>
      <w:r w:rsidR="002A5A6F">
        <w:rPr>
          <w:rFonts w:cs="Tahoma"/>
        </w:rPr>
        <w:t xml:space="preserve"> for every job where lead-safe renovation is performed</w:t>
      </w:r>
      <w:r w:rsidRPr="0067064B">
        <w:rPr>
          <w:rFonts w:cs="Tahoma"/>
        </w:rPr>
        <w:t xml:space="preserve">. </w:t>
      </w:r>
    </w:p>
    <w:p w:rsidR="004665EC" w:rsidRPr="0067064B" w:rsidRDefault="004665EC" w:rsidP="00354E4B">
      <w:pPr>
        <w:numPr>
          <w:ilvl w:val="2"/>
          <w:numId w:val="1"/>
        </w:numPr>
        <w:tabs>
          <w:tab w:val="clear" w:pos="1800"/>
          <w:tab w:val="num" w:pos="2160"/>
        </w:tabs>
        <w:ind w:left="2160"/>
        <w:jc w:val="both"/>
        <w:rPr>
          <w:rFonts w:cs="Tahoma"/>
        </w:rPr>
      </w:pPr>
      <w:r w:rsidRPr="0067064B">
        <w:rPr>
          <w:rFonts w:cs="Tahoma"/>
        </w:rPr>
        <w:t xml:space="preserve">A copy of the certificate of completion, certified renovator ID card, or a copy of the letter from IDPH issuing the card, must be provided for the agency file OR on-the-job training is to be noted on the training documentation form in the appropriate house file, as applicable. </w:t>
      </w:r>
    </w:p>
    <w:p w:rsidR="004665EC" w:rsidRPr="0067064B" w:rsidRDefault="004665EC" w:rsidP="00354E4B">
      <w:pPr>
        <w:pStyle w:val="ListParagraph"/>
        <w:jc w:val="both"/>
        <w:rPr>
          <w:rFonts w:cs="Tahoma"/>
        </w:rPr>
      </w:pPr>
    </w:p>
    <w:p w:rsidR="004665EC" w:rsidRPr="0067064B" w:rsidRDefault="004665EC" w:rsidP="00354E4B">
      <w:pPr>
        <w:numPr>
          <w:ilvl w:val="1"/>
          <w:numId w:val="1"/>
        </w:numPr>
        <w:jc w:val="both"/>
        <w:rPr>
          <w:rFonts w:cs="Tahoma"/>
        </w:rPr>
      </w:pPr>
      <w:r w:rsidRPr="0067064B">
        <w:rPr>
          <w:rFonts w:cs="Tahoma"/>
        </w:rPr>
        <w:t xml:space="preserve">A copy of the Lead Firm Certificate must be provided for the agency file. </w:t>
      </w:r>
    </w:p>
    <w:p w:rsidR="004665EC" w:rsidRPr="0067064B" w:rsidRDefault="004665EC" w:rsidP="00354E4B">
      <w:pPr>
        <w:pStyle w:val="ListParagraph"/>
        <w:jc w:val="both"/>
        <w:rPr>
          <w:rFonts w:cs="Tahoma"/>
        </w:rPr>
      </w:pPr>
    </w:p>
    <w:p w:rsidR="004665EC" w:rsidRPr="0067064B" w:rsidRDefault="004665EC" w:rsidP="00354E4B">
      <w:pPr>
        <w:numPr>
          <w:ilvl w:val="1"/>
          <w:numId w:val="1"/>
        </w:numPr>
        <w:jc w:val="both"/>
        <w:rPr>
          <w:rFonts w:cs="Tahoma"/>
        </w:rPr>
      </w:pPr>
      <w:r w:rsidRPr="0067064B">
        <w:rPr>
          <w:rFonts w:cs="Tahoma"/>
        </w:rPr>
        <w:t>A certified renovator must be on-site during work that requires lead-safe work practices.</w:t>
      </w:r>
    </w:p>
    <w:p w:rsidR="004665EC" w:rsidRPr="0067064B" w:rsidRDefault="004665EC" w:rsidP="00354E4B">
      <w:pPr>
        <w:ind w:left="1080"/>
        <w:jc w:val="both"/>
        <w:rPr>
          <w:rFonts w:cs="Tahoma"/>
        </w:rPr>
      </w:pPr>
    </w:p>
    <w:p w:rsidR="004665EC" w:rsidRPr="0067064B" w:rsidRDefault="004665EC" w:rsidP="00354E4B">
      <w:pPr>
        <w:numPr>
          <w:ilvl w:val="1"/>
          <w:numId w:val="1"/>
        </w:numPr>
        <w:jc w:val="both"/>
        <w:rPr>
          <w:rFonts w:cs="Tahoma"/>
        </w:rPr>
      </w:pPr>
      <w:r w:rsidRPr="0067064B">
        <w:rPr>
          <w:rFonts w:cs="Tahoma"/>
        </w:rPr>
        <w:t xml:space="preserve">Certified renovators must carry the ID card on their person while performing weatherization work for the agency. </w:t>
      </w:r>
    </w:p>
    <w:p w:rsidR="004665EC" w:rsidRPr="0067064B" w:rsidRDefault="004665EC" w:rsidP="00354E4B">
      <w:pPr>
        <w:ind w:left="1080"/>
        <w:jc w:val="both"/>
        <w:rPr>
          <w:rFonts w:cs="Tahoma"/>
        </w:rPr>
      </w:pPr>
    </w:p>
    <w:p w:rsidR="004665EC" w:rsidRPr="0067064B" w:rsidRDefault="004665EC" w:rsidP="00354E4B">
      <w:pPr>
        <w:numPr>
          <w:ilvl w:val="1"/>
          <w:numId w:val="1"/>
        </w:numPr>
        <w:jc w:val="both"/>
        <w:rPr>
          <w:rFonts w:cs="Tahoma"/>
        </w:rPr>
      </w:pPr>
      <w:r w:rsidRPr="0067064B">
        <w:rPr>
          <w:rFonts w:cs="Tahoma"/>
        </w:rPr>
        <w:t xml:space="preserve">Lead Abatement workers or contractors do not need a separate lead-safe renovator certification. However, they DO need to take the 4-hour lead-safe renovator refresher course in order to be qualified to do renovator work. </w:t>
      </w:r>
    </w:p>
    <w:p w:rsidR="004665EC" w:rsidRPr="0067064B" w:rsidRDefault="004665EC" w:rsidP="00354E4B">
      <w:pPr>
        <w:ind w:left="1080"/>
        <w:jc w:val="both"/>
        <w:rPr>
          <w:rFonts w:cs="Tahoma"/>
        </w:rPr>
      </w:pPr>
    </w:p>
    <w:p w:rsidR="004665EC" w:rsidRPr="0067064B" w:rsidRDefault="004665EC" w:rsidP="00354E4B">
      <w:pPr>
        <w:numPr>
          <w:ilvl w:val="1"/>
          <w:numId w:val="1"/>
        </w:numPr>
        <w:jc w:val="both"/>
        <w:rPr>
          <w:rFonts w:cs="Tahoma"/>
        </w:rPr>
      </w:pPr>
      <w:r w:rsidRPr="0067064B">
        <w:rPr>
          <w:rFonts w:cs="Tahoma"/>
        </w:rPr>
        <w:t>The contractor agrees to follow Lead Safe Work (LSW) Practices, provide a copy of all required lead safe photo documentation</w:t>
      </w:r>
      <w:r w:rsidR="002A5A6F">
        <w:rPr>
          <w:rFonts w:cs="Tahoma"/>
        </w:rPr>
        <w:t xml:space="preserve"> with a copy of the lead safe report</w:t>
      </w:r>
      <w:r w:rsidRPr="0067064B">
        <w:rPr>
          <w:rFonts w:cs="Tahoma"/>
        </w:rPr>
        <w:t xml:space="preserve"> to the agency for each home on which LSW occurs. </w:t>
      </w:r>
      <w:r w:rsidR="002A5A6F">
        <w:rPr>
          <w:rFonts w:cs="Tahoma"/>
        </w:rPr>
        <w:t xml:space="preserve">If not received, the Agency holds the right to withhold payment until this is fulfilled. </w:t>
      </w:r>
    </w:p>
    <w:p w:rsidR="00764A86" w:rsidRDefault="00764A86" w:rsidP="00420828">
      <w:pPr>
        <w:jc w:val="both"/>
        <w:rPr>
          <w:rFonts w:cs="Tahoma"/>
          <w:b/>
          <w:u w:val="single"/>
        </w:rPr>
      </w:pPr>
    </w:p>
    <w:p w:rsidR="000B6D6A" w:rsidRDefault="000B6D6A" w:rsidP="00420828">
      <w:pPr>
        <w:jc w:val="both"/>
        <w:rPr>
          <w:rFonts w:cs="Tahoma"/>
          <w:b/>
          <w:u w:val="single"/>
        </w:rPr>
      </w:pPr>
    </w:p>
    <w:p w:rsidR="000B6D6A" w:rsidRDefault="000B6D6A" w:rsidP="00420828">
      <w:pPr>
        <w:jc w:val="both"/>
        <w:rPr>
          <w:rFonts w:cs="Tahoma"/>
          <w:b/>
          <w:u w:val="single"/>
        </w:rPr>
      </w:pPr>
    </w:p>
    <w:p w:rsidR="00420828" w:rsidRPr="0067064B" w:rsidRDefault="00420828" w:rsidP="00420828">
      <w:pPr>
        <w:pStyle w:val="ListParagraph"/>
        <w:ind w:left="0"/>
        <w:rPr>
          <w:rFonts w:cs="Tahoma"/>
          <w:b/>
          <w:u w:val="single"/>
        </w:rPr>
      </w:pPr>
      <w:r w:rsidRPr="0067064B">
        <w:rPr>
          <w:rFonts w:cs="Tahoma"/>
          <w:b/>
          <w:u w:val="single"/>
        </w:rPr>
        <w:lastRenderedPageBreak/>
        <w:t>Compliance with Laws and Other Requirements</w:t>
      </w:r>
    </w:p>
    <w:p w:rsidR="00420828" w:rsidRPr="0067064B" w:rsidRDefault="00420828" w:rsidP="00420828">
      <w:pPr>
        <w:pStyle w:val="ListParagraph"/>
        <w:ind w:left="0"/>
        <w:rPr>
          <w:rFonts w:cs="Tahoma"/>
        </w:rPr>
      </w:pPr>
    </w:p>
    <w:p w:rsidR="00420828" w:rsidRPr="0067064B" w:rsidRDefault="00420828" w:rsidP="00A67D94">
      <w:pPr>
        <w:pStyle w:val="ListParagraph"/>
        <w:ind w:left="0"/>
        <w:jc w:val="both"/>
        <w:rPr>
          <w:rFonts w:cs="Tahoma"/>
        </w:rPr>
      </w:pPr>
      <w:r w:rsidRPr="0067064B">
        <w:rPr>
          <w:rFonts w:cs="Tahoma"/>
        </w:rPr>
        <w:t>By signing the end of this document, the Contractor agrees to comply with the following:</w:t>
      </w:r>
    </w:p>
    <w:p w:rsidR="00420828" w:rsidRPr="0067064B" w:rsidRDefault="00420828" w:rsidP="00420828">
      <w:pPr>
        <w:pStyle w:val="ListParagraph"/>
        <w:ind w:left="0"/>
        <w:rPr>
          <w:rFonts w:cs="Tahoma"/>
        </w:rPr>
      </w:pPr>
    </w:p>
    <w:p w:rsidR="00420828" w:rsidRPr="0067064B" w:rsidRDefault="00420828" w:rsidP="000F0D8C">
      <w:pPr>
        <w:numPr>
          <w:ilvl w:val="1"/>
          <w:numId w:val="1"/>
        </w:numPr>
        <w:jc w:val="both"/>
        <w:rPr>
          <w:rFonts w:cs="Tahoma"/>
          <w:iCs/>
        </w:rPr>
      </w:pPr>
      <w:r w:rsidRPr="0067064B">
        <w:rPr>
          <w:rFonts w:cs="Tahoma"/>
          <w:iCs/>
        </w:rPr>
        <w:t>Equal Employment Opportunity and Affirmative Action requirements as described in Executive Order 11246</w:t>
      </w:r>
    </w:p>
    <w:p w:rsidR="00420828" w:rsidRPr="0067064B" w:rsidRDefault="00420828" w:rsidP="000F0D8C">
      <w:pPr>
        <w:numPr>
          <w:ilvl w:val="1"/>
          <w:numId w:val="1"/>
        </w:numPr>
        <w:jc w:val="both"/>
        <w:rPr>
          <w:rFonts w:cs="Tahoma"/>
          <w:iCs/>
        </w:rPr>
      </w:pPr>
      <w:r w:rsidRPr="0067064B">
        <w:rPr>
          <w:rFonts w:cs="Tahoma"/>
          <w:iCs/>
        </w:rPr>
        <w:t>Copeland “Anti-Kickback” Act (Noncollusion Affidavit Statement) (40 USC 276c and 18 USC 874)</w:t>
      </w:r>
    </w:p>
    <w:p w:rsidR="00420828" w:rsidRPr="0067064B" w:rsidRDefault="00420828" w:rsidP="000F0D8C">
      <w:pPr>
        <w:numPr>
          <w:ilvl w:val="1"/>
          <w:numId w:val="1"/>
        </w:numPr>
        <w:jc w:val="both"/>
        <w:rPr>
          <w:rFonts w:cs="Tahoma"/>
          <w:iCs/>
        </w:rPr>
      </w:pPr>
      <w:r w:rsidRPr="0067064B">
        <w:rPr>
          <w:rFonts w:cs="Tahoma"/>
          <w:iCs/>
        </w:rPr>
        <w:t>Federal Fair Labor Standards Act (29 USC Chapter 8)</w:t>
      </w:r>
    </w:p>
    <w:p w:rsidR="00420828" w:rsidRPr="0067064B" w:rsidRDefault="00420828" w:rsidP="000F0D8C">
      <w:pPr>
        <w:numPr>
          <w:ilvl w:val="1"/>
          <w:numId w:val="1"/>
        </w:numPr>
        <w:jc w:val="both"/>
        <w:rPr>
          <w:rFonts w:cs="Tahoma"/>
          <w:iCs/>
        </w:rPr>
      </w:pPr>
      <w:r w:rsidRPr="0067064B">
        <w:rPr>
          <w:rFonts w:cs="Tahoma"/>
          <w:iCs/>
        </w:rPr>
        <w:t xml:space="preserve">Contract Work Hours and Safety Standards Act </w:t>
      </w:r>
      <w:r w:rsidRPr="0067064B">
        <w:rPr>
          <w:rFonts w:cs="Tahoma"/>
        </w:rPr>
        <w:t>(40 U.S.C. 327-333)</w:t>
      </w:r>
    </w:p>
    <w:p w:rsidR="00420828" w:rsidRDefault="00420828" w:rsidP="000F0D8C">
      <w:pPr>
        <w:numPr>
          <w:ilvl w:val="1"/>
          <w:numId w:val="1"/>
        </w:numPr>
        <w:jc w:val="both"/>
        <w:rPr>
          <w:rFonts w:cs="Tahoma"/>
          <w:iCs/>
        </w:rPr>
      </w:pPr>
      <w:r w:rsidRPr="0067064B">
        <w:rPr>
          <w:rFonts w:cs="Tahoma"/>
          <w:iCs/>
        </w:rPr>
        <w:t xml:space="preserve">U.S. Department of Energy’s material standards as described in 10 CFR 440, Appendix A </w:t>
      </w:r>
    </w:p>
    <w:p w:rsidR="00420828" w:rsidRDefault="00420828" w:rsidP="000F0D8C">
      <w:pPr>
        <w:numPr>
          <w:ilvl w:val="1"/>
          <w:numId w:val="1"/>
        </w:numPr>
        <w:jc w:val="both"/>
        <w:rPr>
          <w:rFonts w:cs="Tahoma"/>
          <w:iCs/>
        </w:rPr>
      </w:pPr>
      <w:r w:rsidRPr="00327C78">
        <w:rPr>
          <w:rFonts w:cs="Tahoma"/>
          <w:iCs/>
        </w:rPr>
        <w:t>Iowa Weatherization Program Work Standards</w:t>
      </w:r>
      <w:r w:rsidR="007417C7" w:rsidRPr="00327C78">
        <w:rPr>
          <w:rFonts w:cs="Tahoma"/>
          <w:iCs/>
        </w:rPr>
        <w:t xml:space="preserve"> </w:t>
      </w:r>
      <w:r w:rsidR="006B0B36" w:rsidRPr="00327C78">
        <w:rPr>
          <w:rFonts w:cs="Tahoma"/>
          <w:iCs/>
        </w:rPr>
        <w:t>(which reflects SWS requirements)</w:t>
      </w:r>
    </w:p>
    <w:p w:rsidR="004A1B65" w:rsidRDefault="004A1B65" w:rsidP="000F0D8C">
      <w:pPr>
        <w:numPr>
          <w:ilvl w:val="1"/>
          <w:numId w:val="1"/>
        </w:numPr>
        <w:jc w:val="both"/>
        <w:rPr>
          <w:rFonts w:cs="Tahoma"/>
          <w:iCs/>
        </w:rPr>
      </w:pPr>
      <w:r>
        <w:rPr>
          <w:rFonts w:cs="Tahoma"/>
          <w:iCs/>
        </w:rPr>
        <w:t>OSHA Safe Work Practices</w:t>
      </w:r>
    </w:p>
    <w:p w:rsidR="00615369" w:rsidRPr="00327C78" w:rsidRDefault="00615369" w:rsidP="000F0D8C">
      <w:pPr>
        <w:numPr>
          <w:ilvl w:val="1"/>
          <w:numId w:val="1"/>
        </w:numPr>
        <w:jc w:val="both"/>
        <w:rPr>
          <w:rFonts w:cs="Tahoma"/>
          <w:iCs/>
        </w:rPr>
      </w:pPr>
      <w:r>
        <w:rPr>
          <w:rFonts w:cs="Tahoma"/>
          <w:iCs/>
        </w:rPr>
        <w:t>All other related manuals</w:t>
      </w:r>
    </w:p>
    <w:p w:rsidR="007417C7" w:rsidRPr="00327C78" w:rsidRDefault="007417C7" w:rsidP="007417C7">
      <w:pPr>
        <w:jc w:val="both"/>
        <w:rPr>
          <w:rFonts w:cs="Tahoma"/>
          <w:iCs/>
        </w:rPr>
      </w:pPr>
    </w:p>
    <w:p w:rsidR="00420828" w:rsidRDefault="007417C7" w:rsidP="007417C7">
      <w:pPr>
        <w:jc w:val="both"/>
        <w:rPr>
          <w:rFonts w:cs="Tahoma"/>
          <w:iCs/>
        </w:rPr>
      </w:pPr>
      <w:r w:rsidRPr="00327C78">
        <w:rPr>
          <w:rFonts w:cs="Tahoma"/>
          <w:iCs/>
        </w:rPr>
        <w:t>The Contractor also agrees to comply with a</w:t>
      </w:r>
      <w:r w:rsidR="00420828" w:rsidRPr="00327C78">
        <w:rPr>
          <w:rFonts w:cs="Tahoma"/>
          <w:iCs/>
        </w:rPr>
        <w:t>ll applicable federal, state, and local laws, codes, and ordinances</w:t>
      </w:r>
      <w:r w:rsidRPr="00327C78">
        <w:rPr>
          <w:rFonts w:cs="Tahoma"/>
          <w:iCs/>
        </w:rPr>
        <w:t>; and all other conditions of provisions set within this agreement. The Contractor is responsible for following state/federal guidelines regarding lead paint notification and reporting and slate siding removal and reinstallation</w:t>
      </w:r>
      <w:r w:rsidR="00334F55" w:rsidRPr="00327C78">
        <w:rPr>
          <w:rFonts w:cs="Tahoma"/>
          <w:iCs/>
        </w:rPr>
        <w:t>, as applicable</w:t>
      </w:r>
      <w:r w:rsidRPr="00327C78">
        <w:rPr>
          <w:rFonts w:cs="Tahoma"/>
          <w:iCs/>
        </w:rPr>
        <w:t>.</w:t>
      </w:r>
    </w:p>
    <w:p w:rsidR="00CA01FF" w:rsidRDefault="00CA01FF" w:rsidP="007417C7">
      <w:pPr>
        <w:jc w:val="both"/>
        <w:rPr>
          <w:rFonts w:cs="Tahoma"/>
          <w:iCs/>
        </w:rPr>
      </w:pPr>
    </w:p>
    <w:p w:rsidR="00CA01FF" w:rsidRPr="00327C78" w:rsidRDefault="00CA01FF" w:rsidP="007417C7">
      <w:pPr>
        <w:jc w:val="both"/>
        <w:rPr>
          <w:rFonts w:cs="Tahoma"/>
          <w:iCs/>
        </w:rPr>
      </w:pPr>
      <w:r>
        <w:rPr>
          <w:rFonts w:cs="Tahoma"/>
          <w:iCs/>
        </w:rPr>
        <w:t>Questions regarding this contract are to be submitted to the Weatherization Program Coordinator</w:t>
      </w:r>
      <w:r w:rsidR="002A5A6F">
        <w:rPr>
          <w:rFonts w:cs="Tahoma"/>
          <w:iCs/>
        </w:rPr>
        <w:t xml:space="preserve"> </w:t>
      </w:r>
      <w:r w:rsidR="002A5A6F">
        <w:rPr>
          <w:rFonts w:cs="Tahoma"/>
          <w:b/>
          <w:iCs/>
          <w:color w:val="0000CC"/>
        </w:rPr>
        <w:t>(Agency Specific)</w:t>
      </w:r>
      <w:r>
        <w:rPr>
          <w:rFonts w:cs="Tahoma"/>
          <w:iCs/>
        </w:rPr>
        <w:t xml:space="preserve">. </w:t>
      </w:r>
    </w:p>
    <w:p w:rsidR="002F3AFA" w:rsidRPr="00327C78" w:rsidRDefault="002F3AFA" w:rsidP="002F3AFA">
      <w:pPr>
        <w:jc w:val="both"/>
        <w:rPr>
          <w:rFonts w:cs="Tahoma"/>
        </w:rPr>
      </w:pPr>
    </w:p>
    <w:p w:rsidR="007417C7" w:rsidRPr="0067064B" w:rsidRDefault="007417C7" w:rsidP="007417C7">
      <w:pPr>
        <w:jc w:val="both"/>
        <w:rPr>
          <w:rFonts w:cs="Tahoma"/>
          <w:b/>
          <w:iCs/>
          <w:u w:val="single"/>
        </w:rPr>
      </w:pPr>
      <w:r w:rsidRPr="0067064B">
        <w:rPr>
          <w:rFonts w:cs="Tahoma"/>
          <w:b/>
          <w:iCs/>
          <w:u w:val="single"/>
        </w:rPr>
        <w:t>Debarment and Suspension Requirements</w:t>
      </w:r>
    </w:p>
    <w:p w:rsidR="00420828" w:rsidRPr="0067064B" w:rsidRDefault="007417C7" w:rsidP="00A67D94">
      <w:pPr>
        <w:spacing w:before="100" w:beforeAutospacing="1" w:after="100" w:afterAutospacing="1"/>
        <w:jc w:val="both"/>
        <w:rPr>
          <w:rFonts w:cs="Tahoma"/>
        </w:rPr>
      </w:pPr>
      <w:r w:rsidRPr="0067064B">
        <w:rPr>
          <w:rFonts w:cs="Tahoma"/>
        </w:rPr>
        <w:t xml:space="preserve">Excluded Parties Listing System: </w:t>
      </w:r>
      <w:r w:rsidR="00420828" w:rsidRPr="0067064B">
        <w:rPr>
          <w:rFonts w:cs="Tahoma"/>
        </w:rPr>
        <w:t>As per 10 CFR Section 600.235 of the Federal Regulations, “Grantees and subgrantees must not make any award or permit any award (subgrant or contract) at any tier to any party which is debarred or suspended or is otherwise excluded from or ineligible for participation in Federal assistance programs under Executive Order 12549, “Debarment and Suspension.”</w:t>
      </w:r>
    </w:p>
    <w:p w:rsidR="00420828" w:rsidRPr="0067064B" w:rsidRDefault="00420828" w:rsidP="00A67D94">
      <w:pPr>
        <w:spacing w:before="100" w:beforeAutospacing="1" w:after="100" w:afterAutospacing="1"/>
        <w:jc w:val="both"/>
        <w:rPr>
          <w:rFonts w:cs="Tahoma"/>
        </w:rPr>
      </w:pPr>
      <w:r w:rsidRPr="0067064B">
        <w:rPr>
          <w:rFonts w:cs="Tahoma"/>
          <w:iCs/>
        </w:rPr>
        <w:t xml:space="preserve">By signing the end of this document, the </w:t>
      </w:r>
      <w:r w:rsidRPr="0067064B">
        <w:rPr>
          <w:rFonts w:cs="Tahoma"/>
        </w:rPr>
        <w:t>contractor certifies that it has not been suspended or debarred from do</w:t>
      </w:r>
      <w:r w:rsidR="0038374E">
        <w:rPr>
          <w:rFonts w:cs="Tahoma"/>
        </w:rPr>
        <w:t>i</w:t>
      </w:r>
      <w:r w:rsidRPr="0067064B">
        <w:rPr>
          <w:rFonts w:cs="Tahoma"/>
        </w:rPr>
        <w:t>ng business with any Federal agency.</w:t>
      </w:r>
    </w:p>
    <w:p w:rsidR="006E40DB" w:rsidRDefault="006E40DB" w:rsidP="006E40DB">
      <w:pPr>
        <w:jc w:val="both"/>
        <w:rPr>
          <w:rFonts w:cs="Tahoma"/>
          <w:b/>
          <w:bCs/>
          <w:u w:val="single"/>
        </w:rPr>
      </w:pPr>
      <w:r w:rsidRPr="002F396C">
        <w:rPr>
          <w:rFonts w:cs="Tahoma"/>
          <w:b/>
          <w:bCs/>
          <w:u w:val="single"/>
        </w:rPr>
        <w:t>Statement of Federal Stewardship</w:t>
      </w:r>
    </w:p>
    <w:p w:rsidR="006E40DB" w:rsidRPr="002F396C" w:rsidRDefault="006E40DB" w:rsidP="006E40DB">
      <w:pPr>
        <w:jc w:val="both"/>
        <w:rPr>
          <w:rFonts w:cs="Tahoma"/>
          <w:b/>
          <w:bCs/>
          <w:u w:val="single"/>
        </w:rPr>
      </w:pPr>
    </w:p>
    <w:p w:rsidR="006E40DB" w:rsidRPr="002F396C" w:rsidRDefault="002A5A6F" w:rsidP="006E40DB">
      <w:pPr>
        <w:jc w:val="both"/>
        <w:rPr>
          <w:rFonts w:cs="Tahoma"/>
        </w:rPr>
      </w:pPr>
      <w:r>
        <w:rPr>
          <w:rFonts w:cs="Tahoma"/>
        </w:rPr>
        <w:t>The Department of Energy (</w:t>
      </w:r>
      <w:r w:rsidR="006E40DB" w:rsidRPr="002F396C">
        <w:rPr>
          <w:rFonts w:cs="Tahoma"/>
        </w:rPr>
        <w:t>DOE</w:t>
      </w:r>
      <w:r>
        <w:rPr>
          <w:rFonts w:cs="Tahoma"/>
        </w:rPr>
        <w:t>)</w:t>
      </w:r>
      <w:r w:rsidR="006E40DB" w:rsidRPr="002F396C">
        <w:rPr>
          <w:rFonts w:cs="Tahoma"/>
        </w:rPr>
        <w:t xml:space="preserve"> and its representatives will exercise normal Federal stewardship in overseeing the project activities performed under this award. Stewardship activities include, but are not limited to, conducting site visits at the Agency and the Contractor’s/Sub</w:t>
      </w:r>
      <w:r>
        <w:rPr>
          <w:rFonts w:cs="Tahoma"/>
        </w:rPr>
        <w:t>c</w:t>
      </w:r>
      <w:r w:rsidR="006E40DB" w:rsidRPr="002F396C">
        <w:rPr>
          <w:rFonts w:cs="Tahoma"/>
        </w:rPr>
        <w:t>ontractor’s Business and/or work site; reviewing performance and financial reports; providing technical assistance and/or temporary intervention in unusual circumstances to correct deficiencies which develop during the project; assuring compliance with terms and conditions; and reviewing technical performance after project completion to ensure that the award objectives have been accomplished.</w:t>
      </w:r>
    </w:p>
    <w:p w:rsidR="00615369" w:rsidRDefault="00615369" w:rsidP="006E40DB">
      <w:pPr>
        <w:jc w:val="both"/>
        <w:rPr>
          <w:rFonts w:cs="Tahoma"/>
          <w:b/>
          <w:bCs/>
          <w:u w:val="single"/>
        </w:rPr>
      </w:pPr>
    </w:p>
    <w:p w:rsidR="006E40DB" w:rsidRPr="002F396C" w:rsidRDefault="006E40DB" w:rsidP="006E40DB">
      <w:pPr>
        <w:jc w:val="both"/>
        <w:rPr>
          <w:rFonts w:cs="Tahoma"/>
          <w:b/>
          <w:bCs/>
          <w:u w:val="single"/>
        </w:rPr>
      </w:pPr>
      <w:r w:rsidRPr="002F396C">
        <w:rPr>
          <w:rFonts w:cs="Tahoma"/>
          <w:b/>
          <w:bCs/>
          <w:u w:val="single"/>
        </w:rPr>
        <w:t>Site Visits</w:t>
      </w:r>
    </w:p>
    <w:p w:rsidR="006E40DB" w:rsidRPr="002F396C" w:rsidRDefault="006E40DB" w:rsidP="006E40DB">
      <w:pPr>
        <w:jc w:val="both"/>
        <w:rPr>
          <w:rFonts w:cs="Tahoma"/>
          <w:u w:val="single"/>
        </w:rPr>
      </w:pPr>
    </w:p>
    <w:p w:rsidR="006E40DB" w:rsidRPr="002F396C" w:rsidRDefault="006E40DB" w:rsidP="006E40DB">
      <w:pPr>
        <w:jc w:val="both"/>
        <w:rPr>
          <w:rFonts w:cs="Tahoma"/>
        </w:rPr>
      </w:pPr>
      <w:r w:rsidRPr="002F396C">
        <w:rPr>
          <w:rFonts w:cs="Tahoma"/>
        </w:rPr>
        <w:t>DOE authorized representatives have the right to make site visits, with or without notice, at the Agency and Contractor’s/Sub</w:t>
      </w:r>
      <w:r w:rsidR="0070407C">
        <w:rPr>
          <w:rFonts w:cs="Tahoma"/>
        </w:rPr>
        <w:t>-C</w:t>
      </w:r>
      <w:r w:rsidRPr="002F396C">
        <w:rPr>
          <w:rFonts w:cs="Tahoma"/>
        </w:rPr>
        <w:t>ontractor’s Business and/or work site at reasonable times to review project accomplishments, management control systems, and to provide technical assistance, if required. The Agency and Contractor/Sub</w:t>
      </w:r>
      <w:r w:rsidR="0070407C">
        <w:rPr>
          <w:rFonts w:cs="Tahoma"/>
        </w:rPr>
        <w:t>-C</w:t>
      </w:r>
      <w:r w:rsidRPr="002F396C">
        <w:rPr>
          <w:rFonts w:cs="Tahoma"/>
        </w:rPr>
        <w:t>ontractor must provide reasonable access to facilities, office space, resources, and assistance for the safety and convenience of the government representatives in the performance of their duties. All site visits must be performed in a manner that does not unduly interfere with or delay the work.</w:t>
      </w:r>
    </w:p>
    <w:p w:rsidR="006E40DB" w:rsidRDefault="006E40DB" w:rsidP="007417C7">
      <w:pPr>
        <w:jc w:val="both"/>
        <w:rPr>
          <w:rFonts w:cs="Tahoma"/>
          <w:b/>
          <w:u w:val="single"/>
        </w:rPr>
      </w:pPr>
    </w:p>
    <w:p w:rsidR="007417C7" w:rsidRPr="0067064B" w:rsidRDefault="007417C7" w:rsidP="007417C7">
      <w:pPr>
        <w:jc w:val="both"/>
        <w:rPr>
          <w:rFonts w:cs="Tahoma"/>
          <w:b/>
          <w:u w:val="single"/>
        </w:rPr>
      </w:pPr>
      <w:r w:rsidRPr="0067064B">
        <w:rPr>
          <w:rFonts w:cs="Tahoma"/>
          <w:b/>
          <w:u w:val="single"/>
        </w:rPr>
        <w:t>Confidentiality</w:t>
      </w:r>
    </w:p>
    <w:p w:rsidR="007417C7" w:rsidRPr="0067064B" w:rsidRDefault="007417C7" w:rsidP="007417C7">
      <w:pPr>
        <w:jc w:val="both"/>
        <w:rPr>
          <w:rFonts w:cs="Tahoma"/>
        </w:rPr>
      </w:pPr>
    </w:p>
    <w:p w:rsidR="007417C7" w:rsidRPr="0067064B" w:rsidRDefault="007417C7" w:rsidP="007417C7">
      <w:pPr>
        <w:jc w:val="both"/>
        <w:rPr>
          <w:rFonts w:cs="Tahoma"/>
        </w:rPr>
      </w:pPr>
      <w:r w:rsidRPr="0067064B">
        <w:rPr>
          <w:rFonts w:cs="Tahoma"/>
        </w:rPr>
        <w:t xml:space="preserve">The Contractor agrees to keep confidential the names and all other information pertaining to the clients served, including financial status, lifestyles and housing conditions.  </w:t>
      </w:r>
    </w:p>
    <w:p w:rsidR="00FD39E0" w:rsidRDefault="00FD39E0" w:rsidP="00306E91">
      <w:pPr>
        <w:jc w:val="both"/>
        <w:rPr>
          <w:rFonts w:cs="Tahoma"/>
          <w:b/>
          <w:u w:val="single"/>
        </w:rPr>
      </w:pPr>
    </w:p>
    <w:p w:rsidR="00FD39E0" w:rsidRDefault="00FD39E0" w:rsidP="00306E91">
      <w:pPr>
        <w:jc w:val="both"/>
        <w:rPr>
          <w:rFonts w:cs="Tahoma"/>
          <w:b/>
          <w:u w:val="single"/>
        </w:rPr>
      </w:pPr>
    </w:p>
    <w:p w:rsidR="00FD39E0" w:rsidRDefault="00FD39E0" w:rsidP="00306E91">
      <w:pPr>
        <w:jc w:val="both"/>
        <w:rPr>
          <w:rFonts w:cs="Tahoma"/>
          <w:b/>
          <w:u w:val="single"/>
        </w:rPr>
      </w:pPr>
    </w:p>
    <w:p w:rsidR="00FD39E0" w:rsidRDefault="00FD39E0" w:rsidP="00306E91">
      <w:pPr>
        <w:jc w:val="both"/>
        <w:rPr>
          <w:rFonts w:cs="Tahoma"/>
          <w:b/>
          <w:u w:val="single"/>
        </w:rPr>
      </w:pPr>
    </w:p>
    <w:p w:rsidR="00306E91" w:rsidRDefault="009E7148" w:rsidP="00306E91">
      <w:pPr>
        <w:jc w:val="both"/>
        <w:rPr>
          <w:rFonts w:cs="Tahoma"/>
          <w:b/>
          <w:u w:val="single"/>
        </w:rPr>
      </w:pPr>
      <w:r w:rsidRPr="009E7148">
        <w:rPr>
          <w:rFonts w:cs="Tahoma"/>
          <w:b/>
          <w:u w:val="single"/>
        </w:rPr>
        <w:t xml:space="preserve">Ethics </w:t>
      </w:r>
    </w:p>
    <w:p w:rsidR="00306E91" w:rsidRDefault="00306E91" w:rsidP="00306E91">
      <w:pPr>
        <w:jc w:val="both"/>
        <w:rPr>
          <w:rFonts w:cs="Tahoma"/>
          <w:b/>
          <w:u w:val="single"/>
        </w:rPr>
      </w:pPr>
    </w:p>
    <w:p w:rsidR="009E7148" w:rsidRPr="00306E91" w:rsidRDefault="009E7148" w:rsidP="00306E91">
      <w:pPr>
        <w:jc w:val="both"/>
        <w:rPr>
          <w:rFonts w:cs="Tahoma"/>
          <w:b/>
          <w:u w:val="single"/>
        </w:rPr>
      </w:pPr>
      <w:r>
        <w:t xml:space="preserve">The </w:t>
      </w:r>
      <w:r w:rsidRPr="009E7148">
        <w:t xml:space="preserve">Contractor agrees to demonstrate the highest standards of personal integrity, truthfulness, confidentiality, and honesty in the performance of his or her responsibilities. Contractor will comply with all laws, rules, regulations, and contractual agreements to the best of her or his knowledge and ability. </w:t>
      </w:r>
    </w:p>
    <w:p w:rsidR="009E7148" w:rsidRDefault="009E7148" w:rsidP="009E7148">
      <w:pPr>
        <w:pStyle w:val="Heading1"/>
        <w:jc w:val="both"/>
        <w:rPr>
          <w:sz w:val="20"/>
        </w:rPr>
      </w:pPr>
    </w:p>
    <w:p w:rsidR="007417C7" w:rsidRPr="0067064B" w:rsidRDefault="007417C7" w:rsidP="009E7148">
      <w:pPr>
        <w:pStyle w:val="Heading1"/>
        <w:jc w:val="both"/>
        <w:rPr>
          <w:rFonts w:ascii="Tahoma" w:hAnsi="Tahoma" w:cs="Tahoma"/>
          <w:i w:val="0"/>
          <w:sz w:val="20"/>
        </w:rPr>
      </w:pPr>
      <w:r w:rsidRPr="0067064B">
        <w:rPr>
          <w:rFonts w:ascii="Tahoma" w:hAnsi="Tahoma" w:cs="Tahoma"/>
          <w:i w:val="0"/>
          <w:sz w:val="20"/>
        </w:rPr>
        <w:t>Contractor Liability</w:t>
      </w:r>
    </w:p>
    <w:p w:rsidR="007417C7" w:rsidRPr="0067064B" w:rsidRDefault="007417C7" w:rsidP="007417C7">
      <w:pPr>
        <w:pStyle w:val="BodyText"/>
        <w:jc w:val="both"/>
        <w:rPr>
          <w:rFonts w:cs="Tahoma"/>
          <w:i w:val="0"/>
          <w:sz w:val="20"/>
        </w:rPr>
      </w:pPr>
    </w:p>
    <w:p w:rsidR="007417C7" w:rsidRPr="0067064B" w:rsidRDefault="007417C7" w:rsidP="007417C7">
      <w:pPr>
        <w:pStyle w:val="BodyText"/>
        <w:jc w:val="both"/>
        <w:rPr>
          <w:rFonts w:cs="Tahoma"/>
          <w:i w:val="0"/>
          <w:sz w:val="20"/>
        </w:rPr>
      </w:pPr>
      <w:r w:rsidRPr="0067064B">
        <w:rPr>
          <w:rFonts w:cs="Tahoma"/>
          <w:i w:val="0"/>
          <w:sz w:val="20"/>
        </w:rPr>
        <w:t>The Contractor agrees to hold harmless the Agency for any injuries or accidents suffered as a result of the Contractor’s negligence or poor judgement or the negligence or poor judgement of its employees in the execution of their work and agrees to assume those obligations and liabilities customarily assumed by one holding the position of an independent contractor.</w:t>
      </w:r>
    </w:p>
    <w:p w:rsidR="00B66990" w:rsidRDefault="00B66990" w:rsidP="007417C7">
      <w:pPr>
        <w:pStyle w:val="Heading1"/>
        <w:jc w:val="both"/>
        <w:rPr>
          <w:rFonts w:ascii="Tahoma" w:hAnsi="Tahoma" w:cs="Tahoma"/>
          <w:i w:val="0"/>
          <w:sz w:val="20"/>
        </w:rPr>
      </w:pPr>
    </w:p>
    <w:p w:rsidR="007417C7" w:rsidRPr="0067064B" w:rsidRDefault="007417C7" w:rsidP="007417C7">
      <w:pPr>
        <w:pStyle w:val="Heading1"/>
        <w:jc w:val="both"/>
        <w:rPr>
          <w:rFonts w:ascii="Tahoma" w:hAnsi="Tahoma" w:cs="Tahoma"/>
          <w:i w:val="0"/>
          <w:sz w:val="20"/>
        </w:rPr>
      </w:pPr>
      <w:r w:rsidRPr="0067064B">
        <w:rPr>
          <w:rFonts w:ascii="Tahoma" w:hAnsi="Tahoma" w:cs="Tahoma"/>
          <w:i w:val="0"/>
          <w:sz w:val="20"/>
        </w:rPr>
        <w:t>Indemnification</w:t>
      </w:r>
    </w:p>
    <w:p w:rsidR="007417C7" w:rsidRPr="0067064B" w:rsidRDefault="007417C7" w:rsidP="007417C7">
      <w:pPr>
        <w:pStyle w:val="BodyText"/>
        <w:jc w:val="both"/>
        <w:rPr>
          <w:rFonts w:cs="Tahoma"/>
          <w:i w:val="0"/>
          <w:sz w:val="20"/>
        </w:rPr>
      </w:pPr>
    </w:p>
    <w:p w:rsidR="007417C7" w:rsidRPr="0067064B" w:rsidRDefault="007417C7" w:rsidP="007417C7">
      <w:pPr>
        <w:pStyle w:val="BodyText"/>
        <w:jc w:val="both"/>
        <w:rPr>
          <w:rFonts w:cs="Tahoma"/>
          <w:i w:val="0"/>
          <w:sz w:val="20"/>
        </w:rPr>
      </w:pPr>
      <w:r w:rsidRPr="0067064B">
        <w:rPr>
          <w:rFonts w:cs="Tahoma"/>
          <w:i w:val="0"/>
          <w:sz w:val="20"/>
        </w:rPr>
        <w:t xml:space="preserve">The Contractor agrees to protect, defend, and indemnify the property owner and the Agency from claims for unpaid work, labor, or materials. The Contractor must also agree to indemnify and hold harmless all clients of the program, the State of Iowa, and the Agency and its officers, employees, and agents from any and all loss or damage occasioned wholly or in part by any negligent act or omission of the Contractor or any of the Contractor’s employees or agents arising out of or in any way connected to the Contractor’s performance or work and services under the contract. The Contractor’s obligation to indemnify, save, and hold harmless must include the obligation to pay off all reasonable expenses incurred by any party indemnified in defending itself with regard to any claims or in enforcing the provisions of this contract. </w:t>
      </w:r>
    </w:p>
    <w:p w:rsidR="007417C7" w:rsidRPr="0067064B" w:rsidRDefault="007417C7">
      <w:pPr>
        <w:jc w:val="both"/>
        <w:rPr>
          <w:rFonts w:cs="Tahoma"/>
          <w:b/>
          <w:u w:val="single"/>
        </w:rPr>
      </w:pPr>
    </w:p>
    <w:p w:rsidR="00DC134D" w:rsidRPr="00193C01" w:rsidRDefault="00DC134D" w:rsidP="00DC134D">
      <w:pPr>
        <w:jc w:val="both"/>
        <w:rPr>
          <w:rFonts w:cs="Tahoma"/>
          <w:b/>
          <w:u w:val="single"/>
        </w:rPr>
      </w:pPr>
      <w:r w:rsidRPr="00193C01">
        <w:rPr>
          <w:rFonts w:cs="Tahoma"/>
          <w:b/>
          <w:u w:val="single"/>
        </w:rPr>
        <w:t>Lien Waivers</w:t>
      </w:r>
    </w:p>
    <w:p w:rsidR="00DC134D" w:rsidRPr="00193C01" w:rsidRDefault="00DC134D" w:rsidP="00DC134D">
      <w:pPr>
        <w:jc w:val="both"/>
        <w:rPr>
          <w:rFonts w:cs="Tahoma"/>
          <w:b/>
          <w:u w:val="single"/>
        </w:rPr>
      </w:pPr>
    </w:p>
    <w:p w:rsidR="00DC134D" w:rsidRDefault="00DC134D" w:rsidP="00DC134D">
      <w:pPr>
        <w:jc w:val="both"/>
        <w:rPr>
          <w:rFonts w:cs="Tahoma"/>
        </w:rPr>
      </w:pPr>
      <w:r w:rsidRPr="00193C01">
        <w:rPr>
          <w:rFonts w:cs="Tahoma"/>
        </w:rPr>
        <w:t>The Contractor agrees to provide to the agency, a signed and dated lien waiver from each of the Contractor’s material suppliers.</w:t>
      </w:r>
      <w:r>
        <w:rPr>
          <w:rFonts w:cs="Tahoma"/>
        </w:rPr>
        <w:t xml:space="preserve"> </w:t>
      </w:r>
    </w:p>
    <w:p w:rsidR="00DC134D" w:rsidRDefault="00DC134D" w:rsidP="003D6D3B">
      <w:pPr>
        <w:jc w:val="both"/>
        <w:rPr>
          <w:rFonts w:cs="Tahoma"/>
          <w:b/>
          <w:u w:val="single"/>
        </w:rPr>
      </w:pPr>
    </w:p>
    <w:p w:rsidR="003D6D3B" w:rsidRPr="0067064B" w:rsidRDefault="003D6D3B" w:rsidP="003D6D3B">
      <w:pPr>
        <w:jc w:val="both"/>
        <w:rPr>
          <w:rFonts w:cs="Tahoma"/>
          <w:b/>
          <w:u w:val="single"/>
        </w:rPr>
      </w:pPr>
      <w:r w:rsidRPr="0067064B">
        <w:rPr>
          <w:rFonts w:cs="Tahoma"/>
          <w:b/>
          <w:u w:val="single"/>
        </w:rPr>
        <w:t>Material Standards</w:t>
      </w:r>
    </w:p>
    <w:p w:rsidR="003D6D3B" w:rsidRPr="0067064B" w:rsidRDefault="003D6D3B" w:rsidP="003D6D3B">
      <w:pPr>
        <w:jc w:val="both"/>
        <w:rPr>
          <w:rFonts w:cs="Tahoma"/>
        </w:rPr>
      </w:pPr>
    </w:p>
    <w:p w:rsidR="003D6D3B" w:rsidRPr="0067064B" w:rsidRDefault="003D6D3B" w:rsidP="003D6D3B">
      <w:pPr>
        <w:jc w:val="both"/>
        <w:rPr>
          <w:rFonts w:cs="Tahoma"/>
        </w:rPr>
      </w:pPr>
      <w:r w:rsidRPr="0067064B">
        <w:rPr>
          <w:rFonts w:cs="Tahoma"/>
        </w:rPr>
        <w:t xml:space="preserve">The Contractor supplying materials requiring federal specification numbers (identified by bid item or proposal) as listed in the most recent Federal Regulations 10 CFR 440, Appendix A, must supply manufacturers’ or test data showing that the product meets specifications if that number is not readily identifiable on the label.  </w:t>
      </w:r>
    </w:p>
    <w:p w:rsidR="003D6D3B" w:rsidRPr="0067064B" w:rsidRDefault="003D6D3B">
      <w:pPr>
        <w:jc w:val="both"/>
        <w:rPr>
          <w:rFonts w:cs="Tahoma"/>
          <w:b/>
          <w:u w:val="single"/>
        </w:rPr>
      </w:pPr>
    </w:p>
    <w:p w:rsidR="006D4888" w:rsidRPr="00666784" w:rsidRDefault="006D4888" w:rsidP="006D4888">
      <w:pPr>
        <w:jc w:val="both"/>
        <w:rPr>
          <w:rFonts w:cs="Tahoma"/>
          <w:b/>
          <w:u w:val="single"/>
        </w:rPr>
      </w:pPr>
      <w:r w:rsidRPr="00666784">
        <w:rPr>
          <w:rFonts w:cs="Tahoma"/>
          <w:b/>
          <w:u w:val="single"/>
        </w:rPr>
        <w:t xml:space="preserve">Safety Data sheets </w:t>
      </w:r>
    </w:p>
    <w:p w:rsidR="006D4888" w:rsidRDefault="006D4888" w:rsidP="006D4888">
      <w:pPr>
        <w:jc w:val="both"/>
        <w:rPr>
          <w:rFonts w:cs="Tahoma"/>
        </w:rPr>
      </w:pPr>
    </w:p>
    <w:p w:rsidR="00A21481" w:rsidRPr="00327C78" w:rsidRDefault="00A21481" w:rsidP="00A21481">
      <w:pPr>
        <w:jc w:val="both"/>
        <w:rPr>
          <w:rFonts w:cs="Tahoma"/>
        </w:rPr>
      </w:pPr>
      <w:r w:rsidRPr="00327C78">
        <w:rPr>
          <w:rFonts w:cs="Tahoma"/>
        </w:rPr>
        <w:t xml:space="preserve">The Contractor is responsible for supplying Safety Data Sheets (SDS) to the Agency upon request by the Agency. </w:t>
      </w:r>
      <w:r w:rsidR="00816DD6" w:rsidRPr="00327C78">
        <w:rPr>
          <w:rFonts w:cs="Tahoma"/>
        </w:rPr>
        <w:t xml:space="preserve">The contractor must have a written </w:t>
      </w:r>
      <w:r w:rsidR="009C08EF">
        <w:rPr>
          <w:rFonts w:cs="Tahoma"/>
        </w:rPr>
        <w:t>H</w:t>
      </w:r>
      <w:r w:rsidR="00816DD6" w:rsidRPr="00327C78">
        <w:rPr>
          <w:rFonts w:cs="Tahoma"/>
        </w:rPr>
        <w:t xml:space="preserve">azard </w:t>
      </w:r>
      <w:r w:rsidR="009C08EF">
        <w:rPr>
          <w:rFonts w:cs="Tahoma"/>
        </w:rPr>
        <w:t>C</w:t>
      </w:r>
      <w:r w:rsidR="00816DD6" w:rsidRPr="00327C78">
        <w:rPr>
          <w:rFonts w:cs="Tahoma"/>
        </w:rPr>
        <w:t xml:space="preserve">ommunication </w:t>
      </w:r>
      <w:r w:rsidR="009C08EF">
        <w:rPr>
          <w:rFonts w:cs="Tahoma"/>
        </w:rPr>
        <w:t>P</w:t>
      </w:r>
      <w:r w:rsidR="00816DD6" w:rsidRPr="00327C78">
        <w:rPr>
          <w:rFonts w:cs="Tahoma"/>
        </w:rPr>
        <w:t xml:space="preserve">lan which includes providing education on </w:t>
      </w:r>
      <w:r w:rsidR="002A5A6F">
        <w:rPr>
          <w:rFonts w:cs="Tahoma"/>
        </w:rPr>
        <w:t>any</w:t>
      </w:r>
      <w:r w:rsidR="00816DD6" w:rsidRPr="00327C78">
        <w:rPr>
          <w:rFonts w:cs="Tahoma"/>
        </w:rPr>
        <w:t xml:space="preserve"> new Safety Data Sheets to their employees.</w:t>
      </w:r>
    </w:p>
    <w:p w:rsidR="006D4888" w:rsidRDefault="006D4888">
      <w:pPr>
        <w:jc w:val="both"/>
        <w:rPr>
          <w:rFonts w:cs="Tahoma"/>
          <w:b/>
          <w:u w:val="single"/>
        </w:rPr>
      </w:pPr>
    </w:p>
    <w:p w:rsidR="00A236E5" w:rsidRPr="0067064B" w:rsidRDefault="00A236E5">
      <w:pPr>
        <w:jc w:val="both"/>
        <w:rPr>
          <w:rFonts w:cs="Tahoma"/>
          <w:b/>
          <w:u w:val="single"/>
        </w:rPr>
      </w:pPr>
      <w:r w:rsidRPr="0067064B">
        <w:rPr>
          <w:rFonts w:cs="Tahoma"/>
          <w:b/>
          <w:u w:val="single"/>
        </w:rPr>
        <w:t>Q</w:t>
      </w:r>
      <w:r w:rsidR="007417C7" w:rsidRPr="0067064B">
        <w:rPr>
          <w:rFonts w:cs="Tahoma"/>
          <w:b/>
          <w:u w:val="single"/>
        </w:rPr>
        <w:t>uality Control</w:t>
      </w:r>
    </w:p>
    <w:p w:rsidR="00221905" w:rsidRPr="0067064B" w:rsidRDefault="00221905">
      <w:pPr>
        <w:jc w:val="both"/>
        <w:rPr>
          <w:rFonts w:cs="Tahoma"/>
          <w:b/>
          <w:u w:val="single"/>
        </w:rPr>
      </w:pPr>
    </w:p>
    <w:p w:rsidR="0016457F" w:rsidRDefault="007417C7" w:rsidP="0016457F">
      <w:pPr>
        <w:jc w:val="both"/>
        <w:rPr>
          <w:rFonts w:cs="Tahoma"/>
        </w:rPr>
      </w:pPr>
      <w:r w:rsidRPr="0067064B">
        <w:rPr>
          <w:rFonts w:cs="Tahoma"/>
        </w:rPr>
        <w:t xml:space="preserve">The </w:t>
      </w:r>
      <w:r w:rsidR="00A236E5" w:rsidRPr="0067064B">
        <w:rPr>
          <w:rFonts w:cs="Tahoma"/>
        </w:rPr>
        <w:t>Contractor agrees to furnish the required materials, equipment and labor to complete, at the direction of the Agency, assigned weatherization work in accordance with work descriptions.</w:t>
      </w:r>
    </w:p>
    <w:p w:rsidR="00CA01FF" w:rsidRPr="0067064B" w:rsidRDefault="00CA01FF" w:rsidP="0016457F">
      <w:pPr>
        <w:jc w:val="both"/>
        <w:rPr>
          <w:rFonts w:cs="Tahoma"/>
        </w:rPr>
      </w:pPr>
    </w:p>
    <w:p w:rsidR="0016457F" w:rsidRPr="0067064B" w:rsidRDefault="007417C7" w:rsidP="007417C7">
      <w:pPr>
        <w:tabs>
          <w:tab w:val="num" w:pos="450"/>
        </w:tabs>
        <w:jc w:val="both"/>
        <w:rPr>
          <w:rFonts w:cs="Tahoma"/>
        </w:rPr>
      </w:pPr>
      <w:r w:rsidRPr="0067064B">
        <w:rPr>
          <w:rFonts w:cs="Tahoma"/>
        </w:rPr>
        <w:t xml:space="preserve">The </w:t>
      </w:r>
      <w:r w:rsidR="00A236E5" w:rsidRPr="0067064B">
        <w:rPr>
          <w:rFonts w:cs="Tahoma"/>
        </w:rPr>
        <w:t>Contractor agrees to comply with the Iowa Weatherization Program’s Work Standards.</w:t>
      </w:r>
    </w:p>
    <w:p w:rsidR="0016457F" w:rsidRPr="0067064B" w:rsidRDefault="0016457F" w:rsidP="0016457F">
      <w:pPr>
        <w:jc w:val="both"/>
        <w:rPr>
          <w:rFonts w:cs="Tahoma"/>
        </w:rPr>
      </w:pPr>
    </w:p>
    <w:p w:rsidR="0016457F" w:rsidRDefault="00A236E5" w:rsidP="007417C7">
      <w:pPr>
        <w:tabs>
          <w:tab w:val="num" w:pos="450"/>
        </w:tabs>
        <w:jc w:val="both"/>
        <w:rPr>
          <w:rFonts w:cs="Tahoma"/>
        </w:rPr>
      </w:pPr>
      <w:r w:rsidRPr="0067064B">
        <w:rPr>
          <w:rFonts w:cs="Tahoma"/>
        </w:rPr>
        <w:t>All work done is to be neat in appearance and done professionally.</w:t>
      </w:r>
    </w:p>
    <w:p w:rsidR="001267C3" w:rsidRPr="0067064B" w:rsidRDefault="001267C3" w:rsidP="007417C7">
      <w:pPr>
        <w:tabs>
          <w:tab w:val="num" w:pos="450"/>
        </w:tabs>
        <w:jc w:val="both"/>
        <w:rPr>
          <w:rFonts w:cs="Tahoma"/>
        </w:rPr>
      </w:pPr>
    </w:p>
    <w:p w:rsidR="003D6D3B" w:rsidRPr="0067064B" w:rsidRDefault="003D6D3B" w:rsidP="007417C7">
      <w:pPr>
        <w:jc w:val="both"/>
        <w:rPr>
          <w:rFonts w:cs="Tahoma"/>
        </w:rPr>
      </w:pPr>
      <w:r w:rsidRPr="0067064B">
        <w:rPr>
          <w:rFonts w:cs="Tahoma"/>
        </w:rPr>
        <w:t xml:space="preserve">Contractor must thoroughly clean all debris/materials from client home at the end of each work day. Contractor must supply shop-vac and other cleaning supplies for this purpose. Contractor must supply hepa vaccum for all lead and slate clean-up. </w:t>
      </w:r>
    </w:p>
    <w:p w:rsidR="003D6D3B" w:rsidRPr="0067064B" w:rsidRDefault="003D6D3B" w:rsidP="007417C7">
      <w:pPr>
        <w:jc w:val="both"/>
        <w:rPr>
          <w:rFonts w:cs="Tahoma"/>
        </w:rPr>
      </w:pPr>
    </w:p>
    <w:p w:rsidR="0016457F" w:rsidRPr="0067064B" w:rsidRDefault="00A236E5" w:rsidP="007417C7">
      <w:pPr>
        <w:tabs>
          <w:tab w:val="num" w:pos="450"/>
        </w:tabs>
        <w:jc w:val="both"/>
        <w:rPr>
          <w:rFonts w:cs="Tahoma"/>
        </w:rPr>
      </w:pPr>
      <w:r w:rsidRPr="0067064B">
        <w:rPr>
          <w:rFonts w:cs="Tahoma"/>
        </w:rPr>
        <w:t>It is the position of the Agency to assure quality materials are always used. The Agency reserves the right to disqualify inferior quality materials at the Agency's discretion</w:t>
      </w:r>
      <w:r w:rsidR="002A5A6F">
        <w:rPr>
          <w:rFonts w:cs="Tahoma"/>
        </w:rPr>
        <w:t xml:space="preserve"> and at the Contractor’s expense</w:t>
      </w:r>
      <w:r w:rsidRPr="0067064B">
        <w:rPr>
          <w:rFonts w:cs="Tahoma"/>
        </w:rPr>
        <w:t>.</w:t>
      </w:r>
    </w:p>
    <w:p w:rsidR="0016457F" w:rsidRPr="0067064B" w:rsidRDefault="0016457F" w:rsidP="004665EC">
      <w:pPr>
        <w:ind w:left="1080"/>
        <w:jc w:val="both"/>
        <w:rPr>
          <w:rFonts w:cs="Tahoma"/>
        </w:rPr>
      </w:pPr>
    </w:p>
    <w:p w:rsidR="0016457F" w:rsidRPr="0067064B" w:rsidRDefault="00A236E5" w:rsidP="007417C7">
      <w:pPr>
        <w:tabs>
          <w:tab w:val="num" w:pos="450"/>
        </w:tabs>
        <w:jc w:val="both"/>
        <w:rPr>
          <w:rFonts w:cs="Tahoma"/>
        </w:rPr>
      </w:pPr>
      <w:r w:rsidRPr="0067064B">
        <w:rPr>
          <w:rFonts w:cs="Tahoma"/>
        </w:rPr>
        <w:lastRenderedPageBreak/>
        <w:t>Contractor agrees to guarantee all work and materials performed in accordance with this contract, to be free from defects of workmanship for a period of one (1) year after completion.</w:t>
      </w:r>
    </w:p>
    <w:p w:rsidR="000628C5" w:rsidRPr="0067064B" w:rsidRDefault="000628C5" w:rsidP="004665EC">
      <w:pPr>
        <w:ind w:left="1080"/>
        <w:jc w:val="both"/>
        <w:rPr>
          <w:rFonts w:cs="Tahoma"/>
        </w:rPr>
      </w:pPr>
    </w:p>
    <w:p w:rsidR="000628C5" w:rsidRPr="0067064B" w:rsidRDefault="003D6D3B" w:rsidP="007417C7">
      <w:pPr>
        <w:tabs>
          <w:tab w:val="num" w:pos="450"/>
        </w:tabs>
        <w:jc w:val="both"/>
        <w:rPr>
          <w:rFonts w:cs="Tahoma"/>
        </w:rPr>
      </w:pPr>
      <w:r w:rsidRPr="0067064B">
        <w:rPr>
          <w:rFonts w:cs="Tahoma"/>
        </w:rPr>
        <w:t xml:space="preserve">By signing the end of this document, the </w:t>
      </w:r>
      <w:r w:rsidR="000628C5" w:rsidRPr="0067064B">
        <w:rPr>
          <w:rFonts w:cs="Tahoma"/>
        </w:rPr>
        <w:t>Contractor agree</w:t>
      </w:r>
      <w:r w:rsidRPr="0067064B">
        <w:rPr>
          <w:rFonts w:cs="Tahoma"/>
        </w:rPr>
        <w:t>s</w:t>
      </w:r>
      <w:r w:rsidR="000628C5" w:rsidRPr="0067064B">
        <w:rPr>
          <w:rFonts w:cs="Tahoma"/>
        </w:rPr>
        <w:t xml:space="preserve"> to allow the Agency to inspect all work performed by the Contractor. Re-inspection costs will be the responsibility of the Contractor.</w:t>
      </w:r>
    </w:p>
    <w:p w:rsidR="000628C5" w:rsidRPr="0067064B" w:rsidRDefault="000628C5" w:rsidP="000628C5">
      <w:pPr>
        <w:jc w:val="both"/>
        <w:rPr>
          <w:rFonts w:cs="Tahoma"/>
        </w:rPr>
      </w:pPr>
    </w:p>
    <w:p w:rsidR="000628C5" w:rsidRDefault="003D6D3B" w:rsidP="007417C7">
      <w:pPr>
        <w:jc w:val="both"/>
        <w:rPr>
          <w:rFonts w:cs="Tahoma"/>
        </w:rPr>
      </w:pPr>
      <w:r w:rsidRPr="0067064B">
        <w:rPr>
          <w:rFonts w:cs="Tahoma"/>
        </w:rPr>
        <w:t xml:space="preserve">By signing the end of this document, the </w:t>
      </w:r>
      <w:r w:rsidR="000628C5" w:rsidRPr="0067064B">
        <w:rPr>
          <w:rFonts w:cs="Tahoma"/>
        </w:rPr>
        <w:t>Contractor agree</w:t>
      </w:r>
      <w:r w:rsidRPr="0067064B">
        <w:rPr>
          <w:rFonts w:cs="Tahoma"/>
        </w:rPr>
        <w:t>s</w:t>
      </w:r>
      <w:r w:rsidR="000628C5" w:rsidRPr="0067064B">
        <w:rPr>
          <w:rFonts w:cs="Tahoma"/>
        </w:rPr>
        <w:t xml:space="preserve"> that the State Housing Inspector may inspect all work performed </w:t>
      </w:r>
      <w:r w:rsidRPr="0067064B">
        <w:rPr>
          <w:rFonts w:cs="Tahoma"/>
        </w:rPr>
        <w:t xml:space="preserve">at any time </w:t>
      </w:r>
      <w:r w:rsidR="000628C5" w:rsidRPr="0067064B">
        <w:rPr>
          <w:rFonts w:cs="Tahoma"/>
        </w:rPr>
        <w:t>by the Contractor. If the work does not meet the Iowa Weatherization Program’s Work Standards, the Contractor will be required to return to the home and perform rework until such time as the rework meets program standards. All rework will be don</w:t>
      </w:r>
      <w:r w:rsidRPr="0067064B">
        <w:rPr>
          <w:rFonts w:cs="Tahoma"/>
        </w:rPr>
        <w:t>e at the cost of the Contractor, unless otherwise stated.</w:t>
      </w:r>
    </w:p>
    <w:p w:rsidR="009C2A42" w:rsidRDefault="009C2A42" w:rsidP="007417C7">
      <w:pPr>
        <w:jc w:val="both"/>
        <w:rPr>
          <w:rFonts w:cs="Tahoma"/>
        </w:rPr>
      </w:pPr>
    </w:p>
    <w:p w:rsidR="009C2A42" w:rsidRPr="00327C78" w:rsidRDefault="009C2A42" w:rsidP="007417C7">
      <w:pPr>
        <w:jc w:val="both"/>
        <w:rPr>
          <w:rFonts w:cs="Tahoma"/>
        </w:rPr>
      </w:pPr>
      <w:r w:rsidRPr="00327C78">
        <w:rPr>
          <w:rFonts w:cs="Tahoma"/>
        </w:rPr>
        <w:t>Contractors must offer to the client an option for annual inspection and renewal of warranty and service agreement for new heating systems up to 10 years at a cost (requirement for installers). Contractors must offer to the client an option for annual inspection and renewal of warranty and service agreement for new water heaters up to 6 years at a cost (requirement for installers).</w:t>
      </w:r>
    </w:p>
    <w:p w:rsidR="0038374E" w:rsidRDefault="0038374E" w:rsidP="009E7148">
      <w:pPr>
        <w:jc w:val="both"/>
        <w:rPr>
          <w:rFonts w:cs="Tahoma"/>
          <w:b/>
          <w:u w:val="single"/>
        </w:rPr>
      </w:pPr>
    </w:p>
    <w:p w:rsidR="000F76E1" w:rsidRPr="00306E91" w:rsidRDefault="000F76E1" w:rsidP="000F76E1">
      <w:pPr>
        <w:jc w:val="both"/>
        <w:rPr>
          <w:rFonts w:cs="Tahoma"/>
          <w:b/>
        </w:rPr>
      </w:pPr>
      <w:r>
        <w:rPr>
          <w:rFonts w:cs="Tahoma"/>
          <w:b/>
          <w:u w:val="single"/>
        </w:rPr>
        <w:t>Bids</w:t>
      </w:r>
      <w:r w:rsidRPr="00306E91">
        <w:rPr>
          <w:rFonts w:cs="Tahoma"/>
          <w:b/>
        </w:rPr>
        <w:t xml:space="preserve"> </w:t>
      </w:r>
      <w:r w:rsidRPr="00306E91">
        <w:rPr>
          <w:rFonts w:cs="Tahoma"/>
          <w:b/>
          <w:color w:val="0000CC"/>
        </w:rPr>
        <w:t>(Agency specific)</w:t>
      </w:r>
    </w:p>
    <w:p w:rsidR="000F76E1" w:rsidRDefault="000F76E1" w:rsidP="000F76E1">
      <w:pPr>
        <w:jc w:val="both"/>
        <w:rPr>
          <w:rFonts w:cs="Tahoma"/>
        </w:rPr>
      </w:pPr>
    </w:p>
    <w:p w:rsidR="000F76E1" w:rsidRDefault="000F76E1" w:rsidP="000F76E1">
      <w:pPr>
        <w:jc w:val="both"/>
        <w:rPr>
          <w:rFonts w:cs="Tahoma"/>
          <w:b/>
          <w:u w:val="single"/>
        </w:rPr>
      </w:pPr>
      <w:r>
        <w:rPr>
          <w:rFonts w:cs="Tahoma"/>
        </w:rPr>
        <w:t xml:space="preserve">Bids will be considered incomplete if there are mathematical errors, all measures designated by the Agency are not addressed in the bid, and/or the bid is not signed </w:t>
      </w:r>
      <w:r w:rsidRPr="006418F3">
        <w:rPr>
          <w:rFonts w:cs="Tahoma"/>
          <w:u w:val="single"/>
        </w:rPr>
        <w:t>and</w:t>
      </w:r>
      <w:r>
        <w:rPr>
          <w:rFonts w:cs="Tahoma"/>
        </w:rPr>
        <w:t xml:space="preserve"> dated by the bidder. Bids not received by the stated time and date listed will be considered incomplete.</w:t>
      </w:r>
    </w:p>
    <w:p w:rsidR="000F76E1" w:rsidRDefault="000F76E1" w:rsidP="009E7148">
      <w:pPr>
        <w:jc w:val="both"/>
        <w:rPr>
          <w:rFonts w:cs="Tahoma"/>
          <w:b/>
          <w:u w:val="single"/>
        </w:rPr>
      </w:pPr>
    </w:p>
    <w:p w:rsidR="009E7148" w:rsidRPr="009E7148" w:rsidRDefault="009E7148" w:rsidP="009E7148">
      <w:pPr>
        <w:jc w:val="both"/>
        <w:rPr>
          <w:rFonts w:cs="Tahoma"/>
          <w:b/>
          <w:color w:val="0000CC"/>
          <w:u w:val="single"/>
        </w:rPr>
      </w:pPr>
      <w:r w:rsidRPr="009E7148">
        <w:rPr>
          <w:rFonts w:cs="Tahoma"/>
          <w:b/>
          <w:u w:val="single"/>
        </w:rPr>
        <w:t>Change Orders</w:t>
      </w:r>
      <w:r w:rsidRPr="00306E91">
        <w:rPr>
          <w:rFonts w:cs="Tahoma"/>
          <w:b/>
        </w:rPr>
        <w:t xml:space="preserve"> </w:t>
      </w:r>
      <w:r w:rsidRPr="00306E91">
        <w:rPr>
          <w:rFonts w:cs="Tahoma"/>
          <w:b/>
          <w:color w:val="0000CC"/>
        </w:rPr>
        <w:t>(</w:t>
      </w:r>
      <w:r w:rsidR="005333F8" w:rsidRPr="00306E91">
        <w:rPr>
          <w:rFonts w:cs="Tahoma"/>
          <w:b/>
          <w:color w:val="0000CC"/>
        </w:rPr>
        <w:t xml:space="preserve">Agency </w:t>
      </w:r>
      <w:r w:rsidR="00A631EB">
        <w:rPr>
          <w:rFonts w:cs="Tahoma"/>
          <w:b/>
          <w:color w:val="0000CC"/>
        </w:rPr>
        <w:t>Specific</w:t>
      </w:r>
      <w:r w:rsidRPr="00306E91">
        <w:rPr>
          <w:rFonts w:cs="Tahoma"/>
          <w:b/>
          <w:color w:val="0000CC"/>
        </w:rPr>
        <w:t>)</w:t>
      </w:r>
    </w:p>
    <w:p w:rsidR="009E7148" w:rsidRPr="0055432B" w:rsidRDefault="009E7148" w:rsidP="009E7148">
      <w:pPr>
        <w:pStyle w:val="ListParagraph"/>
        <w:spacing w:line="240" w:lineRule="exact"/>
        <w:ind w:left="360" w:right="43"/>
        <w:contextualSpacing/>
        <w:jc w:val="both"/>
        <w:rPr>
          <w:rFonts w:cs="Tahoma"/>
          <w:color w:val="FF0000"/>
        </w:rPr>
      </w:pPr>
    </w:p>
    <w:p w:rsidR="009E7148" w:rsidRPr="009E7148" w:rsidRDefault="009E7148" w:rsidP="009E7148">
      <w:pPr>
        <w:jc w:val="both"/>
        <w:rPr>
          <w:rFonts w:cs="Tahoma"/>
        </w:rPr>
      </w:pPr>
      <w:r w:rsidRPr="009E7148">
        <w:rPr>
          <w:rFonts w:cs="Tahoma"/>
        </w:rPr>
        <w:t xml:space="preserve">The awarded Contractor shall be responsible for completion of each item specified in the work write-up. The Contractor may not deviate from the </w:t>
      </w:r>
      <w:r w:rsidR="00F365C4">
        <w:rPr>
          <w:rFonts w:cs="Tahoma"/>
        </w:rPr>
        <w:t>energy audit</w:t>
      </w:r>
      <w:r w:rsidR="00F365C4" w:rsidRPr="009E7148">
        <w:rPr>
          <w:rFonts w:cs="Tahoma"/>
        </w:rPr>
        <w:t xml:space="preserve"> </w:t>
      </w:r>
      <w:r w:rsidRPr="009E7148">
        <w:rPr>
          <w:rFonts w:cs="Tahoma"/>
        </w:rPr>
        <w:t xml:space="preserve">by changing the materials called for. All changes in the work order require prior approval and must be authorized by the Weatherization </w:t>
      </w:r>
      <w:r w:rsidR="00F365C4">
        <w:rPr>
          <w:rFonts w:cs="Tahoma"/>
        </w:rPr>
        <w:t>Auditor</w:t>
      </w:r>
      <w:r w:rsidR="00F365C4" w:rsidRPr="009E7148">
        <w:rPr>
          <w:rFonts w:cs="Tahoma"/>
        </w:rPr>
        <w:t xml:space="preserve"> </w:t>
      </w:r>
      <w:r w:rsidRPr="009E7148">
        <w:rPr>
          <w:rFonts w:cs="Tahoma"/>
        </w:rPr>
        <w:t xml:space="preserve">or Inspector </w:t>
      </w:r>
      <w:r w:rsidR="00306E91" w:rsidRPr="0067064B">
        <w:rPr>
          <w:rFonts w:cs="Tahoma"/>
          <w:b/>
          <w:color w:val="0000FF"/>
        </w:rPr>
        <w:t>(Agency specific)</w:t>
      </w:r>
      <w:r w:rsidR="009C08EF">
        <w:rPr>
          <w:rFonts w:cs="Tahoma"/>
        </w:rPr>
        <w:t xml:space="preserve"> </w:t>
      </w:r>
      <w:r w:rsidRPr="009E7148">
        <w:rPr>
          <w:rFonts w:cs="Tahoma"/>
        </w:rPr>
        <w:t xml:space="preserve">on a formal change order. </w:t>
      </w:r>
      <w:r w:rsidR="00E2454E">
        <w:rPr>
          <w:rFonts w:cs="Tahoma"/>
        </w:rPr>
        <w:t xml:space="preserve">Change orders must identify the item added or deleted, the cost of the item added/deleted (broken out by measure for material and labor categories), the reason for the change, and the total doallar amount of the change. </w:t>
      </w:r>
      <w:r w:rsidRPr="009E7148">
        <w:rPr>
          <w:rFonts w:cs="Tahoma"/>
        </w:rPr>
        <w:t xml:space="preserve">Photo documentation is required for all work </w:t>
      </w:r>
      <w:r w:rsidR="00E2454E">
        <w:rPr>
          <w:rFonts w:cs="Tahoma"/>
        </w:rPr>
        <w:t xml:space="preserve">a </w:t>
      </w:r>
      <w:r w:rsidRPr="009E7148">
        <w:rPr>
          <w:rFonts w:cs="Tahoma"/>
        </w:rPr>
        <w:t xml:space="preserve">requiring change. Changes cannot be made by the Contractor until authorization from the Weatherization </w:t>
      </w:r>
      <w:r w:rsidR="00F365C4">
        <w:rPr>
          <w:rFonts w:cs="Tahoma"/>
        </w:rPr>
        <w:t>Auditor</w:t>
      </w:r>
      <w:r w:rsidR="00F365C4" w:rsidRPr="009E7148">
        <w:rPr>
          <w:rFonts w:cs="Tahoma"/>
        </w:rPr>
        <w:t xml:space="preserve"> </w:t>
      </w:r>
      <w:r w:rsidRPr="009E7148">
        <w:rPr>
          <w:rFonts w:cs="Tahoma"/>
        </w:rPr>
        <w:t>or Inspector</w:t>
      </w:r>
      <w:r w:rsidRPr="009C08EF">
        <w:rPr>
          <w:rFonts w:cs="Tahoma"/>
          <w:color w:val="0000CC"/>
        </w:rPr>
        <w:t xml:space="preserve"> </w:t>
      </w:r>
      <w:r w:rsidR="00306E91" w:rsidRPr="0067064B">
        <w:rPr>
          <w:rFonts w:cs="Tahoma"/>
          <w:b/>
          <w:color w:val="0000FF"/>
        </w:rPr>
        <w:t>(Agency specific)</w:t>
      </w:r>
      <w:r w:rsidR="00306E91">
        <w:rPr>
          <w:rFonts w:cs="Tahoma"/>
          <w:b/>
          <w:color w:val="0000FF"/>
        </w:rPr>
        <w:t xml:space="preserve"> </w:t>
      </w:r>
      <w:r w:rsidRPr="009C08EF">
        <w:rPr>
          <w:rFonts w:cs="Tahoma"/>
          <w:color w:val="0000CC"/>
        </w:rPr>
        <w:t>i</w:t>
      </w:r>
      <w:r w:rsidRPr="009E7148">
        <w:rPr>
          <w:rFonts w:cs="Tahoma"/>
        </w:rPr>
        <w:t xml:space="preserve">s obtained. The Agency will not reimburse the </w:t>
      </w:r>
      <w:r w:rsidR="00EF2A72">
        <w:rPr>
          <w:rFonts w:cs="Tahoma"/>
        </w:rPr>
        <w:t>Contractor</w:t>
      </w:r>
      <w:r w:rsidRPr="009E7148">
        <w:rPr>
          <w:rFonts w:cs="Tahoma"/>
        </w:rPr>
        <w:t xml:space="preserve"> for material and labor cost added to the project without prior authorization from the Agency. All change orders must be signed by the contractor and photo documentation must be submitted with the final billing invoice.</w:t>
      </w:r>
    </w:p>
    <w:p w:rsidR="006418F3" w:rsidRDefault="006418F3">
      <w:pPr>
        <w:jc w:val="both"/>
        <w:rPr>
          <w:rFonts w:cs="Tahoma"/>
          <w:b/>
          <w:u w:val="single"/>
        </w:rPr>
      </w:pPr>
    </w:p>
    <w:p w:rsidR="00A236E5" w:rsidRPr="0067064B" w:rsidRDefault="00A236E5">
      <w:pPr>
        <w:jc w:val="both"/>
        <w:rPr>
          <w:rFonts w:cs="Tahoma"/>
          <w:b/>
          <w:color w:val="0000FF"/>
          <w:u w:val="single"/>
        </w:rPr>
      </w:pPr>
      <w:r w:rsidRPr="0067064B">
        <w:rPr>
          <w:rFonts w:cs="Tahoma"/>
          <w:b/>
          <w:u w:val="single"/>
        </w:rPr>
        <w:t>P</w:t>
      </w:r>
      <w:r w:rsidR="00B77EB7" w:rsidRPr="0067064B">
        <w:rPr>
          <w:rFonts w:cs="Tahoma"/>
          <w:b/>
          <w:u w:val="single"/>
        </w:rPr>
        <w:t>ayment</w:t>
      </w:r>
      <w:r w:rsidR="00831F45" w:rsidRPr="00306E91">
        <w:rPr>
          <w:rFonts w:cs="Tahoma"/>
          <w:b/>
        </w:rPr>
        <w:t xml:space="preserve"> </w:t>
      </w:r>
      <w:r w:rsidR="00831F45" w:rsidRPr="00306E91">
        <w:rPr>
          <w:rFonts w:cs="Tahoma"/>
          <w:b/>
          <w:color w:val="0000FF"/>
        </w:rPr>
        <w:t>(Agency specific)</w:t>
      </w:r>
    </w:p>
    <w:p w:rsidR="00221905" w:rsidRPr="0067064B" w:rsidRDefault="00221905">
      <w:pPr>
        <w:jc w:val="both"/>
        <w:rPr>
          <w:rFonts w:cs="Tahoma"/>
        </w:rPr>
      </w:pPr>
    </w:p>
    <w:p w:rsidR="00A236E5" w:rsidRPr="0067064B" w:rsidRDefault="00A236E5">
      <w:pPr>
        <w:jc w:val="both"/>
        <w:rPr>
          <w:rFonts w:cs="Tahoma"/>
        </w:rPr>
      </w:pPr>
      <w:r w:rsidRPr="0067064B">
        <w:rPr>
          <w:rFonts w:cs="Tahoma"/>
        </w:rPr>
        <w:t>The Contractor is considered an independent Contractor whereas no FICA, Medicare, federal or state taxes will be taken</w:t>
      </w:r>
      <w:r w:rsidR="00B77EB7" w:rsidRPr="0067064B">
        <w:rPr>
          <w:rFonts w:cs="Tahoma"/>
        </w:rPr>
        <w:t xml:space="preserve"> out of Contractor’s paycheck. </w:t>
      </w:r>
      <w:r w:rsidRPr="0067064B">
        <w:rPr>
          <w:rFonts w:cs="Tahoma"/>
        </w:rPr>
        <w:t>Also, no benefits such as IPERS, health or life insurance, unemployment, or worker’s compensation will be provided to the Contractor.</w:t>
      </w:r>
    </w:p>
    <w:p w:rsidR="00A236E5" w:rsidRPr="0067064B" w:rsidRDefault="00A236E5">
      <w:pPr>
        <w:jc w:val="both"/>
        <w:rPr>
          <w:rFonts w:cs="Tahoma"/>
        </w:rPr>
      </w:pPr>
    </w:p>
    <w:p w:rsidR="00A236E5" w:rsidRPr="0067064B" w:rsidRDefault="00831F45">
      <w:pPr>
        <w:pStyle w:val="BodyText2"/>
        <w:jc w:val="both"/>
        <w:rPr>
          <w:rFonts w:ascii="Tahoma" w:hAnsi="Tahoma" w:cs="Tahoma"/>
          <w:i w:val="0"/>
          <w:sz w:val="20"/>
        </w:rPr>
      </w:pPr>
      <w:r w:rsidRPr="008813C5">
        <w:rPr>
          <w:rFonts w:ascii="Tahoma" w:hAnsi="Tahoma" w:cs="Tahoma"/>
          <w:b w:val="0"/>
          <w:i w:val="0"/>
          <w:sz w:val="20"/>
        </w:rPr>
        <w:t>Invoices</w:t>
      </w:r>
      <w:r w:rsidR="00A236E5" w:rsidRPr="008813C5">
        <w:rPr>
          <w:rFonts w:ascii="Tahoma" w:hAnsi="Tahoma" w:cs="Tahoma"/>
          <w:b w:val="0"/>
          <w:i w:val="0"/>
          <w:sz w:val="20"/>
        </w:rPr>
        <w:t xml:space="preserve"> presented by the Contractor on completion of a job will be paid within</w:t>
      </w:r>
      <w:r w:rsidR="00A236E5" w:rsidRPr="0067064B">
        <w:rPr>
          <w:rFonts w:ascii="Tahoma" w:hAnsi="Tahoma" w:cs="Tahoma"/>
          <w:i w:val="0"/>
          <w:sz w:val="20"/>
        </w:rPr>
        <w:t xml:space="preserve"> </w:t>
      </w:r>
      <w:r w:rsidRPr="0067064B">
        <w:rPr>
          <w:rFonts w:ascii="Tahoma" w:hAnsi="Tahoma" w:cs="Tahoma"/>
          <w:i w:val="0"/>
          <w:color w:val="0000FF"/>
          <w:sz w:val="20"/>
        </w:rPr>
        <w:t>(Agency specific)</w:t>
      </w:r>
      <w:r w:rsidRPr="0067064B">
        <w:rPr>
          <w:rFonts w:ascii="Tahoma" w:hAnsi="Tahoma" w:cs="Tahoma"/>
          <w:i w:val="0"/>
          <w:color w:val="993366"/>
          <w:sz w:val="20"/>
        </w:rPr>
        <w:t xml:space="preserve"> </w:t>
      </w:r>
      <w:r w:rsidR="00852DBC" w:rsidRPr="008813C5">
        <w:rPr>
          <w:rFonts w:ascii="Tahoma" w:hAnsi="Tahoma" w:cs="Tahoma"/>
          <w:b w:val="0"/>
          <w:i w:val="0"/>
          <w:sz w:val="20"/>
        </w:rPr>
        <w:t>calendar days, subject to the acceptance of work by the Agency.</w:t>
      </w:r>
      <w:r w:rsidR="00A236E5" w:rsidRPr="008813C5">
        <w:rPr>
          <w:rFonts w:ascii="Tahoma" w:hAnsi="Tahoma" w:cs="Tahoma"/>
          <w:b w:val="0"/>
          <w:i w:val="0"/>
          <w:sz w:val="20"/>
        </w:rPr>
        <w:t xml:space="preserve"> Invoices must </w:t>
      </w:r>
      <w:r w:rsidR="002B52D8" w:rsidRPr="008813C5">
        <w:rPr>
          <w:rFonts w:ascii="Tahoma" w:hAnsi="Tahoma" w:cs="Tahoma"/>
          <w:b w:val="0"/>
          <w:i w:val="0"/>
          <w:sz w:val="20"/>
        </w:rPr>
        <w:t>indicate in detail the items of service, expense, goods furnished (includes manufacturer and model number of new equipment installed), as well as the date the goods/services were received. Each item must be clearly identified and broken</w:t>
      </w:r>
      <w:r w:rsidR="00A236E5" w:rsidRPr="008813C5">
        <w:rPr>
          <w:rFonts w:ascii="Tahoma" w:hAnsi="Tahoma" w:cs="Tahoma"/>
          <w:b w:val="0"/>
          <w:i w:val="0"/>
          <w:sz w:val="20"/>
        </w:rPr>
        <w:t xml:space="preserve"> out </w:t>
      </w:r>
      <w:r w:rsidR="002B52D8" w:rsidRPr="008813C5">
        <w:rPr>
          <w:rFonts w:ascii="Tahoma" w:hAnsi="Tahoma" w:cs="Tahoma"/>
          <w:b w:val="0"/>
          <w:i w:val="0"/>
          <w:sz w:val="20"/>
        </w:rPr>
        <w:t>by measure for material and labor categories</w:t>
      </w:r>
      <w:r w:rsidR="00B77EB7" w:rsidRPr="008813C5">
        <w:rPr>
          <w:rFonts w:ascii="Tahoma" w:hAnsi="Tahoma" w:cs="Tahoma"/>
          <w:b w:val="0"/>
          <w:i w:val="0"/>
          <w:sz w:val="20"/>
        </w:rPr>
        <w:t xml:space="preserve">. </w:t>
      </w:r>
      <w:r w:rsidR="0038572A" w:rsidRPr="008813C5">
        <w:rPr>
          <w:rFonts w:ascii="Tahoma" w:hAnsi="Tahoma" w:cs="Tahoma"/>
          <w:b w:val="0"/>
          <w:i w:val="0"/>
          <w:sz w:val="20"/>
        </w:rPr>
        <w:t xml:space="preserve">Invoices must also include the company name, address, city, state, zip code, and phone number. If a generic invoice is submitted, it must be signed and dated, in ink, by the claimant. </w:t>
      </w:r>
      <w:r w:rsidR="00A236E5" w:rsidRPr="008813C5">
        <w:rPr>
          <w:rFonts w:ascii="Tahoma" w:hAnsi="Tahoma" w:cs="Tahoma"/>
          <w:b w:val="0"/>
          <w:i w:val="0"/>
          <w:sz w:val="20"/>
        </w:rPr>
        <w:t>The contractor must present any warranties, guarantees, or rebates owed the homeowner or Agency at the time the invoice is submitted.</w:t>
      </w:r>
    </w:p>
    <w:p w:rsidR="00A236E5" w:rsidRPr="0067064B" w:rsidRDefault="00A236E5">
      <w:pPr>
        <w:jc w:val="both"/>
        <w:rPr>
          <w:rFonts w:cs="Tahoma"/>
        </w:rPr>
      </w:pPr>
    </w:p>
    <w:p w:rsidR="00A236E5" w:rsidRPr="0067064B" w:rsidRDefault="00852DBC">
      <w:pPr>
        <w:jc w:val="both"/>
        <w:rPr>
          <w:rFonts w:cs="Tahoma"/>
        </w:rPr>
      </w:pPr>
      <w:r w:rsidRPr="0067064B">
        <w:rPr>
          <w:rFonts w:cs="Tahoma"/>
        </w:rPr>
        <w:t>The cost of the initial inspection of the Contractor’s work will b</w:t>
      </w:r>
      <w:r w:rsidR="00B77EB7" w:rsidRPr="0067064B">
        <w:rPr>
          <w:rFonts w:cs="Tahoma"/>
        </w:rPr>
        <w:t xml:space="preserve">e the Agency’s responsibility. </w:t>
      </w:r>
      <w:r w:rsidR="00831F45" w:rsidRPr="0067064B">
        <w:rPr>
          <w:rFonts w:cs="Tahoma"/>
        </w:rPr>
        <w:t xml:space="preserve">If a home is failed by </w:t>
      </w:r>
      <w:r w:rsidR="00831F45" w:rsidRPr="00091925">
        <w:rPr>
          <w:rFonts w:cs="Tahoma"/>
          <w:b/>
          <w:color w:val="0000FF"/>
        </w:rPr>
        <w:t>(Agency specific)</w:t>
      </w:r>
      <w:r w:rsidR="00831F45" w:rsidRPr="00091925">
        <w:rPr>
          <w:rFonts w:cs="Tahoma"/>
          <w:b/>
          <w:color w:val="993366"/>
        </w:rPr>
        <w:t xml:space="preserve"> </w:t>
      </w:r>
      <w:r w:rsidR="00A236E5" w:rsidRPr="0067064B">
        <w:rPr>
          <w:rFonts w:cs="Tahoma"/>
        </w:rPr>
        <w:t>or the State</w:t>
      </w:r>
      <w:r w:rsidR="00A631EB">
        <w:rPr>
          <w:rFonts w:cs="Tahoma"/>
        </w:rPr>
        <w:t xml:space="preserve"> Quality Certified</w:t>
      </w:r>
      <w:r w:rsidR="00A236E5" w:rsidRPr="0067064B">
        <w:rPr>
          <w:rFonts w:cs="Tahoma"/>
        </w:rPr>
        <w:t xml:space="preserve"> Inspector</w:t>
      </w:r>
      <w:r w:rsidR="00A631EB">
        <w:rPr>
          <w:rFonts w:cs="Tahoma"/>
        </w:rPr>
        <w:t xml:space="preserve"> (QCI)</w:t>
      </w:r>
      <w:r w:rsidR="00A236E5" w:rsidRPr="0067064B">
        <w:rPr>
          <w:rFonts w:cs="Tahoma"/>
        </w:rPr>
        <w:t xml:space="preserve">, </w:t>
      </w:r>
      <w:r w:rsidR="008557E7" w:rsidRPr="0067064B">
        <w:rPr>
          <w:rFonts w:cs="Tahoma"/>
        </w:rPr>
        <w:t>the</w:t>
      </w:r>
      <w:r w:rsidR="00A236E5" w:rsidRPr="0067064B">
        <w:rPr>
          <w:rFonts w:cs="Tahoma"/>
        </w:rPr>
        <w:t xml:space="preserve"> Contractor will be required to complete or correct the home immediately</w:t>
      </w:r>
      <w:r w:rsidR="00A631EB">
        <w:rPr>
          <w:rFonts w:cs="Tahoma"/>
        </w:rPr>
        <w:t xml:space="preserve"> or within a timeframe approved by the Agency</w:t>
      </w:r>
      <w:r w:rsidR="00A236E5" w:rsidRPr="0067064B">
        <w:rPr>
          <w:rFonts w:cs="Tahoma"/>
        </w:rPr>
        <w:t xml:space="preserve">. </w:t>
      </w:r>
      <w:r w:rsidR="008557E7" w:rsidRPr="0067064B">
        <w:rPr>
          <w:rFonts w:cs="Tahoma"/>
        </w:rPr>
        <w:t xml:space="preserve">If a reinspection is necessary, the cost of the second inspection of work will be the Contractor’s responsibility and will be deducted from </w:t>
      </w:r>
      <w:r w:rsidR="00B77EB7" w:rsidRPr="0067064B">
        <w:rPr>
          <w:rFonts w:cs="Tahoma"/>
        </w:rPr>
        <w:t xml:space="preserve">the payment to the Contractor. </w:t>
      </w:r>
      <w:r w:rsidR="008557E7" w:rsidRPr="0067064B">
        <w:rPr>
          <w:rFonts w:cs="Tahoma"/>
        </w:rPr>
        <w:t>Fu</w:t>
      </w:r>
      <w:r w:rsidR="00A236E5" w:rsidRPr="0067064B">
        <w:rPr>
          <w:rFonts w:cs="Tahoma"/>
        </w:rPr>
        <w:t>ture payments will be wit</w:t>
      </w:r>
      <w:r w:rsidR="00B77EB7" w:rsidRPr="0067064B">
        <w:rPr>
          <w:rFonts w:cs="Tahoma"/>
        </w:rPr>
        <w:t xml:space="preserve">hheld until work is completed. </w:t>
      </w:r>
      <w:r w:rsidR="00A236E5" w:rsidRPr="0067064B">
        <w:rPr>
          <w:rFonts w:cs="Tahoma"/>
        </w:rPr>
        <w:t>The Contractor may not start a new home until all failures or a home previously started is completed</w:t>
      </w:r>
      <w:r w:rsidR="00A631EB">
        <w:rPr>
          <w:rFonts w:cs="Tahoma"/>
        </w:rPr>
        <w:t xml:space="preserve"> unless requested by the Agency</w:t>
      </w:r>
      <w:r w:rsidR="00A236E5" w:rsidRPr="0067064B">
        <w:rPr>
          <w:rFonts w:cs="Tahoma"/>
        </w:rPr>
        <w:t>.</w:t>
      </w:r>
    </w:p>
    <w:p w:rsidR="00A236E5" w:rsidRPr="0067064B" w:rsidRDefault="00A236E5">
      <w:pPr>
        <w:jc w:val="both"/>
        <w:rPr>
          <w:rFonts w:cs="Tahoma"/>
        </w:rPr>
      </w:pPr>
    </w:p>
    <w:p w:rsidR="00A236E5" w:rsidRPr="0067064B" w:rsidRDefault="00A236E5">
      <w:pPr>
        <w:jc w:val="both"/>
        <w:rPr>
          <w:rFonts w:cs="Tahoma"/>
        </w:rPr>
      </w:pPr>
      <w:r w:rsidRPr="0067064B">
        <w:rPr>
          <w:rFonts w:cs="Tahoma"/>
        </w:rPr>
        <w:t xml:space="preserve">Payments will be based on </w:t>
      </w:r>
      <w:r w:rsidR="00B66990">
        <w:rPr>
          <w:rFonts w:cs="Tahoma"/>
        </w:rPr>
        <w:t xml:space="preserve">the </w:t>
      </w:r>
      <w:r w:rsidR="00A631EB">
        <w:rPr>
          <w:rFonts w:cs="Tahoma"/>
        </w:rPr>
        <w:t>awarded bid</w:t>
      </w:r>
      <w:r w:rsidRPr="0067064B">
        <w:rPr>
          <w:rFonts w:cs="Tahoma"/>
        </w:rPr>
        <w:t xml:space="preserve"> amount with appro</w:t>
      </w:r>
      <w:r w:rsidR="00B77EB7" w:rsidRPr="0067064B">
        <w:rPr>
          <w:rFonts w:cs="Tahoma"/>
        </w:rPr>
        <w:t>priate additions or deletions</w:t>
      </w:r>
      <w:r w:rsidR="00A631EB">
        <w:rPr>
          <w:rFonts w:cs="Tahoma"/>
        </w:rPr>
        <w:t xml:space="preserve"> documented in approved change orders</w:t>
      </w:r>
      <w:r w:rsidR="00B77EB7" w:rsidRPr="0067064B">
        <w:rPr>
          <w:rFonts w:cs="Tahoma"/>
        </w:rPr>
        <w:t xml:space="preserve">. </w:t>
      </w:r>
      <w:r w:rsidRPr="0067064B">
        <w:rPr>
          <w:rFonts w:cs="Tahoma"/>
        </w:rPr>
        <w:t>Contractors will be held responsible to complete all addendum work within a negotiated time frame or additi</w:t>
      </w:r>
      <w:r w:rsidR="00B77EB7" w:rsidRPr="0067064B">
        <w:rPr>
          <w:rFonts w:cs="Tahoma"/>
        </w:rPr>
        <w:t>onal awards could be withheld.</w:t>
      </w:r>
      <w:r w:rsidR="00A631EB">
        <w:rPr>
          <w:rFonts w:cs="Tahoma"/>
        </w:rPr>
        <w:t xml:space="preserve"> Additional material and labor charges will be calculated </w:t>
      </w:r>
      <w:r w:rsidR="00A631EB" w:rsidRPr="008813C5">
        <w:rPr>
          <w:rFonts w:cs="Tahoma"/>
        </w:rPr>
        <w:t xml:space="preserve">by the </w:t>
      </w:r>
      <w:r w:rsidR="00A631EB" w:rsidRPr="008813C5">
        <w:rPr>
          <w:rFonts w:cs="Tahoma"/>
        </w:rPr>
        <w:lastRenderedPageBreak/>
        <w:t>contractor according to the job’s awarded bid amounts. Additional material costs, with no previously bid quantity, will be set by the contractor and reviewed by the agency.</w:t>
      </w:r>
    </w:p>
    <w:p w:rsidR="00A236E5" w:rsidRPr="0067064B" w:rsidRDefault="00A236E5">
      <w:pPr>
        <w:jc w:val="both"/>
        <w:rPr>
          <w:rFonts w:cs="Tahoma"/>
        </w:rPr>
      </w:pPr>
    </w:p>
    <w:p w:rsidR="00A236E5" w:rsidRPr="0067064B" w:rsidRDefault="00A236E5">
      <w:pPr>
        <w:jc w:val="both"/>
        <w:rPr>
          <w:rFonts w:cs="Tahoma"/>
        </w:rPr>
      </w:pPr>
      <w:r w:rsidRPr="0067064B">
        <w:rPr>
          <w:rFonts w:cs="Tahoma"/>
        </w:rPr>
        <w:t xml:space="preserve">In the event that the client dies or refuses to allow the work to be </w:t>
      </w:r>
      <w:r w:rsidR="00831F45" w:rsidRPr="0067064B">
        <w:rPr>
          <w:rFonts w:cs="Tahoma"/>
        </w:rPr>
        <w:t>completed</w:t>
      </w:r>
      <w:r w:rsidRPr="0067064B">
        <w:rPr>
          <w:rFonts w:cs="Tahoma"/>
        </w:rPr>
        <w:t>, only materials/labor applied to the house will be paid for.</w:t>
      </w:r>
    </w:p>
    <w:p w:rsidR="00314D5C" w:rsidRPr="00314D5C" w:rsidRDefault="00314D5C">
      <w:pPr>
        <w:jc w:val="both"/>
        <w:rPr>
          <w:rFonts w:cs="Tahoma"/>
        </w:rPr>
      </w:pPr>
    </w:p>
    <w:p w:rsidR="00F117F8" w:rsidRPr="0067064B" w:rsidRDefault="00F117F8">
      <w:pPr>
        <w:jc w:val="both"/>
        <w:rPr>
          <w:rFonts w:cs="Tahoma"/>
          <w:b/>
          <w:u w:val="single"/>
        </w:rPr>
      </w:pPr>
      <w:r w:rsidRPr="0067064B">
        <w:rPr>
          <w:rFonts w:cs="Tahoma"/>
          <w:b/>
          <w:u w:val="single"/>
        </w:rPr>
        <w:t>Training Requirements</w:t>
      </w:r>
    </w:p>
    <w:p w:rsidR="00F117F8" w:rsidRPr="0067064B" w:rsidRDefault="00F117F8">
      <w:pPr>
        <w:jc w:val="both"/>
        <w:rPr>
          <w:rFonts w:cs="Tahoma"/>
          <w:b/>
          <w:u w:val="single"/>
        </w:rPr>
      </w:pPr>
    </w:p>
    <w:p w:rsidR="00F117F8" w:rsidRPr="0067064B" w:rsidRDefault="00F117F8">
      <w:pPr>
        <w:jc w:val="both"/>
        <w:rPr>
          <w:rFonts w:cs="Tahoma"/>
        </w:rPr>
      </w:pPr>
      <w:r w:rsidRPr="0067064B">
        <w:rPr>
          <w:rFonts w:cs="Tahoma"/>
        </w:rPr>
        <w:t>The Contractor must</w:t>
      </w:r>
      <w:r w:rsidR="00C245E0" w:rsidRPr="0067064B">
        <w:rPr>
          <w:rFonts w:cs="Tahoma"/>
        </w:rPr>
        <w:t xml:space="preserve"> agree to</w:t>
      </w:r>
      <w:r w:rsidRPr="0067064B">
        <w:rPr>
          <w:rFonts w:cs="Tahoma"/>
        </w:rPr>
        <w:t xml:space="preserve"> attend any additional training deemed required or necessary according to the Iowa Bureau of Weatherization or the Agency.</w:t>
      </w:r>
      <w:r w:rsidR="00A631EB">
        <w:rPr>
          <w:rFonts w:cs="Tahoma"/>
        </w:rPr>
        <w:t xml:space="preserve"> These trainings will be at the expense of the contractor unless otherwise noted.</w:t>
      </w:r>
    </w:p>
    <w:p w:rsidR="006D4888" w:rsidRDefault="006D4888">
      <w:pPr>
        <w:jc w:val="both"/>
        <w:rPr>
          <w:rFonts w:cs="Tahoma"/>
          <w:b/>
          <w:u w:val="single"/>
        </w:rPr>
      </w:pPr>
    </w:p>
    <w:p w:rsidR="00A236E5" w:rsidRPr="0067064B" w:rsidRDefault="005361ED">
      <w:pPr>
        <w:jc w:val="both"/>
        <w:rPr>
          <w:rFonts w:cs="Tahoma"/>
          <w:b/>
          <w:u w:val="single"/>
        </w:rPr>
      </w:pPr>
      <w:r>
        <w:rPr>
          <w:rFonts w:cs="Tahoma"/>
          <w:b/>
          <w:u w:val="single"/>
        </w:rPr>
        <w:t>Use of Sub</w:t>
      </w:r>
      <w:r w:rsidR="00306E91">
        <w:rPr>
          <w:rFonts w:cs="Tahoma"/>
          <w:b/>
          <w:u w:val="single"/>
        </w:rPr>
        <w:t>-C</w:t>
      </w:r>
      <w:r w:rsidR="00B77EB7" w:rsidRPr="0067064B">
        <w:rPr>
          <w:rFonts w:cs="Tahoma"/>
          <w:b/>
          <w:u w:val="single"/>
        </w:rPr>
        <w:t>ontractors</w:t>
      </w:r>
    </w:p>
    <w:p w:rsidR="00221905" w:rsidRPr="0067064B" w:rsidRDefault="00221905">
      <w:pPr>
        <w:jc w:val="both"/>
        <w:rPr>
          <w:rFonts w:cs="Tahoma"/>
        </w:rPr>
      </w:pPr>
    </w:p>
    <w:p w:rsidR="00A558DE" w:rsidRDefault="00A558DE" w:rsidP="00A558DE">
      <w:pPr>
        <w:jc w:val="both"/>
        <w:rPr>
          <w:rFonts w:cs="Tahoma"/>
        </w:rPr>
      </w:pPr>
      <w:r w:rsidRPr="0067064B">
        <w:rPr>
          <w:rFonts w:cs="Tahoma"/>
        </w:rPr>
        <w:t>The Contractor hereby agrees that the use of sub-contractors is discouraged. Any sub</w:t>
      </w:r>
      <w:r w:rsidR="00306E91">
        <w:rPr>
          <w:rFonts w:cs="Tahoma"/>
        </w:rPr>
        <w:t>-</w:t>
      </w:r>
      <w:r w:rsidRPr="0067064B">
        <w:rPr>
          <w:rFonts w:cs="Tahoma"/>
        </w:rPr>
        <w:t>contractor working on a weatherization job must be listed and all documentation required for contractors must be obtained</w:t>
      </w:r>
      <w:r w:rsidR="00A631EB">
        <w:rPr>
          <w:rFonts w:cs="Tahoma"/>
        </w:rPr>
        <w:t xml:space="preserve"> and provided to the Agency</w:t>
      </w:r>
      <w:r w:rsidRPr="0067064B">
        <w:rPr>
          <w:rFonts w:cs="Tahoma"/>
        </w:rPr>
        <w:t xml:space="preserve"> for sub-contractors as well.</w:t>
      </w:r>
    </w:p>
    <w:p w:rsidR="0070407C" w:rsidRDefault="0070407C" w:rsidP="00A558DE">
      <w:pPr>
        <w:jc w:val="both"/>
        <w:rPr>
          <w:rFonts w:cs="Tahoma"/>
        </w:rPr>
      </w:pPr>
    </w:p>
    <w:p w:rsidR="0070407C" w:rsidRPr="0067064B" w:rsidRDefault="0070407C" w:rsidP="00A558DE">
      <w:pPr>
        <w:jc w:val="both"/>
        <w:rPr>
          <w:rFonts w:cs="Tahoma"/>
        </w:rPr>
      </w:pPr>
      <w:r w:rsidRPr="00193C01">
        <w:rPr>
          <w:rFonts w:cs="Tahoma"/>
        </w:rPr>
        <w:t xml:space="preserve">List </w:t>
      </w:r>
      <w:r w:rsidR="005361ED">
        <w:rPr>
          <w:rFonts w:cs="Tahoma"/>
        </w:rPr>
        <w:t>Sub</w:t>
      </w:r>
      <w:r w:rsidR="0035073C">
        <w:rPr>
          <w:rFonts w:cs="Tahoma"/>
        </w:rPr>
        <w:t>-C</w:t>
      </w:r>
      <w:r w:rsidRPr="00193C01">
        <w:rPr>
          <w:rFonts w:cs="Tahoma"/>
        </w:rPr>
        <w:t>ontractors Here: _____________________________________________________________________</w:t>
      </w:r>
    </w:p>
    <w:p w:rsidR="00A236E5" w:rsidRPr="0067064B" w:rsidRDefault="00A236E5">
      <w:pPr>
        <w:jc w:val="both"/>
        <w:rPr>
          <w:rFonts w:cs="Tahoma"/>
        </w:rPr>
      </w:pPr>
    </w:p>
    <w:p w:rsidR="00A236E5" w:rsidRPr="0067064B" w:rsidRDefault="00A236E5">
      <w:pPr>
        <w:jc w:val="both"/>
        <w:rPr>
          <w:rFonts w:cs="Tahoma"/>
        </w:rPr>
      </w:pPr>
      <w:r w:rsidRPr="0067064B">
        <w:rPr>
          <w:rFonts w:cs="Tahoma"/>
        </w:rPr>
        <w:t>The Contractor further declares that the only persons interested in this proposal as principal or principals are named at the end of this document and that no other company, person or persons than herein listed, have any interest in this proposal or in the contract to be entered into; and that this proposal is made without connection with any other persons, company or parties.  The Contractor declares that in all respects this contract is fair and in good faith, without collusion or fraud.</w:t>
      </w:r>
    </w:p>
    <w:p w:rsidR="00A236E5" w:rsidRPr="0067064B" w:rsidRDefault="00A236E5">
      <w:pPr>
        <w:jc w:val="both"/>
        <w:rPr>
          <w:rFonts w:cs="Tahoma"/>
        </w:rPr>
      </w:pPr>
    </w:p>
    <w:p w:rsidR="00A236E5" w:rsidRPr="0067064B" w:rsidRDefault="00A236E5">
      <w:pPr>
        <w:jc w:val="both"/>
        <w:rPr>
          <w:rFonts w:cs="Tahoma"/>
          <w:b/>
          <w:u w:val="single"/>
        </w:rPr>
      </w:pPr>
      <w:r w:rsidRPr="0067064B">
        <w:rPr>
          <w:rFonts w:cs="Tahoma"/>
          <w:b/>
          <w:u w:val="single"/>
        </w:rPr>
        <w:t>T</w:t>
      </w:r>
      <w:r w:rsidR="00B77EB7" w:rsidRPr="0067064B">
        <w:rPr>
          <w:rFonts w:cs="Tahoma"/>
          <w:b/>
          <w:u w:val="single"/>
        </w:rPr>
        <w:t>imely Completions</w:t>
      </w:r>
      <w:r w:rsidR="00A631EB">
        <w:rPr>
          <w:rFonts w:cs="Tahoma"/>
          <w:b/>
          <w:u w:val="single"/>
        </w:rPr>
        <w:t xml:space="preserve"> (Agency Specific)</w:t>
      </w:r>
    </w:p>
    <w:p w:rsidR="00221905" w:rsidRPr="0067064B" w:rsidRDefault="00221905">
      <w:pPr>
        <w:jc w:val="both"/>
        <w:rPr>
          <w:rFonts w:cs="Tahoma"/>
        </w:rPr>
      </w:pPr>
    </w:p>
    <w:p w:rsidR="00A631EB" w:rsidRPr="0067064B" w:rsidRDefault="00A236E5" w:rsidP="00A631EB">
      <w:pPr>
        <w:jc w:val="both"/>
        <w:rPr>
          <w:rFonts w:cs="Tahoma"/>
        </w:rPr>
      </w:pPr>
      <w:r w:rsidRPr="0067064B">
        <w:rPr>
          <w:rFonts w:cs="Tahoma"/>
        </w:rPr>
        <w:t xml:space="preserve">The Contractor agrees to begin work within </w:t>
      </w:r>
      <w:r w:rsidR="0035073C" w:rsidRPr="0067064B">
        <w:rPr>
          <w:rFonts w:cs="Tahoma"/>
          <w:b/>
          <w:color w:val="0000FF"/>
        </w:rPr>
        <w:t>(Agency specific)</w:t>
      </w:r>
      <w:r w:rsidR="00831F45" w:rsidRPr="0067064B">
        <w:rPr>
          <w:rFonts w:cs="Tahoma"/>
          <w:color w:val="993366"/>
        </w:rPr>
        <w:t xml:space="preserve"> </w:t>
      </w:r>
      <w:r w:rsidRPr="0067064B">
        <w:rPr>
          <w:rFonts w:cs="Tahoma"/>
        </w:rPr>
        <w:t xml:space="preserve"> calendar days of picking up work order and to have all materials and work completed within </w:t>
      </w:r>
      <w:r w:rsidR="0035073C" w:rsidRPr="0067064B">
        <w:rPr>
          <w:rFonts w:cs="Tahoma"/>
          <w:b/>
          <w:color w:val="0000FF"/>
        </w:rPr>
        <w:t>(Agency specific)</w:t>
      </w:r>
      <w:r w:rsidR="00831F45" w:rsidRPr="0067064B">
        <w:rPr>
          <w:rFonts w:cs="Tahoma"/>
          <w:color w:val="993366"/>
        </w:rPr>
        <w:t xml:space="preserve"> </w:t>
      </w:r>
      <w:r w:rsidRPr="0067064B">
        <w:rPr>
          <w:rFonts w:cs="Tahoma"/>
        </w:rPr>
        <w:t xml:space="preserve">calendar days after picking up work order.  Failure to start or complete work according to the time requirements may result in termination of the contract and the Contractor being removed from the Agency’s </w:t>
      </w:r>
      <w:r w:rsidR="00B77EB7" w:rsidRPr="0067064B">
        <w:rPr>
          <w:rFonts w:cs="Tahoma"/>
        </w:rPr>
        <w:t>approved contractors list</w:t>
      </w:r>
      <w:r w:rsidRPr="0067064B">
        <w:rPr>
          <w:rFonts w:cs="Tahoma"/>
        </w:rPr>
        <w:t>.</w:t>
      </w:r>
      <w:r w:rsidR="00A631EB">
        <w:rPr>
          <w:rFonts w:cs="Tahoma"/>
        </w:rPr>
        <w:t xml:space="preserve"> Special circumstances may be given by the agency to extend this time period. Request for extensions must be received in writing prior to the 30 day</w:t>
      </w:r>
      <w:r w:rsidR="00A631EB" w:rsidRPr="003A0204">
        <w:rPr>
          <w:rFonts w:cs="Tahoma"/>
          <w:color w:val="0000CC"/>
        </w:rPr>
        <w:t xml:space="preserve"> </w:t>
      </w:r>
      <w:r w:rsidR="00A631EB" w:rsidRPr="00F077C5">
        <w:rPr>
          <w:rFonts w:cs="Tahoma"/>
          <w:b/>
          <w:color w:val="0000CC"/>
        </w:rPr>
        <w:t>(Agency Specific)</w:t>
      </w:r>
      <w:r w:rsidR="00A631EB" w:rsidRPr="003A0204">
        <w:rPr>
          <w:rFonts w:cs="Tahoma"/>
          <w:color w:val="0000CC"/>
        </w:rPr>
        <w:t xml:space="preserve"> </w:t>
      </w:r>
      <w:r w:rsidR="00A631EB">
        <w:rPr>
          <w:rFonts w:cs="Tahoma"/>
        </w:rPr>
        <w:t xml:space="preserve">deadline. </w:t>
      </w:r>
    </w:p>
    <w:p w:rsidR="00841B21" w:rsidRDefault="00841B21">
      <w:pPr>
        <w:pStyle w:val="Heading1"/>
        <w:jc w:val="both"/>
        <w:rPr>
          <w:rFonts w:ascii="Tahoma" w:hAnsi="Tahoma" w:cs="Tahoma"/>
          <w:i w:val="0"/>
          <w:sz w:val="20"/>
        </w:rPr>
      </w:pPr>
    </w:p>
    <w:p w:rsidR="00A236E5" w:rsidRPr="0067064B" w:rsidRDefault="00A24A27">
      <w:pPr>
        <w:pStyle w:val="Heading1"/>
        <w:jc w:val="both"/>
        <w:rPr>
          <w:rFonts w:ascii="Tahoma" w:hAnsi="Tahoma" w:cs="Tahoma"/>
          <w:i w:val="0"/>
          <w:sz w:val="20"/>
        </w:rPr>
      </w:pPr>
      <w:r w:rsidRPr="0067064B">
        <w:rPr>
          <w:rFonts w:ascii="Tahoma" w:hAnsi="Tahoma" w:cs="Tahoma"/>
          <w:i w:val="0"/>
          <w:sz w:val="20"/>
        </w:rPr>
        <w:t>Additional Contractors</w:t>
      </w:r>
    </w:p>
    <w:p w:rsidR="00221905" w:rsidRPr="0067064B" w:rsidRDefault="00221905">
      <w:pPr>
        <w:pStyle w:val="BodyText"/>
        <w:jc w:val="both"/>
        <w:rPr>
          <w:rFonts w:cs="Tahoma"/>
          <w:i w:val="0"/>
          <w:sz w:val="20"/>
        </w:rPr>
      </w:pPr>
    </w:p>
    <w:p w:rsidR="00A236E5" w:rsidRPr="0067064B" w:rsidRDefault="00A236E5">
      <w:pPr>
        <w:pStyle w:val="BodyText"/>
        <w:jc w:val="both"/>
        <w:rPr>
          <w:rFonts w:cs="Tahoma"/>
          <w:i w:val="0"/>
          <w:sz w:val="20"/>
        </w:rPr>
      </w:pPr>
      <w:r w:rsidRPr="0067064B">
        <w:rPr>
          <w:rFonts w:cs="Tahoma"/>
          <w:i w:val="0"/>
          <w:sz w:val="20"/>
        </w:rPr>
        <w:t>If the Agency determines that additonal work is required, the Agency has the right to sign contracts with additional Contractors for the completion of the additional work.</w:t>
      </w:r>
    </w:p>
    <w:p w:rsidR="00D519B4" w:rsidRPr="0067064B" w:rsidRDefault="00D519B4">
      <w:pPr>
        <w:jc w:val="both"/>
        <w:rPr>
          <w:rFonts w:cs="Tahoma"/>
          <w:b/>
          <w:u w:val="single"/>
        </w:rPr>
      </w:pPr>
    </w:p>
    <w:p w:rsidR="00A236E5" w:rsidRPr="0067064B" w:rsidRDefault="00A24A27">
      <w:pPr>
        <w:jc w:val="both"/>
        <w:rPr>
          <w:rFonts w:cs="Tahoma"/>
          <w:b/>
          <w:u w:val="single"/>
        </w:rPr>
      </w:pPr>
      <w:r w:rsidRPr="0067064B">
        <w:rPr>
          <w:rFonts w:cs="Tahoma"/>
          <w:b/>
          <w:u w:val="single"/>
        </w:rPr>
        <w:t>Measurements</w:t>
      </w:r>
    </w:p>
    <w:p w:rsidR="00221905" w:rsidRPr="0067064B" w:rsidRDefault="00221905">
      <w:pPr>
        <w:jc w:val="both"/>
        <w:rPr>
          <w:rFonts w:cs="Tahoma"/>
        </w:rPr>
      </w:pPr>
    </w:p>
    <w:p w:rsidR="00A236E5" w:rsidRPr="0067064B" w:rsidRDefault="00A236E5">
      <w:pPr>
        <w:jc w:val="both"/>
        <w:rPr>
          <w:rFonts w:cs="Tahoma"/>
        </w:rPr>
      </w:pPr>
      <w:r w:rsidRPr="0067064B">
        <w:rPr>
          <w:rFonts w:cs="Tahoma"/>
        </w:rPr>
        <w:t>The Contractor is responsible for all measurements.  (This will require the Contractor to recheck measurements before materials are ordered.)</w:t>
      </w:r>
    </w:p>
    <w:p w:rsidR="00A236E5" w:rsidRPr="0067064B" w:rsidRDefault="00A236E5">
      <w:pPr>
        <w:jc w:val="both"/>
        <w:rPr>
          <w:rFonts w:cs="Tahoma"/>
          <w:b/>
          <w:u w:val="single"/>
        </w:rPr>
      </w:pPr>
    </w:p>
    <w:p w:rsidR="00A236E5" w:rsidRPr="0067064B" w:rsidRDefault="00A236E5">
      <w:pPr>
        <w:jc w:val="both"/>
        <w:rPr>
          <w:rFonts w:cs="Tahoma"/>
          <w:b/>
          <w:u w:val="single"/>
        </w:rPr>
      </w:pPr>
      <w:r w:rsidRPr="0067064B">
        <w:rPr>
          <w:rFonts w:cs="Tahoma"/>
          <w:b/>
          <w:u w:val="single"/>
        </w:rPr>
        <w:t>E</w:t>
      </w:r>
      <w:r w:rsidR="00A24A27" w:rsidRPr="0067064B">
        <w:rPr>
          <w:rFonts w:cs="Tahoma"/>
          <w:b/>
          <w:u w:val="single"/>
        </w:rPr>
        <w:t>quipment</w:t>
      </w:r>
    </w:p>
    <w:p w:rsidR="00221905" w:rsidRPr="0067064B" w:rsidRDefault="00221905">
      <w:pPr>
        <w:jc w:val="both"/>
        <w:rPr>
          <w:rFonts w:cs="Tahoma"/>
        </w:rPr>
      </w:pPr>
    </w:p>
    <w:p w:rsidR="00A236E5" w:rsidRPr="0067064B" w:rsidRDefault="00A236E5">
      <w:pPr>
        <w:jc w:val="both"/>
        <w:rPr>
          <w:rFonts w:cs="Tahoma"/>
        </w:rPr>
      </w:pPr>
      <w:r w:rsidRPr="0067064B">
        <w:rPr>
          <w:rFonts w:cs="Tahoma"/>
        </w:rPr>
        <w:t>The Contractor is responsible for all tools and equipment needed to perform the weatherization work.</w:t>
      </w:r>
      <w:r w:rsidR="00A24A27" w:rsidRPr="0067064B">
        <w:rPr>
          <w:rFonts w:cs="Tahoma"/>
        </w:rPr>
        <w:t xml:space="preserve"> The Agency recommends that the Insulating Contractor use their own generators for insulating purposes. </w:t>
      </w:r>
      <w:r w:rsidR="00A631EB">
        <w:rPr>
          <w:rFonts w:cs="Tahoma"/>
        </w:rPr>
        <w:t>It is recommended that Contractors supply their own testing equipment.</w:t>
      </w:r>
    </w:p>
    <w:p w:rsidR="00A236E5" w:rsidRPr="0067064B" w:rsidRDefault="00A236E5">
      <w:pPr>
        <w:jc w:val="both"/>
        <w:rPr>
          <w:rFonts w:cs="Tahoma"/>
        </w:rPr>
      </w:pPr>
    </w:p>
    <w:p w:rsidR="00A236E5" w:rsidRPr="0067064B" w:rsidRDefault="00A24A27">
      <w:pPr>
        <w:pStyle w:val="Heading1"/>
        <w:jc w:val="both"/>
        <w:rPr>
          <w:rFonts w:ascii="Tahoma" w:hAnsi="Tahoma" w:cs="Tahoma"/>
          <w:i w:val="0"/>
          <w:sz w:val="20"/>
        </w:rPr>
      </w:pPr>
      <w:r w:rsidRPr="0067064B">
        <w:rPr>
          <w:rFonts w:ascii="Tahoma" w:hAnsi="Tahoma" w:cs="Tahoma"/>
          <w:i w:val="0"/>
          <w:sz w:val="20"/>
        </w:rPr>
        <w:t>Competent Person</w:t>
      </w:r>
    </w:p>
    <w:p w:rsidR="00221905" w:rsidRPr="0067064B" w:rsidRDefault="00221905">
      <w:pPr>
        <w:pStyle w:val="BodyText"/>
        <w:jc w:val="both"/>
        <w:rPr>
          <w:rFonts w:cs="Tahoma"/>
          <w:i w:val="0"/>
          <w:sz w:val="20"/>
        </w:rPr>
      </w:pPr>
    </w:p>
    <w:p w:rsidR="00A236E5" w:rsidRPr="0067064B" w:rsidRDefault="00A236E5">
      <w:pPr>
        <w:pStyle w:val="BodyText"/>
        <w:jc w:val="both"/>
        <w:rPr>
          <w:rFonts w:cs="Tahoma"/>
          <w:b/>
          <w:i w:val="0"/>
          <w:sz w:val="20"/>
          <w:u w:val="single"/>
        </w:rPr>
      </w:pPr>
      <w:r w:rsidRPr="0067064B">
        <w:rPr>
          <w:rFonts w:cs="Tahoma"/>
          <w:i w:val="0"/>
          <w:sz w:val="20"/>
        </w:rPr>
        <w:t>During the course of all weatherization work done by the Contractor, the Contractor must have a person on the job-site who is competent with respect to safe work practices.</w:t>
      </w:r>
    </w:p>
    <w:p w:rsidR="00053F21" w:rsidRPr="0067064B" w:rsidRDefault="00053F21" w:rsidP="00053F21">
      <w:pPr>
        <w:jc w:val="both"/>
        <w:rPr>
          <w:rFonts w:cs="Tahoma"/>
          <w:b/>
          <w:u w:val="single"/>
        </w:rPr>
      </w:pPr>
      <w:r w:rsidRPr="0067064B">
        <w:rPr>
          <w:rFonts w:cs="Tahoma"/>
          <w:b/>
          <w:u w:val="single"/>
        </w:rPr>
        <w:t>Waste Material/Disposal of Materials</w:t>
      </w:r>
    </w:p>
    <w:p w:rsidR="00053F21" w:rsidRPr="0067064B" w:rsidRDefault="00053F21" w:rsidP="00053F21">
      <w:pPr>
        <w:jc w:val="both"/>
        <w:rPr>
          <w:rFonts w:cs="Tahoma"/>
        </w:rPr>
      </w:pPr>
    </w:p>
    <w:p w:rsidR="00053F21" w:rsidRPr="00A67D94" w:rsidRDefault="00053F21" w:rsidP="00053F21">
      <w:pPr>
        <w:jc w:val="both"/>
        <w:rPr>
          <w:rFonts w:cs="Tahoma"/>
        </w:rPr>
      </w:pPr>
      <w:r w:rsidRPr="00A67D94">
        <w:rPr>
          <w:rFonts w:cs="Tahoma"/>
        </w:rPr>
        <w:t>Contractors are responsible for removing and disposing of old materials and debris from job sites.  The Agency will not provide any dumpsters for this service.</w:t>
      </w:r>
      <w:r w:rsidRPr="00A67D94">
        <w:rPr>
          <w:rFonts w:cs="Tahoma"/>
        </w:rPr>
        <w:tab/>
      </w:r>
    </w:p>
    <w:p w:rsidR="00A236E5" w:rsidRPr="00A67D94" w:rsidRDefault="00A24A27">
      <w:pPr>
        <w:jc w:val="both"/>
        <w:rPr>
          <w:rFonts w:cs="Tahoma"/>
          <w:b/>
          <w:u w:val="single"/>
        </w:rPr>
      </w:pPr>
      <w:r w:rsidRPr="00A67D94">
        <w:rPr>
          <w:rFonts w:cs="Tahoma"/>
          <w:b/>
          <w:u w:val="single"/>
        </w:rPr>
        <w:lastRenderedPageBreak/>
        <w:t>Customer Relations</w:t>
      </w:r>
    </w:p>
    <w:p w:rsidR="00221905" w:rsidRPr="00A67D94" w:rsidRDefault="00221905">
      <w:pPr>
        <w:jc w:val="both"/>
        <w:rPr>
          <w:rFonts w:cs="Tahoma"/>
        </w:rPr>
      </w:pPr>
    </w:p>
    <w:p w:rsidR="00A236E5" w:rsidRPr="00A67D94" w:rsidRDefault="00A236E5">
      <w:pPr>
        <w:jc w:val="both"/>
        <w:rPr>
          <w:rFonts w:cs="Tahoma"/>
        </w:rPr>
      </w:pPr>
      <w:r w:rsidRPr="00A67D94">
        <w:rPr>
          <w:rFonts w:cs="Tahoma"/>
        </w:rPr>
        <w:t xml:space="preserve">The Contractor is responsible for making and keeping work appointments with applicant households. If the Contractor is unable to contact a client or owner, they shall notify the Agency who shall assist in making contact.  </w:t>
      </w:r>
    </w:p>
    <w:p w:rsidR="001267C3" w:rsidRPr="00A67D94" w:rsidRDefault="001267C3">
      <w:pPr>
        <w:jc w:val="both"/>
        <w:rPr>
          <w:rFonts w:cs="Tahoma"/>
        </w:rPr>
      </w:pPr>
    </w:p>
    <w:p w:rsidR="00A236E5" w:rsidRPr="00A67D94" w:rsidRDefault="00A236E5">
      <w:pPr>
        <w:jc w:val="both"/>
        <w:rPr>
          <w:rFonts w:cs="Tahoma"/>
        </w:rPr>
      </w:pPr>
      <w:r w:rsidRPr="00A67D94">
        <w:rPr>
          <w:rFonts w:cs="Tahoma"/>
        </w:rPr>
        <w:t>The Contractor may not accept or solicit money, goods or gratuities from persons receiving benefits or services from the Agency.</w:t>
      </w:r>
    </w:p>
    <w:p w:rsidR="00A236E5" w:rsidRPr="00A67D94" w:rsidRDefault="00A236E5">
      <w:pPr>
        <w:jc w:val="both"/>
        <w:rPr>
          <w:rFonts w:cs="Tahoma"/>
        </w:rPr>
      </w:pPr>
    </w:p>
    <w:p w:rsidR="00A236E5" w:rsidRPr="00A67D94" w:rsidRDefault="00A236E5">
      <w:pPr>
        <w:jc w:val="both"/>
        <w:rPr>
          <w:rFonts w:cs="Tahoma"/>
        </w:rPr>
      </w:pPr>
      <w:r w:rsidRPr="00A67D94">
        <w:rPr>
          <w:rFonts w:cs="Tahoma"/>
        </w:rPr>
        <w:t>The Contractor may not solicit personal work from persons receiving benefits or services from the Agency. If a client asks a Contractor to do additional work for them, permission must be granted from the Executive Director</w:t>
      </w:r>
      <w:r w:rsidR="00831F45" w:rsidRPr="00A67D94">
        <w:rPr>
          <w:rFonts w:cs="Tahoma"/>
        </w:rPr>
        <w:t xml:space="preserve"> of the Agency</w:t>
      </w:r>
      <w:r w:rsidRPr="00A67D94">
        <w:rPr>
          <w:rFonts w:cs="Tahoma"/>
        </w:rPr>
        <w:t xml:space="preserve"> before any services are performed.</w:t>
      </w:r>
    </w:p>
    <w:p w:rsidR="00764A86" w:rsidRPr="00A67D94" w:rsidRDefault="00764A86">
      <w:pPr>
        <w:jc w:val="both"/>
        <w:rPr>
          <w:rFonts w:cs="Tahoma"/>
        </w:rPr>
      </w:pPr>
    </w:p>
    <w:p w:rsidR="00A236E5" w:rsidRPr="0067064B" w:rsidRDefault="00A236E5">
      <w:pPr>
        <w:jc w:val="both"/>
        <w:rPr>
          <w:rFonts w:cs="Tahoma"/>
        </w:rPr>
      </w:pPr>
      <w:r w:rsidRPr="0067064B">
        <w:rPr>
          <w:rFonts w:cs="Tahoma"/>
        </w:rPr>
        <w:t xml:space="preserve">The Contractor is to encourage clients to have </w:t>
      </w:r>
      <w:r w:rsidR="00A631EB">
        <w:rPr>
          <w:rFonts w:cs="Tahoma"/>
        </w:rPr>
        <w:t>an adult</w:t>
      </w:r>
      <w:r w:rsidRPr="0067064B">
        <w:rPr>
          <w:rFonts w:cs="Tahoma"/>
        </w:rPr>
        <w:t xml:space="preserve"> present while working in the home.</w:t>
      </w:r>
    </w:p>
    <w:p w:rsidR="00A236E5" w:rsidRPr="0067064B" w:rsidRDefault="00A236E5">
      <w:pPr>
        <w:jc w:val="both"/>
        <w:rPr>
          <w:rFonts w:cs="Tahoma"/>
        </w:rPr>
      </w:pPr>
    </w:p>
    <w:p w:rsidR="00A236E5" w:rsidRPr="0067064B" w:rsidRDefault="00A236E5">
      <w:pPr>
        <w:jc w:val="both"/>
        <w:rPr>
          <w:rFonts w:cs="Tahoma"/>
        </w:rPr>
      </w:pPr>
      <w:r w:rsidRPr="0067064B">
        <w:rPr>
          <w:rFonts w:cs="Tahoma"/>
        </w:rPr>
        <w:t>The Contractor may not be rude, inconsiderate or otherwise abusive to applicants in the course of their work.</w:t>
      </w:r>
    </w:p>
    <w:p w:rsidR="003274F3" w:rsidRPr="0067064B" w:rsidRDefault="003274F3">
      <w:pPr>
        <w:jc w:val="both"/>
        <w:rPr>
          <w:rFonts w:cs="Tahoma"/>
          <w:b/>
          <w:u w:val="single"/>
        </w:rPr>
      </w:pPr>
    </w:p>
    <w:p w:rsidR="00A236E5" w:rsidRPr="0067064B" w:rsidRDefault="00A236E5">
      <w:pPr>
        <w:jc w:val="both"/>
        <w:rPr>
          <w:rFonts w:cs="Tahoma"/>
          <w:b/>
          <w:u w:val="single"/>
        </w:rPr>
      </w:pPr>
      <w:r w:rsidRPr="0067064B">
        <w:rPr>
          <w:rFonts w:cs="Tahoma"/>
          <w:b/>
          <w:u w:val="single"/>
        </w:rPr>
        <w:t>F</w:t>
      </w:r>
      <w:r w:rsidR="00A24A27" w:rsidRPr="0067064B">
        <w:rPr>
          <w:rFonts w:cs="Tahoma"/>
          <w:b/>
          <w:u w:val="single"/>
        </w:rPr>
        <w:t>unding</w:t>
      </w:r>
    </w:p>
    <w:p w:rsidR="00221905" w:rsidRPr="0067064B" w:rsidRDefault="00221905">
      <w:pPr>
        <w:jc w:val="both"/>
        <w:rPr>
          <w:rFonts w:cs="Tahoma"/>
        </w:rPr>
      </w:pPr>
    </w:p>
    <w:p w:rsidR="00A236E5" w:rsidRPr="0067064B" w:rsidRDefault="00A236E5">
      <w:pPr>
        <w:jc w:val="both"/>
        <w:rPr>
          <w:rFonts w:cs="Tahoma"/>
        </w:rPr>
      </w:pPr>
      <w:r w:rsidRPr="0067064B">
        <w:rPr>
          <w:rFonts w:cs="Tahoma"/>
        </w:rPr>
        <w:t>The Agency is a non-profit, tax-exempt, equal opportunity employer.</w:t>
      </w:r>
      <w:r w:rsidR="00764A86">
        <w:rPr>
          <w:rFonts w:cs="Tahoma"/>
        </w:rPr>
        <w:t xml:space="preserve"> </w:t>
      </w:r>
      <w:r w:rsidRPr="0067064B">
        <w:rPr>
          <w:rFonts w:cs="Tahoma"/>
        </w:rPr>
        <w:t xml:space="preserve">The Agency's operating funds are administered by the </w:t>
      </w:r>
      <w:r w:rsidR="00FD39E0">
        <w:rPr>
          <w:rFonts w:cs="Tahoma"/>
        </w:rPr>
        <w:t xml:space="preserve">Iowa </w:t>
      </w:r>
      <w:r w:rsidRPr="0067064B">
        <w:rPr>
          <w:rFonts w:cs="Tahoma"/>
        </w:rPr>
        <w:t xml:space="preserve">Department of </w:t>
      </w:r>
      <w:r w:rsidR="00FD39E0">
        <w:rPr>
          <w:rFonts w:cs="Tahoma"/>
        </w:rPr>
        <w:t xml:space="preserve">Health and </w:t>
      </w:r>
      <w:r w:rsidRPr="0067064B">
        <w:rPr>
          <w:rFonts w:cs="Tahoma"/>
        </w:rPr>
        <w:t xml:space="preserve">Human </w:t>
      </w:r>
      <w:r w:rsidR="00FD39E0">
        <w:rPr>
          <w:rFonts w:cs="Tahoma"/>
        </w:rPr>
        <w:t>Service</w:t>
      </w:r>
      <w:r w:rsidRPr="0067064B">
        <w:rPr>
          <w:rFonts w:cs="Tahoma"/>
        </w:rPr>
        <w:t xml:space="preserve">, Division of Community </w:t>
      </w:r>
      <w:r w:rsidR="00FD39E0">
        <w:rPr>
          <w:rFonts w:cs="Tahoma"/>
        </w:rPr>
        <w:t xml:space="preserve">Access, Community </w:t>
      </w:r>
      <w:r w:rsidRPr="0067064B">
        <w:rPr>
          <w:rFonts w:cs="Tahoma"/>
        </w:rPr>
        <w:t>Action Agencies</w:t>
      </w:r>
      <w:r w:rsidR="00FD39E0">
        <w:rPr>
          <w:rFonts w:cs="Tahoma"/>
        </w:rPr>
        <w:t xml:space="preserve"> (CAA) Unit</w:t>
      </w:r>
      <w:r w:rsidRPr="0067064B">
        <w:rPr>
          <w:rFonts w:cs="Tahoma"/>
        </w:rPr>
        <w:t xml:space="preserve">, with funding received from the </w:t>
      </w:r>
      <w:r w:rsidR="00FD39E0">
        <w:rPr>
          <w:rFonts w:cs="Tahoma"/>
        </w:rPr>
        <w:t xml:space="preserve">U.S. </w:t>
      </w:r>
      <w:r w:rsidRPr="0067064B">
        <w:rPr>
          <w:rFonts w:cs="Tahoma"/>
        </w:rPr>
        <w:t xml:space="preserve">Department of Energy, the </w:t>
      </w:r>
      <w:r w:rsidR="00FD39E0">
        <w:rPr>
          <w:rFonts w:cs="Tahoma"/>
        </w:rPr>
        <w:t xml:space="preserve">U.S. </w:t>
      </w:r>
      <w:r w:rsidRPr="0067064B">
        <w:rPr>
          <w:rFonts w:cs="Tahoma"/>
        </w:rPr>
        <w:t>Department of Health and Human Services, and the Utility Companies.</w:t>
      </w:r>
      <w:r w:rsidR="008557E7" w:rsidRPr="0067064B">
        <w:rPr>
          <w:rFonts w:cs="Tahoma"/>
        </w:rPr>
        <w:t xml:space="preserve">  This contract may be terminated without notice due to non-availability of funds.</w:t>
      </w:r>
    </w:p>
    <w:p w:rsidR="00F25C79" w:rsidRDefault="00F25C79">
      <w:pPr>
        <w:pStyle w:val="BodyText"/>
        <w:jc w:val="both"/>
        <w:rPr>
          <w:rFonts w:cs="Tahoma"/>
          <w:b/>
          <w:i w:val="0"/>
          <w:sz w:val="20"/>
          <w:u w:val="single"/>
        </w:rPr>
      </w:pPr>
    </w:p>
    <w:p w:rsidR="00A236E5" w:rsidRPr="0067064B" w:rsidRDefault="00A24A27">
      <w:pPr>
        <w:pStyle w:val="BodyText"/>
        <w:jc w:val="both"/>
        <w:rPr>
          <w:rFonts w:cs="Tahoma"/>
          <w:b/>
          <w:i w:val="0"/>
          <w:sz w:val="20"/>
          <w:u w:val="single"/>
        </w:rPr>
      </w:pPr>
      <w:r w:rsidRPr="0067064B">
        <w:rPr>
          <w:rFonts w:cs="Tahoma"/>
          <w:b/>
          <w:i w:val="0"/>
          <w:sz w:val="20"/>
          <w:u w:val="single"/>
        </w:rPr>
        <w:t>Record Retention</w:t>
      </w:r>
    </w:p>
    <w:p w:rsidR="00221905" w:rsidRPr="0067064B" w:rsidRDefault="00221905">
      <w:pPr>
        <w:pStyle w:val="BodyText"/>
        <w:jc w:val="both"/>
        <w:rPr>
          <w:rFonts w:cs="Tahoma"/>
          <w:i w:val="0"/>
          <w:sz w:val="20"/>
        </w:rPr>
      </w:pPr>
    </w:p>
    <w:p w:rsidR="00A236E5" w:rsidRPr="0067064B" w:rsidRDefault="00A236E5">
      <w:pPr>
        <w:pStyle w:val="BodyText"/>
        <w:jc w:val="both"/>
        <w:rPr>
          <w:rFonts w:cs="Tahoma"/>
          <w:i w:val="0"/>
          <w:sz w:val="20"/>
        </w:rPr>
      </w:pPr>
      <w:r w:rsidRPr="0067064B">
        <w:rPr>
          <w:rFonts w:cs="Tahoma"/>
          <w:i w:val="0"/>
          <w:sz w:val="20"/>
        </w:rPr>
        <w:t xml:space="preserve">The Contractor must retain all financial and work related records </w:t>
      </w:r>
      <w:r w:rsidR="00A631EB">
        <w:rPr>
          <w:rFonts w:cs="Tahoma"/>
          <w:i w:val="0"/>
          <w:sz w:val="20"/>
        </w:rPr>
        <w:t xml:space="preserve">and photo documentation </w:t>
      </w:r>
      <w:r w:rsidRPr="0067064B">
        <w:rPr>
          <w:rFonts w:cs="Tahoma"/>
          <w:i w:val="0"/>
          <w:sz w:val="20"/>
        </w:rPr>
        <w:t xml:space="preserve">for a period of </w:t>
      </w:r>
      <w:r w:rsidR="0041410C">
        <w:rPr>
          <w:rFonts w:cs="Tahoma"/>
          <w:i w:val="0"/>
          <w:sz w:val="20"/>
        </w:rPr>
        <w:t>seven (7)</w:t>
      </w:r>
      <w:r w:rsidRPr="0067064B">
        <w:rPr>
          <w:rFonts w:cs="Tahoma"/>
          <w:i w:val="0"/>
          <w:sz w:val="20"/>
        </w:rPr>
        <w:t xml:space="preserve"> years for inspection and audit purposes.</w:t>
      </w:r>
    </w:p>
    <w:p w:rsidR="0038374E" w:rsidRDefault="0038374E">
      <w:pPr>
        <w:jc w:val="both"/>
        <w:rPr>
          <w:rFonts w:cs="Tahoma"/>
          <w:b/>
          <w:u w:val="single"/>
        </w:rPr>
      </w:pPr>
    </w:p>
    <w:p w:rsidR="00A236E5" w:rsidRPr="0067064B" w:rsidRDefault="00A24A27">
      <w:pPr>
        <w:jc w:val="both"/>
        <w:rPr>
          <w:rFonts w:cs="Tahoma"/>
          <w:b/>
          <w:u w:val="single"/>
        </w:rPr>
      </w:pPr>
      <w:r w:rsidRPr="0067064B">
        <w:rPr>
          <w:rFonts w:cs="Tahoma"/>
          <w:b/>
          <w:u w:val="single"/>
        </w:rPr>
        <w:t>Other Provisions</w:t>
      </w:r>
    </w:p>
    <w:p w:rsidR="00221905" w:rsidRPr="0067064B" w:rsidRDefault="00221905">
      <w:pPr>
        <w:jc w:val="both"/>
        <w:rPr>
          <w:rFonts w:cs="Tahoma"/>
        </w:rPr>
      </w:pPr>
    </w:p>
    <w:p w:rsidR="00A236E5" w:rsidRPr="0067064B" w:rsidRDefault="00A236E5">
      <w:pPr>
        <w:jc w:val="both"/>
        <w:rPr>
          <w:rFonts w:cs="Tahoma"/>
        </w:rPr>
      </w:pPr>
      <w:r w:rsidRPr="0067064B">
        <w:rPr>
          <w:rFonts w:cs="Tahoma"/>
        </w:rPr>
        <w:t>The Contractor declares to have received and read all special provisions furnished.</w:t>
      </w:r>
      <w:r w:rsidR="00816DD6">
        <w:rPr>
          <w:rFonts w:cs="Tahoma"/>
        </w:rPr>
        <w:t xml:space="preserve">  </w:t>
      </w:r>
    </w:p>
    <w:p w:rsidR="00A236E5" w:rsidRPr="0067064B" w:rsidRDefault="00A236E5">
      <w:pPr>
        <w:jc w:val="both"/>
        <w:rPr>
          <w:rFonts w:cs="Tahoma"/>
        </w:rPr>
      </w:pPr>
    </w:p>
    <w:p w:rsidR="00A236E5" w:rsidRPr="0067064B" w:rsidRDefault="00A236E5" w:rsidP="000F0D8C">
      <w:pPr>
        <w:numPr>
          <w:ilvl w:val="1"/>
          <w:numId w:val="1"/>
        </w:numPr>
        <w:jc w:val="both"/>
        <w:rPr>
          <w:rFonts w:cs="Tahoma"/>
        </w:rPr>
      </w:pPr>
      <w:r w:rsidRPr="0067064B">
        <w:rPr>
          <w:rFonts w:cs="Tahoma"/>
        </w:rPr>
        <w:t>This is a contract where both the Agency and the Contractor may leave this agreement  by giving a 30 days notice to all parties involved.</w:t>
      </w:r>
    </w:p>
    <w:p w:rsidR="00A236E5" w:rsidRPr="0067064B" w:rsidRDefault="00A236E5" w:rsidP="00221905">
      <w:pPr>
        <w:ind w:left="720" w:hanging="360"/>
        <w:jc w:val="both"/>
        <w:rPr>
          <w:rFonts w:cs="Tahoma"/>
        </w:rPr>
      </w:pPr>
    </w:p>
    <w:p w:rsidR="00A236E5" w:rsidRPr="0067064B" w:rsidRDefault="00A236E5" w:rsidP="000F0D8C">
      <w:pPr>
        <w:numPr>
          <w:ilvl w:val="1"/>
          <w:numId w:val="1"/>
        </w:numPr>
        <w:jc w:val="both"/>
        <w:rPr>
          <w:rFonts w:cs="Tahoma"/>
        </w:rPr>
      </w:pPr>
      <w:r w:rsidRPr="0067064B">
        <w:rPr>
          <w:rFonts w:cs="Tahoma"/>
        </w:rPr>
        <w:t>Both parties to this contract agree that the Agency shall not be considered a "Contractor" under this contract by the Contractor, laborer, suppliers or any other party with whom the Contractor comes in contact while performing under this contract.</w:t>
      </w:r>
    </w:p>
    <w:p w:rsidR="00A236E5" w:rsidRPr="0067064B" w:rsidRDefault="00A236E5" w:rsidP="00221905">
      <w:pPr>
        <w:ind w:left="720"/>
        <w:jc w:val="both"/>
        <w:rPr>
          <w:rFonts w:cs="Tahoma"/>
        </w:rPr>
      </w:pPr>
    </w:p>
    <w:p w:rsidR="00A236E5" w:rsidRPr="0067064B" w:rsidRDefault="00A236E5" w:rsidP="000F0D8C">
      <w:pPr>
        <w:numPr>
          <w:ilvl w:val="1"/>
          <w:numId w:val="1"/>
        </w:numPr>
        <w:jc w:val="both"/>
        <w:rPr>
          <w:rFonts w:cs="Tahoma"/>
        </w:rPr>
      </w:pPr>
      <w:r w:rsidRPr="0067064B">
        <w:rPr>
          <w:rFonts w:cs="Tahoma"/>
        </w:rPr>
        <w:t xml:space="preserve">Failure by the Agency to enforce any provision(s) of this contract shall not be considered or interpreted as a waiver by the Agency of any of the convenants herein.  </w:t>
      </w:r>
    </w:p>
    <w:p w:rsidR="00A236E5" w:rsidRPr="0067064B" w:rsidRDefault="00A236E5">
      <w:pPr>
        <w:jc w:val="both"/>
        <w:rPr>
          <w:rFonts w:cs="Tahoma"/>
        </w:rPr>
      </w:pPr>
    </w:p>
    <w:p w:rsidR="00A236E5" w:rsidRPr="0067064B" w:rsidRDefault="00A24A27">
      <w:pPr>
        <w:jc w:val="both"/>
        <w:rPr>
          <w:rFonts w:cs="Tahoma"/>
          <w:b/>
          <w:u w:val="single"/>
        </w:rPr>
      </w:pPr>
      <w:r w:rsidRPr="0067064B">
        <w:rPr>
          <w:rFonts w:cs="Tahoma"/>
          <w:b/>
          <w:u w:val="single"/>
        </w:rPr>
        <w:t>Default of Contract</w:t>
      </w:r>
    </w:p>
    <w:p w:rsidR="00221905" w:rsidRPr="0067064B" w:rsidRDefault="00221905">
      <w:pPr>
        <w:jc w:val="both"/>
        <w:rPr>
          <w:rFonts w:cs="Tahoma"/>
        </w:rPr>
      </w:pPr>
    </w:p>
    <w:p w:rsidR="00A236E5" w:rsidRPr="0067064B" w:rsidRDefault="00A236E5">
      <w:pPr>
        <w:jc w:val="both"/>
        <w:rPr>
          <w:rFonts w:cs="Tahoma"/>
        </w:rPr>
      </w:pPr>
      <w:r w:rsidRPr="0067064B">
        <w:rPr>
          <w:rFonts w:cs="Tahoma"/>
        </w:rPr>
        <w:t>The Agency may terminate a contract with a Contractor for any of the following circumstances:</w:t>
      </w:r>
    </w:p>
    <w:p w:rsidR="00A236E5" w:rsidRPr="0067064B" w:rsidRDefault="00A236E5">
      <w:pPr>
        <w:jc w:val="both"/>
        <w:rPr>
          <w:rFonts w:cs="Tahoma"/>
        </w:rPr>
      </w:pPr>
    </w:p>
    <w:p w:rsidR="00A236E5" w:rsidRPr="0067064B" w:rsidRDefault="00A236E5" w:rsidP="000F0D8C">
      <w:pPr>
        <w:numPr>
          <w:ilvl w:val="1"/>
          <w:numId w:val="1"/>
        </w:numPr>
        <w:jc w:val="both"/>
        <w:rPr>
          <w:rFonts w:cs="Tahoma"/>
        </w:rPr>
      </w:pPr>
      <w:r w:rsidRPr="0067064B">
        <w:rPr>
          <w:rFonts w:cs="Tahoma"/>
        </w:rPr>
        <w:t>If the Contractor fails to perform services within the specified time requirements.</w:t>
      </w:r>
    </w:p>
    <w:p w:rsidR="00A236E5" w:rsidRPr="0067064B" w:rsidRDefault="00A236E5" w:rsidP="00A24A27">
      <w:pPr>
        <w:ind w:left="1080"/>
        <w:jc w:val="both"/>
        <w:rPr>
          <w:rFonts w:cs="Tahoma"/>
        </w:rPr>
      </w:pPr>
    </w:p>
    <w:p w:rsidR="00A236E5" w:rsidRPr="0067064B" w:rsidRDefault="00A236E5" w:rsidP="000F0D8C">
      <w:pPr>
        <w:numPr>
          <w:ilvl w:val="1"/>
          <w:numId w:val="1"/>
        </w:numPr>
        <w:jc w:val="both"/>
        <w:rPr>
          <w:rFonts w:cs="Tahoma"/>
        </w:rPr>
      </w:pPr>
      <w:r w:rsidRPr="0067064B">
        <w:rPr>
          <w:rFonts w:cs="Tahoma"/>
        </w:rPr>
        <w:t>If the materials used are of inferior quality or do not meet federal specifications.</w:t>
      </w:r>
    </w:p>
    <w:p w:rsidR="007F6D34" w:rsidRPr="0067064B" w:rsidRDefault="007F6D34" w:rsidP="00A24A27">
      <w:pPr>
        <w:ind w:left="1080"/>
        <w:jc w:val="both"/>
        <w:rPr>
          <w:rFonts w:cs="Tahoma"/>
        </w:rPr>
      </w:pPr>
    </w:p>
    <w:p w:rsidR="007F6D34" w:rsidRPr="0067064B" w:rsidRDefault="007F6D34" w:rsidP="000F0D8C">
      <w:pPr>
        <w:numPr>
          <w:ilvl w:val="1"/>
          <w:numId w:val="1"/>
        </w:numPr>
        <w:jc w:val="both"/>
        <w:rPr>
          <w:rFonts w:cs="Tahoma"/>
        </w:rPr>
      </w:pPr>
      <w:r w:rsidRPr="0067064B">
        <w:rPr>
          <w:rFonts w:cs="Tahoma"/>
        </w:rPr>
        <w:t>If materials charged to the program were not actually installed. (In this case, immediate termination may occur.)</w:t>
      </w:r>
    </w:p>
    <w:p w:rsidR="00A236E5" w:rsidRPr="0067064B" w:rsidRDefault="00A236E5" w:rsidP="00A24A27">
      <w:pPr>
        <w:ind w:left="1080"/>
        <w:jc w:val="both"/>
        <w:rPr>
          <w:rFonts w:cs="Tahoma"/>
        </w:rPr>
      </w:pPr>
    </w:p>
    <w:p w:rsidR="00A236E5" w:rsidRPr="0067064B" w:rsidRDefault="00A236E5" w:rsidP="000F0D8C">
      <w:pPr>
        <w:numPr>
          <w:ilvl w:val="1"/>
          <w:numId w:val="1"/>
        </w:numPr>
        <w:jc w:val="both"/>
        <w:rPr>
          <w:rFonts w:cs="Tahoma"/>
        </w:rPr>
      </w:pPr>
      <w:r w:rsidRPr="0067064B">
        <w:rPr>
          <w:rFonts w:cs="Tahoma"/>
        </w:rPr>
        <w:t>If the Contractor does not comply with any of the non-discrimination clauses or other federal or state laws and regulations.</w:t>
      </w:r>
    </w:p>
    <w:p w:rsidR="00A236E5" w:rsidRPr="0067064B" w:rsidRDefault="00A236E5" w:rsidP="00A24A27">
      <w:pPr>
        <w:ind w:left="1080"/>
        <w:jc w:val="both"/>
        <w:rPr>
          <w:rFonts w:cs="Tahoma"/>
        </w:rPr>
      </w:pPr>
    </w:p>
    <w:p w:rsidR="00A236E5" w:rsidRPr="0067064B" w:rsidRDefault="00A236E5" w:rsidP="000F0D8C">
      <w:pPr>
        <w:numPr>
          <w:ilvl w:val="1"/>
          <w:numId w:val="1"/>
        </w:numPr>
        <w:jc w:val="both"/>
        <w:rPr>
          <w:rFonts w:cs="Tahoma"/>
        </w:rPr>
      </w:pPr>
      <w:r w:rsidRPr="0067064B">
        <w:rPr>
          <w:rFonts w:cs="Tahoma"/>
        </w:rPr>
        <w:t>If the Contractor fails to perform any other provisions of the contract.</w:t>
      </w:r>
    </w:p>
    <w:p w:rsidR="00A236E5" w:rsidRPr="0067064B" w:rsidRDefault="00A236E5">
      <w:pPr>
        <w:jc w:val="both"/>
        <w:rPr>
          <w:rFonts w:cs="Tahoma"/>
        </w:rPr>
      </w:pPr>
    </w:p>
    <w:p w:rsidR="00A236E5" w:rsidRPr="0067064B" w:rsidRDefault="00A236E5">
      <w:pPr>
        <w:jc w:val="both"/>
        <w:rPr>
          <w:rFonts w:cs="Tahoma"/>
        </w:rPr>
      </w:pPr>
      <w:r w:rsidRPr="0067064B">
        <w:rPr>
          <w:rFonts w:cs="Tahoma"/>
        </w:rPr>
        <w:lastRenderedPageBreak/>
        <w:t xml:space="preserve">Then, upon </w:t>
      </w:r>
      <w:r w:rsidR="0035073C" w:rsidRPr="0067064B">
        <w:rPr>
          <w:rFonts w:cs="Tahoma"/>
          <w:b/>
          <w:color w:val="0000FF"/>
        </w:rPr>
        <w:t>(Agency specific)</w:t>
      </w:r>
      <w:r w:rsidR="00556379" w:rsidRPr="0067064B">
        <w:rPr>
          <w:rFonts w:cs="Tahoma"/>
          <w:color w:val="993366"/>
        </w:rPr>
        <w:t xml:space="preserve"> </w:t>
      </w:r>
      <w:r w:rsidRPr="0067064B">
        <w:rPr>
          <w:rFonts w:cs="Tahoma"/>
        </w:rPr>
        <w:t>calendar days written notice to the Contractor, the Agency shall have the right to declare the Contractor in def</w:t>
      </w:r>
      <w:r w:rsidR="00556379" w:rsidRPr="0067064B">
        <w:rPr>
          <w:rFonts w:cs="Tahoma"/>
        </w:rPr>
        <w:t>a</w:t>
      </w:r>
      <w:r w:rsidRPr="0067064B">
        <w:rPr>
          <w:rFonts w:cs="Tahoma"/>
        </w:rPr>
        <w:t>ult in the performance of their obligati</w:t>
      </w:r>
      <w:r w:rsidR="00A24A27" w:rsidRPr="0067064B">
        <w:rPr>
          <w:rFonts w:cs="Tahoma"/>
        </w:rPr>
        <w:t>ons and terminate the contract.</w:t>
      </w:r>
      <w:r w:rsidRPr="0067064B">
        <w:rPr>
          <w:rFonts w:cs="Tahoma"/>
        </w:rPr>
        <w:t xml:space="preserve"> In the event of such termination, the Agency will correct and complete the deficiencies and deduct the cost from the tot</w:t>
      </w:r>
      <w:r w:rsidR="00A24A27" w:rsidRPr="0067064B">
        <w:rPr>
          <w:rFonts w:cs="Tahoma"/>
        </w:rPr>
        <w:t xml:space="preserve">al payment due the Contractor. </w:t>
      </w:r>
      <w:r w:rsidRPr="0067064B">
        <w:rPr>
          <w:rFonts w:cs="Tahoma"/>
        </w:rPr>
        <w:t>In all cases of default, the Contractor will be determined to be ineligible to make further agreements with the Agency.</w:t>
      </w:r>
    </w:p>
    <w:p w:rsidR="00A236E5" w:rsidRPr="0067064B" w:rsidRDefault="00A236E5">
      <w:pPr>
        <w:jc w:val="both"/>
        <w:rPr>
          <w:rFonts w:cs="Tahoma"/>
          <w:b/>
          <w:u w:val="single"/>
        </w:rPr>
      </w:pPr>
    </w:p>
    <w:p w:rsidR="00A236E5" w:rsidRPr="0067064B" w:rsidRDefault="00A24A27">
      <w:pPr>
        <w:jc w:val="both"/>
        <w:rPr>
          <w:rFonts w:cs="Tahoma"/>
          <w:b/>
          <w:color w:val="0000FF"/>
        </w:rPr>
      </w:pPr>
      <w:r w:rsidRPr="0067064B">
        <w:rPr>
          <w:rFonts w:cs="Tahoma"/>
          <w:b/>
          <w:u w:val="single"/>
        </w:rPr>
        <w:t>Appeal Procedure</w:t>
      </w:r>
      <w:r w:rsidR="001354DD" w:rsidRPr="0067064B">
        <w:rPr>
          <w:rFonts w:cs="Tahoma"/>
          <w:b/>
          <w:color w:val="0000FF"/>
        </w:rPr>
        <w:t xml:space="preserve"> (Agency specific)</w:t>
      </w:r>
    </w:p>
    <w:p w:rsidR="00221905" w:rsidRPr="0067064B" w:rsidRDefault="00221905">
      <w:pPr>
        <w:jc w:val="both"/>
        <w:rPr>
          <w:rFonts w:cs="Tahoma"/>
          <w:b/>
          <w:u w:val="single"/>
        </w:rPr>
      </w:pPr>
    </w:p>
    <w:p w:rsidR="00A236E5" w:rsidRPr="0067064B" w:rsidRDefault="00A236E5" w:rsidP="000F0D8C">
      <w:pPr>
        <w:numPr>
          <w:ilvl w:val="0"/>
          <w:numId w:val="2"/>
        </w:numPr>
        <w:ind w:hanging="360"/>
        <w:jc w:val="both"/>
        <w:rPr>
          <w:rFonts w:cs="Tahoma"/>
        </w:rPr>
      </w:pPr>
      <w:r w:rsidRPr="0067064B">
        <w:rPr>
          <w:rFonts w:cs="Tahoma"/>
        </w:rPr>
        <w:t xml:space="preserve">A written letter explaining the basis of your appeal request must be sent to the </w:t>
      </w:r>
      <w:r w:rsidR="0035073C" w:rsidRPr="0067064B">
        <w:rPr>
          <w:rFonts w:cs="Tahoma"/>
          <w:b/>
          <w:color w:val="0000FF"/>
        </w:rPr>
        <w:t>(Agency specific)</w:t>
      </w:r>
      <w:r w:rsidR="00556379" w:rsidRPr="0067064B">
        <w:rPr>
          <w:rFonts w:cs="Tahoma"/>
          <w:color w:val="993366"/>
        </w:rPr>
        <w:t xml:space="preserve"> </w:t>
      </w:r>
      <w:r w:rsidRPr="0067064B">
        <w:rPr>
          <w:rFonts w:cs="Tahoma"/>
        </w:rPr>
        <w:t xml:space="preserve"> within </w:t>
      </w:r>
      <w:r w:rsidR="0035073C" w:rsidRPr="0067064B">
        <w:rPr>
          <w:rFonts w:cs="Tahoma"/>
          <w:b/>
          <w:color w:val="0000FF"/>
        </w:rPr>
        <w:t>(Agency specific)</w:t>
      </w:r>
      <w:r w:rsidR="00556379" w:rsidRPr="0067064B">
        <w:rPr>
          <w:rFonts w:cs="Tahoma"/>
          <w:color w:val="993366"/>
        </w:rPr>
        <w:t xml:space="preserve"> </w:t>
      </w:r>
      <w:r w:rsidRPr="0067064B">
        <w:rPr>
          <w:rFonts w:cs="Tahoma"/>
        </w:rPr>
        <w:t xml:space="preserve"> calendar days of the occurrence that you wish to appeal.</w:t>
      </w:r>
    </w:p>
    <w:p w:rsidR="00A236E5" w:rsidRPr="0067064B" w:rsidRDefault="00A236E5">
      <w:pPr>
        <w:jc w:val="both"/>
        <w:rPr>
          <w:rFonts w:cs="Tahoma"/>
        </w:rPr>
      </w:pPr>
    </w:p>
    <w:p w:rsidR="00A236E5" w:rsidRPr="0067064B" w:rsidRDefault="00A236E5" w:rsidP="000F0D8C">
      <w:pPr>
        <w:numPr>
          <w:ilvl w:val="0"/>
          <w:numId w:val="2"/>
        </w:numPr>
        <w:ind w:hanging="360"/>
        <w:jc w:val="both"/>
        <w:rPr>
          <w:rFonts w:cs="Tahoma"/>
        </w:rPr>
      </w:pPr>
      <w:r w:rsidRPr="0067064B">
        <w:rPr>
          <w:rFonts w:cs="Tahoma"/>
        </w:rPr>
        <w:t xml:space="preserve">The </w:t>
      </w:r>
      <w:r w:rsidR="0035073C" w:rsidRPr="0067064B">
        <w:rPr>
          <w:rFonts w:cs="Tahoma"/>
          <w:b/>
          <w:color w:val="0000FF"/>
        </w:rPr>
        <w:t>(Agency specific)</w:t>
      </w:r>
      <w:r w:rsidR="00556379" w:rsidRPr="0067064B">
        <w:rPr>
          <w:rFonts w:cs="Tahoma"/>
        </w:rPr>
        <w:t xml:space="preserve"> </w:t>
      </w:r>
      <w:r w:rsidRPr="0067064B">
        <w:rPr>
          <w:rFonts w:cs="Tahoma"/>
        </w:rPr>
        <w:t xml:space="preserve">will respond in writing </w:t>
      </w:r>
      <w:r w:rsidR="0035073C" w:rsidRPr="0067064B">
        <w:rPr>
          <w:rFonts w:cs="Tahoma"/>
          <w:b/>
          <w:color w:val="0000FF"/>
        </w:rPr>
        <w:t>(Agency specific)</w:t>
      </w:r>
      <w:r w:rsidRPr="0067064B">
        <w:rPr>
          <w:rFonts w:cs="Tahoma"/>
        </w:rPr>
        <w:t xml:space="preserve"> working days of the receipt of the appeal, giving explanation for any questions addressed in the appeal letter.</w:t>
      </w:r>
    </w:p>
    <w:p w:rsidR="00A236E5" w:rsidRPr="0067064B" w:rsidRDefault="00A236E5" w:rsidP="00A24A27">
      <w:pPr>
        <w:ind w:left="1080"/>
        <w:jc w:val="both"/>
        <w:rPr>
          <w:rFonts w:cs="Tahoma"/>
        </w:rPr>
      </w:pPr>
    </w:p>
    <w:p w:rsidR="00A236E5" w:rsidRPr="0067064B" w:rsidRDefault="00A236E5" w:rsidP="000F0D8C">
      <w:pPr>
        <w:numPr>
          <w:ilvl w:val="0"/>
          <w:numId w:val="2"/>
        </w:numPr>
        <w:ind w:hanging="360"/>
        <w:jc w:val="both"/>
        <w:rPr>
          <w:rFonts w:cs="Tahoma"/>
        </w:rPr>
      </w:pPr>
      <w:r w:rsidRPr="0067064B">
        <w:rPr>
          <w:rFonts w:cs="Tahoma"/>
        </w:rPr>
        <w:t>All copies of correspondence will be submitted to the Agency Executive Director.</w:t>
      </w:r>
    </w:p>
    <w:p w:rsidR="00A236E5" w:rsidRPr="0067064B" w:rsidRDefault="00A236E5" w:rsidP="00A24A27">
      <w:pPr>
        <w:ind w:left="1080"/>
        <w:jc w:val="both"/>
        <w:rPr>
          <w:rFonts w:cs="Tahoma"/>
        </w:rPr>
      </w:pPr>
    </w:p>
    <w:p w:rsidR="00A236E5" w:rsidRPr="0067064B" w:rsidRDefault="00A236E5" w:rsidP="000F0D8C">
      <w:pPr>
        <w:numPr>
          <w:ilvl w:val="0"/>
          <w:numId w:val="2"/>
        </w:numPr>
        <w:ind w:hanging="360"/>
        <w:jc w:val="both"/>
        <w:rPr>
          <w:rFonts w:cs="Tahoma"/>
        </w:rPr>
      </w:pPr>
      <w:r w:rsidRPr="0067064B">
        <w:rPr>
          <w:rFonts w:cs="Tahoma"/>
        </w:rPr>
        <w:t xml:space="preserve">The Contractor then has the right to make a written request within </w:t>
      </w:r>
      <w:r w:rsidR="0035073C" w:rsidRPr="0067064B">
        <w:rPr>
          <w:rFonts w:cs="Tahoma"/>
          <w:b/>
          <w:color w:val="0000FF"/>
        </w:rPr>
        <w:t>(Agency specific)</w:t>
      </w:r>
      <w:r w:rsidR="00556379" w:rsidRPr="0067064B">
        <w:rPr>
          <w:rFonts w:cs="Tahoma"/>
        </w:rPr>
        <w:t xml:space="preserve"> </w:t>
      </w:r>
      <w:r w:rsidRPr="0067064B">
        <w:rPr>
          <w:rFonts w:cs="Tahoma"/>
        </w:rPr>
        <w:t>days of receipt of the Agency response, to request an appointment with the Agency Executive Director to discuss the appeal.</w:t>
      </w:r>
    </w:p>
    <w:p w:rsidR="00A236E5" w:rsidRPr="0067064B" w:rsidRDefault="00A236E5" w:rsidP="00A24A27">
      <w:pPr>
        <w:ind w:left="1080"/>
        <w:jc w:val="both"/>
        <w:rPr>
          <w:rFonts w:cs="Tahoma"/>
        </w:rPr>
      </w:pPr>
    </w:p>
    <w:p w:rsidR="00A236E5" w:rsidRPr="0067064B" w:rsidRDefault="00A236E5" w:rsidP="000F0D8C">
      <w:pPr>
        <w:numPr>
          <w:ilvl w:val="0"/>
          <w:numId w:val="2"/>
        </w:numPr>
        <w:ind w:hanging="360"/>
        <w:jc w:val="both"/>
        <w:rPr>
          <w:rFonts w:cs="Tahoma"/>
        </w:rPr>
      </w:pPr>
      <w:r w:rsidRPr="0067064B">
        <w:rPr>
          <w:rFonts w:cs="Tahoma"/>
        </w:rPr>
        <w:t>Always, the decision of the Agency Executive Director will be binding on both parties and be considered final.</w:t>
      </w:r>
    </w:p>
    <w:p w:rsidR="007108FD" w:rsidRPr="0067064B" w:rsidRDefault="007108FD" w:rsidP="00816DD6">
      <w:pPr>
        <w:jc w:val="both"/>
        <w:rPr>
          <w:rFonts w:cs="Tahoma"/>
        </w:rPr>
        <w:sectPr w:rsidR="007108FD" w:rsidRPr="0067064B" w:rsidSect="000628C5">
          <w:headerReference w:type="default" r:id="rId8"/>
          <w:footerReference w:type="default" r:id="rId9"/>
          <w:pgSz w:w="12240" w:h="15840"/>
          <w:pgMar w:top="630" w:right="1152" w:bottom="360" w:left="1152" w:header="0" w:footer="0" w:gutter="0"/>
          <w:cols w:space="720"/>
          <w:noEndnote/>
        </w:sectPr>
      </w:pPr>
    </w:p>
    <w:p w:rsidR="007F6D34" w:rsidRPr="0067064B" w:rsidRDefault="007F6D34" w:rsidP="007F6D34">
      <w:pPr>
        <w:jc w:val="both"/>
        <w:rPr>
          <w:rFonts w:cs="Tahoma"/>
          <w:b/>
        </w:rPr>
      </w:pPr>
    </w:p>
    <w:p w:rsidR="00C0108D" w:rsidRPr="0067064B" w:rsidRDefault="00C0108D" w:rsidP="007F6D34">
      <w:pPr>
        <w:pBdr>
          <w:bottom w:val="dotted" w:sz="24" w:space="1" w:color="auto"/>
        </w:pBdr>
        <w:jc w:val="center"/>
        <w:rPr>
          <w:rFonts w:cs="Tahoma"/>
          <w:b/>
        </w:rPr>
      </w:pPr>
    </w:p>
    <w:p w:rsidR="00FD4A5D" w:rsidRPr="0067064B" w:rsidRDefault="00FD4A5D" w:rsidP="007F6D34">
      <w:pPr>
        <w:jc w:val="center"/>
        <w:rPr>
          <w:rFonts w:cs="Tahoma"/>
          <w:b/>
        </w:rPr>
      </w:pPr>
    </w:p>
    <w:p w:rsidR="007F6D34" w:rsidRPr="0067064B" w:rsidRDefault="007F6D34" w:rsidP="007F6D34">
      <w:pPr>
        <w:jc w:val="both"/>
        <w:rPr>
          <w:rFonts w:cs="Tahoma"/>
          <w:b/>
        </w:rPr>
      </w:pPr>
    </w:p>
    <w:p w:rsidR="007F6D34" w:rsidRPr="0067064B" w:rsidRDefault="007F6D34" w:rsidP="007F6D34">
      <w:pPr>
        <w:jc w:val="center"/>
        <w:rPr>
          <w:rFonts w:cs="Tahoma"/>
        </w:rPr>
      </w:pPr>
      <w:r w:rsidRPr="0067064B">
        <w:rPr>
          <w:rFonts w:cs="Tahoma"/>
        </w:rPr>
        <w:t>THE AGENCY WILL NOT SIGN THIS DOCUMENT UNLESS IT IS TO BECOME A CONTRACT.</w:t>
      </w:r>
    </w:p>
    <w:p w:rsidR="007F6D34" w:rsidRPr="0067064B" w:rsidRDefault="007F6D34" w:rsidP="007F6D34">
      <w:pPr>
        <w:rPr>
          <w:rFonts w:cs="Tahoma"/>
        </w:rPr>
      </w:pPr>
    </w:p>
    <w:p w:rsidR="00816DD6" w:rsidRPr="00327C78" w:rsidRDefault="007F6D34" w:rsidP="00816DD6">
      <w:pPr>
        <w:jc w:val="both"/>
        <w:rPr>
          <w:rFonts w:cs="Tahoma"/>
        </w:rPr>
      </w:pPr>
      <w:r w:rsidRPr="00327C78">
        <w:rPr>
          <w:rFonts w:cs="Tahoma"/>
        </w:rPr>
        <w:t xml:space="preserve">As the </w:t>
      </w:r>
      <w:r w:rsidRPr="00327C78">
        <w:rPr>
          <w:rFonts w:cs="Tahoma"/>
        </w:rPr>
        <w:t>Contractor, I understand the conditions of this contract. I also understand the legalities and obligations according to the State of Iowa S</w:t>
      </w:r>
      <w:bookmarkStart w:id="0" w:name="_GoBack"/>
      <w:bookmarkEnd w:id="0"/>
      <w:r w:rsidRPr="00327C78">
        <w:rPr>
          <w:rFonts w:cs="Tahoma"/>
        </w:rPr>
        <w:t>tandards for Workers’ Compensation/Employers’ Liability and all other State of Iowa Standards and Laws.</w:t>
      </w:r>
      <w:r w:rsidR="00816DD6" w:rsidRPr="00327C78">
        <w:rPr>
          <w:rFonts w:cs="Tahoma"/>
        </w:rPr>
        <w:t xml:space="preserve"> By affixing a signature to this contract, the contractor acknowledges receipt of the</w:t>
      </w:r>
      <w:r w:rsidR="00F468CD" w:rsidRPr="00327C78">
        <w:rPr>
          <w:rFonts w:cs="Tahoma"/>
        </w:rPr>
        <w:t xml:space="preserve"> items listed in the contract. </w:t>
      </w:r>
      <w:r w:rsidR="00816DD6" w:rsidRPr="00327C78">
        <w:rPr>
          <w:rFonts w:cs="Tahoma"/>
        </w:rPr>
        <w:t xml:space="preserve">The contractor also acknowledges responsibility to perform in a satisfactory manner, as determined by the agency and </w:t>
      </w:r>
      <w:r w:rsidR="001B405E">
        <w:rPr>
          <w:rFonts w:cs="Tahoma"/>
        </w:rPr>
        <w:t>the CAA Unit</w:t>
      </w:r>
      <w:r w:rsidR="00816DD6" w:rsidRPr="00327C78">
        <w:rPr>
          <w:rFonts w:cs="Tahoma"/>
        </w:rPr>
        <w:t>, the activities and services authorized by this agreement in accordance with the rule</w:t>
      </w:r>
      <w:r w:rsidR="001B405E">
        <w:rPr>
          <w:rFonts w:cs="Tahoma"/>
        </w:rPr>
        <w:t>s</w:t>
      </w:r>
      <w:r w:rsidR="00816DD6" w:rsidRPr="00327C78">
        <w:rPr>
          <w:rFonts w:cs="Tahoma"/>
        </w:rPr>
        <w:t xml:space="preserve"> and </w:t>
      </w:r>
      <w:r w:rsidR="001B405E">
        <w:rPr>
          <w:rFonts w:cs="Tahoma"/>
        </w:rPr>
        <w:t>regulations</w:t>
      </w:r>
      <w:r w:rsidR="001B405E" w:rsidRPr="00327C78">
        <w:rPr>
          <w:rFonts w:cs="Tahoma"/>
        </w:rPr>
        <w:t xml:space="preserve"> </w:t>
      </w:r>
      <w:r w:rsidR="00816DD6" w:rsidRPr="00327C78">
        <w:rPr>
          <w:rFonts w:cs="Tahoma"/>
        </w:rPr>
        <w:t xml:space="preserve">of the program. </w:t>
      </w:r>
    </w:p>
    <w:p w:rsidR="007F6D34" w:rsidRPr="00327C78" w:rsidRDefault="007F6D34" w:rsidP="007F6D34">
      <w:pPr>
        <w:rPr>
          <w:rFonts w:cs="Tahoma"/>
        </w:rPr>
      </w:pPr>
    </w:p>
    <w:p w:rsidR="007F6D34" w:rsidRPr="0067064B" w:rsidRDefault="007F6D34" w:rsidP="007F6D34">
      <w:pPr>
        <w:rPr>
          <w:rFonts w:cs="Tahoma"/>
        </w:rPr>
      </w:pPr>
    </w:p>
    <w:tbl>
      <w:tblPr>
        <w:tblW w:w="10188" w:type="dxa"/>
        <w:tblLayout w:type="fixed"/>
        <w:tblLook w:val="0000" w:firstRow="0" w:lastRow="0" w:firstColumn="0" w:lastColumn="0" w:noHBand="0" w:noVBand="0"/>
      </w:tblPr>
      <w:tblGrid>
        <w:gridCol w:w="4698"/>
        <w:gridCol w:w="450"/>
        <w:gridCol w:w="5040"/>
      </w:tblGrid>
      <w:tr w:rsidR="007F6D34" w:rsidRPr="0067064B" w:rsidTr="0043400E">
        <w:trPr>
          <w:trHeight w:hRule="exact" w:val="576"/>
        </w:trPr>
        <w:tc>
          <w:tcPr>
            <w:tcW w:w="4698" w:type="dxa"/>
            <w:tcBorders>
              <w:bottom w:val="single" w:sz="4" w:space="0" w:color="auto"/>
            </w:tcBorders>
          </w:tcPr>
          <w:p w:rsidR="007F6D34" w:rsidRPr="0067064B" w:rsidRDefault="007F6D34" w:rsidP="0043400E">
            <w:pPr>
              <w:rPr>
                <w:rFonts w:cs="Tahoma"/>
              </w:rPr>
            </w:pPr>
          </w:p>
        </w:tc>
        <w:tc>
          <w:tcPr>
            <w:tcW w:w="450" w:type="dxa"/>
          </w:tcPr>
          <w:p w:rsidR="007F6D34" w:rsidRPr="0067064B" w:rsidRDefault="007F6D34" w:rsidP="0043400E">
            <w:pPr>
              <w:rPr>
                <w:rFonts w:cs="Tahoma"/>
              </w:rPr>
            </w:pPr>
          </w:p>
        </w:tc>
        <w:tc>
          <w:tcPr>
            <w:tcW w:w="5040" w:type="dxa"/>
            <w:tcBorders>
              <w:bottom w:val="single" w:sz="4" w:space="0" w:color="auto"/>
            </w:tcBorders>
          </w:tcPr>
          <w:p w:rsidR="007F6D34" w:rsidRPr="0067064B" w:rsidRDefault="007F6D34" w:rsidP="0043400E">
            <w:pPr>
              <w:rPr>
                <w:rFonts w:cs="Tahoma"/>
              </w:rPr>
            </w:pPr>
          </w:p>
        </w:tc>
      </w:tr>
      <w:tr w:rsidR="007F6D34" w:rsidRPr="0067064B" w:rsidTr="0043400E">
        <w:trPr>
          <w:trHeight w:hRule="exact" w:val="576"/>
        </w:trPr>
        <w:tc>
          <w:tcPr>
            <w:tcW w:w="4698" w:type="dxa"/>
          </w:tcPr>
          <w:p w:rsidR="007F6D34" w:rsidRPr="0067064B" w:rsidRDefault="007F6D34" w:rsidP="0043400E">
            <w:pPr>
              <w:rPr>
                <w:rFonts w:cs="Tahoma"/>
              </w:rPr>
            </w:pPr>
            <w:r w:rsidRPr="0067064B">
              <w:rPr>
                <w:rFonts w:cs="Tahoma"/>
              </w:rPr>
              <w:t>Company Name</w:t>
            </w:r>
          </w:p>
        </w:tc>
        <w:tc>
          <w:tcPr>
            <w:tcW w:w="450" w:type="dxa"/>
          </w:tcPr>
          <w:p w:rsidR="007F6D34" w:rsidRPr="0067064B" w:rsidRDefault="007F6D34" w:rsidP="0043400E">
            <w:pPr>
              <w:rPr>
                <w:rFonts w:cs="Tahoma"/>
              </w:rPr>
            </w:pPr>
          </w:p>
        </w:tc>
        <w:tc>
          <w:tcPr>
            <w:tcW w:w="5040" w:type="dxa"/>
          </w:tcPr>
          <w:p w:rsidR="007F6D34" w:rsidRPr="0067064B" w:rsidRDefault="003274F3" w:rsidP="0043400E">
            <w:pPr>
              <w:rPr>
                <w:rFonts w:cs="Tahoma"/>
              </w:rPr>
            </w:pPr>
            <w:r w:rsidRPr="0067064B">
              <w:rPr>
                <w:rFonts w:cs="Tahoma"/>
              </w:rPr>
              <w:t>Executive Director (Printed)</w:t>
            </w:r>
          </w:p>
        </w:tc>
      </w:tr>
      <w:tr w:rsidR="007F6D34" w:rsidRPr="0067064B" w:rsidTr="0043400E">
        <w:trPr>
          <w:trHeight w:hRule="exact" w:val="576"/>
        </w:trPr>
        <w:tc>
          <w:tcPr>
            <w:tcW w:w="4698" w:type="dxa"/>
            <w:tcBorders>
              <w:bottom w:val="single" w:sz="4" w:space="0" w:color="auto"/>
            </w:tcBorders>
          </w:tcPr>
          <w:p w:rsidR="007F6D34" w:rsidRPr="0067064B" w:rsidRDefault="007F6D34" w:rsidP="0043400E">
            <w:pPr>
              <w:rPr>
                <w:rFonts w:cs="Tahoma"/>
              </w:rPr>
            </w:pPr>
          </w:p>
        </w:tc>
        <w:tc>
          <w:tcPr>
            <w:tcW w:w="450" w:type="dxa"/>
          </w:tcPr>
          <w:p w:rsidR="007F6D34" w:rsidRPr="0067064B" w:rsidRDefault="007F6D34" w:rsidP="0043400E">
            <w:pPr>
              <w:rPr>
                <w:rFonts w:cs="Tahoma"/>
              </w:rPr>
            </w:pPr>
          </w:p>
        </w:tc>
        <w:tc>
          <w:tcPr>
            <w:tcW w:w="5040" w:type="dxa"/>
            <w:tcBorders>
              <w:bottom w:val="single" w:sz="4" w:space="0" w:color="auto"/>
            </w:tcBorders>
          </w:tcPr>
          <w:p w:rsidR="007F6D34" w:rsidRPr="0067064B" w:rsidRDefault="007F6D34" w:rsidP="0043400E">
            <w:pPr>
              <w:rPr>
                <w:rFonts w:cs="Tahoma"/>
              </w:rPr>
            </w:pPr>
          </w:p>
        </w:tc>
      </w:tr>
      <w:tr w:rsidR="007F6D34" w:rsidRPr="0067064B" w:rsidTr="0043400E">
        <w:trPr>
          <w:trHeight w:hRule="exact" w:val="576"/>
        </w:trPr>
        <w:tc>
          <w:tcPr>
            <w:tcW w:w="4698" w:type="dxa"/>
          </w:tcPr>
          <w:p w:rsidR="007F6D34" w:rsidRPr="0067064B" w:rsidRDefault="007F6D34" w:rsidP="0043400E">
            <w:pPr>
              <w:rPr>
                <w:rFonts w:cs="Tahoma"/>
              </w:rPr>
            </w:pPr>
            <w:r w:rsidRPr="0067064B">
              <w:rPr>
                <w:rFonts w:cs="Tahoma"/>
              </w:rPr>
              <w:t>Authorized Agent</w:t>
            </w:r>
            <w:r w:rsidR="000A115B" w:rsidRPr="0067064B">
              <w:rPr>
                <w:rFonts w:cs="Tahoma"/>
              </w:rPr>
              <w:t xml:space="preserve"> (Printed)</w:t>
            </w:r>
          </w:p>
        </w:tc>
        <w:tc>
          <w:tcPr>
            <w:tcW w:w="450" w:type="dxa"/>
          </w:tcPr>
          <w:p w:rsidR="007F6D34" w:rsidRPr="0067064B" w:rsidRDefault="007F6D34" w:rsidP="0043400E">
            <w:pPr>
              <w:rPr>
                <w:rFonts w:cs="Tahoma"/>
              </w:rPr>
            </w:pPr>
          </w:p>
        </w:tc>
        <w:tc>
          <w:tcPr>
            <w:tcW w:w="5040" w:type="dxa"/>
          </w:tcPr>
          <w:p w:rsidR="007F6D34" w:rsidRPr="0067064B" w:rsidRDefault="003274F3" w:rsidP="0043400E">
            <w:pPr>
              <w:rPr>
                <w:rFonts w:cs="Tahoma"/>
              </w:rPr>
            </w:pPr>
            <w:r w:rsidRPr="0067064B">
              <w:rPr>
                <w:rFonts w:cs="Tahoma"/>
              </w:rPr>
              <w:t>Executive Director (Signature)                    Date</w:t>
            </w:r>
          </w:p>
        </w:tc>
      </w:tr>
      <w:tr w:rsidR="007F6D34" w:rsidRPr="0067064B" w:rsidTr="0043400E">
        <w:trPr>
          <w:trHeight w:hRule="exact" w:val="576"/>
        </w:trPr>
        <w:tc>
          <w:tcPr>
            <w:tcW w:w="4698" w:type="dxa"/>
            <w:tcBorders>
              <w:bottom w:val="single" w:sz="4" w:space="0" w:color="auto"/>
            </w:tcBorders>
          </w:tcPr>
          <w:p w:rsidR="007F6D34" w:rsidRPr="0067064B" w:rsidRDefault="007F6D34" w:rsidP="0043400E">
            <w:pPr>
              <w:rPr>
                <w:rFonts w:cs="Tahoma"/>
              </w:rPr>
            </w:pPr>
          </w:p>
        </w:tc>
        <w:tc>
          <w:tcPr>
            <w:tcW w:w="450" w:type="dxa"/>
          </w:tcPr>
          <w:p w:rsidR="007F6D34" w:rsidRPr="0067064B" w:rsidRDefault="007F6D34" w:rsidP="0043400E">
            <w:pPr>
              <w:rPr>
                <w:rFonts w:cs="Tahoma"/>
              </w:rPr>
            </w:pPr>
          </w:p>
        </w:tc>
        <w:tc>
          <w:tcPr>
            <w:tcW w:w="5040" w:type="dxa"/>
            <w:tcBorders>
              <w:bottom w:val="single" w:sz="4" w:space="0" w:color="auto"/>
            </w:tcBorders>
          </w:tcPr>
          <w:p w:rsidR="007F6D34" w:rsidRPr="0067064B" w:rsidRDefault="007F6D34" w:rsidP="0043400E">
            <w:pPr>
              <w:rPr>
                <w:rFonts w:cs="Tahoma"/>
              </w:rPr>
            </w:pPr>
          </w:p>
        </w:tc>
      </w:tr>
      <w:tr w:rsidR="007F6D34" w:rsidRPr="0067064B" w:rsidTr="0043400E">
        <w:trPr>
          <w:trHeight w:hRule="exact" w:val="576"/>
        </w:trPr>
        <w:tc>
          <w:tcPr>
            <w:tcW w:w="4698" w:type="dxa"/>
          </w:tcPr>
          <w:p w:rsidR="007F6D34" w:rsidRPr="0067064B" w:rsidRDefault="000A115B" w:rsidP="0043400E">
            <w:pPr>
              <w:rPr>
                <w:rFonts w:cs="Tahoma"/>
              </w:rPr>
            </w:pPr>
            <w:r w:rsidRPr="0067064B">
              <w:rPr>
                <w:rFonts w:cs="Tahoma"/>
              </w:rPr>
              <w:t>Authorized Agent (Signature)</w:t>
            </w:r>
            <w:r w:rsidR="00D215CE" w:rsidRPr="0067064B">
              <w:rPr>
                <w:rFonts w:cs="Tahoma"/>
              </w:rPr>
              <w:t xml:space="preserve">                  Date</w:t>
            </w:r>
          </w:p>
        </w:tc>
        <w:tc>
          <w:tcPr>
            <w:tcW w:w="450" w:type="dxa"/>
          </w:tcPr>
          <w:p w:rsidR="007F6D34" w:rsidRPr="0067064B" w:rsidRDefault="007F6D34" w:rsidP="0043400E">
            <w:pPr>
              <w:rPr>
                <w:rFonts w:cs="Tahoma"/>
              </w:rPr>
            </w:pPr>
          </w:p>
        </w:tc>
        <w:tc>
          <w:tcPr>
            <w:tcW w:w="5040" w:type="dxa"/>
          </w:tcPr>
          <w:p w:rsidR="007F6D34" w:rsidRPr="0067064B" w:rsidRDefault="003274F3" w:rsidP="0043400E">
            <w:pPr>
              <w:rPr>
                <w:rFonts w:cs="Tahoma"/>
              </w:rPr>
            </w:pPr>
            <w:r w:rsidRPr="0067064B">
              <w:rPr>
                <w:rFonts w:cs="Tahoma"/>
              </w:rPr>
              <w:t xml:space="preserve">Weatherization Coordinator (Printed)       </w:t>
            </w:r>
          </w:p>
        </w:tc>
      </w:tr>
      <w:tr w:rsidR="007F6D34" w:rsidRPr="0067064B" w:rsidTr="0043400E">
        <w:trPr>
          <w:trHeight w:hRule="exact" w:val="576"/>
        </w:trPr>
        <w:tc>
          <w:tcPr>
            <w:tcW w:w="4698" w:type="dxa"/>
            <w:tcBorders>
              <w:bottom w:val="single" w:sz="4" w:space="0" w:color="auto"/>
            </w:tcBorders>
          </w:tcPr>
          <w:p w:rsidR="007F6D34" w:rsidRPr="0067064B" w:rsidRDefault="007F6D34" w:rsidP="0043400E">
            <w:pPr>
              <w:rPr>
                <w:rFonts w:cs="Tahoma"/>
              </w:rPr>
            </w:pPr>
          </w:p>
        </w:tc>
        <w:tc>
          <w:tcPr>
            <w:tcW w:w="450" w:type="dxa"/>
          </w:tcPr>
          <w:p w:rsidR="007F6D34" w:rsidRPr="0067064B" w:rsidRDefault="007F6D34" w:rsidP="0043400E">
            <w:pPr>
              <w:rPr>
                <w:rFonts w:cs="Tahoma"/>
              </w:rPr>
            </w:pPr>
          </w:p>
        </w:tc>
        <w:tc>
          <w:tcPr>
            <w:tcW w:w="5040" w:type="dxa"/>
            <w:tcBorders>
              <w:bottom w:val="single" w:sz="4" w:space="0" w:color="auto"/>
            </w:tcBorders>
          </w:tcPr>
          <w:p w:rsidR="007F6D34" w:rsidRPr="0067064B" w:rsidRDefault="007F6D34" w:rsidP="0043400E">
            <w:pPr>
              <w:rPr>
                <w:rFonts w:cs="Tahoma"/>
              </w:rPr>
            </w:pPr>
          </w:p>
        </w:tc>
      </w:tr>
      <w:tr w:rsidR="007F6D34" w:rsidRPr="0067064B" w:rsidTr="00D215CE">
        <w:trPr>
          <w:trHeight w:hRule="exact" w:val="576"/>
        </w:trPr>
        <w:tc>
          <w:tcPr>
            <w:tcW w:w="4698" w:type="dxa"/>
          </w:tcPr>
          <w:p w:rsidR="007F6D34" w:rsidRPr="0067064B" w:rsidRDefault="000A115B" w:rsidP="0043400E">
            <w:pPr>
              <w:rPr>
                <w:rFonts w:cs="Tahoma"/>
              </w:rPr>
            </w:pPr>
            <w:r w:rsidRPr="0067064B">
              <w:rPr>
                <w:rFonts w:cs="Tahoma"/>
              </w:rPr>
              <w:t>Street Address; Mailing Address</w:t>
            </w:r>
          </w:p>
        </w:tc>
        <w:tc>
          <w:tcPr>
            <w:tcW w:w="450" w:type="dxa"/>
          </w:tcPr>
          <w:p w:rsidR="007F6D34" w:rsidRPr="0067064B" w:rsidRDefault="007F6D34" w:rsidP="0043400E">
            <w:pPr>
              <w:rPr>
                <w:rFonts w:cs="Tahoma"/>
              </w:rPr>
            </w:pPr>
          </w:p>
        </w:tc>
        <w:tc>
          <w:tcPr>
            <w:tcW w:w="5040" w:type="dxa"/>
            <w:tcBorders>
              <w:top w:val="single" w:sz="4" w:space="0" w:color="auto"/>
            </w:tcBorders>
          </w:tcPr>
          <w:p w:rsidR="007F6D34" w:rsidRPr="0067064B" w:rsidRDefault="003274F3" w:rsidP="0043400E">
            <w:pPr>
              <w:rPr>
                <w:rFonts w:cs="Tahoma"/>
              </w:rPr>
            </w:pPr>
            <w:r w:rsidRPr="0067064B">
              <w:rPr>
                <w:rFonts w:cs="Tahoma"/>
              </w:rPr>
              <w:t>Weatherization Coordinator (Signature)       Date</w:t>
            </w:r>
          </w:p>
        </w:tc>
      </w:tr>
      <w:tr w:rsidR="007F6D34" w:rsidRPr="0067064B" w:rsidTr="00D215CE">
        <w:trPr>
          <w:trHeight w:hRule="exact" w:val="576"/>
        </w:trPr>
        <w:tc>
          <w:tcPr>
            <w:tcW w:w="4698" w:type="dxa"/>
            <w:tcBorders>
              <w:bottom w:val="single" w:sz="4" w:space="0" w:color="auto"/>
            </w:tcBorders>
          </w:tcPr>
          <w:p w:rsidR="007F6D34" w:rsidRPr="0067064B" w:rsidRDefault="007F6D34" w:rsidP="0043400E">
            <w:pPr>
              <w:rPr>
                <w:rFonts w:cs="Tahoma"/>
              </w:rPr>
            </w:pPr>
          </w:p>
        </w:tc>
        <w:tc>
          <w:tcPr>
            <w:tcW w:w="450" w:type="dxa"/>
          </w:tcPr>
          <w:p w:rsidR="007F6D34" w:rsidRPr="0067064B" w:rsidRDefault="007F6D34" w:rsidP="0043400E">
            <w:pPr>
              <w:rPr>
                <w:rFonts w:cs="Tahoma"/>
              </w:rPr>
            </w:pPr>
          </w:p>
        </w:tc>
        <w:tc>
          <w:tcPr>
            <w:tcW w:w="5040" w:type="dxa"/>
            <w:tcBorders>
              <w:bottom w:val="single" w:sz="4" w:space="0" w:color="auto"/>
            </w:tcBorders>
          </w:tcPr>
          <w:p w:rsidR="007F6D34" w:rsidRPr="0067064B" w:rsidRDefault="007F6D34" w:rsidP="0043400E">
            <w:pPr>
              <w:rPr>
                <w:rFonts w:cs="Tahoma"/>
              </w:rPr>
            </w:pPr>
          </w:p>
        </w:tc>
      </w:tr>
      <w:tr w:rsidR="000A115B" w:rsidRPr="0067064B" w:rsidTr="00841B21">
        <w:trPr>
          <w:trHeight w:hRule="exact" w:val="973"/>
        </w:trPr>
        <w:tc>
          <w:tcPr>
            <w:tcW w:w="4698" w:type="dxa"/>
            <w:tcBorders>
              <w:bottom w:val="single" w:sz="4" w:space="0" w:color="auto"/>
            </w:tcBorders>
          </w:tcPr>
          <w:p w:rsidR="000A115B" w:rsidRPr="0067064B" w:rsidRDefault="000A115B" w:rsidP="0043400E">
            <w:pPr>
              <w:rPr>
                <w:rFonts w:cs="Tahoma"/>
              </w:rPr>
            </w:pPr>
            <w:r w:rsidRPr="0067064B">
              <w:rPr>
                <w:rFonts w:cs="Tahoma"/>
              </w:rPr>
              <w:t>City, State, Zip</w:t>
            </w:r>
          </w:p>
        </w:tc>
        <w:tc>
          <w:tcPr>
            <w:tcW w:w="450" w:type="dxa"/>
          </w:tcPr>
          <w:p w:rsidR="000A115B" w:rsidRPr="0067064B" w:rsidRDefault="000A115B" w:rsidP="0043400E">
            <w:pPr>
              <w:rPr>
                <w:rFonts w:cs="Tahoma"/>
              </w:rPr>
            </w:pPr>
          </w:p>
        </w:tc>
        <w:tc>
          <w:tcPr>
            <w:tcW w:w="5040" w:type="dxa"/>
            <w:tcBorders>
              <w:top w:val="single" w:sz="4" w:space="0" w:color="auto"/>
              <w:bottom w:val="single" w:sz="4" w:space="0" w:color="auto"/>
            </w:tcBorders>
          </w:tcPr>
          <w:p w:rsidR="000A115B" w:rsidRPr="0067064B" w:rsidRDefault="00D215CE" w:rsidP="0043400E">
            <w:pPr>
              <w:rPr>
                <w:rFonts w:cs="Tahoma"/>
              </w:rPr>
            </w:pPr>
            <w:r w:rsidRPr="0067064B">
              <w:rPr>
                <w:rFonts w:cs="Tahoma"/>
              </w:rPr>
              <w:t>Counties in Which You Will Work</w:t>
            </w:r>
          </w:p>
        </w:tc>
      </w:tr>
      <w:tr w:rsidR="00841B21" w:rsidRPr="0067064B" w:rsidTr="00841B21">
        <w:trPr>
          <w:trHeight w:hRule="exact" w:val="973"/>
        </w:trPr>
        <w:tc>
          <w:tcPr>
            <w:tcW w:w="4698" w:type="dxa"/>
            <w:tcBorders>
              <w:top w:val="single" w:sz="4" w:space="0" w:color="auto"/>
              <w:bottom w:val="single" w:sz="4" w:space="0" w:color="auto"/>
            </w:tcBorders>
          </w:tcPr>
          <w:p w:rsidR="00841B21" w:rsidRPr="0067064B" w:rsidRDefault="00971ACB" w:rsidP="0043400E">
            <w:pPr>
              <w:rPr>
                <w:rFonts w:cs="Tahoma"/>
              </w:rPr>
            </w:pPr>
            <w:r>
              <w:rPr>
                <w:rFonts w:cs="Tahoma"/>
              </w:rPr>
              <w:t>Furnace</w:t>
            </w:r>
            <w:r w:rsidR="00841B21">
              <w:rPr>
                <w:rFonts w:cs="Tahoma"/>
              </w:rPr>
              <w:t xml:space="preserve"> Brands You Install</w:t>
            </w:r>
          </w:p>
        </w:tc>
        <w:tc>
          <w:tcPr>
            <w:tcW w:w="450" w:type="dxa"/>
          </w:tcPr>
          <w:p w:rsidR="00841B21" w:rsidRPr="0067064B" w:rsidRDefault="00841B21" w:rsidP="0043400E">
            <w:pPr>
              <w:rPr>
                <w:rFonts w:cs="Tahoma"/>
              </w:rPr>
            </w:pPr>
          </w:p>
        </w:tc>
        <w:tc>
          <w:tcPr>
            <w:tcW w:w="5040" w:type="dxa"/>
            <w:tcBorders>
              <w:top w:val="single" w:sz="4" w:space="0" w:color="auto"/>
              <w:bottom w:val="single" w:sz="4" w:space="0" w:color="auto"/>
            </w:tcBorders>
          </w:tcPr>
          <w:p w:rsidR="00841B21" w:rsidRPr="0067064B" w:rsidRDefault="00971ACB" w:rsidP="0043400E">
            <w:pPr>
              <w:rPr>
                <w:rFonts w:cs="Tahoma"/>
              </w:rPr>
            </w:pPr>
            <w:r>
              <w:rPr>
                <w:rFonts w:cs="Tahoma"/>
              </w:rPr>
              <w:t>Water Heater</w:t>
            </w:r>
            <w:r w:rsidR="00841B21">
              <w:rPr>
                <w:rFonts w:cs="Tahoma"/>
              </w:rPr>
              <w:t xml:space="preserve"> Brands You Install</w:t>
            </w:r>
          </w:p>
        </w:tc>
      </w:tr>
      <w:tr w:rsidR="00841B21" w:rsidRPr="0067064B" w:rsidTr="00841B21">
        <w:trPr>
          <w:trHeight w:hRule="exact" w:val="973"/>
        </w:trPr>
        <w:tc>
          <w:tcPr>
            <w:tcW w:w="4698" w:type="dxa"/>
            <w:tcBorders>
              <w:top w:val="single" w:sz="4" w:space="0" w:color="auto"/>
            </w:tcBorders>
          </w:tcPr>
          <w:p w:rsidR="00841B21" w:rsidRPr="0067064B" w:rsidRDefault="00841B21" w:rsidP="0043400E">
            <w:pPr>
              <w:rPr>
                <w:rFonts w:cs="Tahoma"/>
              </w:rPr>
            </w:pPr>
            <w:r>
              <w:rPr>
                <w:rFonts w:cs="Tahoma"/>
              </w:rPr>
              <w:t>Boiler Brands You Install</w:t>
            </w:r>
          </w:p>
        </w:tc>
        <w:tc>
          <w:tcPr>
            <w:tcW w:w="450" w:type="dxa"/>
          </w:tcPr>
          <w:p w:rsidR="00841B21" w:rsidRPr="0067064B" w:rsidRDefault="00841B21" w:rsidP="0043400E">
            <w:pPr>
              <w:rPr>
                <w:rFonts w:cs="Tahoma"/>
              </w:rPr>
            </w:pPr>
          </w:p>
        </w:tc>
        <w:tc>
          <w:tcPr>
            <w:tcW w:w="5040" w:type="dxa"/>
            <w:tcBorders>
              <w:top w:val="single" w:sz="4" w:space="0" w:color="auto"/>
            </w:tcBorders>
          </w:tcPr>
          <w:p w:rsidR="00841B21" w:rsidRPr="0067064B" w:rsidRDefault="00841B21" w:rsidP="0043400E">
            <w:pPr>
              <w:rPr>
                <w:rFonts w:cs="Tahoma"/>
              </w:rPr>
            </w:pPr>
            <w:r>
              <w:rPr>
                <w:rFonts w:cs="Tahoma"/>
              </w:rPr>
              <w:t>Will You Work on Mobile Home Units</w:t>
            </w:r>
          </w:p>
        </w:tc>
      </w:tr>
    </w:tbl>
    <w:p w:rsidR="007F6D34" w:rsidRPr="0067064B" w:rsidRDefault="007F6D34" w:rsidP="007F6D34">
      <w:pPr>
        <w:jc w:val="center"/>
        <w:rPr>
          <w:rFonts w:cs="Tahoma"/>
          <w:b/>
        </w:rPr>
      </w:pPr>
      <w:r w:rsidRPr="0067064B">
        <w:rPr>
          <w:rFonts w:cs="Tahoma"/>
          <w:b/>
        </w:rPr>
        <w:t>******************************************************************************</w:t>
      </w:r>
    </w:p>
    <w:p w:rsidR="007F6D34" w:rsidRPr="0067064B" w:rsidRDefault="007F6D34" w:rsidP="007F6D34">
      <w:pPr>
        <w:ind w:left="8550"/>
        <w:rPr>
          <w:rFonts w:cs="Tahoma"/>
          <w:b/>
        </w:rPr>
      </w:pPr>
    </w:p>
    <w:sectPr w:rsidR="007F6D34" w:rsidRPr="0067064B" w:rsidSect="000C71E1">
      <w:pgSz w:w="12240" w:h="15840"/>
      <w:pgMar w:top="360" w:right="1152" w:bottom="360" w:left="115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698" w:rsidRDefault="00404698">
      <w:r>
        <w:separator/>
      </w:r>
    </w:p>
  </w:endnote>
  <w:endnote w:type="continuationSeparator" w:id="0">
    <w:p w:rsidR="00404698" w:rsidRDefault="0040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E91" w:rsidRDefault="00306E91">
    <w:pPr>
      <w:tabs>
        <w:tab w:val="center" w:pos="4320"/>
        <w:tab w:val="right" w:pos="8640"/>
      </w:tabs>
      <w:rPr>
        <w:rFonts w:ascii="Times New Roman" w:hAnsi="Times New Roman"/>
        <w:sz w:val="24"/>
      </w:rPr>
    </w:pPr>
  </w:p>
  <w:p w:rsidR="00306E91" w:rsidRPr="00A37701" w:rsidRDefault="00306E91" w:rsidP="007F6D34">
    <w:pPr>
      <w:tabs>
        <w:tab w:val="center" w:pos="4320"/>
        <w:tab w:val="right" w:pos="9450"/>
      </w:tabs>
      <w:rPr>
        <w:rStyle w:val="PageNumber"/>
        <w:rFonts w:ascii="Arial" w:hAnsi="Arial" w:cs="Arial"/>
        <w:sz w:val="16"/>
        <w:szCs w:val="16"/>
      </w:rPr>
    </w:pPr>
    <w:r>
      <w:rPr>
        <w:rFonts w:ascii="Times New Roman" w:hAnsi="Times New Roman"/>
        <w:sz w:val="16"/>
        <w:szCs w:val="16"/>
      </w:rPr>
      <w:t xml:space="preserve">  </w:t>
    </w:r>
    <w:r>
      <w:rPr>
        <w:rFonts w:ascii="Times New Roman" w:hAnsi="Times New Roman"/>
        <w:sz w:val="16"/>
        <w:szCs w:val="16"/>
      </w:rPr>
      <w:tab/>
    </w:r>
    <w:r w:rsidRPr="00A37701">
      <w:rPr>
        <w:rFonts w:ascii="Arial" w:hAnsi="Arial" w:cs="Arial"/>
        <w:sz w:val="16"/>
        <w:szCs w:val="16"/>
      </w:rPr>
      <w:t xml:space="preserve">                    Page </w:t>
    </w:r>
    <w:r w:rsidR="00FE5609" w:rsidRPr="00A37701">
      <w:rPr>
        <w:rStyle w:val="PageNumber"/>
        <w:rFonts w:ascii="Arial" w:hAnsi="Arial" w:cs="Arial"/>
        <w:sz w:val="16"/>
        <w:szCs w:val="16"/>
      </w:rPr>
      <w:fldChar w:fldCharType="begin"/>
    </w:r>
    <w:r w:rsidRPr="00A37701">
      <w:rPr>
        <w:rStyle w:val="PageNumber"/>
        <w:rFonts w:ascii="Arial" w:hAnsi="Arial" w:cs="Arial"/>
        <w:sz w:val="16"/>
        <w:szCs w:val="16"/>
      </w:rPr>
      <w:instrText xml:space="preserve"> PAGE </w:instrText>
    </w:r>
    <w:r w:rsidR="00FE5609" w:rsidRPr="00A37701">
      <w:rPr>
        <w:rStyle w:val="PageNumber"/>
        <w:rFonts w:ascii="Arial" w:hAnsi="Arial" w:cs="Arial"/>
        <w:sz w:val="16"/>
        <w:szCs w:val="16"/>
      </w:rPr>
      <w:fldChar w:fldCharType="separate"/>
    </w:r>
    <w:r w:rsidR="00B14951">
      <w:rPr>
        <w:rStyle w:val="PageNumber"/>
        <w:rFonts w:ascii="Arial" w:hAnsi="Arial" w:cs="Arial"/>
        <w:sz w:val="16"/>
        <w:szCs w:val="16"/>
      </w:rPr>
      <w:t>2</w:t>
    </w:r>
    <w:r w:rsidR="00FE5609" w:rsidRPr="00A37701">
      <w:rPr>
        <w:rStyle w:val="PageNumber"/>
        <w:rFonts w:ascii="Arial" w:hAnsi="Arial" w:cs="Arial"/>
        <w:sz w:val="16"/>
        <w:szCs w:val="16"/>
      </w:rPr>
      <w:fldChar w:fldCharType="end"/>
    </w:r>
    <w:r w:rsidRPr="00A37701">
      <w:rPr>
        <w:rStyle w:val="PageNumber"/>
        <w:rFonts w:ascii="Arial" w:hAnsi="Arial" w:cs="Arial"/>
        <w:sz w:val="16"/>
        <w:szCs w:val="16"/>
      </w:rPr>
      <w:t xml:space="preserve"> of </w:t>
    </w:r>
    <w:r w:rsidR="00FE5609" w:rsidRPr="00A37701">
      <w:rPr>
        <w:rStyle w:val="PageNumber"/>
        <w:rFonts w:ascii="Arial" w:hAnsi="Arial" w:cs="Arial"/>
        <w:sz w:val="16"/>
        <w:szCs w:val="16"/>
      </w:rPr>
      <w:fldChar w:fldCharType="begin"/>
    </w:r>
    <w:r w:rsidRPr="00A37701">
      <w:rPr>
        <w:rStyle w:val="PageNumber"/>
        <w:rFonts w:ascii="Arial" w:hAnsi="Arial" w:cs="Arial"/>
        <w:sz w:val="16"/>
        <w:szCs w:val="16"/>
      </w:rPr>
      <w:instrText xml:space="preserve"> NUMPAGES </w:instrText>
    </w:r>
    <w:r w:rsidR="00FE5609" w:rsidRPr="00A37701">
      <w:rPr>
        <w:rStyle w:val="PageNumber"/>
        <w:rFonts w:ascii="Arial" w:hAnsi="Arial" w:cs="Arial"/>
        <w:sz w:val="16"/>
        <w:szCs w:val="16"/>
      </w:rPr>
      <w:fldChar w:fldCharType="separate"/>
    </w:r>
    <w:r w:rsidR="00B14951">
      <w:rPr>
        <w:rStyle w:val="PageNumber"/>
        <w:rFonts w:ascii="Arial" w:hAnsi="Arial" w:cs="Arial"/>
        <w:sz w:val="16"/>
        <w:szCs w:val="16"/>
      </w:rPr>
      <w:t>10</w:t>
    </w:r>
    <w:r w:rsidR="00FE5609" w:rsidRPr="00A37701">
      <w:rPr>
        <w:rStyle w:val="PageNumber"/>
        <w:rFonts w:ascii="Arial" w:hAnsi="Arial" w:cs="Arial"/>
        <w:sz w:val="16"/>
        <w:szCs w:val="16"/>
      </w:rPr>
      <w:fldChar w:fldCharType="end"/>
    </w:r>
    <w:r w:rsidRPr="00A37701">
      <w:rPr>
        <w:rStyle w:val="PageNumber"/>
        <w:rFonts w:ascii="Arial" w:hAnsi="Arial" w:cs="Arial"/>
        <w:sz w:val="16"/>
        <w:szCs w:val="16"/>
      </w:rPr>
      <w:tab/>
      <w:t xml:space="preserve">   </w:t>
    </w:r>
    <w:r w:rsidR="001E194D">
      <w:rPr>
        <w:rStyle w:val="PageNumber"/>
        <w:rFonts w:ascii="Arial" w:hAnsi="Arial" w:cs="Arial"/>
        <w:sz w:val="16"/>
        <w:szCs w:val="16"/>
      </w:rPr>
      <w:t xml:space="preserve">Revised </w:t>
    </w:r>
    <w:r w:rsidR="0041410C">
      <w:rPr>
        <w:rStyle w:val="PageNumber"/>
        <w:rFonts w:ascii="Arial" w:hAnsi="Arial" w:cs="Arial"/>
        <w:sz w:val="16"/>
        <w:szCs w:val="16"/>
      </w:rPr>
      <w:t>02/05/2024</w:t>
    </w:r>
  </w:p>
  <w:p w:rsidR="00306E91" w:rsidRPr="007F6D34" w:rsidRDefault="00306E91" w:rsidP="0016457F">
    <w:pPr>
      <w:tabs>
        <w:tab w:val="center" w:pos="4320"/>
        <w:tab w:val="right" w:pos="8640"/>
      </w:tabs>
      <w:jc w:val="center"/>
      <w:rPr>
        <w:rStyle w:val="PageNumber"/>
        <w:rFonts w:ascii="Calibri" w:hAnsi="Calibri"/>
        <w:i/>
      </w:rPr>
    </w:pPr>
  </w:p>
  <w:p w:rsidR="00306E91" w:rsidRPr="0016457F" w:rsidRDefault="00306E91" w:rsidP="0016457F">
    <w:pPr>
      <w:tabs>
        <w:tab w:val="center" w:pos="4320"/>
        <w:tab w:val="right" w:pos="8640"/>
      </w:tabs>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698" w:rsidRDefault="00404698">
      <w:r>
        <w:separator/>
      </w:r>
    </w:p>
  </w:footnote>
  <w:footnote w:type="continuationSeparator" w:id="0">
    <w:p w:rsidR="00404698" w:rsidRDefault="0040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E91" w:rsidRDefault="00306E91">
    <w:pPr>
      <w:tabs>
        <w:tab w:val="center" w:pos="4320"/>
        <w:tab w:val="right"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7DE8"/>
    <w:multiLevelType w:val="hybridMultilevel"/>
    <w:tmpl w:val="D736D7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B5C1B"/>
    <w:multiLevelType w:val="hybridMultilevel"/>
    <w:tmpl w:val="CF34ACCA"/>
    <w:lvl w:ilvl="0" w:tplc="02EC7476">
      <w:start w:val="1"/>
      <w:numFmt w:val="decimal"/>
      <w:lvlText w:val="%1."/>
      <w:lvlJc w:val="left"/>
      <w:pPr>
        <w:tabs>
          <w:tab w:val="num" w:pos="1080"/>
        </w:tabs>
        <w:ind w:left="1080" w:hanging="720"/>
      </w:pPr>
      <w:rPr>
        <w:rFonts w:hint="default"/>
      </w:rPr>
    </w:lvl>
    <w:lvl w:ilvl="1" w:tplc="3C62C5AC" w:tentative="1">
      <w:start w:val="1"/>
      <w:numFmt w:val="lowerLetter"/>
      <w:lvlText w:val="%2."/>
      <w:lvlJc w:val="left"/>
      <w:pPr>
        <w:tabs>
          <w:tab w:val="num" w:pos="1440"/>
        </w:tabs>
        <w:ind w:left="1440" w:hanging="360"/>
      </w:pPr>
    </w:lvl>
    <w:lvl w:ilvl="2" w:tplc="0EB6D0AA" w:tentative="1">
      <w:start w:val="1"/>
      <w:numFmt w:val="lowerRoman"/>
      <w:lvlText w:val="%3."/>
      <w:lvlJc w:val="right"/>
      <w:pPr>
        <w:tabs>
          <w:tab w:val="num" w:pos="2160"/>
        </w:tabs>
        <w:ind w:left="2160" w:hanging="180"/>
      </w:pPr>
    </w:lvl>
    <w:lvl w:ilvl="3" w:tplc="A614CAEC" w:tentative="1">
      <w:start w:val="1"/>
      <w:numFmt w:val="decimal"/>
      <w:lvlText w:val="%4."/>
      <w:lvlJc w:val="left"/>
      <w:pPr>
        <w:tabs>
          <w:tab w:val="num" w:pos="2880"/>
        </w:tabs>
        <w:ind w:left="2880" w:hanging="360"/>
      </w:pPr>
    </w:lvl>
    <w:lvl w:ilvl="4" w:tplc="52501B32" w:tentative="1">
      <w:start w:val="1"/>
      <w:numFmt w:val="lowerLetter"/>
      <w:lvlText w:val="%5."/>
      <w:lvlJc w:val="left"/>
      <w:pPr>
        <w:tabs>
          <w:tab w:val="num" w:pos="3600"/>
        </w:tabs>
        <w:ind w:left="3600" w:hanging="360"/>
      </w:pPr>
    </w:lvl>
    <w:lvl w:ilvl="5" w:tplc="930A9242" w:tentative="1">
      <w:start w:val="1"/>
      <w:numFmt w:val="lowerRoman"/>
      <w:lvlText w:val="%6."/>
      <w:lvlJc w:val="right"/>
      <w:pPr>
        <w:tabs>
          <w:tab w:val="num" w:pos="4320"/>
        </w:tabs>
        <w:ind w:left="4320" w:hanging="180"/>
      </w:pPr>
    </w:lvl>
    <w:lvl w:ilvl="6" w:tplc="622EF394" w:tentative="1">
      <w:start w:val="1"/>
      <w:numFmt w:val="decimal"/>
      <w:lvlText w:val="%7."/>
      <w:lvlJc w:val="left"/>
      <w:pPr>
        <w:tabs>
          <w:tab w:val="num" w:pos="5040"/>
        </w:tabs>
        <w:ind w:left="5040" w:hanging="360"/>
      </w:pPr>
    </w:lvl>
    <w:lvl w:ilvl="7" w:tplc="289C4FB4" w:tentative="1">
      <w:start w:val="1"/>
      <w:numFmt w:val="lowerLetter"/>
      <w:lvlText w:val="%8."/>
      <w:lvlJc w:val="left"/>
      <w:pPr>
        <w:tabs>
          <w:tab w:val="num" w:pos="5760"/>
        </w:tabs>
        <w:ind w:left="5760" w:hanging="360"/>
      </w:pPr>
    </w:lvl>
    <w:lvl w:ilvl="8" w:tplc="1B8053F4" w:tentative="1">
      <w:start w:val="1"/>
      <w:numFmt w:val="lowerRoman"/>
      <w:lvlText w:val="%9."/>
      <w:lvlJc w:val="right"/>
      <w:pPr>
        <w:tabs>
          <w:tab w:val="num" w:pos="6480"/>
        </w:tabs>
        <w:ind w:left="6480" w:hanging="180"/>
      </w:pPr>
    </w:lvl>
  </w:abstractNum>
  <w:abstractNum w:abstractNumId="2" w15:restartNumberingAfterBreak="0">
    <w:nsid w:val="51A85213"/>
    <w:multiLevelType w:val="hybridMultilevel"/>
    <w:tmpl w:val="003C7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549A5"/>
    <w:multiLevelType w:val="hybridMultilevel"/>
    <w:tmpl w:val="9FF893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97E76"/>
    <w:multiLevelType w:val="multilevel"/>
    <w:tmpl w:val="773464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B177122"/>
    <w:multiLevelType w:val="hybridMultilevel"/>
    <w:tmpl w:val="CB949B6C"/>
    <w:lvl w:ilvl="0" w:tplc="AE080A50">
      <w:start w:val="1"/>
      <w:numFmt w:val="bullet"/>
      <w:lvlText w:val=""/>
      <w:lvlJc w:val="left"/>
      <w:pPr>
        <w:tabs>
          <w:tab w:val="num" w:pos="360"/>
        </w:tabs>
        <w:ind w:left="360" w:hanging="360"/>
      </w:pPr>
      <w:rPr>
        <w:rFonts w:ascii="Wingdings" w:hAnsi="Wingdings" w:hint="default"/>
      </w:rPr>
    </w:lvl>
    <w:lvl w:ilvl="1" w:tplc="FD5AEB6E">
      <w:start w:val="1"/>
      <w:numFmt w:val="bullet"/>
      <w:lvlText w:val="o"/>
      <w:lvlJc w:val="left"/>
      <w:pPr>
        <w:tabs>
          <w:tab w:val="num" w:pos="1080"/>
        </w:tabs>
        <w:ind w:left="1080" w:hanging="360"/>
      </w:pPr>
      <w:rPr>
        <w:rFonts w:ascii="Courier New" w:hAnsi="Courier New" w:hint="default"/>
      </w:rPr>
    </w:lvl>
    <w:lvl w:ilvl="2" w:tplc="74E8651E">
      <w:start w:val="1"/>
      <w:numFmt w:val="bullet"/>
      <w:lvlText w:val=""/>
      <w:lvlJc w:val="left"/>
      <w:pPr>
        <w:tabs>
          <w:tab w:val="num" w:pos="1800"/>
        </w:tabs>
        <w:ind w:left="1800" w:hanging="360"/>
      </w:pPr>
      <w:rPr>
        <w:rFonts w:ascii="Wingdings" w:hAnsi="Wingdings" w:hint="default"/>
      </w:rPr>
    </w:lvl>
    <w:lvl w:ilvl="3" w:tplc="C9DC8F72" w:tentative="1">
      <w:start w:val="1"/>
      <w:numFmt w:val="bullet"/>
      <w:lvlText w:val=""/>
      <w:lvlJc w:val="left"/>
      <w:pPr>
        <w:tabs>
          <w:tab w:val="num" w:pos="2520"/>
        </w:tabs>
        <w:ind w:left="2520" w:hanging="360"/>
      </w:pPr>
      <w:rPr>
        <w:rFonts w:ascii="Symbol" w:hAnsi="Symbol" w:hint="default"/>
      </w:rPr>
    </w:lvl>
    <w:lvl w:ilvl="4" w:tplc="B08ECF54" w:tentative="1">
      <w:start w:val="1"/>
      <w:numFmt w:val="bullet"/>
      <w:lvlText w:val="o"/>
      <w:lvlJc w:val="left"/>
      <w:pPr>
        <w:tabs>
          <w:tab w:val="num" w:pos="3240"/>
        </w:tabs>
        <w:ind w:left="3240" w:hanging="360"/>
      </w:pPr>
      <w:rPr>
        <w:rFonts w:ascii="Courier New" w:hAnsi="Courier New" w:hint="default"/>
      </w:rPr>
    </w:lvl>
    <w:lvl w:ilvl="5" w:tplc="6DE8EB02" w:tentative="1">
      <w:start w:val="1"/>
      <w:numFmt w:val="bullet"/>
      <w:lvlText w:val=""/>
      <w:lvlJc w:val="left"/>
      <w:pPr>
        <w:tabs>
          <w:tab w:val="num" w:pos="3960"/>
        </w:tabs>
        <w:ind w:left="3960" w:hanging="360"/>
      </w:pPr>
      <w:rPr>
        <w:rFonts w:ascii="Wingdings" w:hAnsi="Wingdings" w:hint="default"/>
      </w:rPr>
    </w:lvl>
    <w:lvl w:ilvl="6" w:tplc="72E071A4" w:tentative="1">
      <w:start w:val="1"/>
      <w:numFmt w:val="bullet"/>
      <w:lvlText w:val=""/>
      <w:lvlJc w:val="left"/>
      <w:pPr>
        <w:tabs>
          <w:tab w:val="num" w:pos="4680"/>
        </w:tabs>
        <w:ind w:left="4680" w:hanging="360"/>
      </w:pPr>
      <w:rPr>
        <w:rFonts w:ascii="Symbol" w:hAnsi="Symbol" w:hint="default"/>
      </w:rPr>
    </w:lvl>
    <w:lvl w:ilvl="7" w:tplc="33EA1460" w:tentative="1">
      <w:start w:val="1"/>
      <w:numFmt w:val="bullet"/>
      <w:lvlText w:val="o"/>
      <w:lvlJc w:val="left"/>
      <w:pPr>
        <w:tabs>
          <w:tab w:val="num" w:pos="5400"/>
        </w:tabs>
        <w:ind w:left="5400" w:hanging="360"/>
      </w:pPr>
      <w:rPr>
        <w:rFonts w:ascii="Courier New" w:hAnsi="Courier New" w:hint="default"/>
      </w:rPr>
    </w:lvl>
    <w:lvl w:ilvl="8" w:tplc="0D3C20B6"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41"/>
    <w:rsid w:val="0001697A"/>
    <w:rsid w:val="00023A0F"/>
    <w:rsid w:val="00032865"/>
    <w:rsid w:val="00037746"/>
    <w:rsid w:val="00053F21"/>
    <w:rsid w:val="000628C5"/>
    <w:rsid w:val="00066A1B"/>
    <w:rsid w:val="00091925"/>
    <w:rsid w:val="000949FF"/>
    <w:rsid w:val="000A115B"/>
    <w:rsid w:val="000B3562"/>
    <w:rsid w:val="000B6D6A"/>
    <w:rsid w:val="000C71E1"/>
    <w:rsid w:val="000D1BA9"/>
    <w:rsid w:val="000F0D8C"/>
    <w:rsid w:val="000F51B9"/>
    <w:rsid w:val="000F76E1"/>
    <w:rsid w:val="00110BEE"/>
    <w:rsid w:val="0011156C"/>
    <w:rsid w:val="00120262"/>
    <w:rsid w:val="00121982"/>
    <w:rsid w:val="001267C3"/>
    <w:rsid w:val="001354DD"/>
    <w:rsid w:val="001615A9"/>
    <w:rsid w:val="00163D3A"/>
    <w:rsid w:val="0016457F"/>
    <w:rsid w:val="00193C01"/>
    <w:rsid w:val="001B405E"/>
    <w:rsid w:val="001C5318"/>
    <w:rsid w:val="001D2B2C"/>
    <w:rsid w:val="001E194D"/>
    <w:rsid w:val="001E32EC"/>
    <w:rsid w:val="001F7EB6"/>
    <w:rsid w:val="0020236D"/>
    <w:rsid w:val="00221905"/>
    <w:rsid w:val="00226F7F"/>
    <w:rsid w:val="0027608E"/>
    <w:rsid w:val="0029213D"/>
    <w:rsid w:val="002967C3"/>
    <w:rsid w:val="002A2484"/>
    <w:rsid w:val="002A5A6F"/>
    <w:rsid w:val="002B52D8"/>
    <w:rsid w:val="002C166F"/>
    <w:rsid w:val="002F3AFA"/>
    <w:rsid w:val="003049E6"/>
    <w:rsid w:val="00306E91"/>
    <w:rsid w:val="00307CDF"/>
    <w:rsid w:val="00312ECC"/>
    <w:rsid w:val="00314D05"/>
    <w:rsid w:val="00314D5C"/>
    <w:rsid w:val="003274F3"/>
    <w:rsid w:val="00327C78"/>
    <w:rsid w:val="00332CFA"/>
    <w:rsid w:val="00334F55"/>
    <w:rsid w:val="003417E8"/>
    <w:rsid w:val="00345FFC"/>
    <w:rsid w:val="0035073C"/>
    <w:rsid w:val="0035240B"/>
    <w:rsid w:val="00354E4B"/>
    <w:rsid w:val="00363DEA"/>
    <w:rsid w:val="00366204"/>
    <w:rsid w:val="00370DD2"/>
    <w:rsid w:val="00371C5E"/>
    <w:rsid w:val="0038374E"/>
    <w:rsid w:val="0038572A"/>
    <w:rsid w:val="00393B06"/>
    <w:rsid w:val="0039487E"/>
    <w:rsid w:val="003C6701"/>
    <w:rsid w:val="003D6D3B"/>
    <w:rsid w:val="00404698"/>
    <w:rsid w:val="0040553B"/>
    <w:rsid w:val="00407301"/>
    <w:rsid w:val="00407973"/>
    <w:rsid w:val="00410258"/>
    <w:rsid w:val="0041410C"/>
    <w:rsid w:val="00420828"/>
    <w:rsid w:val="0043400E"/>
    <w:rsid w:val="0043466E"/>
    <w:rsid w:val="004466A8"/>
    <w:rsid w:val="004608BE"/>
    <w:rsid w:val="004652B3"/>
    <w:rsid w:val="004665EC"/>
    <w:rsid w:val="004A1B65"/>
    <w:rsid w:val="004A4984"/>
    <w:rsid w:val="004A5E23"/>
    <w:rsid w:val="004C3AE9"/>
    <w:rsid w:val="004D20D8"/>
    <w:rsid w:val="004F3F5E"/>
    <w:rsid w:val="005129A1"/>
    <w:rsid w:val="00515EEA"/>
    <w:rsid w:val="005169A2"/>
    <w:rsid w:val="00520CFA"/>
    <w:rsid w:val="005333F8"/>
    <w:rsid w:val="00535106"/>
    <w:rsid w:val="005361ED"/>
    <w:rsid w:val="00541E73"/>
    <w:rsid w:val="00556379"/>
    <w:rsid w:val="00562941"/>
    <w:rsid w:val="00565CC7"/>
    <w:rsid w:val="00572A23"/>
    <w:rsid w:val="00574820"/>
    <w:rsid w:val="00582650"/>
    <w:rsid w:val="0059121C"/>
    <w:rsid w:val="00594350"/>
    <w:rsid w:val="005B0F26"/>
    <w:rsid w:val="005C3E5B"/>
    <w:rsid w:val="005C4AD1"/>
    <w:rsid w:val="005D13BE"/>
    <w:rsid w:val="005F3012"/>
    <w:rsid w:val="00602A1F"/>
    <w:rsid w:val="00611FC8"/>
    <w:rsid w:val="00615369"/>
    <w:rsid w:val="00634964"/>
    <w:rsid w:val="006418F3"/>
    <w:rsid w:val="00644832"/>
    <w:rsid w:val="0067064B"/>
    <w:rsid w:val="00686FB1"/>
    <w:rsid w:val="00690E9A"/>
    <w:rsid w:val="006B0B36"/>
    <w:rsid w:val="006C4BE3"/>
    <w:rsid w:val="006D21D9"/>
    <w:rsid w:val="006D4888"/>
    <w:rsid w:val="006E40DB"/>
    <w:rsid w:val="006E5264"/>
    <w:rsid w:val="006F130F"/>
    <w:rsid w:val="0070407C"/>
    <w:rsid w:val="007108FD"/>
    <w:rsid w:val="007129E2"/>
    <w:rsid w:val="007417C7"/>
    <w:rsid w:val="00751051"/>
    <w:rsid w:val="00764A86"/>
    <w:rsid w:val="00765E2C"/>
    <w:rsid w:val="00774BAD"/>
    <w:rsid w:val="00783866"/>
    <w:rsid w:val="007904A8"/>
    <w:rsid w:val="0079167B"/>
    <w:rsid w:val="007D5046"/>
    <w:rsid w:val="007F2183"/>
    <w:rsid w:val="007F6D34"/>
    <w:rsid w:val="00803A12"/>
    <w:rsid w:val="00815A1E"/>
    <w:rsid w:val="00816DD6"/>
    <w:rsid w:val="00831F45"/>
    <w:rsid w:val="00841B21"/>
    <w:rsid w:val="008451CA"/>
    <w:rsid w:val="00851AD9"/>
    <w:rsid w:val="00852DBC"/>
    <w:rsid w:val="008557E7"/>
    <w:rsid w:val="00872527"/>
    <w:rsid w:val="008813C5"/>
    <w:rsid w:val="009070D8"/>
    <w:rsid w:val="00913AA4"/>
    <w:rsid w:val="00920917"/>
    <w:rsid w:val="00942D4C"/>
    <w:rsid w:val="0094661F"/>
    <w:rsid w:val="00965DF0"/>
    <w:rsid w:val="00971ACB"/>
    <w:rsid w:val="009737AD"/>
    <w:rsid w:val="00987D91"/>
    <w:rsid w:val="009C08EF"/>
    <w:rsid w:val="009C2A42"/>
    <w:rsid w:val="009D6A0B"/>
    <w:rsid w:val="009E7148"/>
    <w:rsid w:val="009F10BE"/>
    <w:rsid w:val="009F58A3"/>
    <w:rsid w:val="00A04BAD"/>
    <w:rsid w:val="00A11D4B"/>
    <w:rsid w:val="00A17F62"/>
    <w:rsid w:val="00A21481"/>
    <w:rsid w:val="00A236E5"/>
    <w:rsid w:val="00A24A27"/>
    <w:rsid w:val="00A35C90"/>
    <w:rsid w:val="00A37701"/>
    <w:rsid w:val="00A4128C"/>
    <w:rsid w:val="00A53B71"/>
    <w:rsid w:val="00A558DE"/>
    <w:rsid w:val="00A631EB"/>
    <w:rsid w:val="00A67D94"/>
    <w:rsid w:val="00A84685"/>
    <w:rsid w:val="00AA73A2"/>
    <w:rsid w:val="00AB2ABE"/>
    <w:rsid w:val="00AE0D41"/>
    <w:rsid w:val="00AE133D"/>
    <w:rsid w:val="00AE78DD"/>
    <w:rsid w:val="00AF6D25"/>
    <w:rsid w:val="00AF7C1C"/>
    <w:rsid w:val="00B14951"/>
    <w:rsid w:val="00B26EEB"/>
    <w:rsid w:val="00B30CF2"/>
    <w:rsid w:val="00B43DD0"/>
    <w:rsid w:val="00B473F8"/>
    <w:rsid w:val="00B629BE"/>
    <w:rsid w:val="00B66990"/>
    <w:rsid w:val="00B77EB7"/>
    <w:rsid w:val="00B93149"/>
    <w:rsid w:val="00BA1303"/>
    <w:rsid w:val="00BA5222"/>
    <w:rsid w:val="00BB7BBB"/>
    <w:rsid w:val="00BF3511"/>
    <w:rsid w:val="00C0108D"/>
    <w:rsid w:val="00C04B64"/>
    <w:rsid w:val="00C245E0"/>
    <w:rsid w:val="00C405A7"/>
    <w:rsid w:val="00C923E7"/>
    <w:rsid w:val="00C95CA1"/>
    <w:rsid w:val="00CA01FF"/>
    <w:rsid w:val="00CA5168"/>
    <w:rsid w:val="00CC06BF"/>
    <w:rsid w:val="00CD041E"/>
    <w:rsid w:val="00CD10FA"/>
    <w:rsid w:val="00CD1B05"/>
    <w:rsid w:val="00D0773C"/>
    <w:rsid w:val="00D215CE"/>
    <w:rsid w:val="00D3529F"/>
    <w:rsid w:val="00D41754"/>
    <w:rsid w:val="00D519B4"/>
    <w:rsid w:val="00D53D3B"/>
    <w:rsid w:val="00D55931"/>
    <w:rsid w:val="00DB14BB"/>
    <w:rsid w:val="00DB1E36"/>
    <w:rsid w:val="00DB4DA5"/>
    <w:rsid w:val="00DC134D"/>
    <w:rsid w:val="00DD5E3D"/>
    <w:rsid w:val="00E06D75"/>
    <w:rsid w:val="00E2454E"/>
    <w:rsid w:val="00E24E8D"/>
    <w:rsid w:val="00E31C13"/>
    <w:rsid w:val="00E42D72"/>
    <w:rsid w:val="00E642C9"/>
    <w:rsid w:val="00E64FAB"/>
    <w:rsid w:val="00E75326"/>
    <w:rsid w:val="00EA2392"/>
    <w:rsid w:val="00EB770B"/>
    <w:rsid w:val="00EC4F52"/>
    <w:rsid w:val="00EC7BCC"/>
    <w:rsid w:val="00EE17F3"/>
    <w:rsid w:val="00EE271E"/>
    <w:rsid w:val="00EF2A72"/>
    <w:rsid w:val="00F077C5"/>
    <w:rsid w:val="00F117F8"/>
    <w:rsid w:val="00F13392"/>
    <w:rsid w:val="00F1697C"/>
    <w:rsid w:val="00F25C79"/>
    <w:rsid w:val="00F365C4"/>
    <w:rsid w:val="00F468CD"/>
    <w:rsid w:val="00F65C43"/>
    <w:rsid w:val="00F96C74"/>
    <w:rsid w:val="00FB6F99"/>
    <w:rsid w:val="00FD39E0"/>
    <w:rsid w:val="00FD4A5D"/>
    <w:rsid w:val="00FE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A3EFA"/>
  <w15:docId w15:val="{01BD422F-45D9-41E9-B5AC-0181214F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57E7"/>
    <w:rPr>
      <w:noProof/>
    </w:rPr>
  </w:style>
  <w:style w:type="paragraph" w:styleId="Heading1">
    <w:name w:val="heading 1"/>
    <w:basedOn w:val="Normal"/>
    <w:next w:val="Normal"/>
    <w:qFormat/>
    <w:rsid w:val="00815A1E"/>
    <w:pPr>
      <w:keepNext/>
      <w:outlineLvl w:val="0"/>
    </w:pPr>
    <w:rPr>
      <w:rFonts w:ascii="Times New Roman" w:hAnsi="Times New Roman"/>
      <w:b/>
      <w:bCs/>
      <w:i/>
      <w:sz w:val="24"/>
      <w:u w:val="single"/>
    </w:rPr>
  </w:style>
  <w:style w:type="paragraph" w:styleId="Heading2">
    <w:name w:val="heading 2"/>
    <w:basedOn w:val="Normal"/>
    <w:next w:val="Normal"/>
    <w:qFormat/>
    <w:rsid w:val="00815A1E"/>
    <w:pPr>
      <w:keepNext/>
      <w:jc w:val="center"/>
      <w:outlineLvl w:val="1"/>
    </w:pPr>
    <w:rPr>
      <w:rFonts w:ascii="Times New Roman" w:hAnsi="Times New Roman"/>
      <w:b/>
      <w:i/>
      <w:color w:val="FF0000"/>
      <w:sz w:val="24"/>
    </w:rPr>
  </w:style>
  <w:style w:type="paragraph" w:styleId="Heading3">
    <w:name w:val="heading 3"/>
    <w:basedOn w:val="Normal"/>
    <w:next w:val="Normal"/>
    <w:qFormat/>
    <w:rsid w:val="00815A1E"/>
    <w:pPr>
      <w:keepNext/>
      <w:jc w:val="center"/>
      <w:outlineLvl w:val="2"/>
    </w:pPr>
    <w:rPr>
      <w:rFonts w:ascii="Times New Roman" w:hAnsi="Times New Roman"/>
      <w:b/>
      <w:i/>
      <w:color w:val="FF00FF"/>
      <w:sz w:val="28"/>
    </w:rPr>
  </w:style>
  <w:style w:type="paragraph" w:styleId="Heading4">
    <w:name w:val="heading 4"/>
    <w:basedOn w:val="Normal"/>
    <w:next w:val="Normal"/>
    <w:qFormat/>
    <w:rsid w:val="00815A1E"/>
    <w:pPr>
      <w:keepNext/>
      <w:jc w:val="center"/>
      <w:outlineLvl w:val="3"/>
    </w:pPr>
    <w:rPr>
      <w:rFonts w:ascii="Times New Roman" w:hAnsi="Times New Roman"/>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A1E"/>
    <w:rPr>
      <w:color w:val="0000FF"/>
      <w:u w:val="single"/>
    </w:rPr>
  </w:style>
  <w:style w:type="paragraph" w:styleId="BodyText">
    <w:name w:val="Body Text"/>
    <w:basedOn w:val="Normal"/>
    <w:rsid w:val="00815A1E"/>
    <w:rPr>
      <w:i/>
      <w:iCs/>
      <w:sz w:val="24"/>
    </w:rPr>
  </w:style>
  <w:style w:type="paragraph" w:styleId="BodyText2">
    <w:name w:val="Body Text 2"/>
    <w:basedOn w:val="Normal"/>
    <w:rsid w:val="00815A1E"/>
    <w:rPr>
      <w:rFonts w:ascii="Times New Roman" w:hAnsi="Times New Roman"/>
      <w:b/>
      <w:bCs/>
      <w:i/>
      <w:sz w:val="24"/>
    </w:rPr>
  </w:style>
  <w:style w:type="paragraph" w:styleId="BodyText3">
    <w:name w:val="Body Text 3"/>
    <w:basedOn w:val="Normal"/>
    <w:rsid w:val="00815A1E"/>
    <w:rPr>
      <w:rFonts w:ascii="Times New Roman" w:hAnsi="Times New Roman"/>
      <w:bCs/>
      <w:iCs/>
      <w:sz w:val="24"/>
    </w:rPr>
  </w:style>
  <w:style w:type="paragraph" w:styleId="BodyTextIndent">
    <w:name w:val="Body Text Indent"/>
    <w:basedOn w:val="Normal"/>
    <w:rsid w:val="00815A1E"/>
    <w:pPr>
      <w:ind w:left="360" w:hanging="360"/>
    </w:pPr>
    <w:rPr>
      <w:rFonts w:ascii="Times New Roman" w:hAnsi="Times New Roman"/>
      <w:i/>
      <w:sz w:val="24"/>
    </w:rPr>
  </w:style>
  <w:style w:type="paragraph" w:styleId="Header">
    <w:name w:val="header"/>
    <w:basedOn w:val="Normal"/>
    <w:rsid w:val="00815A1E"/>
    <w:pPr>
      <w:tabs>
        <w:tab w:val="center" w:pos="4320"/>
        <w:tab w:val="right" w:pos="8640"/>
      </w:tabs>
    </w:pPr>
  </w:style>
  <w:style w:type="paragraph" w:styleId="Footer">
    <w:name w:val="footer"/>
    <w:basedOn w:val="Normal"/>
    <w:rsid w:val="00815A1E"/>
    <w:pPr>
      <w:tabs>
        <w:tab w:val="center" w:pos="4320"/>
        <w:tab w:val="right" w:pos="8640"/>
      </w:tabs>
    </w:pPr>
  </w:style>
  <w:style w:type="character" w:styleId="PageNumber">
    <w:name w:val="page number"/>
    <w:basedOn w:val="DefaultParagraphFont"/>
    <w:rsid w:val="0016457F"/>
  </w:style>
  <w:style w:type="paragraph" w:styleId="BalloonText">
    <w:name w:val="Balloon Text"/>
    <w:basedOn w:val="Normal"/>
    <w:semiHidden/>
    <w:rsid w:val="00F13392"/>
    <w:rPr>
      <w:rFonts w:cs="Tahoma"/>
      <w:sz w:val="16"/>
      <w:szCs w:val="16"/>
    </w:rPr>
  </w:style>
  <w:style w:type="paragraph" w:styleId="ListParagraph">
    <w:name w:val="List Paragraph"/>
    <w:basedOn w:val="Normal"/>
    <w:uiPriority w:val="34"/>
    <w:qFormat/>
    <w:rsid w:val="000628C5"/>
    <w:pPr>
      <w:ind w:left="720"/>
    </w:pPr>
  </w:style>
  <w:style w:type="paragraph" w:customStyle="1" w:styleId="Default">
    <w:name w:val="Default"/>
    <w:rsid w:val="000628C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9C2A42"/>
    <w:rPr>
      <w:sz w:val="16"/>
      <w:szCs w:val="16"/>
    </w:rPr>
  </w:style>
  <w:style w:type="paragraph" w:styleId="CommentText">
    <w:name w:val="annotation text"/>
    <w:basedOn w:val="Normal"/>
    <w:link w:val="CommentTextChar"/>
    <w:rsid w:val="009C2A42"/>
  </w:style>
  <w:style w:type="character" w:customStyle="1" w:styleId="CommentTextChar">
    <w:name w:val="Comment Text Char"/>
    <w:basedOn w:val="DefaultParagraphFont"/>
    <w:link w:val="CommentText"/>
    <w:rsid w:val="009C2A42"/>
    <w:rPr>
      <w:noProof/>
    </w:rPr>
  </w:style>
  <w:style w:type="paragraph" w:styleId="CommentSubject">
    <w:name w:val="annotation subject"/>
    <w:basedOn w:val="CommentText"/>
    <w:next w:val="CommentText"/>
    <w:link w:val="CommentSubjectChar"/>
    <w:rsid w:val="009C2A42"/>
    <w:rPr>
      <w:b/>
      <w:bCs/>
    </w:rPr>
  </w:style>
  <w:style w:type="character" w:customStyle="1" w:styleId="CommentSubjectChar">
    <w:name w:val="Comment Subject Char"/>
    <w:basedOn w:val="CommentTextChar"/>
    <w:link w:val="CommentSubject"/>
    <w:rsid w:val="009C2A42"/>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695510">
      <w:bodyDiv w:val="1"/>
      <w:marLeft w:val="0"/>
      <w:marRight w:val="0"/>
      <w:marTop w:val="0"/>
      <w:marBottom w:val="0"/>
      <w:divBdr>
        <w:top w:val="none" w:sz="0" w:space="0" w:color="auto"/>
        <w:left w:val="none" w:sz="0" w:space="0" w:color="auto"/>
        <w:bottom w:val="none" w:sz="0" w:space="0" w:color="auto"/>
        <w:right w:val="none" w:sz="0" w:space="0" w:color="auto"/>
      </w:divBdr>
    </w:div>
    <w:div w:id="589582256">
      <w:bodyDiv w:val="1"/>
      <w:marLeft w:val="0"/>
      <w:marRight w:val="0"/>
      <w:marTop w:val="0"/>
      <w:marBottom w:val="0"/>
      <w:divBdr>
        <w:top w:val="none" w:sz="0" w:space="0" w:color="auto"/>
        <w:left w:val="none" w:sz="0" w:space="0" w:color="auto"/>
        <w:bottom w:val="none" w:sz="0" w:space="0" w:color="auto"/>
        <w:right w:val="none" w:sz="0" w:space="0" w:color="auto"/>
      </w:divBdr>
    </w:div>
    <w:div w:id="1123772190">
      <w:bodyDiv w:val="1"/>
      <w:marLeft w:val="0"/>
      <w:marRight w:val="0"/>
      <w:marTop w:val="0"/>
      <w:marBottom w:val="0"/>
      <w:divBdr>
        <w:top w:val="none" w:sz="0" w:space="0" w:color="auto"/>
        <w:left w:val="none" w:sz="0" w:space="0" w:color="auto"/>
        <w:bottom w:val="none" w:sz="0" w:space="0" w:color="auto"/>
        <w:right w:val="none" w:sz="0" w:space="0" w:color="auto"/>
      </w:divBdr>
    </w:div>
    <w:div w:id="15981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8851cf1c52bc2932e50ea234703b6a81">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5711c12d89dfc14a1f344edd8af4063c"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7a1ffa-10c9-4127-8098-f52d9e244206" xsi:nil="true"/>
    <lcf76f155ced4ddcb4097134ff3c332f xmlns="4db3eee8-5926-4ed0-8187-0ea7c5e8d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DA9D45-4A2C-4E45-94DD-8B117CDC6F4F}">
  <ds:schemaRefs>
    <ds:schemaRef ds:uri="http://schemas.openxmlformats.org/officeDocument/2006/bibliography"/>
  </ds:schemaRefs>
</ds:datastoreItem>
</file>

<file path=customXml/itemProps2.xml><?xml version="1.0" encoding="utf-8"?>
<ds:datastoreItem xmlns:ds="http://schemas.openxmlformats.org/officeDocument/2006/customXml" ds:itemID="{683DD4C2-1E90-4BCF-BFEE-1BF5F0651BE0}"/>
</file>

<file path=customXml/itemProps3.xml><?xml version="1.0" encoding="utf-8"?>
<ds:datastoreItem xmlns:ds="http://schemas.openxmlformats.org/officeDocument/2006/customXml" ds:itemID="{A848C62E-05D6-4FB4-85B4-F42FFA25D7C4}"/>
</file>

<file path=customXml/itemProps4.xml><?xml version="1.0" encoding="utf-8"?>
<ds:datastoreItem xmlns:ds="http://schemas.openxmlformats.org/officeDocument/2006/customXml" ds:itemID="{07FDF7D8-2283-4B14-A73D-225B854935D1}"/>
</file>

<file path=docProps/app.xml><?xml version="1.0" encoding="utf-8"?>
<Properties xmlns="http://schemas.openxmlformats.org/officeDocument/2006/extended-properties" xmlns:vt="http://schemas.openxmlformats.org/officeDocument/2006/docPropsVTypes">
  <Template>Normal</Template>
  <TotalTime>2</TotalTime>
  <Pages>10</Pages>
  <Words>4087</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WEATHERIZATION FLAT RATE MANUAL FOR</vt:lpstr>
    </vt:vector>
  </TitlesOfParts>
  <Company>Mid-Sioux</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WEATHERIZATION FLAT RATE MANUAL FOR</dc:title>
  <dc:creator>Julie Colling</dc:creator>
  <cp:lastModifiedBy>Taylor, Christine [DHR]</cp:lastModifiedBy>
  <cp:revision>4</cp:revision>
  <cp:lastPrinted>2015-02-02T19:04:00Z</cp:lastPrinted>
  <dcterms:created xsi:type="dcterms:W3CDTF">2024-02-05T17:18:00Z</dcterms:created>
  <dcterms:modified xsi:type="dcterms:W3CDTF">2024-02-05T17:19:00Z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ies>
</file>