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8F2" w:rsidRPr="000D7F1F" w:rsidRDefault="00D578F2" w:rsidP="00D578F2">
      <w:pPr>
        <w:widowControl/>
        <w:adjustRightInd w:val="0"/>
        <w:jc w:val="center"/>
        <w:rPr>
          <w:rFonts w:asciiTheme="minorHAnsi" w:eastAsiaTheme="minorHAnsi" w:hAnsiTheme="minorHAnsi" w:cstheme="minorHAnsi"/>
          <w:b/>
          <w:bCs/>
          <w:sz w:val="32"/>
          <w:szCs w:val="32"/>
        </w:rPr>
      </w:pPr>
      <w:r w:rsidRPr="000D7F1F">
        <w:rPr>
          <w:rFonts w:asciiTheme="minorHAnsi" w:eastAsiaTheme="minorHAnsi" w:hAnsiTheme="minorHAnsi" w:cstheme="minorHAnsi"/>
          <w:b/>
          <w:bCs/>
          <w:sz w:val="32"/>
          <w:szCs w:val="32"/>
        </w:rPr>
        <w:t>Introduction to this example template</w:t>
      </w:r>
    </w:p>
    <w:p w:rsidR="00D578F2" w:rsidRPr="000D7F1F" w:rsidRDefault="00D578F2" w:rsidP="00D578F2">
      <w:pPr>
        <w:widowControl/>
        <w:adjustRightInd w:val="0"/>
        <w:jc w:val="center"/>
        <w:rPr>
          <w:rFonts w:asciiTheme="minorHAnsi" w:eastAsiaTheme="minorHAnsi" w:hAnsiTheme="minorHAnsi" w:cstheme="minorHAnsi"/>
          <w:sz w:val="32"/>
          <w:szCs w:val="32"/>
        </w:rPr>
      </w:pPr>
      <w:r w:rsidRPr="000D7F1F">
        <w:rPr>
          <w:rFonts w:asciiTheme="minorHAnsi" w:eastAsiaTheme="minorHAnsi" w:hAnsiTheme="minorHAnsi" w:cstheme="minorHAnsi"/>
          <w:sz w:val="32"/>
          <w:szCs w:val="32"/>
        </w:rPr>
        <w:t>Quality Assurance Plan for Performing Radon Mitigation.</w:t>
      </w:r>
    </w:p>
    <w:p w:rsidR="00D578F2" w:rsidRPr="000D7F1F" w:rsidRDefault="00D578F2" w:rsidP="00D578F2">
      <w:pPr>
        <w:widowControl/>
        <w:adjustRightInd w:val="0"/>
        <w:rPr>
          <w:rFonts w:asciiTheme="minorHAnsi" w:eastAsiaTheme="minorHAnsi" w:hAnsiTheme="minorHAnsi" w:cstheme="minorHAnsi"/>
          <w:sz w:val="32"/>
          <w:szCs w:val="32"/>
        </w:rPr>
      </w:pPr>
    </w:p>
    <w:p w:rsidR="00D578F2" w:rsidRPr="000D7F1F" w:rsidRDefault="00D578F2" w:rsidP="00D578F2">
      <w:pPr>
        <w:widowControl/>
        <w:adjustRightInd w:val="0"/>
        <w:rPr>
          <w:rFonts w:asciiTheme="minorHAnsi" w:eastAsiaTheme="minorHAnsi" w:hAnsiTheme="minorHAnsi" w:cstheme="minorHAnsi"/>
          <w:sz w:val="28"/>
          <w:szCs w:val="28"/>
        </w:rPr>
      </w:pPr>
      <w:r w:rsidRPr="000D7F1F">
        <w:rPr>
          <w:rFonts w:asciiTheme="minorHAnsi" w:eastAsiaTheme="minorHAnsi" w:hAnsiTheme="minorHAnsi" w:cstheme="minorHAnsi"/>
          <w:sz w:val="28"/>
          <w:szCs w:val="28"/>
        </w:rPr>
        <w:t xml:space="preserve">The content provided in this template is a compilation that includes essential practices commonly associated with quality assurance programs </w:t>
      </w:r>
      <w:r w:rsidR="005C0A61" w:rsidRPr="000D7F1F">
        <w:rPr>
          <w:rFonts w:asciiTheme="minorHAnsi" w:eastAsiaTheme="minorHAnsi" w:hAnsiTheme="minorHAnsi" w:cstheme="minorHAnsi"/>
          <w:sz w:val="28"/>
          <w:szCs w:val="28"/>
        </w:rPr>
        <w:t>as outlined in the EPA RMS, ASMTM E212 and Iowa Administrative Code</w:t>
      </w:r>
      <w:r w:rsidRPr="000D7F1F">
        <w:rPr>
          <w:rFonts w:asciiTheme="minorHAnsi" w:eastAsiaTheme="minorHAnsi" w:hAnsiTheme="minorHAnsi" w:cstheme="minorHAnsi"/>
          <w:sz w:val="28"/>
          <w:szCs w:val="28"/>
        </w:rPr>
        <w:t>. Th</w:t>
      </w:r>
      <w:r w:rsidR="005C0A61" w:rsidRPr="000D7F1F">
        <w:rPr>
          <w:rFonts w:asciiTheme="minorHAnsi" w:eastAsiaTheme="minorHAnsi" w:hAnsiTheme="minorHAnsi" w:cstheme="minorHAnsi"/>
          <w:sz w:val="28"/>
          <w:szCs w:val="28"/>
        </w:rPr>
        <w:t>is</w:t>
      </w:r>
      <w:r w:rsidRPr="000D7F1F">
        <w:rPr>
          <w:rFonts w:asciiTheme="minorHAnsi" w:eastAsiaTheme="minorHAnsi" w:hAnsiTheme="minorHAnsi" w:cstheme="minorHAnsi"/>
          <w:sz w:val="28"/>
          <w:szCs w:val="28"/>
        </w:rPr>
        <w:t xml:space="preserve"> template is not the only model that can provide a responsible QAP plan.</w:t>
      </w:r>
    </w:p>
    <w:p w:rsidR="00D578F2" w:rsidRPr="000D7F1F" w:rsidRDefault="00D578F2" w:rsidP="00D578F2">
      <w:pPr>
        <w:widowControl/>
        <w:adjustRightInd w:val="0"/>
        <w:rPr>
          <w:rFonts w:asciiTheme="minorHAnsi" w:eastAsiaTheme="minorHAnsi" w:hAnsiTheme="minorHAnsi" w:cstheme="minorHAnsi"/>
          <w:sz w:val="28"/>
          <w:szCs w:val="28"/>
        </w:rPr>
      </w:pPr>
    </w:p>
    <w:p w:rsidR="00D578F2" w:rsidRPr="000D7F1F" w:rsidRDefault="00D578F2" w:rsidP="00D578F2">
      <w:pPr>
        <w:widowControl/>
        <w:adjustRightInd w:val="0"/>
        <w:rPr>
          <w:rFonts w:asciiTheme="minorHAnsi" w:eastAsiaTheme="minorHAnsi" w:hAnsiTheme="minorHAnsi" w:cstheme="minorHAnsi"/>
          <w:sz w:val="28"/>
          <w:szCs w:val="28"/>
        </w:rPr>
      </w:pPr>
      <w:r w:rsidRPr="000D7F1F">
        <w:rPr>
          <w:rFonts w:asciiTheme="minorHAnsi" w:eastAsiaTheme="minorHAnsi" w:hAnsiTheme="minorHAnsi" w:cstheme="minorHAnsi"/>
          <w:sz w:val="28"/>
          <w:szCs w:val="28"/>
        </w:rPr>
        <w:t>Note: No template is a complete Quality Management or Quality Assurance Manual until amended to reflect operations for an individual organization. Each topic item needs to be reviewed and, as applicable, amended to match each organization's structure and operation.</w:t>
      </w:r>
    </w:p>
    <w:p w:rsidR="00D578F2" w:rsidRPr="000D7F1F" w:rsidRDefault="00D578F2" w:rsidP="00D578F2">
      <w:pPr>
        <w:widowControl/>
        <w:adjustRightInd w:val="0"/>
        <w:rPr>
          <w:rFonts w:asciiTheme="minorHAnsi" w:eastAsiaTheme="minorHAnsi" w:hAnsiTheme="minorHAnsi" w:cstheme="minorHAnsi"/>
          <w:sz w:val="28"/>
          <w:szCs w:val="28"/>
        </w:rPr>
      </w:pPr>
    </w:p>
    <w:p w:rsidR="00D578F2" w:rsidRPr="000D7F1F" w:rsidRDefault="00D578F2" w:rsidP="00D578F2">
      <w:pPr>
        <w:widowControl/>
        <w:adjustRightInd w:val="0"/>
        <w:rPr>
          <w:rFonts w:asciiTheme="minorHAnsi" w:eastAsiaTheme="minorHAnsi" w:hAnsiTheme="minorHAnsi" w:cstheme="minorHAnsi"/>
          <w:sz w:val="28"/>
          <w:szCs w:val="28"/>
        </w:rPr>
      </w:pPr>
      <w:r w:rsidRPr="000D7F1F">
        <w:rPr>
          <w:rFonts w:asciiTheme="minorHAnsi" w:eastAsiaTheme="minorHAnsi" w:hAnsiTheme="minorHAnsi" w:cstheme="minorHAnsi"/>
          <w:sz w:val="28"/>
          <w:szCs w:val="28"/>
        </w:rPr>
        <w:t>In addition: Completing a QAP template does not, in itself, fulfill requirements for Quality Control. Those occur as an ongoing process by observing requirements you have established in your QAP. If called to task by an audit or in a courtroom, evidence would be sought for verifying the degree that an organization complied with their customized QA plan.</w:t>
      </w:r>
    </w:p>
    <w:p w:rsidR="00D578F2" w:rsidRPr="000D7F1F" w:rsidRDefault="00D578F2" w:rsidP="00D578F2">
      <w:pPr>
        <w:widowControl/>
        <w:adjustRightInd w:val="0"/>
        <w:rPr>
          <w:rFonts w:asciiTheme="minorHAnsi" w:eastAsiaTheme="minorHAnsi" w:hAnsiTheme="minorHAnsi" w:cstheme="minorHAnsi"/>
          <w:sz w:val="28"/>
          <w:szCs w:val="28"/>
        </w:rPr>
      </w:pPr>
    </w:p>
    <w:p w:rsidR="00D578F2" w:rsidRPr="000D7F1F" w:rsidRDefault="00D578F2" w:rsidP="00D578F2">
      <w:pPr>
        <w:widowControl/>
        <w:adjustRightInd w:val="0"/>
        <w:rPr>
          <w:rFonts w:asciiTheme="minorHAnsi" w:eastAsiaTheme="minorHAnsi" w:hAnsiTheme="minorHAnsi" w:cstheme="minorHAnsi"/>
          <w:i/>
          <w:iCs/>
          <w:sz w:val="18"/>
          <w:szCs w:val="18"/>
        </w:rPr>
      </w:pPr>
      <w:r w:rsidRPr="000D7F1F">
        <w:rPr>
          <w:rFonts w:asciiTheme="minorHAnsi" w:eastAsiaTheme="minorHAnsi" w:hAnsiTheme="minorHAnsi" w:cstheme="minorHAnsi"/>
          <w:b/>
          <w:bCs/>
          <w:i/>
          <w:iCs/>
          <w:sz w:val="18"/>
          <w:szCs w:val="18"/>
        </w:rPr>
        <w:t xml:space="preserve">Disclaimer: </w:t>
      </w:r>
      <w:r w:rsidRPr="000D7F1F">
        <w:rPr>
          <w:rFonts w:asciiTheme="minorHAnsi" w:eastAsiaTheme="minorHAnsi" w:hAnsiTheme="minorHAnsi" w:cstheme="minorHAnsi"/>
          <w:i/>
          <w:iCs/>
          <w:sz w:val="18"/>
          <w:szCs w:val="18"/>
        </w:rPr>
        <w:t>The Iowa Department of Public Health (IDPH) nor any person contributing to the preparation of this document makes any warranty, express or implied, with respect to the usefulness or effectiveness of any information, method or process disclosed in this material. Nor does IDPH assume any liability for the use of, or for damages arising from the use of, any information, method or process disclosed in this document. It is the sole responsibility of radon practitioners using this document to stay current with changes to state mitigation standards and to comply with local, state and federal codes and laws relating to their practice.</w:t>
      </w:r>
    </w:p>
    <w:p w:rsidR="00D578F2" w:rsidRPr="000D7F1F" w:rsidRDefault="00D578F2" w:rsidP="00D578F2">
      <w:pPr>
        <w:spacing w:before="72"/>
        <w:ind w:right="10"/>
        <w:rPr>
          <w:rFonts w:asciiTheme="minorHAnsi" w:eastAsiaTheme="minorHAnsi" w:hAnsiTheme="minorHAnsi" w:cstheme="minorHAnsi"/>
          <w:i/>
          <w:iCs/>
          <w:sz w:val="18"/>
          <w:szCs w:val="18"/>
        </w:rPr>
      </w:pPr>
    </w:p>
    <w:p w:rsidR="000A548E" w:rsidRPr="000D7F1F" w:rsidRDefault="000A548E" w:rsidP="000A548E">
      <w:pPr>
        <w:rPr>
          <w:rFonts w:asciiTheme="minorHAnsi" w:hAnsiTheme="minorHAnsi" w:cstheme="minorHAnsi"/>
          <w:spacing w:val="-16"/>
          <w:w w:val="105"/>
          <w:sz w:val="28"/>
          <w:szCs w:val="28"/>
        </w:rPr>
      </w:pPr>
    </w:p>
    <w:p w:rsidR="000C4AC1" w:rsidRPr="000D7F1F" w:rsidRDefault="000C4AC1" w:rsidP="000C4AC1">
      <w:pPr>
        <w:rPr>
          <w:rFonts w:asciiTheme="minorHAnsi" w:hAnsiTheme="minorHAnsi" w:cstheme="minorHAnsi"/>
          <w:spacing w:val="-16"/>
          <w:w w:val="105"/>
          <w:sz w:val="28"/>
          <w:szCs w:val="28"/>
        </w:rPr>
      </w:pPr>
      <w:r w:rsidRPr="000D7F1F">
        <w:rPr>
          <w:rFonts w:asciiTheme="minorHAnsi" w:hAnsiTheme="minorHAnsi" w:cstheme="minorHAnsi"/>
          <w:spacing w:val="-16"/>
          <w:w w:val="105"/>
          <w:sz w:val="28"/>
          <w:szCs w:val="28"/>
        </w:rPr>
        <w:t xml:space="preserve">Guide for completing this form: </w:t>
      </w:r>
    </w:p>
    <w:p w:rsidR="000C4AC1" w:rsidRPr="000D7F1F" w:rsidRDefault="000A548E" w:rsidP="000C4AC1">
      <w:pPr>
        <w:pStyle w:val="ListParagraph"/>
        <w:numPr>
          <w:ilvl w:val="0"/>
          <w:numId w:val="29"/>
        </w:numPr>
        <w:rPr>
          <w:rFonts w:asciiTheme="minorHAnsi" w:hAnsiTheme="minorHAnsi" w:cstheme="minorHAnsi"/>
          <w:spacing w:val="-16"/>
          <w:w w:val="105"/>
          <w:sz w:val="56"/>
        </w:rPr>
      </w:pPr>
      <w:r w:rsidRPr="000D7F1F">
        <w:rPr>
          <w:rFonts w:asciiTheme="minorHAnsi" w:hAnsiTheme="minorHAnsi" w:cstheme="minorHAnsi"/>
          <w:spacing w:val="-16"/>
          <w:w w:val="105"/>
          <w:sz w:val="28"/>
          <w:szCs w:val="28"/>
        </w:rPr>
        <w:t xml:space="preserve">Items in brackets [ ] need replaced with your or company </w:t>
      </w:r>
      <w:r w:rsidR="000C4AC1" w:rsidRPr="000D7F1F">
        <w:rPr>
          <w:rFonts w:asciiTheme="minorHAnsi" w:hAnsiTheme="minorHAnsi" w:cstheme="minorHAnsi"/>
          <w:spacing w:val="-16"/>
          <w:w w:val="105"/>
          <w:sz w:val="28"/>
          <w:szCs w:val="28"/>
        </w:rPr>
        <w:t>information,</w:t>
      </w:r>
      <w:r w:rsidRPr="000D7F1F">
        <w:rPr>
          <w:rFonts w:asciiTheme="minorHAnsi" w:hAnsiTheme="minorHAnsi" w:cstheme="minorHAnsi"/>
          <w:spacing w:val="-16"/>
          <w:w w:val="105"/>
          <w:sz w:val="28"/>
          <w:szCs w:val="28"/>
        </w:rPr>
        <w:t xml:space="preserve"> some are highlighted</w:t>
      </w:r>
      <w:r w:rsidR="000C4AC1" w:rsidRPr="000D7F1F">
        <w:rPr>
          <w:rFonts w:asciiTheme="minorHAnsi" w:hAnsiTheme="minorHAnsi" w:cstheme="minorHAnsi"/>
          <w:spacing w:val="-16"/>
          <w:w w:val="105"/>
          <w:sz w:val="28"/>
          <w:szCs w:val="28"/>
        </w:rPr>
        <w:t>.</w:t>
      </w:r>
      <w:r w:rsidRPr="000D7F1F">
        <w:rPr>
          <w:rFonts w:asciiTheme="minorHAnsi" w:hAnsiTheme="minorHAnsi" w:cstheme="minorHAnsi"/>
          <w:spacing w:val="-16"/>
          <w:w w:val="105"/>
          <w:sz w:val="28"/>
          <w:szCs w:val="28"/>
        </w:rPr>
        <w:t xml:space="preserve"> </w:t>
      </w:r>
    </w:p>
    <w:p w:rsidR="000C4AC1" w:rsidRPr="000D7F1F" w:rsidRDefault="000C4AC1" w:rsidP="000C4AC1">
      <w:pPr>
        <w:pStyle w:val="ListParagraph"/>
        <w:numPr>
          <w:ilvl w:val="0"/>
          <w:numId w:val="29"/>
        </w:numPr>
        <w:rPr>
          <w:rFonts w:asciiTheme="minorHAnsi" w:hAnsiTheme="minorHAnsi" w:cstheme="minorHAnsi"/>
          <w:spacing w:val="-16"/>
          <w:w w:val="105"/>
          <w:sz w:val="56"/>
        </w:rPr>
      </w:pPr>
      <w:r w:rsidRPr="000D7F1F">
        <w:rPr>
          <w:rFonts w:asciiTheme="minorHAnsi" w:hAnsiTheme="minorHAnsi" w:cstheme="minorHAnsi"/>
          <w:spacing w:val="-16"/>
          <w:w w:val="105"/>
          <w:sz w:val="28"/>
          <w:szCs w:val="28"/>
        </w:rPr>
        <w:t xml:space="preserve">Any </w:t>
      </w:r>
      <w:r w:rsidR="000A548E" w:rsidRPr="000D7F1F">
        <w:rPr>
          <w:rFonts w:asciiTheme="minorHAnsi" w:hAnsiTheme="minorHAnsi" w:cstheme="minorHAnsi"/>
          <w:spacing w:val="-16"/>
          <w:w w:val="105"/>
          <w:sz w:val="28"/>
          <w:szCs w:val="28"/>
        </w:rPr>
        <w:t>highlighting should be removed from final draft.</w:t>
      </w:r>
    </w:p>
    <w:p w:rsidR="000C4AC1" w:rsidRPr="000D7F1F" w:rsidRDefault="000C4AC1" w:rsidP="000C4AC1">
      <w:pPr>
        <w:pStyle w:val="ListParagraph"/>
        <w:numPr>
          <w:ilvl w:val="0"/>
          <w:numId w:val="29"/>
        </w:numPr>
        <w:rPr>
          <w:rFonts w:asciiTheme="minorHAnsi" w:hAnsiTheme="minorHAnsi" w:cstheme="minorHAnsi"/>
          <w:spacing w:val="-16"/>
          <w:w w:val="105"/>
          <w:sz w:val="28"/>
          <w:szCs w:val="28"/>
        </w:rPr>
      </w:pPr>
      <w:r w:rsidRPr="000D7F1F">
        <w:rPr>
          <w:rFonts w:asciiTheme="minorHAnsi" w:hAnsiTheme="minorHAnsi" w:cstheme="minorHAnsi"/>
          <w:spacing w:val="-16"/>
          <w:w w:val="105"/>
          <w:sz w:val="28"/>
          <w:szCs w:val="28"/>
        </w:rPr>
        <w:t>This document is provided as template to get you started on developing a QA\QC plan and can be altered, formatted as you see fit for your organization as long as the basic components as outlined in the RMS are included.</w:t>
      </w:r>
    </w:p>
    <w:p w:rsidR="000C4AC1" w:rsidRPr="000D7F1F" w:rsidRDefault="000C4AC1" w:rsidP="000C4AC1">
      <w:pPr>
        <w:jc w:val="center"/>
        <w:rPr>
          <w:rFonts w:asciiTheme="minorHAnsi" w:hAnsiTheme="minorHAnsi" w:cstheme="minorHAnsi"/>
          <w:spacing w:val="-16"/>
          <w:w w:val="105"/>
          <w:sz w:val="28"/>
          <w:szCs w:val="28"/>
        </w:rPr>
      </w:pPr>
    </w:p>
    <w:p w:rsidR="000C4AC1" w:rsidRPr="000D7F1F" w:rsidRDefault="000C4AC1" w:rsidP="000C4AC1">
      <w:pPr>
        <w:jc w:val="center"/>
        <w:rPr>
          <w:rFonts w:asciiTheme="minorHAnsi" w:hAnsiTheme="minorHAnsi" w:cstheme="minorHAnsi"/>
          <w:spacing w:val="-16"/>
          <w:w w:val="105"/>
          <w:sz w:val="56"/>
        </w:rPr>
      </w:pPr>
      <w:r w:rsidRPr="000D7F1F">
        <w:rPr>
          <w:rFonts w:asciiTheme="minorHAnsi" w:hAnsiTheme="minorHAnsi" w:cstheme="minorHAnsi"/>
          <w:spacing w:val="-16"/>
          <w:w w:val="105"/>
          <w:sz w:val="56"/>
        </w:rPr>
        <w:t>[DELETE THIS PAGE WHEN TEMPLATE IS COMPLETE]</w:t>
      </w:r>
    </w:p>
    <w:p w:rsidR="000A548E" w:rsidRPr="000D7F1F" w:rsidRDefault="000A548E" w:rsidP="000A548E">
      <w:pPr>
        <w:rPr>
          <w:rFonts w:asciiTheme="minorHAnsi" w:hAnsiTheme="minorHAnsi" w:cstheme="minorHAnsi"/>
          <w:spacing w:val="-16"/>
          <w:w w:val="105"/>
          <w:sz w:val="28"/>
          <w:szCs w:val="28"/>
        </w:rPr>
        <w:sectPr w:rsidR="000A548E" w:rsidRPr="000D7F1F" w:rsidSect="00D578F2">
          <w:pgSz w:w="12240" w:h="15840" w:code="1"/>
          <w:pgMar w:top="1498" w:right="1714" w:bottom="274" w:left="1714" w:header="720" w:footer="720" w:gutter="0"/>
          <w:cols w:space="720"/>
          <w:vAlign w:val="center"/>
        </w:sectPr>
      </w:pPr>
    </w:p>
    <w:p w:rsidR="00C551F4" w:rsidRPr="000D7F1F" w:rsidRDefault="00C551F4" w:rsidP="00C551F4">
      <w:pPr>
        <w:jc w:val="center"/>
        <w:rPr>
          <w:rFonts w:asciiTheme="minorHAnsi" w:hAnsiTheme="minorHAnsi" w:cstheme="minorHAnsi"/>
          <w:spacing w:val="-16"/>
          <w:w w:val="105"/>
          <w:sz w:val="52"/>
        </w:rPr>
      </w:pPr>
      <w:r w:rsidRPr="000D7F1F">
        <w:rPr>
          <w:rFonts w:asciiTheme="minorHAnsi" w:hAnsiTheme="minorHAnsi" w:cstheme="minorHAnsi"/>
          <w:spacing w:val="-16"/>
          <w:w w:val="105"/>
          <w:sz w:val="52"/>
        </w:rPr>
        <w:lastRenderedPageBreak/>
        <w:t>[Company Name]</w:t>
      </w:r>
    </w:p>
    <w:p w:rsidR="00C551F4" w:rsidRPr="000D7F1F" w:rsidRDefault="00C551F4" w:rsidP="00C551F4">
      <w:pPr>
        <w:jc w:val="center"/>
        <w:rPr>
          <w:rFonts w:asciiTheme="minorHAnsi" w:hAnsiTheme="minorHAnsi" w:cstheme="minorHAnsi"/>
          <w:spacing w:val="-16"/>
          <w:w w:val="105"/>
          <w:sz w:val="48"/>
        </w:rPr>
      </w:pPr>
      <w:r w:rsidRPr="000D7F1F">
        <w:rPr>
          <w:rFonts w:asciiTheme="minorHAnsi" w:hAnsiTheme="minorHAnsi" w:cstheme="minorHAnsi"/>
          <w:spacing w:val="-16"/>
          <w:w w:val="105"/>
          <w:sz w:val="48"/>
        </w:rPr>
        <w:t>[Company Street Address, City, State, ZIP]</w:t>
      </w:r>
    </w:p>
    <w:p w:rsidR="003A6DFA" w:rsidRPr="000D7F1F" w:rsidRDefault="003A6DFA" w:rsidP="003A6DFA">
      <w:pPr>
        <w:jc w:val="center"/>
        <w:rPr>
          <w:rFonts w:asciiTheme="minorHAnsi" w:hAnsiTheme="minorHAnsi" w:cstheme="minorHAnsi"/>
          <w:spacing w:val="-16"/>
          <w:w w:val="105"/>
          <w:sz w:val="56"/>
        </w:rPr>
      </w:pPr>
      <w:r w:rsidRPr="000D7F1F">
        <w:rPr>
          <w:rFonts w:asciiTheme="minorHAnsi" w:hAnsiTheme="minorHAnsi" w:cstheme="minorHAnsi"/>
          <w:spacing w:val="-16"/>
          <w:w w:val="105"/>
          <w:sz w:val="56"/>
        </w:rPr>
        <w:t xml:space="preserve">Quality Assurance Plan </w:t>
      </w:r>
    </w:p>
    <w:p w:rsidR="003A6DFA" w:rsidRPr="000D7F1F" w:rsidRDefault="003A6DFA" w:rsidP="003A6DFA">
      <w:pPr>
        <w:jc w:val="center"/>
        <w:rPr>
          <w:rFonts w:asciiTheme="minorHAnsi" w:hAnsiTheme="minorHAnsi" w:cstheme="minorHAnsi"/>
          <w:spacing w:val="-16"/>
          <w:w w:val="105"/>
          <w:sz w:val="56"/>
        </w:rPr>
      </w:pPr>
      <w:r w:rsidRPr="000D7F1F">
        <w:rPr>
          <w:rFonts w:asciiTheme="minorHAnsi" w:hAnsiTheme="minorHAnsi" w:cstheme="minorHAnsi"/>
          <w:spacing w:val="-16"/>
          <w:w w:val="105"/>
          <w:sz w:val="56"/>
        </w:rPr>
        <w:t xml:space="preserve"> For </w:t>
      </w:r>
    </w:p>
    <w:p w:rsidR="003A6DFA" w:rsidRPr="000D7F1F" w:rsidRDefault="003A6DFA" w:rsidP="003A6DFA">
      <w:pPr>
        <w:jc w:val="center"/>
        <w:rPr>
          <w:rFonts w:asciiTheme="minorHAnsi" w:hAnsiTheme="minorHAnsi" w:cstheme="minorHAnsi"/>
          <w:spacing w:val="-16"/>
          <w:w w:val="105"/>
          <w:sz w:val="56"/>
        </w:rPr>
      </w:pPr>
      <w:r w:rsidRPr="000D7F1F">
        <w:rPr>
          <w:rFonts w:asciiTheme="minorHAnsi" w:hAnsiTheme="minorHAnsi" w:cstheme="minorHAnsi"/>
          <w:spacing w:val="-16"/>
          <w:w w:val="105"/>
          <w:sz w:val="56"/>
        </w:rPr>
        <w:t xml:space="preserve">Performing </w:t>
      </w:r>
    </w:p>
    <w:p w:rsidR="003F5919" w:rsidRPr="000D7F1F" w:rsidRDefault="005514D8" w:rsidP="00216066">
      <w:pPr>
        <w:jc w:val="center"/>
        <w:rPr>
          <w:rFonts w:asciiTheme="minorHAnsi" w:hAnsiTheme="minorHAnsi" w:cstheme="minorHAnsi"/>
          <w:spacing w:val="13"/>
          <w:w w:val="105"/>
          <w:sz w:val="56"/>
        </w:rPr>
      </w:pPr>
      <w:r w:rsidRPr="000D7F1F">
        <w:rPr>
          <w:rFonts w:asciiTheme="minorHAnsi" w:hAnsiTheme="minorHAnsi" w:cstheme="minorHAnsi"/>
          <w:spacing w:val="-16"/>
          <w:w w:val="105"/>
          <w:sz w:val="56"/>
        </w:rPr>
        <w:t xml:space="preserve">Radon </w:t>
      </w:r>
      <w:r w:rsidRPr="000D7F1F">
        <w:rPr>
          <w:rFonts w:asciiTheme="minorHAnsi" w:hAnsiTheme="minorHAnsi" w:cstheme="minorHAnsi"/>
          <w:spacing w:val="13"/>
          <w:w w:val="105"/>
          <w:sz w:val="56"/>
        </w:rPr>
        <w:t>Mitigation</w:t>
      </w:r>
    </w:p>
    <w:p w:rsidR="003A6DFA" w:rsidRPr="000D7F1F" w:rsidRDefault="003A6DFA" w:rsidP="00216066">
      <w:pPr>
        <w:jc w:val="center"/>
        <w:rPr>
          <w:rFonts w:asciiTheme="minorHAnsi" w:hAnsiTheme="minorHAnsi" w:cstheme="minorHAnsi"/>
          <w:sz w:val="56"/>
        </w:rPr>
      </w:pPr>
    </w:p>
    <w:p w:rsidR="003F5919" w:rsidRPr="000D7F1F" w:rsidRDefault="003F5919" w:rsidP="00216066">
      <w:pPr>
        <w:pStyle w:val="BodyText"/>
        <w:jc w:val="center"/>
        <w:rPr>
          <w:rFonts w:asciiTheme="minorHAnsi" w:hAnsiTheme="minorHAnsi" w:cstheme="minorHAnsi"/>
          <w:sz w:val="40"/>
        </w:rPr>
      </w:pPr>
    </w:p>
    <w:p w:rsidR="003A6DFA" w:rsidRPr="000D7F1F" w:rsidRDefault="003A6DFA" w:rsidP="00216066">
      <w:pPr>
        <w:pStyle w:val="BodyText"/>
        <w:jc w:val="center"/>
        <w:rPr>
          <w:rFonts w:asciiTheme="minorHAnsi" w:hAnsiTheme="minorHAnsi" w:cstheme="minorHAnsi"/>
          <w:sz w:val="40"/>
        </w:rPr>
      </w:pPr>
    </w:p>
    <w:p w:rsidR="003A6DFA" w:rsidRPr="000D7F1F" w:rsidRDefault="003A6DFA" w:rsidP="003A6DFA">
      <w:pPr>
        <w:tabs>
          <w:tab w:val="left" w:pos="1845"/>
        </w:tabs>
        <w:jc w:val="center"/>
        <w:rPr>
          <w:rFonts w:asciiTheme="minorHAnsi" w:hAnsiTheme="minorHAnsi" w:cstheme="minorHAnsi"/>
          <w:b/>
          <w:sz w:val="24"/>
          <w:szCs w:val="20"/>
          <w:u w:val="single"/>
        </w:rPr>
      </w:pPr>
      <w:r w:rsidRPr="000D7F1F">
        <w:rPr>
          <w:rFonts w:asciiTheme="minorHAnsi" w:hAnsiTheme="minorHAnsi" w:cstheme="minorHAnsi"/>
          <w:sz w:val="24"/>
          <w:szCs w:val="20"/>
          <w:u w:val="single"/>
        </w:rPr>
        <w:t>[Organization Owner’s or Responsible Party’s Signature]</w:t>
      </w:r>
    </w:p>
    <w:p w:rsidR="003A6DFA" w:rsidRPr="000D7F1F" w:rsidRDefault="003A6DFA" w:rsidP="003A6DFA">
      <w:pPr>
        <w:jc w:val="center"/>
        <w:rPr>
          <w:rFonts w:asciiTheme="minorHAnsi" w:hAnsiTheme="minorHAnsi" w:cstheme="minorHAnsi"/>
          <w:b/>
          <w:sz w:val="24"/>
          <w:szCs w:val="20"/>
        </w:rPr>
      </w:pPr>
      <w:r w:rsidRPr="000D7F1F">
        <w:rPr>
          <w:rFonts w:asciiTheme="minorHAnsi" w:hAnsiTheme="minorHAnsi" w:cstheme="minorHAnsi"/>
          <w:b/>
          <w:sz w:val="24"/>
          <w:szCs w:val="20"/>
        </w:rPr>
        <w:t>[Organization Owner’s Name or Other Responsible Party], [Title]</w:t>
      </w:r>
    </w:p>
    <w:p w:rsidR="003A6DFA" w:rsidRPr="000D7F1F" w:rsidRDefault="003A6DFA" w:rsidP="003A6DFA">
      <w:pPr>
        <w:jc w:val="center"/>
        <w:rPr>
          <w:rFonts w:asciiTheme="minorHAnsi" w:hAnsiTheme="minorHAnsi" w:cstheme="minorHAnsi"/>
          <w:sz w:val="24"/>
          <w:szCs w:val="20"/>
        </w:rPr>
      </w:pPr>
    </w:p>
    <w:p w:rsidR="003A6DFA" w:rsidRPr="000D7F1F" w:rsidRDefault="003A6DFA" w:rsidP="003A6DFA">
      <w:pPr>
        <w:jc w:val="center"/>
        <w:rPr>
          <w:rFonts w:asciiTheme="minorHAnsi" w:hAnsiTheme="minorHAnsi" w:cstheme="minorHAnsi"/>
          <w:sz w:val="24"/>
          <w:szCs w:val="20"/>
        </w:rPr>
      </w:pPr>
    </w:p>
    <w:p w:rsidR="003A6DFA" w:rsidRPr="000D7F1F" w:rsidRDefault="003A6DFA" w:rsidP="003A6DFA">
      <w:pPr>
        <w:jc w:val="center"/>
        <w:rPr>
          <w:rFonts w:asciiTheme="minorHAnsi" w:hAnsiTheme="minorHAnsi" w:cstheme="minorHAnsi"/>
          <w:sz w:val="24"/>
          <w:szCs w:val="20"/>
        </w:rPr>
      </w:pPr>
      <w:r w:rsidRPr="000D7F1F">
        <w:rPr>
          <w:rFonts w:asciiTheme="minorHAnsi" w:hAnsiTheme="minorHAnsi" w:cstheme="minorHAnsi"/>
          <w:sz w:val="24"/>
          <w:szCs w:val="20"/>
          <w:u w:val="single"/>
        </w:rPr>
        <w:t>[Quality Assurance Officer’s Signature</w:t>
      </w:r>
      <w:r w:rsidRPr="000D7F1F">
        <w:rPr>
          <w:rFonts w:asciiTheme="minorHAnsi" w:hAnsiTheme="minorHAnsi" w:cstheme="minorHAnsi"/>
          <w:sz w:val="24"/>
          <w:szCs w:val="20"/>
        </w:rPr>
        <w:t>]</w:t>
      </w:r>
    </w:p>
    <w:p w:rsidR="003A6DFA" w:rsidRPr="000D7F1F" w:rsidRDefault="003A6DFA" w:rsidP="003A6DFA">
      <w:pPr>
        <w:jc w:val="center"/>
        <w:rPr>
          <w:rFonts w:asciiTheme="minorHAnsi" w:hAnsiTheme="minorHAnsi" w:cstheme="minorHAnsi"/>
          <w:sz w:val="24"/>
          <w:szCs w:val="20"/>
        </w:rPr>
      </w:pPr>
      <w:r w:rsidRPr="000D7F1F">
        <w:rPr>
          <w:rFonts w:asciiTheme="minorHAnsi" w:hAnsiTheme="minorHAnsi" w:cstheme="minorHAnsi"/>
          <w:b/>
          <w:sz w:val="24"/>
          <w:szCs w:val="20"/>
        </w:rPr>
        <w:t>[Quality Assurance Officer’s Name], Quality Assurance Officer</w:t>
      </w:r>
    </w:p>
    <w:p w:rsidR="003F5919" w:rsidRPr="000D7F1F" w:rsidRDefault="003F5919" w:rsidP="00216066">
      <w:pPr>
        <w:pStyle w:val="BodyText"/>
        <w:jc w:val="center"/>
        <w:rPr>
          <w:rFonts w:asciiTheme="minorHAnsi" w:hAnsiTheme="minorHAnsi" w:cstheme="minorHAnsi"/>
          <w:sz w:val="40"/>
        </w:rPr>
      </w:pPr>
    </w:p>
    <w:p w:rsidR="005C0A61" w:rsidRPr="000D7F1F" w:rsidRDefault="003A6DFA" w:rsidP="005C0A61">
      <w:pPr>
        <w:pStyle w:val="BodyText"/>
        <w:tabs>
          <w:tab w:val="left" w:pos="3904"/>
        </w:tabs>
        <w:jc w:val="center"/>
        <w:rPr>
          <w:rFonts w:asciiTheme="minorHAnsi" w:hAnsiTheme="minorHAnsi" w:cstheme="minorHAnsi"/>
          <w:w w:val="110"/>
          <w:sz w:val="24"/>
          <w:szCs w:val="24"/>
        </w:rPr>
      </w:pPr>
      <w:r w:rsidRPr="000D7F1F">
        <w:rPr>
          <w:rFonts w:asciiTheme="minorHAnsi" w:hAnsiTheme="minorHAnsi" w:cstheme="minorHAnsi"/>
          <w:w w:val="110"/>
          <w:sz w:val="24"/>
          <w:szCs w:val="24"/>
        </w:rPr>
        <w:t>[</w:t>
      </w:r>
      <w:r w:rsidR="005514D8" w:rsidRPr="000D7F1F">
        <w:rPr>
          <w:rFonts w:asciiTheme="minorHAnsi" w:hAnsiTheme="minorHAnsi" w:cstheme="minorHAnsi"/>
          <w:w w:val="110"/>
          <w:sz w:val="24"/>
          <w:szCs w:val="24"/>
        </w:rPr>
        <w:t>Date</w:t>
      </w:r>
      <w:r w:rsidRPr="000D7F1F">
        <w:rPr>
          <w:rFonts w:asciiTheme="minorHAnsi" w:hAnsiTheme="minorHAnsi" w:cstheme="minorHAnsi"/>
          <w:w w:val="110"/>
          <w:sz w:val="24"/>
          <w:szCs w:val="24"/>
        </w:rPr>
        <w:t>]</w:t>
      </w:r>
    </w:p>
    <w:p w:rsidR="003F5919" w:rsidRPr="000D7F1F" w:rsidRDefault="005C0A61" w:rsidP="005C0A61">
      <w:pPr>
        <w:pStyle w:val="BodyText"/>
        <w:tabs>
          <w:tab w:val="left" w:pos="3904"/>
        </w:tabs>
        <w:jc w:val="center"/>
        <w:rPr>
          <w:rFonts w:asciiTheme="minorHAnsi" w:hAnsiTheme="minorHAnsi" w:cstheme="minorHAnsi"/>
          <w:sz w:val="24"/>
          <w:szCs w:val="24"/>
        </w:rPr>
        <w:sectPr w:rsidR="003F5919" w:rsidRPr="000D7F1F" w:rsidSect="00216066">
          <w:pgSz w:w="12240" w:h="15840" w:code="1"/>
          <w:pgMar w:top="1498" w:right="1714" w:bottom="274" w:left="1714" w:header="720" w:footer="720" w:gutter="0"/>
          <w:pgBorders w:display="firstPage" w:offsetFrom="page">
            <w:top w:val="threeDEmboss" w:sz="24" w:space="24" w:color="auto"/>
            <w:left w:val="threeDEmboss" w:sz="24" w:space="24" w:color="auto"/>
            <w:bottom w:val="threeDEmboss" w:sz="24" w:space="24" w:color="auto"/>
            <w:right w:val="threeDEmboss" w:sz="24" w:space="24" w:color="auto"/>
          </w:pgBorders>
          <w:cols w:space="720"/>
          <w:vAlign w:val="center"/>
        </w:sectPr>
      </w:pPr>
      <w:r w:rsidRPr="000D7F1F">
        <w:rPr>
          <w:rFonts w:asciiTheme="minorHAnsi" w:hAnsiTheme="minorHAnsi" w:cstheme="minorHAnsi"/>
          <w:w w:val="110"/>
          <w:sz w:val="24"/>
          <w:szCs w:val="24"/>
        </w:rPr>
        <w:t>Reviewed/Revised: _________</w:t>
      </w:r>
    </w:p>
    <w:p w:rsidR="003F5919" w:rsidRPr="000D7F1F" w:rsidRDefault="005514D8" w:rsidP="00C551F4">
      <w:pPr>
        <w:pStyle w:val="Heading1"/>
        <w:pBdr>
          <w:bottom w:val="single" w:sz="18" w:space="1" w:color="auto"/>
        </w:pBdr>
        <w:spacing w:before="79"/>
        <w:rPr>
          <w:rFonts w:asciiTheme="minorHAnsi" w:hAnsiTheme="minorHAnsi" w:cstheme="minorHAnsi"/>
        </w:rPr>
      </w:pPr>
      <w:r w:rsidRPr="000D7F1F">
        <w:rPr>
          <w:rFonts w:asciiTheme="minorHAnsi" w:hAnsiTheme="minorHAnsi" w:cstheme="minorHAnsi"/>
          <w:w w:val="110"/>
        </w:rPr>
        <w:lastRenderedPageBreak/>
        <w:t>Table of Contents</w:t>
      </w:r>
    </w:p>
    <w:p w:rsidR="0001470D" w:rsidRPr="000D7F1F" w:rsidRDefault="0001470D">
      <w:pPr>
        <w:pStyle w:val="BodyText"/>
        <w:spacing w:before="5"/>
        <w:rPr>
          <w:rFonts w:asciiTheme="minorHAnsi" w:hAnsiTheme="minorHAnsi" w:cstheme="minorHAnsi"/>
          <w:sz w:val="41"/>
        </w:rPr>
      </w:pPr>
    </w:p>
    <w:p w:rsidR="005E6876" w:rsidRPr="000D7F1F" w:rsidRDefault="005E6876" w:rsidP="00D973AD">
      <w:pPr>
        <w:pStyle w:val="Heading2"/>
        <w:numPr>
          <w:ilvl w:val="0"/>
          <w:numId w:val="1"/>
        </w:numPr>
        <w:tabs>
          <w:tab w:val="left" w:pos="1080"/>
        </w:tabs>
        <w:spacing w:before="240"/>
        <w:ind w:left="1080" w:hanging="617"/>
        <w:rPr>
          <w:rFonts w:asciiTheme="minorHAnsi" w:hAnsiTheme="minorHAnsi" w:cstheme="minorHAnsi"/>
        </w:rPr>
      </w:pPr>
      <w:r w:rsidRPr="000D7F1F">
        <w:rPr>
          <w:rFonts w:asciiTheme="minorHAnsi" w:hAnsiTheme="minorHAnsi" w:cstheme="minorHAnsi"/>
        </w:rPr>
        <w:t>Goals and Objectives</w:t>
      </w:r>
    </w:p>
    <w:p w:rsidR="003F5919" w:rsidRPr="000D7F1F" w:rsidRDefault="005514D8" w:rsidP="00D973AD">
      <w:pPr>
        <w:pStyle w:val="Heading2"/>
        <w:numPr>
          <w:ilvl w:val="0"/>
          <w:numId w:val="1"/>
        </w:numPr>
        <w:tabs>
          <w:tab w:val="left" w:pos="1080"/>
        </w:tabs>
        <w:spacing w:before="240"/>
        <w:ind w:left="1080" w:hanging="617"/>
        <w:rPr>
          <w:rFonts w:asciiTheme="minorHAnsi" w:hAnsiTheme="minorHAnsi" w:cstheme="minorHAnsi"/>
        </w:rPr>
      </w:pPr>
      <w:r w:rsidRPr="000D7F1F">
        <w:rPr>
          <w:rFonts w:asciiTheme="minorHAnsi" w:hAnsiTheme="minorHAnsi" w:cstheme="minorHAnsi"/>
          <w:spacing w:val="-3"/>
          <w:w w:val="105"/>
        </w:rPr>
        <w:t>Organization and</w:t>
      </w:r>
      <w:r w:rsidRPr="000D7F1F">
        <w:rPr>
          <w:rFonts w:asciiTheme="minorHAnsi" w:hAnsiTheme="minorHAnsi" w:cstheme="minorHAnsi"/>
          <w:spacing w:val="-12"/>
          <w:w w:val="105"/>
        </w:rPr>
        <w:t xml:space="preserve"> </w:t>
      </w:r>
      <w:r w:rsidRPr="000D7F1F">
        <w:rPr>
          <w:rFonts w:asciiTheme="minorHAnsi" w:hAnsiTheme="minorHAnsi" w:cstheme="minorHAnsi"/>
          <w:w w:val="105"/>
        </w:rPr>
        <w:t>Responsibility</w:t>
      </w:r>
    </w:p>
    <w:p w:rsidR="000244C7" w:rsidRPr="000D7F1F" w:rsidRDefault="000244C7"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8"/>
          <w:w w:val="110"/>
          <w:sz w:val="34"/>
        </w:rPr>
        <w:t>Standards of Practice</w:t>
      </w:r>
    </w:p>
    <w:p w:rsidR="003F5919" w:rsidRPr="000D7F1F" w:rsidRDefault="005514D8"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8"/>
          <w:w w:val="110"/>
          <w:sz w:val="34"/>
        </w:rPr>
        <w:t>General</w:t>
      </w:r>
      <w:r w:rsidRPr="000D7F1F">
        <w:rPr>
          <w:rFonts w:asciiTheme="minorHAnsi" w:hAnsiTheme="minorHAnsi" w:cstheme="minorHAnsi"/>
          <w:spacing w:val="29"/>
          <w:w w:val="110"/>
          <w:sz w:val="34"/>
        </w:rPr>
        <w:t xml:space="preserve"> </w:t>
      </w:r>
      <w:r w:rsidRPr="000D7F1F">
        <w:rPr>
          <w:rFonts w:asciiTheme="minorHAnsi" w:hAnsiTheme="minorHAnsi" w:cstheme="minorHAnsi"/>
          <w:spacing w:val="-12"/>
          <w:w w:val="110"/>
          <w:sz w:val="34"/>
        </w:rPr>
        <w:t>Practices</w:t>
      </w:r>
    </w:p>
    <w:p w:rsidR="003F5919" w:rsidRPr="000D7F1F" w:rsidRDefault="005514D8"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7"/>
          <w:w w:val="105"/>
          <w:sz w:val="34"/>
        </w:rPr>
        <w:t>Building</w:t>
      </w:r>
      <w:r w:rsidRPr="000D7F1F">
        <w:rPr>
          <w:rFonts w:asciiTheme="minorHAnsi" w:hAnsiTheme="minorHAnsi" w:cstheme="minorHAnsi"/>
          <w:spacing w:val="-51"/>
          <w:w w:val="105"/>
          <w:sz w:val="34"/>
        </w:rPr>
        <w:t xml:space="preserve"> </w:t>
      </w:r>
      <w:r w:rsidRPr="000D7F1F">
        <w:rPr>
          <w:rFonts w:asciiTheme="minorHAnsi" w:hAnsiTheme="minorHAnsi" w:cstheme="minorHAnsi"/>
          <w:w w:val="105"/>
          <w:sz w:val="34"/>
        </w:rPr>
        <w:t>Investigation</w:t>
      </w:r>
    </w:p>
    <w:p w:rsidR="003F5919" w:rsidRPr="000D7F1F" w:rsidRDefault="005514D8"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10"/>
          <w:w w:val="105"/>
          <w:sz w:val="34"/>
        </w:rPr>
        <w:t xml:space="preserve">System </w:t>
      </w:r>
      <w:r w:rsidRPr="000D7F1F">
        <w:rPr>
          <w:rFonts w:asciiTheme="minorHAnsi" w:hAnsiTheme="minorHAnsi" w:cstheme="minorHAnsi"/>
          <w:spacing w:val="-6"/>
          <w:w w:val="105"/>
          <w:sz w:val="34"/>
        </w:rPr>
        <w:t xml:space="preserve"> </w:t>
      </w:r>
      <w:r w:rsidRPr="000D7F1F">
        <w:rPr>
          <w:rFonts w:asciiTheme="minorHAnsi" w:hAnsiTheme="minorHAnsi" w:cstheme="minorHAnsi"/>
          <w:spacing w:val="-4"/>
          <w:w w:val="105"/>
          <w:sz w:val="34"/>
        </w:rPr>
        <w:t>Design</w:t>
      </w:r>
    </w:p>
    <w:p w:rsidR="003F5919" w:rsidRPr="000D7F1F" w:rsidRDefault="005514D8"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10"/>
          <w:w w:val="105"/>
          <w:sz w:val="34"/>
        </w:rPr>
        <w:t xml:space="preserve">System  </w:t>
      </w:r>
      <w:r w:rsidRPr="000D7F1F">
        <w:rPr>
          <w:rFonts w:asciiTheme="minorHAnsi" w:hAnsiTheme="minorHAnsi" w:cstheme="minorHAnsi"/>
          <w:w w:val="105"/>
          <w:sz w:val="34"/>
        </w:rPr>
        <w:t xml:space="preserve">Installation </w:t>
      </w:r>
      <w:r w:rsidRPr="000D7F1F">
        <w:rPr>
          <w:rFonts w:asciiTheme="minorHAnsi" w:hAnsiTheme="minorHAnsi" w:cstheme="minorHAnsi"/>
          <w:spacing w:val="-8"/>
          <w:w w:val="105"/>
          <w:sz w:val="34"/>
        </w:rPr>
        <w:t>and</w:t>
      </w:r>
      <w:r w:rsidRPr="000D7F1F">
        <w:rPr>
          <w:rFonts w:asciiTheme="minorHAnsi" w:hAnsiTheme="minorHAnsi" w:cstheme="minorHAnsi"/>
          <w:spacing w:val="37"/>
          <w:w w:val="105"/>
          <w:sz w:val="34"/>
        </w:rPr>
        <w:t xml:space="preserve"> </w:t>
      </w:r>
      <w:r w:rsidRPr="000D7F1F">
        <w:rPr>
          <w:rFonts w:asciiTheme="minorHAnsi" w:hAnsiTheme="minorHAnsi" w:cstheme="minorHAnsi"/>
          <w:spacing w:val="-4"/>
          <w:w w:val="105"/>
          <w:sz w:val="34"/>
        </w:rPr>
        <w:t>Materials</w:t>
      </w:r>
    </w:p>
    <w:p w:rsidR="005E66B4" w:rsidRPr="000D7F1F" w:rsidRDefault="005E66B4"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w w:val="105"/>
          <w:sz w:val="34"/>
        </w:rPr>
        <w:t xml:space="preserve">System </w:t>
      </w:r>
      <w:r w:rsidR="005514D8" w:rsidRPr="000D7F1F">
        <w:rPr>
          <w:rFonts w:asciiTheme="minorHAnsi" w:hAnsiTheme="minorHAnsi" w:cstheme="minorHAnsi"/>
          <w:w w:val="105"/>
          <w:sz w:val="34"/>
        </w:rPr>
        <w:t>Monitors</w:t>
      </w:r>
    </w:p>
    <w:p w:rsidR="003F5919" w:rsidRPr="000D7F1F" w:rsidRDefault="005E66B4"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w w:val="105"/>
          <w:sz w:val="34"/>
        </w:rPr>
        <w:t>L</w:t>
      </w:r>
      <w:r w:rsidR="005514D8" w:rsidRPr="000D7F1F">
        <w:rPr>
          <w:rFonts w:asciiTheme="minorHAnsi" w:hAnsiTheme="minorHAnsi" w:cstheme="minorHAnsi"/>
          <w:w w:val="105"/>
          <w:sz w:val="34"/>
        </w:rPr>
        <w:t>abeling</w:t>
      </w:r>
    </w:p>
    <w:p w:rsidR="003F5919" w:rsidRPr="000D7F1F" w:rsidRDefault="005514D8"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12"/>
          <w:w w:val="105"/>
          <w:sz w:val="34"/>
        </w:rPr>
        <w:t xml:space="preserve">Post </w:t>
      </w:r>
      <w:r w:rsidRPr="000D7F1F">
        <w:rPr>
          <w:rFonts w:asciiTheme="minorHAnsi" w:hAnsiTheme="minorHAnsi" w:cstheme="minorHAnsi"/>
          <w:spacing w:val="6"/>
          <w:w w:val="105"/>
          <w:sz w:val="34"/>
        </w:rPr>
        <w:t>Mitigation</w:t>
      </w:r>
      <w:r w:rsidRPr="000D7F1F">
        <w:rPr>
          <w:rFonts w:asciiTheme="minorHAnsi" w:hAnsiTheme="minorHAnsi" w:cstheme="minorHAnsi"/>
          <w:spacing w:val="29"/>
          <w:w w:val="105"/>
          <w:sz w:val="34"/>
        </w:rPr>
        <w:t xml:space="preserve"> </w:t>
      </w:r>
      <w:r w:rsidRPr="000D7F1F">
        <w:rPr>
          <w:rFonts w:asciiTheme="minorHAnsi" w:hAnsiTheme="minorHAnsi" w:cstheme="minorHAnsi"/>
          <w:spacing w:val="-4"/>
          <w:w w:val="105"/>
          <w:sz w:val="34"/>
        </w:rPr>
        <w:t>Testing</w:t>
      </w:r>
    </w:p>
    <w:p w:rsidR="00D973AD" w:rsidRPr="000D7F1F" w:rsidRDefault="00D973AD"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8"/>
          <w:w w:val="110"/>
          <w:sz w:val="34"/>
        </w:rPr>
        <w:t xml:space="preserve">Contracts and </w:t>
      </w:r>
      <w:r w:rsidR="005514D8" w:rsidRPr="000D7F1F">
        <w:rPr>
          <w:rFonts w:asciiTheme="minorHAnsi" w:hAnsiTheme="minorHAnsi" w:cstheme="minorHAnsi"/>
          <w:spacing w:val="-5"/>
          <w:w w:val="110"/>
          <w:sz w:val="34"/>
        </w:rPr>
        <w:t>Documentation</w:t>
      </w:r>
    </w:p>
    <w:p w:rsidR="003F5919" w:rsidRPr="000D7F1F" w:rsidRDefault="005514D8"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12"/>
          <w:w w:val="110"/>
          <w:sz w:val="34"/>
        </w:rPr>
        <w:t>Records</w:t>
      </w:r>
      <w:r w:rsidR="00D973AD" w:rsidRPr="000D7F1F">
        <w:rPr>
          <w:rFonts w:asciiTheme="minorHAnsi" w:hAnsiTheme="minorHAnsi" w:cstheme="minorHAnsi"/>
          <w:spacing w:val="-12"/>
          <w:w w:val="110"/>
          <w:sz w:val="34"/>
        </w:rPr>
        <w:t xml:space="preserve"> Keeping and Retention</w:t>
      </w:r>
    </w:p>
    <w:p w:rsidR="00C551F4" w:rsidRPr="000D7F1F" w:rsidRDefault="00C551F4" w:rsidP="00D973AD">
      <w:pPr>
        <w:pStyle w:val="ListParagraph"/>
        <w:numPr>
          <w:ilvl w:val="0"/>
          <w:numId w:val="1"/>
        </w:numPr>
        <w:tabs>
          <w:tab w:val="left" w:pos="1080"/>
        </w:tabs>
        <w:spacing w:before="240"/>
        <w:ind w:left="1080" w:hanging="617"/>
        <w:rPr>
          <w:rFonts w:asciiTheme="minorHAnsi" w:hAnsiTheme="minorHAnsi" w:cstheme="minorHAnsi"/>
          <w:sz w:val="34"/>
        </w:rPr>
      </w:pPr>
      <w:r w:rsidRPr="000D7F1F">
        <w:rPr>
          <w:rFonts w:asciiTheme="minorHAnsi" w:hAnsiTheme="minorHAnsi" w:cstheme="minorHAnsi"/>
          <w:spacing w:val="-12"/>
          <w:w w:val="110"/>
          <w:sz w:val="34"/>
        </w:rPr>
        <w:t>Affirmations</w:t>
      </w:r>
      <w:r w:rsidR="00475EE8" w:rsidRPr="000D7F1F">
        <w:rPr>
          <w:rFonts w:asciiTheme="minorHAnsi" w:hAnsiTheme="minorHAnsi" w:cstheme="minorHAnsi"/>
          <w:spacing w:val="-12"/>
          <w:w w:val="110"/>
          <w:sz w:val="34"/>
        </w:rPr>
        <w:t>/Employee Signatures</w:t>
      </w:r>
    </w:p>
    <w:p w:rsidR="00C551F4" w:rsidRPr="000D7F1F" w:rsidRDefault="00D973AD" w:rsidP="00C551F4">
      <w:pPr>
        <w:tabs>
          <w:tab w:val="left" w:pos="1080"/>
        </w:tabs>
        <w:spacing w:before="240"/>
        <w:ind w:left="463"/>
        <w:rPr>
          <w:rFonts w:asciiTheme="minorHAnsi" w:hAnsiTheme="minorHAnsi" w:cstheme="minorHAnsi"/>
          <w:spacing w:val="-12"/>
          <w:w w:val="110"/>
          <w:sz w:val="34"/>
        </w:rPr>
      </w:pPr>
      <w:r w:rsidRPr="000D7F1F">
        <w:rPr>
          <w:rFonts w:asciiTheme="minorHAnsi" w:hAnsiTheme="minorHAnsi" w:cstheme="minorHAnsi"/>
          <w:spacing w:val="-12"/>
          <w:w w:val="110"/>
          <w:sz w:val="34"/>
        </w:rPr>
        <w:t xml:space="preserve">Appendix </w:t>
      </w:r>
      <w:r w:rsidR="00C551F4" w:rsidRPr="000D7F1F">
        <w:rPr>
          <w:rFonts w:asciiTheme="minorHAnsi" w:hAnsiTheme="minorHAnsi" w:cstheme="minorHAnsi"/>
          <w:spacing w:val="-12"/>
          <w:w w:val="110"/>
          <w:sz w:val="34"/>
        </w:rPr>
        <w:t>A:</w:t>
      </w:r>
      <w:r w:rsidRPr="000D7F1F">
        <w:rPr>
          <w:rFonts w:asciiTheme="minorHAnsi" w:hAnsiTheme="minorHAnsi" w:cstheme="minorHAnsi"/>
          <w:spacing w:val="-12"/>
          <w:w w:val="110"/>
          <w:sz w:val="34"/>
        </w:rPr>
        <w:t xml:space="preserve"> </w:t>
      </w:r>
      <w:r w:rsidR="00C551F4" w:rsidRPr="000D7F1F">
        <w:rPr>
          <w:rFonts w:asciiTheme="minorHAnsi" w:hAnsiTheme="minorHAnsi" w:cstheme="minorHAnsi"/>
          <w:spacing w:val="-12"/>
          <w:w w:val="110"/>
          <w:sz w:val="34"/>
        </w:rPr>
        <w:t>Testing/Mitigation Waiver</w:t>
      </w:r>
    </w:p>
    <w:p w:rsidR="00475EE8" w:rsidRPr="000D7F1F" w:rsidRDefault="00475EE8" w:rsidP="00475EE8">
      <w:pPr>
        <w:tabs>
          <w:tab w:val="left" w:pos="1080"/>
        </w:tabs>
        <w:spacing w:before="240"/>
        <w:ind w:left="463"/>
        <w:rPr>
          <w:rFonts w:asciiTheme="minorHAnsi" w:hAnsiTheme="minorHAnsi" w:cstheme="minorHAnsi"/>
          <w:spacing w:val="-12"/>
          <w:w w:val="110"/>
          <w:sz w:val="34"/>
        </w:rPr>
      </w:pPr>
      <w:r w:rsidRPr="000D7F1F">
        <w:rPr>
          <w:rFonts w:asciiTheme="minorHAnsi" w:hAnsiTheme="minorHAnsi" w:cstheme="minorHAnsi"/>
          <w:spacing w:val="-12"/>
          <w:w w:val="110"/>
          <w:sz w:val="34"/>
        </w:rPr>
        <w:t>Appendix B: Example Installation Manual</w:t>
      </w:r>
    </w:p>
    <w:p w:rsidR="00475EE8" w:rsidRPr="000D7F1F" w:rsidRDefault="00475EE8" w:rsidP="00C551F4">
      <w:pPr>
        <w:tabs>
          <w:tab w:val="left" w:pos="1080"/>
        </w:tabs>
        <w:spacing w:before="240"/>
        <w:ind w:left="463"/>
        <w:rPr>
          <w:rFonts w:asciiTheme="minorHAnsi" w:hAnsiTheme="minorHAnsi" w:cstheme="minorHAnsi"/>
          <w:spacing w:val="-12"/>
          <w:w w:val="110"/>
          <w:sz w:val="34"/>
        </w:rPr>
      </w:pPr>
      <w:r w:rsidRPr="000D7F1F">
        <w:rPr>
          <w:rFonts w:asciiTheme="minorHAnsi" w:hAnsiTheme="minorHAnsi" w:cstheme="minorHAnsi"/>
          <w:spacing w:val="-12"/>
          <w:w w:val="110"/>
          <w:sz w:val="34"/>
        </w:rPr>
        <w:t xml:space="preserve">Appendix CB: Worker Protection Plan (WPP) </w:t>
      </w:r>
      <w:r w:rsidRPr="000D7F1F">
        <w:rPr>
          <w:rFonts w:asciiTheme="minorHAnsi" w:hAnsiTheme="minorHAnsi" w:cstheme="minorHAnsi"/>
          <w:spacing w:val="-12"/>
          <w:w w:val="110"/>
          <w:sz w:val="34"/>
          <w:highlight w:val="yellow"/>
        </w:rPr>
        <w:t>[Can be deleted if not required or is a separate document]</w:t>
      </w:r>
    </w:p>
    <w:p w:rsidR="00216066" w:rsidRPr="000D7F1F" w:rsidRDefault="00216066" w:rsidP="00216066">
      <w:pPr>
        <w:spacing w:before="271"/>
        <w:rPr>
          <w:rFonts w:asciiTheme="minorHAnsi" w:hAnsiTheme="minorHAnsi" w:cstheme="minorHAnsi"/>
          <w:sz w:val="34"/>
        </w:rPr>
      </w:pPr>
    </w:p>
    <w:p w:rsidR="003F5919" w:rsidRPr="000D7F1F" w:rsidRDefault="003F5919">
      <w:pPr>
        <w:jc w:val="center"/>
        <w:rPr>
          <w:rFonts w:asciiTheme="minorHAnsi" w:hAnsiTheme="minorHAnsi" w:cstheme="minorHAnsi"/>
        </w:rPr>
        <w:sectPr w:rsidR="003F5919" w:rsidRPr="000D7F1F" w:rsidSect="00216066">
          <w:pgSz w:w="12250" w:h="15840"/>
          <w:pgMar w:top="1500" w:right="1720" w:bottom="280" w:left="1720" w:header="720" w:footer="720" w:gutter="0"/>
          <w:cols w:space="720"/>
        </w:sectPr>
      </w:pPr>
    </w:p>
    <w:p w:rsidR="003A6DFA" w:rsidRPr="000D7F1F" w:rsidRDefault="00DA28A1" w:rsidP="001E4973">
      <w:pPr>
        <w:pStyle w:val="ListParagraph"/>
        <w:numPr>
          <w:ilvl w:val="0"/>
          <w:numId w:val="4"/>
        </w:numPr>
        <w:spacing w:before="200"/>
        <w:ind w:left="360"/>
        <w:rPr>
          <w:rFonts w:asciiTheme="minorHAnsi" w:hAnsiTheme="minorHAnsi" w:cstheme="minorHAnsi"/>
          <w:b/>
          <w:sz w:val="24"/>
        </w:rPr>
      </w:pPr>
      <w:r w:rsidRPr="000D7F1F">
        <w:rPr>
          <w:rFonts w:asciiTheme="minorHAnsi" w:hAnsiTheme="minorHAnsi" w:cstheme="minorHAnsi"/>
          <w:b/>
          <w:w w:val="110"/>
          <w:sz w:val="24"/>
        </w:rPr>
        <w:lastRenderedPageBreak/>
        <w:t xml:space="preserve">Goals and Objectives </w:t>
      </w:r>
    </w:p>
    <w:p w:rsidR="003A6DFA" w:rsidRPr="000D7F1F" w:rsidRDefault="003A6DFA" w:rsidP="003A6DFA">
      <w:pPr>
        <w:pStyle w:val="BodyText"/>
        <w:spacing w:before="1" w:line="259" w:lineRule="auto"/>
        <w:ind w:left="360" w:right="10" w:firstLine="4"/>
        <w:rPr>
          <w:rFonts w:asciiTheme="minorHAnsi" w:hAnsiTheme="minorHAnsi" w:cstheme="minorHAnsi"/>
          <w:w w:val="110"/>
          <w:sz w:val="24"/>
        </w:rPr>
      </w:pPr>
      <w:r w:rsidRPr="000D7F1F">
        <w:rPr>
          <w:rFonts w:asciiTheme="minorHAnsi" w:hAnsiTheme="minorHAnsi" w:cstheme="minorHAnsi"/>
          <w:w w:val="110"/>
          <w:sz w:val="24"/>
        </w:rPr>
        <w:t>The purpose of this Quality Assurance Plan (QAP</w:t>
      </w:r>
      <w:r w:rsidR="00D63E6B" w:rsidRPr="000D7F1F">
        <w:rPr>
          <w:rFonts w:asciiTheme="minorHAnsi" w:hAnsiTheme="minorHAnsi" w:cstheme="minorHAnsi"/>
          <w:w w:val="110"/>
          <w:sz w:val="24"/>
        </w:rPr>
        <w:t>) is</w:t>
      </w:r>
      <w:r w:rsidRPr="000D7F1F">
        <w:rPr>
          <w:rFonts w:asciiTheme="minorHAnsi" w:hAnsiTheme="minorHAnsi" w:cstheme="minorHAnsi"/>
          <w:w w:val="110"/>
          <w:sz w:val="24"/>
        </w:rPr>
        <w:t xml:space="preserve"> to set performance goals, identify responsibilities, establish procedures for assessing performance relative to quality, and to define corrective actions when needed.</w:t>
      </w:r>
    </w:p>
    <w:p w:rsidR="005C0A61" w:rsidRPr="000D7F1F" w:rsidRDefault="005C0A61" w:rsidP="003A6DFA">
      <w:pPr>
        <w:pStyle w:val="BodyText"/>
        <w:spacing w:before="1" w:line="259" w:lineRule="auto"/>
        <w:ind w:left="360" w:right="10" w:firstLine="4"/>
        <w:rPr>
          <w:rFonts w:asciiTheme="minorHAnsi" w:hAnsiTheme="minorHAnsi" w:cstheme="minorHAnsi"/>
          <w:w w:val="110"/>
          <w:sz w:val="24"/>
        </w:rPr>
      </w:pPr>
    </w:p>
    <w:p w:rsidR="005C0A61" w:rsidRPr="000D7F1F" w:rsidRDefault="005C0A61" w:rsidP="003A6DFA">
      <w:pPr>
        <w:pStyle w:val="BodyText"/>
        <w:spacing w:before="1" w:line="259" w:lineRule="auto"/>
        <w:ind w:left="360" w:right="10" w:firstLine="4"/>
        <w:rPr>
          <w:rFonts w:asciiTheme="minorHAnsi" w:hAnsiTheme="minorHAnsi" w:cstheme="minorHAnsi"/>
          <w:w w:val="110"/>
          <w:sz w:val="24"/>
        </w:rPr>
      </w:pPr>
      <w:r w:rsidRPr="000D7F1F">
        <w:rPr>
          <w:rFonts w:asciiTheme="minorHAnsi" w:hAnsiTheme="minorHAnsi" w:cstheme="minorHAnsi"/>
          <w:w w:val="110"/>
          <w:sz w:val="24"/>
        </w:rPr>
        <w:t xml:space="preserve">This plan strives to reflect the requirements of the Iowa Department of Public Health standards of practice for radon mitigation. </w:t>
      </w:r>
    </w:p>
    <w:p w:rsidR="00D63E6B" w:rsidRPr="000D7F1F" w:rsidRDefault="00D63E6B" w:rsidP="003A6DFA">
      <w:pPr>
        <w:pStyle w:val="BodyText"/>
        <w:spacing w:before="1" w:line="259" w:lineRule="auto"/>
        <w:ind w:left="360" w:right="10" w:firstLine="4"/>
        <w:rPr>
          <w:rFonts w:asciiTheme="minorHAnsi" w:hAnsiTheme="minorHAnsi" w:cstheme="minorHAnsi"/>
          <w:w w:val="110"/>
          <w:sz w:val="24"/>
        </w:rPr>
      </w:pPr>
    </w:p>
    <w:p w:rsidR="00D63E6B" w:rsidRPr="000D7F1F" w:rsidRDefault="00D63E6B" w:rsidP="003A6DFA">
      <w:pPr>
        <w:pStyle w:val="BodyText"/>
        <w:spacing w:before="1" w:line="259" w:lineRule="auto"/>
        <w:ind w:left="360" w:right="10" w:firstLine="4"/>
        <w:rPr>
          <w:rFonts w:asciiTheme="minorHAnsi" w:hAnsiTheme="minorHAnsi" w:cstheme="minorHAnsi"/>
          <w:w w:val="110"/>
          <w:sz w:val="24"/>
        </w:rPr>
      </w:pPr>
      <w:r w:rsidRPr="000D7F1F">
        <w:rPr>
          <w:rFonts w:asciiTheme="minorHAnsi" w:hAnsiTheme="minorHAnsi" w:cstheme="minorHAnsi"/>
          <w:w w:val="110"/>
          <w:sz w:val="24"/>
        </w:rPr>
        <w:t>This QA Plan is maintained and updated by [Name], [Title]. This Plan is revised with any adjustments involving changes of personnel and mitigation tools and equipment as well as regulatory requirements or professional association recommendations. If there are no revisions triggering changes, this plan is reviewed a minimum of annually.</w:t>
      </w:r>
    </w:p>
    <w:p w:rsidR="005E6876" w:rsidRPr="000D7F1F" w:rsidRDefault="005E6876" w:rsidP="003A6DFA">
      <w:pPr>
        <w:pStyle w:val="BodyText"/>
        <w:spacing w:before="1" w:line="259" w:lineRule="auto"/>
        <w:ind w:left="360" w:right="10" w:firstLine="4"/>
        <w:rPr>
          <w:rFonts w:asciiTheme="minorHAnsi" w:hAnsiTheme="minorHAnsi" w:cstheme="minorHAnsi"/>
          <w:w w:val="110"/>
          <w:sz w:val="24"/>
        </w:rPr>
      </w:pPr>
    </w:p>
    <w:p w:rsidR="005E6876" w:rsidRPr="000D7F1F" w:rsidRDefault="005E6876" w:rsidP="005E6876">
      <w:pPr>
        <w:pStyle w:val="BodyText"/>
        <w:spacing w:before="1" w:line="259" w:lineRule="auto"/>
        <w:ind w:left="360" w:right="10" w:firstLine="4"/>
        <w:rPr>
          <w:rFonts w:asciiTheme="minorHAnsi" w:hAnsiTheme="minorHAnsi" w:cstheme="minorHAnsi"/>
          <w:w w:val="110"/>
          <w:sz w:val="24"/>
        </w:rPr>
      </w:pPr>
      <w:r w:rsidRPr="000D7F1F">
        <w:rPr>
          <w:rFonts w:asciiTheme="minorHAnsi" w:hAnsiTheme="minorHAnsi" w:cstheme="minorHAnsi"/>
          <w:w w:val="110"/>
          <w:sz w:val="24"/>
        </w:rPr>
        <w:t>The overall goal of [Company Name]’s QAP is to provide clients with radon control systems that are effective and reliable in radon reduction, easy to monitor, and cost-effective to operate over the life of the building.</w:t>
      </w:r>
    </w:p>
    <w:p w:rsidR="005E6876" w:rsidRPr="000D7F1F" w:rsidRDefault="005E6876" w:rsidP="005E6876">
      <w:pPr>
        <w:pStyle w:val="BodyText"/>
        <w:spacing w:before="1" w:line="259" w:lineRule="auto"/>
        <w:ind w:left="360" w:right="10" w:firstLine="4"/>
        <w:rPr>
          <w:rFonts w:asciiTheme="minorHAnsi" w:hAnsiTheme="minorHAnsi" w:cstheme="minorHAnsi"/>
          <w:w w:val="110"/>
          <w:sz w:val="24"/>
        </w:rPr>
      </w:pPr>
    </w:p>
    <w:p w:rsidR="005E6876" w:rsidRPr="000D7F1F" w:rsidRDefault="005E6876" w:rsidP="005E6876">
      <w:pPr>
        <w:pStyle w:val="BodyText"/>
        <w:spacing w:before="1" w:line="259" w:lineRule="auto"/>
        <w:ind w:left="360" w:right="10" w:firstLine="4"/>
        <w:rPr>
          <w:rFonts w:asciiTheme="minorHAnsi" w:hAnsiTheme="minorHAnsi" w:cstheme="minorHAnsi"/>
          <w:w w:val="110"/>
          <w:sz w:val="24"/>
        </w:rPr>
      </w:pPr>
      <w:r w:rsidRPr="000D7F1F">
        <w:rPr>
          <w:rFonts w:asciiTheme="minorHAnsi" w:hAnsiTheme="minorHAnsi" w:cstheme="minorHAnsi"/>
          <w:w w:val="110"/>
          <w:sz w:val="24"/>
        </w:rPr>
        <w:t>The objectives of the QAP are to maintain a quality mitigation program and to document relative quality. In addition, a QA program adds greatly to the operator’s understanding of the procedures they use and provides early detection of problems so tha</w:t>
      </w:r>
      <w:r w:rsidR="00712706" w:rsidRPr="000D7F1F">
        <w:rPr>
          <w:rFonts w:asciiTheme="minorHAnsi" w:hAnsiTheme="minorHAnsi" w:cstheme="minorHAnsi"/>
          <w:w w:val="110"/>
          <w:sz w:val="24"/>
        </w:rPr>
        <w:t>t they can be rectified quickly.</w:t>
      </w:r>
    </w:p>
    <w:p w:rsidR="00712706" w:rsidRPr="000D7F1F" w:rsidRDefault="00712706" w:rsidP="005E6876">
      <w:pPr>
        <w:pStyle w:val="BodyText"/>
        <w:spacing w:before="1" w:line="259" w:lineRule="auto"/>
        <w:ind w:left="360" w:right="10" w:firstLine="4"/>
        <w:rPr>
          <w:rFonts w:asciiTheme="minorHAnsi" w:hAnsiTheme="minorHAnsi" w:cstheme="minorHAnsi"/>
          <w:w w:val="110"/>
          <w:sz w:val="24"/>
        </w:rPr>
      </w:pPr>
    </w:p>
    <w:p w:rsidR="001E4973" w:rsidRPr="000D7F1F" w:rsidRDefault="001E4973" w:rsidP="001E4973">
      <w:pPr>
        <w:pStyle w:val="ListParagraph"/>
        <w:numPr>
          <w:ilvl w:val="0"/>
          <w:numId w:val="4"/>
        </w:numPr>
        <w:spacing w:before="200"/>
        <w:ind w:left="360"/>
        <w:rPr>
          <w:rFonts w:asciiTheme="minorHAnsi" w:hAnsiTheme="minorHAnsi" w:cstheme="minorHAnsi"/>
          <w:b/>
          <w:sz w:val="24"/>
        </w:rPr>
      </w:pPr>
      <w:r w:rsidRPr="000D7F1F">
        <w:rPr>
          <w:rFonts w:asciiTheme="minorHAnsi" w:hAnsiTheme="minorHAnsi" w:cstheme="minorHAnsi"/>
          <w:b/>
          <w:w w:val="110"/>
          <w:sz w:val="24"/>
        </w:rPr>
        <w:t>Organization and Responsibility</w:t>
      </w:r>
    </w:p>
    <w:p w:rsidR="00D63E6B" w:rsidRPr="000D7F1F" w:rsidRDefault="00D63E6B" w:rsidP="005E6876">
      <w:pPr>
        <w:pStyle w:val="BodyText"/>
        <w:spacing w:before="120"/>
        <w:ind w:left="360" w:right="14"/>
        <w:rPr>
          <w:rFonts w:asciiTheme="minorHAnsi" w:hAnsiTheme="minorHAnsi" w:cstheme="minorHAnsi"/>
          <w:w w:val="105"/>
          <w:sz w:val="24"/>
        </w:rPr>
      </w:pPr>
      <w:r w:rsidRPr="000D7F1F">
        <w:rPr>
          <w:rFonts w:asciiTheme="minorHAnsi" w:hAnsiTheme="minorHAnsi" w:cstheme="minorHAnsi"/>
          <w:w w:val="105"/>
          <w:sz w:val="24"/>
        </w:rPr>
        <w:t xml:space="preserve">The distribution list for this QA plan is as follows: </w:t>
      </w:r>
      <w:r w:rsidR="00DA28A1" w:rsidRPr="000D7F1F">
        <w:rPr>
          <w:rFonts w:asciiTheme="minorHAnsi" w:hAnsiTheme="minorHAnsi" w:cstheme="minorHAnsi"/>
          <w:w w:val="105"/>
          <w:sz w:val="24"/>
          <w:highlight w:val="yellow"/>
        </w:rPr>
        <w:t>[</w:t>
      </w:r>
      <w:r w:rsidRPr="000D7F1F">
        <w:rPr>
          <w:rFonts w:asciiTheme="minorHAnsi" w:hAnsiTheme="minorHAnsi" w:cstheme="minorHAnsi"/>
          <w:w w:val="105"/>
          <w:sz w:val="24"/>
          <w:highlight w:val="yellow"/>
        </w:rPr>
        <w:t>modify</w:t>
      </w:r>
      <w:r w:rsidR="005E66B4" w:rsidRPr="000D7F1F">
        <w:rPr>
          <w:rFonts w:asciiTheme="minorHAnsi" w:hAnsiTheme="minorHAnsi" w:cstheme="minorHAnsi"/>
          <w:w w:val="105"/>
          <w:sz w:val="24"/>
          <w:highlight w:val="yellow"/>
        </w:rPr>
        <w:t>/delete</w:t>
      </w:r>
      <w:r w:rsidRPr="000D7F1F">
        <w:rPr>
          <w:rFonts w:asciiTheme="minorHAnsi" w:hAnsiTheme="minorHAnsi" w:cstheme="minorHAnsi"/>
          <w:w w:val="105"/>
          <w:sz w:val="24"/>
          <w:highlight w:val="yellow"/>
        </w:rPr>
        <w:t xml:space="preserve"> those portions of the following as needed; the list should include the names of all individuals who have responsibilities to provide radon services; identify which individual has ultimate authority to stop unsafe or inadequate work</w:t>
      </w:r>
      <w:r w:rsidR="005C0A61" w:rsidRPr="000D7F1F">
        <w:rPr>
          <w:rFonts w:asciiTheme="minorHAnsi" w:hAnsiTheme="minorHAnsi" w:cstheme="minorHAnsi"/>
          <w:w w:val="105"/>
          <w:sz w:val="24"/>
          <w:highlight w:val="yellow"/>
        </w:rPr>
        <w:t xml:space="preserve"> DELETE THIS HIGHLIGHTED SECTION WHEN COMPLETE</w:t>
      </w:r>
      <w:r w:rsidR="00DA28A1" w:rsidRPr="000D7F1F">
        <w:rPr>
          <w:rFonts w:asciiTheme="minorHAnsi" w:hAnsiTheme="minorHAnsi" w:cstheme="minorHAnsi"/>
          <w:w w:val="105"/>
          <w:sz w:val="24"/>
          <w:highlight w:val="yellow"/>
        </w:rPr>
        <w:t>]</w:t>
      </w:r>
      <w:r w:rsidRPr="000D7F1F">
        <w:rPr>
          <w:rFonts w:asciiTheme="minorHAnsi" w:hAnsiTheme="minorHAnsi" w:cstheme="minorHAnsi"/>
          <w:w w:val="105"/>
          <w:sz w:val="24"/>
        </w:rPr>
        <w:t>:</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w:t>
      </w:r>
      <w:r w:rsidR="00D63E6B" w:rsidRPr="000D7F1F">
        <w:rPr>
          <w:rFonts w:asciiTheme="minorHAnsi" w:hAnsiTheme="minorHAnsi" w:cstheme="minorHAnsi"/>
          <w:w w:val="105"/>
          <w:sz w:val="24"/>
        </w:rPr>
        <w:t>, President</w:t>
      </w:r>
      <w:r w:rsidR="005E6876" w:rsidRPr="000D7F1F">
        <w:rPr>
          <w:rFonts w:asciiTheme="minorHAnsi" w:hAnsiTheme="minorHAnsi" w:cstheme="minorHAnsi"/>
          <w:w w:val="105"/>
          <w:sz w:val="24"/>
        </w:rPr>
        <w:t>/</w:t>
      </w:r>
      <w:r w:rsidR="00D63E6B" w:rsidRPr="000D7F1F">
        <w:rPr>
          <w:rFonts w:asciiTheme="minorHAnsi" w:hAnsiTheme="minorHAnsi" w:cstheme="minorHAnsi"/>
          <w:w w:val="105"/>
          <w:sz w:val="24"/>
        </w:rPr>
        <w:t xml:space="preserve">Owner, </w:t>
      </w:r>
      <w:r w:rsidRPr="000D7F1F">
        <w:rPr>
          <w:rFonts w:asciiTheme="minorHAnsi" w:hAnsiTheme="minorHAnsi" w:cstheme="minorHAnsi"/>
          <w:w w:val="105"/>
          <w:sz w:val="24"/>
        </w:rPr>
        <w:t>[</w:t>
      </w:r>
      <w:r w:rsidR="00D63E6B" w:rsidRPr="000D7F1F">
        <w:rPr>
          <w:rFonts w:asciiTheme="minorHAnsi" w:hAnsiTheme="minorHAnsi" w:cstheme="minorHAnsi"/>
          <w:w w:val="105"/>
          <w:sz w:val="24"/>
        </w:rPr>
        <w:t>if appropriate, IDPH</w:t>
      </w:r>
      <w:r w:rsidRPr="000D7F1F">
        <w:rPr>
          <w:rFonts w:asciiTheme="minorHAnsi" w:hAnsiTheme="minorHAnsi" w:cstheme="minorHAnsi"/>
          <w:w w:val="105"/>
          <w:sz w:val="24"/>
        </w:rPr>
        <w:t xml:space="preserve"> certification number]</w:t>
      </w:r>
      <w:r w:rsidR="00D63E6B" w:rsidRPr="000D7F1F">
        <w:rPr>
          <w:rFonts w:asciiTheme="minorHAnsi" w:hAnsiTheme="minorHAnsi" w:cstheme="minorHAnsi"/>
          <w:w w:val="105"/>
          <w:sz w:val="24"/>
        </w:rPr>
        <w:t>;</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w:t>
      </w:r>
      <w:r w:rsidR="00D63E6B" w:rsidRPr="000D7F1F">
        <w:rPr>
          <w:rFonts w:asciiTheme="minorHAnsi" w:hAnsiTheme="minorHAnsi" w:cstheme="minorHAnsi"/>
          <w:w w:val="105"/>
          <w:sz w:val="24"/>
        </w:rPr>
        <w:t xml:space="preserve">, Mitigation Quality Assurance Officer, </w:t>
      </w:r>
      <w:r w:rsidRPr="000D7F1F">
        <w:rPr>
          <w:rFonts w:asciiTheme="minorHAnsi" w:hAnsiTheme="minorHAnsi" w:cstheme="minorHAnsi"/>
          <w:w w:val="105"/>
          <w:sz w:val="24"/>
        </w:rPr>
        <w:t>[</w:t>
      </w:r>
      <w:r w:rsidR="00D63E6B" w:rsidRPr="000D7F1F">
        <w:rPr>
          <w:rFonts w:asciiTheme="minorHAnsi" w:hAnsiTheme="minorHAnsi" w:cstheme="minorHAnsi"/>
          <w:w w:val="105"/>
          <w:sz w:val="24"/>
        </w:rPr>
        <w:t xml:space="preserve">if appropriate, </w:t>
      </w:r>
      <w:r w:rsidRPr="000D7F1F">
        <w:rPr>
          <w:rFonts w:asciiTheme="minorHAnsi" w:hAnsiTheme="minorHAnsi" w:cstheme="minorHAnsi"/>
          <w:w w:val="105"/>
          <w:sz w:val="24"/>
        </w:rPr>
        <w:t>IDPH certification number]</w:t>
      </w:r>
      <w:r w:rsidR="00D63E6B" w:rsidRPr="000D7F1F">
        <w:rPr>
          <w:rFonts w:asciiTheme="minorHAnsi" w:hAnsiTheme="minorHAnsi" w:cstheme="minorHAnsi"/>
          <w:w w:val="105"/>
          <w:sz w:val="24"/>
        </w:rPr>
        <w:t xml:space="preserve"> </w:t>
      </w:r>
      <w:r w:rsidRPr="000D7F1F">
        <w:rPr>
          <w:rFonts w:asciiTheme="minorHAnsi" w:hAnsiTheme="minorHAnsi" w:cstheme="minorHAnsi"/>
          <w:w w:val="105"/>
          <w:sz w:val="24"/>
        </w:rPr>
        <w:t>[</w:t>
      </w:r>
      <w:r w:rsidR="00D63E6B" w:rsidRPr="000D7F1F">
        <w:rPr>
          <w:rFonts w:asciiTheme="minorHAnsi" w:hAnsiTheme="minorHAnsi" w:cstheme="minorHAnsi"/>
          <w:w w:val="105"/>
          <w:sz w:val="24"/>
        </w:rPr>
        <w:t>Note, if there is only one employee who is also the owner and sole-proprietor, that individual is the QA Officer and he or she is responsible for ALL aspects of the quality process</w:t>
      </w:r>
      <w:r w:rsidRPr="000D7F1F">
        <w:rPr>
          <w:rFonts w:asciiTheme="minorHAnsi" w:hAnsiTheme="minorHAnsi" w:cstheme="minorHAnsi"/>
          <w:w w:val="105"/>
          <w:sz w:val="24"/>
        </w:rPr>
        <w:t>]</w:t>
      </w:r>
      <w:r w:rsidR="00D63E6B" w:rsidRPr="000D7F1F">
        <w:rPr>
          <w:rFonts w:asciiTheme="minorHAnsi" w:hAnsiTheme="minorHAnsi" w:cstheme="minorHAnsi"/>
          <w:w w:val="105"/>
          <w:sz w:val="24"/>
        </w:rPr>
        <w:t>;</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w:t>
      </w:r>
      <w:r w:rsidR="00D63E6B" w:rsidRPr="000D7F1F">
        <w:rPr>
          <w:rFonts w:asciiTheme="minorHAnsi" w:hAnsiTheme="minorHAnsi" w:cstheme="minorHAnsi"/>
          <w:w w:val="105"/>
          <w:sz w:val="24"/>
        </w:rPr>
        <w:t xml:space="preserve">Sales Team Leader, </w:t>
      </w:r>
      <w:r w:rsidRPr="000D7F1F">
        <w:rPr>
          <w:rFonts w:asciiTheme="minorHAnsi" w:hAnsiTheme="minorHAnsi" w:cstheme="minorHAnsi"/>
          <w:w w:val="105"/>
          <w:sz w:val="24"/>
        </w:rPr>
        <w:t>[if appropriate, IDPH certification number]</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w:t>
      </w:r>
      <w:r w:rsidR="00D63E6B" w:rsidRPr="000D7F1F">
        <w:rPr>
          <w:rFonts w:asciiTheme="minorHAnsi" w:hAnsiTheme="minorHAnsi" w:cstheme="minorHAnsi"/>
          <w:w w:val="105"/>
          <w:sz w:val="24"/>
        </w:rPr>
        <w:t xml:space="preserve">Inventory Control Manager, </w:t>
      </w:r>
      <w:r w:rsidRPr="000D7F1F">
        <w:rPr>
          <w:rFonts w:asciiTheme="minorHAnsi" w:hAnsiTheme="minorHAnsi" w:cstheme="minorHAnsi"/>
          <w:w w:val="105"/>
          <w:sz w:val="24"/>
        </w:rPr>
        <w:t>[if appropriate, IDPH certification number]</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w:t>
      </w:r>
      <w:r w:rsidR="00D63E6B" w:rsidRPr="000D7F1F">
        <w:rPr>
          <w:rFonts w:asciiTheme="minorHAnsi" w:hAnsiTheme="minorHAnsi" w:cstheme="minorHAnsi"/>
          <w:w w:val="105"/>
          <w:sz w:val="24"/>
        </w:rPr>
        <w:t xml:space="preserve">Design/Mitigation Leader, </w:t>
      </w:r>
      <w:r w:rsidRPr="000D7F1F">
        <w:rPr>
          <w:rFonts w:asciiTheme="minorHAnsi" w:hAnsiTheme="minorHAnsi" w:cstheme="minorHAnsi"/>
          <w:w w:val="105"/>
          <w:sz w:val="24"/>
        </w:rPr>
        <w:t>[IDPH certification number]</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w:t>
      </w:r>
      <w:r w:rsidR="00D63E6B" w:rsidRPr="000D7F1F">
        <w:rPr>
          <w:rFonts w:asciiTheme="minorHAnsi" w:hAnsiTheme="minorHAnsi" w:cstheme="minorHAnsi"/>
          <w:w w:val="105"/>
          <w:sz w:val="24"/>
        </w:rPr>
        <w:t xml:space="preserve">Mitigation </w:t>
      </w:r>
      <w:r w:rsidR="005C0A61" w:rsidRPr="000D7F1F">
        <w:rPr>
          <w:rFonts w:asciiTheme="minorHAnsi" w:hAnsiTheme="minorHAnsi" w:cstheme="minorHAnsi"/>
          <w:w w:val="105"/>
          <w:sz w:val="24"/>
        </w:rPr>
        <w:t>Specialist</w:t>
      </w:r>
      <w:r w:rsidR="00D63E6B" w:rsidRPr="000D7F1F">
        <w:rPr>
          <w:rFonts w:asciiTheme="minorHAnsi" w:hAnsiTheme="minorHAnsi" w:cstheme="minorHAnsi"/>
          <w:w w:val="105"/>
          <w:sz w:val="24"/>
        </w:rPr>
        <w:t xml:space="preserve">, </w:t>
      </w:r>
      <w:r w:rsidRPr="000D7F1F">
        <w:rPr>
          <w:rFonts w:asciiTheme="minorHAnsi" w:hAnsiTheme="minorHAnsi" w:cstheme="minorHAnsi"/>
          <w:w w:val="105"/>
          <w:sz w:val="24"/>
        </w:rPr>
        <w:t>[IDPH certification number]</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w:t>
      </w:r>
      <w:r w:rsidR="00D63E6B" w:rsidRPr="000D7F1F">
        <w:rPr>
          <w:rFonts w:asciiTheme="minorHAnsi" w:hAnsiTheme="minorHAnsi" w:cstheme="minorHAnsi"/>
          <w:w w:val="105"/>
          <w:sz w:val="24"/>
        </w:rPr>
        <w:t xml:space="preserve">Mitigation </w:t>
      </w:r>
      <w:r w:rsidR="005C0A61" w:rsidRPr="000D7F1F">
        <w:rPr>
          <w:rFonts w:asciiTheme="minorHAnsi" w:hAnsiTheme="minorHAnsi" w:cstheme="minorHAnsi"/>
          <w:w w:val="105"/>
          <w:sz w:val="24"/>
        </w:rPr>
        <w:t>Specialist</w:t>
      </w:r>
      <w:r w:rsidR="00D63E6B" w:rsidRPr="000D7F1F">
        <w:rPr>
          <w:rFonts w:asciiTheme="minorHAnsi" w:hAnsiTheme="minorHAnsi" w:cstheme="minorHAnsi"/>
          <w:w w:val="105"/>
          <w:sz w:val="24"/>
        </w:rPr>
        <w:t xml:space="preserve">, </w:t>
      </w:r>
      <w:r w:rsidRPr="000D7F1F">
        <w:rPr>
          <w:rFonts w:asciiTheme="minorHAnsi" w:hAnsiTheme="minorHAnsi" w:cstheme="minorHAnsi"/>
          <w:w w:val="105"/>
          <w:sz w:val="24"/>
        </w:rPr>
        <w:t>[IDPH certification number]</w:t>
      </w:r>
    </w:p>
    <w:p w:rsidR="00D63E6B"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w:t>
      </w:r>
      <w:r w:rsidR="00D63E6B" w:rsidRPr="000D7F1F">
        <w:rPr>
          <w:rFonts w:asciiTheme="minorHAnsi" w:hAnsiTheme="minorHAnsi" w:cstheme="minorHAnsi"/>
          <w:w w:val="105"/>
          <w:sz w:val="24"/>
        </w:rPr>
        <w:t xml:space="preserve">Mitigation </w:t>
      </w:r>
      <w:r w:rsidR="005C0A61" w:rsidRPr="000D7F1F">
        <w:rPr>
          <w:rFonts w:asciiTheme="minorHAnsi" w:hAnsiTheme="minorHAnsi" w:cstheme="minorHAnsi"/>
          <w:w w:val="105"/>
          <w:sz w:val="24"/>
        </w:rPr>
        <w:t>Specialist</w:t>
      </w:r>
      <w:r w:rsidR="00D63E6B" w:rsidRPr="000D7F1F">
        <w:rPr>
          <w:rFonts w:asciiTheme="minorHAnsi" w:hAnsiTheme="minorHAnsi" w:cstheme="minorHAnsi"/>
          <w:w w:val="105"/>
          <w:sz w:val="24"/>
        </w:rPr>
        <w:t xml:space="preserve">, </w:t>
      </w:r>
      <w:r w:rsidRPr="000D7F1F">
        <w:rPr>
          <w:rFonts w:asciiTheme="minorHAnsi" w:hAnsiTheme="minorHAnsi" w:cstheme="minorHAnsi"/>
          <w:w w:val="105"/>
          <w:sz w:val="24"/>
        </w:rPr>
        <w:t>[IDPH certification number]</w:t>
      </w:r>
    </w:p>
    <w:p w:rsidR="00DA28A1" w:rsidRPr="000D7F1F" w:rsidRDefault="00DA28A1" w:rsidP="00DA28A1">
      <w:pPr>
        <w:pStyle w:val="BodyText"/>
        <w:numPr>
          <w:ilvl w:val="1"/>
          <w:numId w:val="1"/>
        </w:numPr>
        <w:spacing w:before="1"/>
        <w:ind w:right="10"/>
        <w:rPr>
          <w:rFonts w:asciiTheme="minorHAnsi" w:hAnsiTheme="minorHAnsi" w:cstheme="minorHAnsi"/>
          <w:w w:val="105"/>
          <w:sz w:val="24"/>
        </w:rPr>
      </w:pPr>
      <w:r w:rsidRPr="000D7F1F">
        <w:rPr>
          <w:rFonts w:asciiTheme="minorHAnsi" w:hAnsiTheme="minorHAnsi" w:cstheme="minorHAnsi"/>
          <w:w w:val="105"/>
          <w:sz w:val="24"/>
        </w:rPr>
        <w:lastRenderedPageBreak/>
        <w:t>[</w:t>
      </w:r>
      <w:r w:rsidR="00A61A6F" w:rsidRPr="000D7F1F">
        <w:rPr>
          <w:rFonts w:asciiTheme="minorHAnsi" w:hAnsiTheme="minorHAnsi" w:cstheme="minorHAnsi"/>
          <w:w w:val="105"/>
          <w:sz w:val="24"/>
        </w:rPr>
        <w:t>NAME</w:t>
      </w:r>
      <w:r w:rsidRPr="000D7F1F">
        <w:rPr>
          <w:rFonts w:asciiTheme="minorHAnsi" w:hAnsiTheme="minorHAnsi" w:cstheme="minorHAnsi"/>
          <w:w w:val="105"/>
          <w:sz w:val="24"/>
        </w:rPr>
        <w:t xml:space="preserve">], Measurement </w:t>
      </w:r>
      <w:r w:rsidR="005C0A61" w:rsidRPr="000D7F1F">
        <w:rPr>
          <w:rFonts w:asciiTheme="minorHAnsi" w:hAnsiTheme="minorHAnsi" w:cstheme="minorHAnsi"/>
          <w:w w:val="105"/>
          <w:sz w:val="24"/>
        </w:rPr>
        <w:t>Specialist</w:t>
      </w:r>
      <w:r w:rsidRPr="000D7F1F">
        <w:rPr>
          <w:rFonts w:asciiTheme="minorHAnsi" w:hAnsiTheme="minorHAnsi" w:cstheme="minorHAnsi"/>
          <w:w w:val="105"/>
          <w:sz w:val="24"/>
        </w:rPr>
        <w:t>, [IDPH certification number]</w:t>
      </w:r>
    </w:p>
    <w:p w:rsidR="00DA28A1" w:rsidRPr="000D7F1F" w:rsidRDefault="00DA28A1" w:rsidP="00DA28A1">
      <w:pPr>
        <w:pStyle w:val="BodyText"/>
        <w:spacing w:before="1" w:line="259" w:lineRule="auto"/>
        <w:ind w:left="360" w:right="10"/>
        <w:rPr>
          <w:rFonts w:asciiTheme="minorHAnsi" w:hAnsiTheme="minorHAnsi" w:cstheme="minorHAnsi"/>
          <w:w w:val="110"/>
          <w:sz w:val="24"/>
        </w:rPr>
      </w:pPr>
    </w:p>
    <w:p w:rsidR="001E4973" w:rsidRPr="000D7F1F" w:rsidRDefault="001E4973" w:rsidP="00DA28A1">
      <w:pPr>
        <w:pStyle w:val="BodyText"/>
        <w:spacing w:before="1" w:line="259" w:lineRule="auto"/>
        <w:ind w:left="360" w:right="10"/>
        <w:rPr>
          <w:rFonts w:asciiTheme="minorHAnsi" w:hAnsiTheme="minorHAnsi" w:cstheme="minorHAnsi"/>
          <w:sz w:val="24"/>
        </w:rPr>
      </w:pPr>
      <w:r w:rsidRPr="000D7F1F">
        <w:rPr>
          <w:rFonts w:asciiTheme="minorHAnsi" w:hAnsiTheme="minorHAnsi" w:cstheme="minorHAnsi"/>
          <w:w w:val="110"/>
          <w:sz w:val="24"/>
        </w:rPr>
        <w:t xml:space="preserve">The </w:t>
      </w:r>
      <w:r w:rsidRPr="000D7F1F">
        <w:rPr>
          <w:rFonts w:asciiTheme="minorHAnsi" w:hAnsiTheme="minorHAnsi" w:cstheme="minorHAnsi"/>
          <w:spacing w:val="-4"/>
          <w:w w:val="110"/>
          <w:sz w:val="24"/>
        </w:rPr>
        <w:t>President</w:t>
      </w:r>
      <w:r w:rsidR="00DA28A1" w:rsidRPr="000D7F1F">
        <w:rPr>
          <w:rFonts w:asciiTheme="minorHAnsi" w:hAnsiTheme="minorHAnsi" w:cstheme="minorHAnsi"/>
          <w:spacing w:val="-4"/>
          <w:w w:val="110"/>
          <w:sz w:val="24"/>
        </w:rPr>
        <w:t>/Owner</w:t>
      </w:r>
      <w:r w:rsidRPr="000D7F1F">
        <w:rPr>
          <w:rFonts w:asciiTheme="minorHAnsi" w:hAnsiTheme="minorHAnsi" w:cstheme="minorHAnsi"/>
          <w:spacing w:val="-4"/>
          <w:w w:val="110"/>
          <w:sz w:val="24"/>
        </w:rPr>
        <w:t xml:space="preserve"> </w:t>
      </w:r>
      <w:r w:rsidRPr="000D7F1F">
        <w:rPr>
          <w:rFonts w:asciiTheme="minorHAnsi" w:hAnsiTheme="minorHAnsi" w:cstheme="minorHAnsi"/>
          <w:spacing w:val="-7"/>
          <w:w w:val="110"/>
          <w:sz w:val="24"/>
        </w:rPr>
        <w:t xml:space="preserve">supervises </w:t>
      </w:r>
      <w:r w:rsidRPr="000D7F1F">
        <w:rPr>
          <w:rFonts w:asciiTheme="minorHAnsi" w:hAnsiTheme="minorHAnsi" w:cstheme="minorHAnsi"/>
          <w:spacing w:val="4"/>
          <w:w w:val="110"/>
          <w:sz w:val="24"/>
        </w:rPr>
        <w:t xml:space="preserve">all </w:t>
      </w:r>
      <w:r w:rsidRPr="000D7F1F">
        <w:rPr>
          <w:rFonts w:asciiTheme="minorHAnsi" w:hAnsiTheme="minorHAnsi" w:cstheme="minorHAnsi"/>
          <w:spacing w:val="-5"/>
          <w:w w:val="110"/>
          <w:sz w:val="24"/>
        </w:rPr>
        <w:t xml:space="preserve">operations </w:t>
      </w:r>
      <w:r w:rsidRPr="000D7F1F">
        <w:rPr>
          <w:rFonts w:asciiTheme="minorHAnsi" w:hAnsiTheme="minorHAnsi" w:cstheme="minorHAnsi"/>
          <w:spacing w:val="-3"/>
          <w:w w:val="110"/>
          <w:sz w:val="24"/>
        </w:rPr>
        <w:t xml:space="preserve">and </w:t>
      </w:r>
      <w:r w:rsidRPr="000D7F1F">
        <w:rPr>
          <w:rFonts w:asciiTheme="minorHAnsi" w:hAnsiTheme="minorHAnsi" w:cstheme="minorHAnsi"/>
          <w:w w:val="110"/>
          <w:sz w:val="24"/>
        </w:rPr>
        <w:t xml:space="preserve">enforcement </w:t>
      </w:r>
      <w:r w:rsidRPr="000D7F1F">
        <w:rPr>
          <w:rFonts w:asciiTheme="minorHAnsi" w:hAnsiTheme="minorHAnsi" w:cstheme="minorHAnsi"/>
          <w:spacing w:val="8"/>
          <w:w w:val="110"/>
          <w:sz w:val="24"/>
        </w:rPr>
        <w:t xml:space="preserve">of </w:t>
      </w:r>
      <w:r w:rsidRPr="000D7F1F">
        <w:rPr>
          <w:rFonts w:asciiTheme="minorHAnsi" w:hAnsiTheme="minorHAnsi" w:cstheme="minorHAnsi"/>
          <w:spacing w:val="-6"/>
          <w:w w:val="110"/>
          <w:sz w:val="24"/>
        </w:rPr>
        <w:t xml:space="preserve">Standard </w:t>
      </w:r>
      <w:r w:rsidRPr="000D7F1F">
        <w:rPr>
          <w:rFonts w:asciiTheme="minorHAnsi" w:hAnsiTheme="minorHAnsi" w:cstheme="minorHAnsi"/>
          <w:w w:val="110"/>
          <w:sz w:val="24"/>
        </w:rPr>
        <w:t xml:space="preserve">Operating </w:t>
      </w:r>
      <w:r w:rsidRPr="000D7F1F">
        <w:rPr>
          <w:rFonts w:asciiTheme="minorHAnsi" w:hAnsiTheme="minorHAnsi" w:cstheme="minorHAnsi"/>
          <w:spacing w:val="-7"/>
          <w:w w:val="110"/>
          <w:sz w:val="24"/>
        </w:rPr>
        <w:t xml:space="preserve">Procedures </w:t>
      </w:r>
      <w:r w:rsidRPr="000D7F1F">
        <w:rPr>
          <w:rFonts w:asciiTheme="minorHAnsi" w:hAnsiTheme="minorHAnsi" w:cstheme="minorHAnsi"/>
          <w:spacing w:val="-4"/>
          <w:w w:val="110"/>
          <w:sz w:val="24"/>
        </w:rPr>
        <w:t xml:space="preserve">and </w:t>
      </w:r>
      <w:r w:rsidRPr="000D7F1F">
        <w:rPr>
          <w:rFonts w:asciiTheme="minorHAnsi" w:hAnsiTheme="minorHAnsi" w:cstheme="minorHAnsi"/>
          <w:spacing w:val="3"/>
          <w:w w:val="110"/>
          <w:sz w:val="24"/>
        </w:rPr>
        <w:t xml:space="preserve">Quality </w:t>
      </w:r>
      <w:r w:rsidRPr="000D7F1F">
        <w:rPr>
          <w:rFonts w:asciiTheme="minorHAnsi" w:hAnsiTheme="minorHAnsi" w:cstheme="minorHAnsi"/>
          <w:spacing w:val="-5"/>
          <w:w w:val="110"/>
          <w:sz w:val="24"/>
        </w:rPr>
        <w:t xml:space="preserve">Assurance </w:t>
      </w:r>
      <w:r w:rsidRPr="000D7F1F">
        <w:rPr>
          <w:rFonts w:asciiTheme="minorHAnsi" w:hAnsiTheme="minorHAnsi" w:cstheme="minorHAnsi"/>
          <w:w w:val="110"/>
          <w:sz w:val="24"/>
        </w:rPr>
        <w:t>program details.</w:t>
      </w:r>
    </w:p>
    <w:p w:rsidR="001E4973" w:rsidRPr="000D7F1F" w:rsidRDefault="001E4973" w:rsidP="001E4973">
      <w:pPr>
        <w:pStyle w:val="BodyText"/>
        <w:spacing w:before="3"/>
        <w:ind w:left="360" w:right="10"/>
        <w:rPr>
          <w:rFonts w:asciiTheme="minorHAnsi" w:hAnsiTheme="minorHAnsi" w:cstheme="minorHAnsi"/>
          <w:sz w:val="28"/>
        </w:rPr>
      </w:pPr>
    </w:p>
    <w:p w:rsidR="001E4973" w:rsidRPr="000D7F1F" w:rsidRDefault="001E4973" w:rsidP="001E4973">
      <w:pPr>
        <w:pStyle w:val="BodyText"/>
        <w:tabs>
          <w:tab w:val="left" w:pos="4612"/>
          <w:tab w:val="left" w:pos="6642"/>
        </w:tabs>
        <w:spacing w:line="259" w:lineRule="auto"/>
        <w:ind w:left="360" w:right="10" w:firstLine="14"/>
        <w:rPr>
          <w:rFonts w:asciiTheme="minorHAnsi" w:hAnsiTheme="minorHAnsi" w:cstheme="minorHAnsi"/>
          <w:spacing w:val="15"/>
          <w:w w:val="105"/>
          <w:sz w:val="24"/>
        </w:rPr>
      </w:pPr>
      <w:r w:rsidRPr="000D7F1F">
        <w:rPr>
          <w:rFonts w:asciiTheme="minorHAnsi" w:hAnsiTheme="minorHAnsi" w:cstheme="minorHAnsi"/>
          <w:w w:val="105"/>
          <w:sz w:val="24"/>
        </w:rPr>
        <w:t xml:space="preserve">The </w:t>
      </w:r>
      <w:r w:rsidRPr="000D7F1F">
        <w:rPr>
          <w:rFonts w:asciiTheme="minorHAnsi" w:hAnsiTheme="minorHAnsi" w:cstheme="minorHAnsi"/>
          <w:spacing w:val="3"/>
          <w:w w:val="105"/>
          <w:sz w:val="24"/>
        </w:rPr>
        <w:t xml:space="preserve">Quality </w:t>
      </w:r>
      <w:r w:rsidRPr="000D7F1F">
        <w:rPr>
          <w:rFonts w:asciiTheme="minorHAnsi" w:hAnsiTheme="minorHAnsi" w:cstheme="minorHAnsi"/>
          <w:spacing w:val="-4"/>
          <w:w w:val="105"/>
          <w:sz w:val="24"/>
        </w:rPr>
        <w:t>Assurance Officer</w:t>
      </w:r>
      <w:r w:rsidRPr="000D7F1F">
        <w:rPr>
          <w:rFonts w:asciiTheme="minorHAnsi" w:hAnsiTheme="minorHAnsi" w:cstheme="minorHAnsi"/>
          <w:spacing w:val="7"/>
          <w:w w:val="105"/>
          <w:sz w:val="24"/>
        </w:rPr>
        <w:t xml:space="preserve"> </w:t>
      </w:r>
      <w:r w:rsidRPr="000D7F1F">
        <w:rPr>
          <w:rFonts w:asciiTheme="minorHAnsi" w:hAnsiTheme="minorHAnsi" w:cstheme="minorHAnsi"/>
          <w:spacing w:val="15"/>
          <w:w w:val="105"/>
          <w:sz w:val="24"/>
        </w:rPr>
        <w:t>will</w:t>
      </w:r>
      <w:r w:rsidRPr="000D7F1F">
        <w:rPr>
          <w:rFonts w:asciiTheme="minorHAnsi" w:hAnsiTheme="minorHAnsi" w:cstheme="minorHAnsi"/>
          <w:w w:val="105"/>
          <w:sz w:val="24"/>
        </w:rPr>
        <w:t xml:space="preserve"> be responsible for</w:t>
      </w:r>
      <w:r w:rsidRPr="000D7F1F">
        <w:rPr>
          <w:rFonts w:asciiTheme="minorHAnsi" w:hAnsiTheme="minorHAnsi" w:cstheme="minorHAnsi"/>
          <w:spacing w:val="15"/>
          <w:w w:val="105"/>
          <w:sz w:val="24"/>
        </w:rPr>
        <w:t>:</w:t>
      </w:r>
    </w:p>
    <w:p w:rsidR="001E4973" w:rsidRPr="000D7F1F" w:rsidRDefault="001E4973" w:rsidP="00166C45">
      <w:pPr>
        <w:pStyle w:val="BodyText"/>
        <w:numPr>
          <w:ilvl w:val="0"/>
          <w:numId w:val="2"/>
        </w:numPr>
        <w:tabs>
          <w:tab w:val="left" w:pos="4612"/>
          <w:tab w:val="left" w:pos="6642"/>
        </w:tabs>
        <w:spacing w:line="259" w:lineRule="auto"/>
        <w:ind w:left="990" w:right="10"/>
        <w:rPr>
          <w:rFonts w:asciiTheme="minorHAnsi" w:hAnsiTheme="minorHAnsi" w:cstheme="minorHAnsi"/>
          <w:sz w:val="24"/>
        </w:rPr>
      </w:pPr>
      <w:r w:rsidRPr="000D7F1F">
        <w:rPr>
          <w:rFonts w:asciiTheme="minorHAnsi" w:hAnsiTheme="minorHAnsi" w:cstheme="minorHAnsi"/>
          <w:w w:val="105"/>
          <w:sz w:val="24"/>
        </w:rPr>
        <w:t xml:space="preserve">implementing the provisions </w:t>
      </w:r>
      <w:r w:rsidRPr="000D7F1F">
        <w:rPr>
          <w:rFonts w:asciiTheme="minorHAnsi" w:hAnsiTheme="minorHAnsi" w:cstheme="minorHAnsi"/>
          <w:spacing w:val="6"/>
          <w:w w:val="105"/>
          <w:sz w:val="24"/>
        </w:rPr>
        <w:t xml:space="preserve">of </w:t>
      </w:r>
      <w:r w:rsidRPr="000D7F1F">
        <w:rPr>
          <w:rFonts w:asciiTheme="minorHAnsi" w:hAnsiTheme="minorHAnsi" w:cstheme="minorHAnsi"/>
          <w:spacing w:val="-4"/>
          <w:w w:val="105"/>
          <w:sz w:val="24"/>
        </w:rPr>
        <w:t xml:space="preserve">the </w:t>
      </w:r>
      <w:r w:rsidRPr="000D7F1F">
        <w:rPr>
          <w:rFonts w:asciiTheme="minorHAnsi" w:hAnsiTheme="minorHAnsi" w:cstheme="minorHAnsi"/>
          <w:spacing w:val="3"/>
          <w:w w:val="105"/>
          <w:sz w:val="24"/>
        </w:rPr>
        <w:t xml:space="preserve">Quality </w:t>
      </w:r>
      <w:r w:rsidRPr="000D7F1F">
        <w:rPr>
          <w:rFonts w:asciiTheme="minorHAnsi" w:hAnsiTheme="minorHAnsi" w:cstheme="minorHAnsi"/>
          <w:spacing w:val="-5"/>
          <w:w w:val="105"/>
          <w:sz w:val="24"/>
        </w:rPr>
        <w:t xml:space="preserve">Assurance </w:t>
      </w:r>
      <w:r w:rsidRPr="000D7F1F">
        <w:rPr>
          <w:rFonts w:asciiTheme="minorHAnsi" w:hAnsiTheme="minorHAnsi" w:cstheme="minorHAnsi"/>
          <w:w w:val="105"/>
          <w:sz w:val="24"/>
        </w:rPr>
        <w:t>Program,</w:t>
      </w:r>
    </w:p>
    <w:p w:rsidR="001E4973" w:rsidRPr="000D7F1F" w:rsidRDefault="001E4973" w:rsidP="00166C45">
      <w:pPr>
        <w:pStyle w:val="BodyText"/>
        <w:numPr>
          <w:ilvl w:val="0"/>
          <w:numId w:val="2"/>
        </w:numPr>
        <w:tabs>
          <w:tab w:val="left" w:pos="4612"/>
          <w:tab w:val="left" w:pos="6642"/>
        </w:tabs>
        <w:spacing w:line="259" w:lineRule="auto"/>
        <w:ind w:left="990" w:right="10"/>
        <w:rPr>
          <w:rFonts w:asciiTheme="minorHAnsi" w:hAnsiTheme="minorHAnsi" w:cstheme="minorHAnsi"/>
          <w:sz w:val="24"/>
        </w:rPr>
      </w:pPr>
      <w:r w:rsidRPr="000D7F1F">
        <w:rPr>
          <w:rFonts w:asciiTheme="minorHAnsi" w:hAnsiTheme="minorHAnsi" w:cstheme="minorHAnsi"/>
          <w:w w:val="105"/>
          <w:sz w:val="24"/>
        </w:rPr>
        <w:t xml:space="preserve">reporting </w:t>
      </w:r>
      <w:r w:rsidRPr="000D7F1F">
        <w:rPr>
          <w:rFonts w:asciiTheme="minorHAnsi" w:hAnsiTheme="minorHAnsi" w:cstheme="minorHAnsi"/>
          <w:spacing w:val="-3"/>
          <w:w w:val="105"/>
          <w:sz w:val="24"/>
        </w:rPr>
        <w:t xml:space="preserve">any </w:t>
      </w:r>
      <w:r w:rsidRPr="000D7F1F">
        <w:rPr>
          <w:rFonts w:asciiTheme="minorHAnsi" w:hAnsiTheme="minorHAnsi" w:cstheme="minorHAnsi"/>
          <w:spacing w:val="-9"/>
          <w:w w:val="105"/>
          <w:sz w:val="24"/>
        </w:rPr>
        <w:t xml:space="preserve">changes </w:t>
      </w:r>
      <w:r w:rsidRPr="000D7F1F">
        <w:rPr>
          <w:rFonts w:asciiTheme="minorHAnsi" w:hAnsiTheme="minorHAnsi" w:cstheme="minorHAnsi"/>
          <w:spacing w:val="10"/>
          <w:w w:val="105"/>
          <w:sz w:val="24"/>
        </w:rPr>
        <w:t xml:space="preserve">in </w:t>
      </w:r>
      <w:r w:rsidRPr="000D7F1F">
        <w:rPr>
          <w:rFonts w:asciiTheme="minorHAnsi" w:hAnsiTheme="minorHAnsi" w:cstheme="minorHAnsi"/>
          <w:w w:val="105"/>
          <w:sz w:val="24"/>
        </w:rPr>
        <w:t xml:space="preserve">this program to the </w:t>
      </w:r>
      <w:r w:rsidRPr="000D7F1F">
        <w:rPr>
          <w:rFonts w:asciiTheme="minorHAnsi" w:hAnsiTheme="minorHAnsi" w:cstheme="minorHAnsi"/>
          <w:spacing w:val="4"/>
          <w:w w:val="105"/>
          <w:sz w:val="24"/>
        </w:rPr>
        <w:t>Iowa</w:t>
      </w:r>
      <w:r w:rsidRPr="000D7F1F">
        <w:rPr>
          <w:rFonts w:asciiTheme="minorHAnsi" w:hAnsiTheme="minorHAnsi" w:cstheme="minorHAnsi"/>
          <w:spacing w:val="13"/>
          <w:w w:val="105"/>
          <w:sz w:val="24"/>
        </w:rPr>
        <w:t xml:space="preserve"> </w:t>
      </w:r>
      <w:r w:rsidRPr="000D7F1F">
        <w:rPr>
          <w:rFonts w:asciiTheme="minorHAnsi" w:hAnsiTheme="minorHAnsi" w:cstheme="minorHAnsi"/>
          <w:w w:val="105"/>
          <w:sz w:val="24"/>
        </w:rPr>
        <w:t xml:space="preserve">Department </w:t>
      </w:r>
      <w:r w:rsidRPr="000D7F1F">
        <w:rPr>
          <w:rFonts w:asciiTheme="minorHAnsi" w:hAnsiTheme="minorHAnsi" w:cstheme="minorHAnsi"/>
          <w:spacing w:val="2"/>
          <w:w w:val="105"/>
          <w:sz w:val="24"/>
        </w:rPr>
        <w:t>Health</w:t>
      </w:r>
      <w:r w:rsidR="00166C45" w:rsidRPr="000D7F1F">
        <w:rPr>
          <w:rFonts w:asciiTheme="minorHAnsi" w:hAnsiTheme="minorHAnsi" w:cstheme="minorHAnsi"/>
          <w:spacing w:val="2"/>
          <w:w w:val="105"/>
          <w:sz w:val="24"/>
        </w:rPr>
        <w:t>,</w:t>
      </w:r>
      <w:r w:rsidRPr="000D7F1F">
        <w:rPr>
          <w:rFonts w:asciiTheme="minorHAnsi" w:hAnsiTheme="minorHAnsi" w:cstheme="minorHAnsi"/>
          <w:w w:val="105"/>
          <w:sz w:val="24"/>
        </w:rPr>
        <w:t xml:space="preserve"> and</w:t>
      </w:r>
    </w:p>
    <w:p w:rsidR="001E4973" w:rsidRPr="000D7F1F" w:rsidRDefault="001E4973" w:rsidP="00166C45">
      <w:pPr>
        <w:pStyle w:val="BodyText"/>
        <w:numPr>
          <w:ilvl w:val="0"/>
          <w:numId w:val="2"/>
        </w:numPr>
        <w:tabs>
          <w:tab w:val="left" w:pos="4612"/>
          <w:tab w:val="left" w:pos="6642"/>
        </w:tabs>
        <w:spacing w:line="259" w:lineRule="auto"/>
        <w:ind w:left="990" w:right="10"/>
        <w:rPr>
          <w:rFonts w:asciiTheme="minorHAnsi" w:hAnsiTheme="minorHAnsi" w:cstheme="minorHAnsi"/>
          <w:sz w:val="24"/>
        </w:rPr>
      </w:pPr>
      <w:r w:rsidRPr="000D7F1F">
        <w:rPr>
          <w:rFonts w:asciiTheme="minorHAnsi" w:hAnsiTheme="minorHAnsi" w:cstheme="minorHAnsi"/>
          <w:spacing w:val="-6"/>
          <w:w w:val="105"/>
          <w:sz w:val="24"/>
        </w:rPr>
        <w:t xml:space="preserve">scheduling </w:t>
      </w:r>
      <w:r w:rsidRPr="000D7F1F">
        <w:rPr>
          <w:rFonts w:asciiTheme="minorHAnsi" w:hAnsiTheme="minorHAnsi" w:cstheme="minorHAnsi"/>
          <w:spacing w:val="3"/>
          <w:w w:val="105"/>
          <w:sz w:val="24"/>
        </w:rPr>
        <w:t xml:space="preserve">all </w:t>
      </w:r>
      <w:r w:rsidRPr="000D7F1F">
        <w:rPr>
          <w:rFonts w:asciiTheme="minorHAnsi" w:hAnsiTheme="minorHAnsi" w:cstheme="minorHAnsi"/>
          <w:w w:val="105"/>
          <w:sz w:val="24"/>
        </w:rPr>
        <w:t xml:space="preserve">continuing </w:t>
      </w:r>
      <w:r w:rsidRPr="000D7F1F">
        <w:rPr>
          <w:rFonts w:asciiTheme="minorHAnsi" w:hAnsiTheme="minorHAnsi" w:cstheme="minorHAnsi"/>
          <w:spacing w:val="-3"/>
          <w:w w:val="105"/>
          <w:sz w:val="24"/>
        </w:rPr>
        <w:t xml:space="preserve">education </w:t>
      </w:r>
      <w:r w:rsidRPr="000D7F1F">
        <w:rPr>
          <w:rFonts w:asciiTheme="minorHAnsi" w:hAnsiTheme="minorHAnsi" w:cstheme="minorHAnsi"/>
          <w:spacing w:val="-10"/>
          <w:w w:val="105"/>
          <w:sz w:val="24"/>
        </w:rPr>
        <w:t xml:space="preserve">classes </w:t>
      </w:r>
      <w:r w:rsidRPr="000D7F1F">
        <w:rPr>
          <w:rFonts w:asciiTheme="minorHAnsi" w:hAnsiTheme="minorHAnsi" w:cstheme="minorHAnsi"/>
          <w:spacing w:val="8"/>
          <w:w w:val="105"/>
          <w:sz w:val="24"/>
        </w:rPr>
        <w:t xml:space="preserve">for </w:t>
      </w:r>
      <w:r w:rsidR="00166C45" w:rsidRPr="000D7F1F">
        <w:rPr>
          <w:rFonts w:asciiTheme="minorHAnsi" w:hAnsiTheme="minorHAnsi" w:cstheme="minorHAnsi"/>
          <w:spacing w:val="8"/>
          <w:w w:val="105"/>
          <w:sz w:val="24"/>
        </w:rPr>
        <w:t xml:space="preserve">certified </w:t>
      </w:r>
      <w:r w:rsidRPr="000D7F1F">
        <w:rPr>
          <w:rFonts w:asciiTheme="minorHAnsi" w:hAnsiTheme="minorHAnsi" w:cstheme="minorHAnsi"/>
          <w:spacing w:val="5"/>
          <w:w w:val="105"/>
          <w:sz w:val="24"/>
        </w:rPr>
        <w:t xml:space="preserve">mitigation </w:t>
      </w:r>
      <w:r w:rsidR="00166C45" w:rsidRPr="000D7F1F">
        <w:rPr>
          <w:rFonts w:asciiTheme="minorHAnsi" w:hAnsiTheme="minorHAnsi" w:cstheme="minorHAnsi"/>
          <w:spacing w:val="5"/>
          <w:w w:val="105"/>
          <w:sz w:val="24"/>
        </w:rPr>
        <w:t xml:space="preserve">staff </w:t>
      </w:r>
      <w:r w:rsidRPr="000D7F1F">
        <w:rPr>
          <w:rFonts w:asciiTheme="minorHAnsi" w:hAnsiTheme="minorHAnsi" w:cstheme="minorHAnsi"/>
          <w:spacing w:val="-9"/>
          <w:w w:val="105"/>
          <w:sz w:val="24"/>
        </w:rPr>
        <w:t xml:space="preserve">as </w:t>
      </w:r>
      <w:r w:rsidRPr="000D7F1F">
        <w:rPr>
          <w:rFonts w:asciiTheme="minorHAnsi" w:hAnsiTheme="minorHAnsi" w:cstheme="minorHAnsi"/>
          <w:w w:val="105"/>
          <w:sz w:val="24"/>
        </w:rPr>
        <w:t xml:space="preserve">required </w:t>
      </w:r>
      <w:r w:rsidRPr="000D7F1F">
        <w:rPr>
          <w:rFonts w:asciiTheme="minorHAnsi" w:hAnsiTheme="minorHAnsi" w:cstheme="minorHAnsi"/>
          <w:spacing w:val="4"/>
          <w:w w:val="105"/>
          <w:sz w:val="24"/>
        </w:rPr>
        <w:t xml:space="preserve">by </w:t>
      </w:r>
      <w:r w:rsidR="00A61A6F" w:rsidRPr="000D7F1F">
        <w:rPr>
          <w:rFonts w:asciiTheme="minorHAnsi" w:hAnsiTheme="minorHAnsi" w:cstheme="minorHAnsi"/>
          <w:spacing w:val="4"/>
          <w:w w:val="105"/>
          <w:sz w:val="24"/>
        </w:rPr>
        <w:t xml:space="preserve">the </w:t>
      </w:r>
      <w:r w:rsidRPr="000D7F1F">
        <w:rPr>
          <w:rFonts w:asciiTheme="minorHAnsi" w:hAnsiTheme="minorHAnsi" w:cstheme="minorHAnsi"/>
          <w:spacing w:val="4"/>
          <w:w w:val="105"/>
          <w:sz w:val="24"/>
        </w:rPr>
        <w:t xml:space="preserve">Iowa </w:t>
      </w:r>
      <w:r w:rsidRPr="000D7F1F">
        <w:rPr>
          <w:rFonts w:asciiTheme="minorHAnsi" w:hAnsiTheme="minorHAnsi" w:cstheme="minorHAnsi"/>
          <w:w w:val="105"/>
          <w:sz w:val="24"/>
        </w:rPr>
        <w:t xml:space="preserve">Department </w:t>
      </w:r>
      <w:r w:rsidR="00A61A6F" w:rsidRPr="000D7F1F">
        <w:rPr>
          <w:rFonts w:asciiTheme="minorHAnsi" w:hAnsiTheme="minorHAnsi" w:cstheme="minorHAnsi"/>
          <w:w w:val="105"/>
          <w:sz w:val="24"/>
        </w:rPr>
        <w:t xml:space="preserve">of Public </w:t>
      </w:r>
      <w:r w:rsidRPr="000D7F1F">
        <w:rPr>
          <w:rFonts w:asciiTheme="minorHAnsi" w:hAnsiTheme="minorHAnsi" w:cstheme="minorHAnsi"/>
          <w:spacing w:val="3"/>
          <w:w w:val="105"/>
          <w:sz w:val="24"/>
        </w:rPr>
        <w:t>Health</w:t>
      </w:r>
      <w:r w:rsidRPr="000D7F1F">
        <w:rPr>
          <w:rFonts w:asciiTheme="minorHAnsi" w:hAnsiTheme="minorHAnsi" w:cstheme="minorHAnsi"/>
          <w:spacing w:val="4"/>
          <w:w w:val="105"/>
          <w:sz w:val="24"/>
        </w:rPr>
        <w:t>.</w:t>
      </w:r>
    </w:p>
    <w:p w:rsidR="00712706" w:rsidRPr="000D7F1F" w:rsidRDefault="00712706" w:rsidP="00712706">
      <w:pPr>
        <w:pStyle w:val="BodyText"/>
        <w:tabs>
          <w:tab w:val="left" w:pos="4612"/>
          <w:tab w:val="left" w:pos="6642"/>
        </w:tabs>
        <w:spacing w:line="259" w:lineRule="auto"/>
        <w:ind w:right="10"/>
        <w:rPr>
          <w:rFonts w:asciiTheme="minorHAnsi" w:hAnsiTheme="minorHAnsi" w:cstheme="minorHAnsi"/>
          <w:sz w:val="24"/>
        </w:rPr>
      </w:pPr>
    </w:p>
    <w:p w:rsidR="005E6876" w:rsidRPr="000D7F1F" w:rsidRDefault="005E6876" w:rsidP="005E6876">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Standards of Practice</w:t>
      </w:r>
    </w:p>
    <w:p w:rsidR="005E6876" w:rsidRPr="000D7F1F" w:rsidRDefault="005E6876" w:rsidP="001C1802">
      <w:pPr>
        <w:pStyle w:val="BodyText"/>
        <w:spacing w:before="207" w:line="259" w:lineRule="auto"/>
        <w:ind w:left="360" w:right="159"/>
        <w:rPr>
          <w:rFonts w:asciiTheme="minorHAnsi" w:hAnsiTheme="minorHAnsi" w:cstheme="minorHAnsi"/>
          <w:w w:val="110"/>
          <w:sz w:val="24"/>
          <w:szCs w:val="24"/>
        </w:rPr>
      </w:pPr>
      <w:r w:rsidRPr="000D7F1F">
        <w:rPr>
          <w:rFonts w:asciiTheme="minorHAnsi" w:hAnsiTheme="minorHAnsi" w:cstheme="minorHAnsi"/>
          <w:spacing w:val="-10"/>
          <w:w w:val="110"/>
          <w:sz w:val="24"/>
          <w:szCs w:val="24"/>
        </w:rPr>
        <w:t>[</w:t>
      </w:r>
      <w:r w:rsidR="000244C7" w:rsidRPr="000D7F1F">
        <w:rPr>
          <w:rFonts w:asciiTheme="minorHAnsi" w:hAnsiTheme="minorHAnsi" w:cstheme="minorHAnsi"/>
          <w:spacing w:val="-10"/>
          <w:w w:val="110"/>
          <w:sz w:val="24"/>
          <w:szCs w:val="24"/>
        </w:rPr>
        <w:t>Company Name</w:t>
      </w:r>
      <w:r w:rsidRPr="000D7F1F">
        <w:rPr>
          <w:rFonts w:asciiTheme="minorHAnsi" w:hAnsiTheme="minorHAnsi" w:cstheme="minorHAnsi"/>
          <w:spacing w:val="-10"/>
          <w:w w:val="110"/>
          <w:sz w:val="24"/>
          <w:szCs w:val="24"/>
        </w:rPr>
        <w:t xml:space="preserve">] agrees </w:t>
      </w:r>
      <w:r w:rsidRPr="000D7F1F">
        <w:rPr>
          <w:rFonts w:asciiTheme="minorHAnsi" w:hAnsiTheme="minorHAnsi" w:cstheme="minorHAnsi"/>
          <w:w w:val="110"/>
          <w:sz w:val="24"/>
          <w:szCs w:val="24"/>
        </w:rPr>
        <w:t xml:space="preserve">to </w:t>
      </w:r>
      <w:r w:rsidRPr="000D7F1F">
        <w:rPr>
          <w:rFonts w:asciiTheme="minorHAnsi" w:hAnsiTheme="minorHAnsi" w:cstheme="minorHAnsi"/>
          <w:spacing w:val="-4"/>
          <w:w w:val="110"/>
          <w:sz w:val="24"/>
          <w:szCs w:val="24"/>
        </w:rPr>
        <w:t xml:space="preserve">conduct </w:t>
      </w:r>
      <w:r w:rsidR="000244C7" w:rsidRPr="000D7F1F">
        <w:rPr>
          <w:rFonts w:asciiTheme="minorHAnsi" w:hAnsiTheme="minorHAnsi" w:cstheme="minorHAnsi"/>
          <w:spacing w:val="-7"/>
          <w:w w:val="110"/>
          <w:sz w:val="24"/>
          <w:szCs w:val="24"/>
        </w:rPr>
        <w:t>all radon mitigation work</w:t>
      </w:r>
      <w:r w:rsidRPr="000D7F1F">
        <w:rPr>
          <w:rFonts w:asciiTheme="minorHAnsi" w:hAnsiTheme="minorHAnsi" w:cstheme="minorHAnsi"/>
          <w:spacing w:val="-7"/>
          <w:w w:val="110"/>
          <w:sz w:val="24"/>
          <w:szCs w:val="24"/>
        </w:rPr>
        <w:t xml:space="preserve"> </w:t>
      </w:r>
      <w:r w:rsidRPr="000D7F1F">
        <w:rPr>
          <w:rFonts w:asciiTheme="minorHAnsi" w:hAnsiTheme="minorHAnsi" w:cstheme="minorHAnsi"/>
          <w:spacing w:val="9"/>
          <w:w w:val="110"/>
          <w:sz w:val="24"/>
          <w:szCs w:val="24"/>
        </w:rPr>
        <w:t xml:space="preserve">in </w:t>
      </w:r>
      <w:r w:rsidRPr="000D7F1F">
        <w:rPr>
          <w:rFonts w:asciiTheme="minorHAnsi" w:hAnsiTheme="minorHAnsi" w:cstheme="minorHAnsi"/>
          <w:spacing w:val="-7"/>
          <w:w w:val="110"/>
          <w:sz w:val="24"/>
          <w:szCs w:val="24"/>
        </w:rPr>
        <w:t xml:space="preserve">accordance </w:t>
      </w:r>
      <w:r w:rsidRPr="000D7F1F">
        <w:rPr>
          <w:rFonts w:asciiTheme="minorHAnsi" w:hAnsiTheme="minorHAnsi" w:cstheme="minorHAnsi"/>
          <w:spacing w:val="9"/>
          <w:w w:val="110"/>
          <w:sz w:val="24"/>
          <w:szCs w:val="24"/>
        </w:rPr>
        <w:t xml:space="preserve">with </w:t>
      </w:r>
      <w:r w:rsidRPr="000D7F1F">
        <w:rPr>
          <w:rFonts w:asciiTheme="minorHAnsi" w:hAnsiTheme="minorHAnsi" w:cstheme="minorHAnsi"/>
          <w:w w:val="110"/>
          <w:sz w:val="24"/>
          <w:szCs w:val="24"/>
        </w:rPr>
        <w:t xml:space="preserve">the protocols and standards </w:t>
      </w:r>
      <w:r w:rsidR="000244C7" w:rsidRPr="000D7F1F">
        <w:rPr>
          <w:rFonts w:asciiTheme="minorHAnsi" w:hAnsiTheme="minorHAnsi" w:cstheme="minorHAnsi"/>
          <w:spacing w:val="-4"/>
          <w:w w:val="110"/>
          <w:sz w:val="24"/>
          <w:szCs w:val="24"/>
        </w:rPr>
        <w:t>referenced by</w:t>
      </w:r>
      <w:r w:rsidRPr="000D7F1F">
        <w:rPr>
          <w:rFonts w:asciiTheme="minorHAnsi" w:hAnsiTheme="minorHAnsi" w:cstheme="minorHAnsi"/>
          <w:spacing w:val="4"/>
          <w:w w:val="110"/>
          <w:sz w:val="24"/>
          <w:szCs w:val="24"/>
        </w:rPr>
        <w:t xml:space="preserve"> </w:t>
      </w:r>
      <w:r w:rsidRPr="000D7F1F">
        <w:rPr>
          <w:rFonts w:asciiTheme="minorHAnsi" w:hAnsiTheme="minorHAnsi" w:cstheme="minorHAnsi"/>
          <w:w w:val="110"/>
          <w:sz w:val="24"/>
          <w:szCs w:val="24"/>
        </w:rPr>
        <w:t>the</w:t>
      </w:r>
      <w:r w:rsidR="00C44151" w:rsidRPr="000D7F1F">
        <w:rPr>
          <w:rFonts w:asciiTheme="minorHAnsi" w:hAnsiTheme="minorHAnsi" w:cstheme="minorHAnsi"/>
          <w:w w:val="110"/>
          <w:sz w:val="24"/>
          <w:szCs w:val="24"/>
        </w:rPr>
        <w:t xml:space="preserve"> Iowa </w:t>
      </w:r>
      <w:r w:rsidR="000244C7" w:rsidRPr="000D7F1F">
        <w:rPr>
          <w:rFonts w:asciiTheme="minorHAnsi" w:hAnsiTheme="minorHAnsi" w:cstheme="minorHAnsi"/>
          <w:w w:val="110"/>
          <w:sz w:val="24"/>
          <w:szCs w:val="24"/>
        </w:rPr>
        <w:t>Department of Public Health</w:t>
      </w:r>
      <w:r w:rsidRPr="000D7F1F">
        <w:rPr>
          <w:rFonts w:asciiTheme="minorHAnsi" w:hAnsiTheme="minorHAnsi" w:cstheme="minorHAnsi"/>
          <w:w w:val="110"/>
          <w:sz w:val="24"/>
          <w:szCs w:val="24"/>
        </w:rPr>
        <w:t xml:space="preserve"> </w:t>
      </w:r>
      <w:r w:rsidR="000244C7" w:rsidRPr="000D7F1F">
        <w:rPr>
          <w:rFonts w:asciiTheme="minorHAnsi" w:hAnsiTheme="minorHAnsi" w:cstheme="minorHAnsi"/>
          <w:w w:val="110"/>
          <w:sz w:val="24"/>
          <w:szCs w:val="24"/>
        </w:rPr>
        <w:t xml:space="preserve">as established </w:t>
      </w:r>
      <w:r w:rsidR="005E66B4" w:rsidRPr="000D7F1F">
        <w:rPr>
          <w:rFonts w:asciiTheme="minorHAnsi" w:hAnsiTheme="minorHAnsi" w:cstheme="minorHAnsi"/>
          <w:w w:val="110"/>
          <w:sz w:val="24"/>
          <w:szCs w:val="24"/>
        </w:rPr>
        <w:t xml:space="preserve">by </w:t>
      </w:r>
      <w:r w:rsidR="000244C7" w:rsidRPr="000D7F1F">
        <w:rPr>
          <w:rFonts w:asciiTheme="minorHAnsi" w:hAnsiTheme="minorHAnsi" w:cstheme="minorHAnsi"/>
          <w:w w:val="110"/>
          <w:sz w:val="24"/>
          <w:szCs w:val="24"/>
        </w:rPr>
        <w:t xml:space="preserve">the </w:t>
      </w:r>
      <w:r w:rsidRPr="000D7F1F">
        <w:rPr>
          <w:rFonts w:asciiTheme="minorHAnsi" w:hAnsiTheme="minorHAnsi" w:cstheme="minorHAnsi"/>
          <w:spacing w:val="3"/>
          <w:w w:val="110"/>
          <w:sz w:val="24"/>
          <w:szCs w:val="24"/>
        </w:rPr>
        <w:t>U.S</w:t>
      </w:r>
      <w:r w:rsidR="001C1802" w:rsidRPr="000D7F1F">
        <w:rPr>
          <w:rFonts w:asciiTheme="minorHAnsi" w:hAnsiTheme="minorHAnsi" w:cstheme="minorHAnsi"/>
          <w:spacing w:val="3"/>
          <w:w w:val="110"/>
          <w:sz w:val="24"/>
          <w:szCs w:val="24"/>
        </w:rPr>
        <w:t>.</w:t>
      </w:r>
      <w:r w:rsidR="005E66B4" w:rsidRPr="000D7F1F">
        <w:rPr>
          <w:rFonts w:asciiTheme="minorHAnsi" w:hAnsiTheme="minorHAnsi" w:cstheme="minorHAnsi"/>
          <w:spacing w:val="3"/>
          <w:w w:val="110"/>
          <w:sz w:val="24"/>
          <w:szCs w:val="24"/>
        </w:rPr>
        <w:t xml:space="preserve"> Environmental Protection Agency (</w:t>
      </w:r>
      <w:r w:rsidRPr="000D7F1F">
        <w:rPr>
          <w:rFonts w:asciiTheme="minorHAnsi" w:hAnsiTheme="minorHAnsi" w:cstheme="minorHAnsi"/>
          <w:w w:val="110"/>
          <w:sz w:val="24"/>
          <w:szCs w:val="24"/>
        </w:rPr>
        <w:t>EPA</w:t>
      </w:r>
      <w:r w:rsidR="005E66B4" w:rsidRPr="000D7F1F">
        <w:rPr>
          <w:rFonts w:asciiTheme="minorHAnsi" w:hAnsiTheme="minorHAnsi" w:cstheme="minorHAnsi"/>
          <w:w w:val="110"/>
          <w:sz w:val="24"/>
          <w:szCs w:val="24"/>
        </w:rPr>
        <w:t>)</w:t>
      </w:r>
      <w:r w:rsidRPr="000D7F1F">
        <w:rPr>
          <w:rFonts w:asciiTheme="minorHAnsi" w:hAnsiTheme="minorHAnsi" w:cstheme="minorHAnsi"/>
          <w:w w:val="110"/>
          <w:sz w:val="24"/>
          <w:szCs w:val="24"/>
        </w:rPr>
        <w:t xml:space="preserve"> </w:t>
      </w:r>
      <w:r w:rsidRPr="000D7F1F">
        <w:rPr>
          <w:rFonts w:asciiTheme="minorHAnsi" w:hAnsiTheme="minorHAnsi" w:cstheme="minorHAnsi"/>
          <w:spacing w:val="-4"/>
          <w:w w:val="110"/>
          <w:sz w:val="24"/>
          <w:szCs w:val="24"/>
        </w:rPr>
        <w:t xml:space="preserve">and </w:t>
      </w:r>
      <w:r w:rsidR="001C1802" w:rsidRPr="000D7F1F">
        <w:rPr>
          <w:rFonts w:asciiTheme="minorHAnsi" w:hAnsiTheme="minorHAnsi" w:cstheme="minorHAnsi"/>
          <w:sz w:val="24"/>
          <w:szCs w:val="24"/>
        </w:rPr>
        <w:t>American Society of Testing and Materials</w:t>
      </w:r>
      <w:r w:rsidR="001C1802" w:rsidRPr="000D7F1F">
        <w:rPr>
          <w:rFonts w:asciiTheme="minorHAnsi" w:hAnsiTheme="minorHAnsi" w:cstheme="minorHAnsi"/>
          <w:spacing w:val="-4"/>
          <w:w w:val="110"/>
          <w:sz w:val="24"/>
          <w:szCs w:val="24"/>
        </w:rPr>
        <w:t xml:space="preserve"> International (ASTM) </w:t>
      </w:r>
      <w:r w:rsidRPr="000D7F1F">
        <w:rPr>
          <w:rFonts w:asciiTheme="minorHAnsi" w:hAnsiTheme="minorHAnsi" w:cstheme="minorHAnsi"/>
          <w:sz w:val="24"/>
          <w:szCs w:val="24"/>
        </w:rPr>
        <w:t xml:space="preserve">and </w:t>
      </w:r>
      <w:r w:rsidRPr="000D7F1F">
        <w:rPr>
          <w:rFonts w:asciiTheme="minorHAnsi" w:hAnsiTheme="minorHAnsi" w:cstheme="minorHAnsi"/>
          <w:w w:val="110"/>
          <w:sz w:val="24"/>
          <w:szCs w:val="24"/>
        </w:rPr>
        <w:t xml:space="preserve">the </w:t>
      </w:r>
      <w:r w:rsidRPr="000D7F1F">
        <w:rPr>
          <w:rFonts w:asciiTheme="minorHAnsi" w:hAnsiTheme="minorHAnsi" w:cstheme="minorHAnsi"/>
          <w:spacing w:val="3"/>
          <w:w w:val="110"/>
          <w:sz w:val="24"/>
          <w:szCs w:val="24"/>
        </w:rPr>
        <w:t xml:space="preserve">quality </w:t>
      </w:r>
      <w:r w:rsidRPr="000D7F1F">
        <w:rPr>
          <w:rFonts w:asciiTheme="minorHAnsi" w:hAnsiTheme="minorHAnsi" w:cstheme="minorHAnsi"/>
          <w:spacing w:val="-9"/>
          <w:w w:val="110"/>
          <w:sz w:val="24"/>
          <w:szCs w:val="24"/>
        </w:rPr>
        <w:t xml:space="preserve">assurance </w:t>
      </w:r>
      <w:r w:rsidRPr="000D7F1F">
        <w:rPr>
          <w:rFonts w:asciiTheme="minorHAnsi" w:hAnsiTheme="minorHAnsi" w:cstheme="minorHAnsi"/>
          <w:spacing w:val="-4"/>
          <w:w w:val="110"/>
          <w:sz w:val="24"/>
          <w:szCs w:val="24"/>
        </w:rPr>
        <w:t xml:space="preserve">and </w:t>
      </w:r>
      <w:r w:rsidRPr="000D7F1F">
        <w:rPr>
          <w:rFonts w:asciiTheme="minorHAnsi" w:hAnsiTheme="minorHAnsi" w:cstheme="minorHAnsi"/>
          <w:spacing w:val="3"/>
          <w:w w:val="110"/>
          <w:sz w:val="24"/>
          <w:szCs w:val="24"/>
        </w:rPr>
        <w:t xml:space="preserve">quality </w:t>
      </w:r>
      <w:r w:rsidRPr="000D7F1F">
        <w:rPr>
          <w:rFonts w:asciiTheme="minorHAnsi" w:hAnsiTheme="minorHAnsi" w:cstheme="minorHAnsi"/>
          <w:spacing w:val="2"/>
          <w:w w:val="110"/>
          <w:sz w:val="24"/>
          <w:szCs w:val="24"/>
        </w:rPr>
        <w:t xml:space="preserve">control </w:t>
      </w:r>
      <w:r w:rsidRPr="000D7F1F">
        <w:rPr>
          <w:rFonts w:asciiTheme="minorHAnsi" w:hAnsiTheme="minorHAnsi" w:cstheme="minorHAnsi"/>
          <w:w w:val="110"/>
          <w:sz w:val="24"/>
          <w:szCs w:val="24"/>
        </w:rPr>
        <w:t xml:space="preserve">guidelines </w:t>
      </w:r>
      <w:r w:rsidRPr="000D7F1F">
        <w:rPr>
          <w:rFonts w:asciiTheme="minorHAnsi" w:hAnsiTheme="minorHAnsi" w:cstheme="minorHAnsi"/>
          <w:spacing w:val="-3"/>
          <w:w w:val="110"/>
          <w:sz w:val="24"/>
          <w:szCs w:val="24"/>
        </w:rPr>
        <w:t xml:space="preserve">described </w:t>
      </w:r>
      <w:r w:rsidRPr="000D7F1F">
        <w:rPr>
          <w:rFonts w:asciiTheme="minorHAnsi" w:hAnsiTheme="minorHAnsi" w:cstheme="minorHAnsi"/>
          <w:w w:val="110"/>
          <w:sz w:val="24"/>
          <w:szCs w:val="24"/>
        </w:rPr>
        <w:t xml:space="preserve">therein, </w:t>
      </w:r>
      <w:r w:rsidRPr="000D7F1F">
        <w:rPr>
          <w:rFonts w:asciiTheme="minorHAnsi" w:hAnsiTheme="minorHAnsi" w:cstheme="minorHAnsi"/>
          <w:spacing w:val="9"/>
          <w:w w:val="110"/>
          <w:sz w:val="24"/>
          <w:szCs w:val="24"/>
        </w:rPr>
        <w:t xml:space="preserve">in </w:t>
      </w:r>
      <w:r w:rsidRPr="000D7F1F">
        <w:rPr>
          <w:rFonts w:asciiTheme="minorHAnsi" w:hAnsiTheme="minorHAnsi" w:cstheme="minorHAnsi"/>
          <w:w w:val="110"/>
          <w:sz w:val="24"/>
          <w:szCs w:val="24"/>
        </w:rPr>
        <w:t>addition to</w:t>
      </w:r>
      <w:r w:rsidR="001C1802" w:rsidRPr="000D7F1F">
        <w:rPr>
          <w:rFonts w:asciiTheme="minorHAnsi" w:hAnsiTheme="minorHAnsi" w:cstheme="minorHAnsi"/>
          <w:w w:val="110"/>
          <w:sz w:val="24"/>
          <w:szCs w:val="24"/>
        </w:rPr>
        <w:t xml:space="preserve"> other codes such as the National Electrical Code,</w:t>
      </w:r>
      <w:r w:rsidR="00B80420" w:rsidRPr="000D7F1F">
        <w:rPr>
          <w:rFonts w:asciiTheme="minorHAnsi" w:hAnsiTheme="minorHAnsi" w:cstheme="minorHAnsi"/>
          <w:w w:val="110"/>
          <w:sz w:val="24"/>
          <w:szCs w:val="24"/>
        </w:rPr>
        <w:t xml:space="preserve"> National</w:t>
      </w:r>
      <w:r w:rsidR="001C1802" w:rsidRPr="000D7F1F">
        <w:rPr>
          <w:rFonts w:asciiTheme="minorHAnsi" w:hAnsiTheme="minorHAnsi" w:cstheme="minorHAnsi"/>
          <w:w w:val="110"/>
          <w:sz w:val="24"/>
          <w:szCs w:val="24"/>
        </w:rPr>
        <w:t xml:space="preserve"> Fuel Gas Code and </w:t>
      </w:r>
      <w:r w:rsidRPr="000D7F1F">
        <w:rPr>
          <w:rFonts w:asciiTheme="minorHAnsi" w:hAnsiTheme="minorHAnsi" w:cstheme="minorHAnsi"/>
          <w:spacing w:val="4"/>
          <w:w w:val="110"/>
          <w:sz w:val="24"/>
          <w:szCs w:val="24"/>
        </w:rPr>
        <w:t xml:space="preserve">local </w:t>
      </w:r>
      <w:r w:rsidRPr="000D7F1F">
        <w:rPr>
          <w:rFonts w:asciiTheme="minorHAnsi" w:hAnsiTheme="minorHAnsi" w:cstheme="minorHAnsi"/>
          <w:spacing w:val="5"/>
          <w:w w:val="110"/>
          <w:sz w:val="24"/>
          <w:szCs w:val="24"/>
        </w:rPr>
        <w:t xml:space="preserve">building </w:t>
      </w:r>
      <w:r w:rsidRPr="000D7F1F">
        <w:rPr>
          <w:rFonts w:asciiTheme="minorHAnsi" w:hAnsiTheme="minorHAnsi" w:cstheme="minorHAnsi"/>
          <w:spacing w:val="-8"/>
          <w:w w:val="110"/>
          <w:sz w:val="24"/>
          <w:szCs w:val="24"/>
        </w:rPr>
        <w:t xml:space="preserve">codes </w:t>
      </w:r>
      <w:r w:rsidRPr="000D7F1F">
        <w:rPr>
          <w:rFonts w:asciiTheme="minorHAnsi" w:hAnsiTheme="minorHAnsi" w:cstheme="minorHAnsi"/>
          <w:spacing w:val="-4"/>
          <w:w w:val="110"/>
          <w:sz w:val="24"/>
          <w:szCs w:val="24"/>
        </w:rPr>
        <w:t xml:space="preserve">and </w:t>
      </w:r>
      <w:r w:rsidRPr="000D7F1F">
        <w:rPr>
          <w:rFonts w:asciiTheme="minorHAnsi" w:hAnsiTheme="minorHAnsi" w:cstheme="minorHAnsi"/>
          <w:spacing w:val="-3"/>
          <w:w w:val="110"/>
          <w:sz w:val="24"/>
          <w:szCs w:val="24"/>
        </w:rPr>
        <w:t>ordinances:</w:t>
      </w:r>
    </w:p>
    <w:p w:rsidR="005E6876" w:rsidRPr="000D7F1F" w:rsidRDefault="005E6876" w:rsidP="005E6876">
      <w:pPr>
        <w:pStyle w:val="ListParagraph"/>
        <w:numPr>
          <w:ilvl w:val="1"/>
          <w:numId w:val="18"/>
        </w:numPr>
        <w:tabs>
          <w:tab w:val="left" w:pos="810"/>
        </w:tabs>
        <w:spacing w:before="154" w:line="259" w:lineRule="auto"/>
        <w:ind w:left="810" w:right="1548" w:hanging="351"/>
        <w:rPr>
          <w:rFonts w:asciiTheme="minorHAnsi" w:hAnsiTheme="minorHAnsi" w:cstheme="minorHAnsi"/>
          <w:sz w:val="24"/>
          <w:szCs w:val="24"/>
        </w:rPr>
      </w:pPr>
      <w:r w:rsidRPr="000D7F1F">
        <w:rPr>
          <w:rFonts w:asciiTheme="minorHAnsi" w:hAnsiTheme="minorHAnsi" w:cstheme="minorHAnsi"/>
          <w:w w:val="110"/>
          <w:sz w:val="24"/>
          <w:szCs w:val="24"/>
          <w:u w:val="single"/>
        </w:rPr>
        <w:t xml:space="preserve">Radon </w:t>
      </w:r>
      <w:r w:rsidRPr="000D7F1F">
        <w:rPr>
          <w:rFonts w:asciiTheme="minorHAnsi" w:hAnsiTheme="minorHAnsi" w:cstheme="minorHAnsi"/>
          <w:spacing w:val="7"/>
          <w:w w:val="110"/>
          <w:sz w:val="24"/>
          <w:szCs w:val="24"/>
          <w:u w:val="single"/>
        </w:rPr>
        <w:t xml:space="preserve">Mitigation </w:t>
      </w:r>
      <w:r w:rsidRPr="000D7F1F">
        <w:rPr>
          <w:rFonts w:asciiTheme="minorHAnsi" w:hAnsiTheme="minorHAnsi" w:cstheme="minorHAnsi"/>
          <w:spacing w:val="-7"/>
          <w:w w:val="110"/>
          <w:sz w:val="24"/>
          <w:szCs w:val="24"/>
          <w:u w:val="single"/>
        </w:rPr>
        <w:t>Standards</w:t>
      </w:r>
      <w:r w:rsidRPr="000D7F1F">
        <w:rPr>
          <w:rFonts w:asciiTheme="minorHAnsi" w:hAnsiTheme="minorHAnsi" w:cstheme="minorHAnsi"/>
          <w:spacing w:val="-7"/>
          <w:w w:val="110"/>
          <w:sz w:val="24"/>
          <w:szCs w:val="24"/>
        </w:rPr>
        <w:t xml:space="preserve">, </w:t>
      </w:r>
      <w:r w:rsidRPr="000D7F1F">
        <w:rPr>
          <w:rFonts w:asciiTheme="minorHAnsi" w:hAnsiTheme="minorHAnsi" w:cstheme="minorHAnsi"/>
          <w:spacing w:val="3"/>
          <w:w w:val="110"/>
          <w:sz w:val="24"/>
          <w:szCs w:val="24"/>
        </w:rPr>
        <w:t>EPA</w:t>
      </w:r>
      <w:r w:rsidRPr="000D7F1F">
        <w:rPr>
          <w:rFonts w:asciiTheme="minorHAnsi" w:hAnsiTheme="minorHAnsi" w:cstheme="minorHAnsi"/>
          <w:spacing w:val="-47"/>
          <w:w w:val="110"/>
          <w:sz w:val="24"/>
          <w:szCs w:val="24"/>
        </w:rPr>
        <w:t xml:space="preserve"> </w:t>
      </w:r>
      <w:r w:rsidRPr="000D7F1F">
        <w:rPr>
          <w:rFonts w:asciiTheme="minorHAnsi" w:hAnsiTheme="minorHAnsi" w:cstheme="minorHAnsi"/>
          <w:w w:val="110"/>
          <w:sz w:val="24"/>
          <w:szCs w:val="24"/>
        </w:rPr>
        <w:t xml:space="preserve">402-R-93-078, </w:t>
      </w:r>
      <w:r w:rsidRPr="000D7F1F">
        <w:rPr>
          <w:rFonts w:asciiTheme="minorHAnsi" w:hAnsiTheme="minorHAnsi" w:cstheme="minorHAnsi"/>
          <w:spacing w:val="-4"/>
          <w:w w:val="110"/>
          <w:sz w:val="24"/>
          <w:szCs w:val="24"/>
        </w:rPr>
        <w:t xml:space="preserve">October </w:t>
      </w:r>
      <w:r w:rsidRPr="000D7F1F">
        <w:rPr>
          <w:rFonts w:asciiTheme="minorHAnsi" w:hAnsiTheme="minorHAnsi" w:cstheme="minorHAnsi"/>
          <w:spacing w:val="-9"/>
          <w:w w:val="110"/>
          <w:sz w:val="24"/>
          <w:szCs w:val="24"/>
        </w:rPr>
        <w:t>1993 (</w:t>
      </w:r>
      <w:r w:rsidRPr="000D7F1F">
        <w:rPr>
          <w:rFonts w:asciiTheme="minorHAnsi" w:hAnsiTheme="minorHAnsi" w:cstheme="minorHAnsi"/>
          <w:w w:val="105"/>
          <w:sz w:val="24"/>
          <w:szCs w:val="24"/>
        </w:rPr>
        <w:t xml:space="preserve">Revised </w:t>
      </w:r>
      <w:r w:rsidRPr="000D7F1F">
        <w:rPr>
          <w:rFonts w:asciiTheme="minorHAnsi" w:hAnsiTheme="minorHAnsi" w:cstheme="minorHAnsi"/>
          <w:spacing w:val="11"/>
          <w:w w:val="105"/>
          <w:sz w:val="24"/>
          <w:szCs w:val="24"/>
        </w:rPr>
        <w:t>April</w:t>
      </w:r>
      <w:r w:rsidRPr="000D7F1F">
        <w:rPr>
          <w:rFonts w:asciiTheme="minorHAnsi" w:hAnsiTheme="minorHAnsi" w:cstheme="minorHAnsi"/>
          <w:w w:val="105"/>
          <w:sz w:val="24"/>
          <w:szCs w:val="24"/>
        </w:rPr>
        <w:t xml:space="preserve"> </w:t>
      </w:r>
      <w:r w:rsidRPr="000D7F1F">
        <w:rPr>
          <w:rFonts w:asciiTheme="minorHAnsi" w:hAnsiTheme="minorHAnsi" w:cstheme="minorHAnsi"/>
          <w:spacing w:val="-5"/>
          <w:w w:val="105"/>
          <w:sz w:val="24"/>
          <w:szCs w:val="24"/>
        </w:rPr>
        <w:t>1994)</w:t>
      </w:r>
      <w:r w:rsidR="000244C7" w:rsidRPr="000D7F1F">
        <w:rPr>
          <w:rFonts w:asciiTheme="minorHAnsi" w:hAnsiTheme="minorHAnsi" w:cstheme="minorHAnsi"/>
          <w:spacing w:val="-5"/>
          <w:w w:val="105"/>
          <w:sz w:val="24"/>
          <w:szCs w:val="24"/>
        </w:rPr>
        <w:t>, U.S. Environmental Protection Agency, Washington DC</w:t>
      </w:r>
    </w:p>
    <w:p w:rsidR="005E6876" w:rsidRPr="000D7F1F" w:rsidRDefault="005E6876" w:rsidP="000244C7">
      <w:pPr>
        <w:pStyle w:val="BodyText"/>
        <w:numPr>
          <w:ilvl w:val="1"/>
          <w:numId w:val="18"/>
        </w:numPr>
        <w:tabs>
          <w:tab w:val="left" w:pos="810"/>
        </w:tabs>
        <w:spacing w:before="178"/>
        <w:ind w:left="810"/>
        <w:rPr>
          <w:rFonts w:asciiTheme="minorHAnsi" w:hAnsiTheme="minorHAnsi" w:cstheme="minorHAnsi"/>
          <w:sz w:val="24"/>
          <w:szCs w:val="24"/>
        </w:rPr>
      </w:pPr>
      <w:r w:rsidRPr="000D7F1F">
        <w:rPr>
          <w:rFonts w:asciiTheme="minorHAnsi" w:hAnsiTheme="minorHAnsi" w:cstheme="minorHAnsi"/>
          <w:sz w:val="24"/>
          <w:szCs w:val="24"/>
          <w:u w:val="single"/>
        </w:rPr>
        <w:t>Standard Practice for Radon Mitigation Systems in Existing Low-Rise Residential Buildings</w:t>
      </w:r>
      <w:r w:rsidRPr="000D7F1F">
        <w:rPr>
          <w:rFonts w:asciiTheme="minorHAnsi" w:hAnsiTheme="minorHAnsi" w:cstheme="minorHAnsi"/>
          <w:sz w:val="24"/>
          <w:szCs w:val="24"/>
        </w:rPr>
        <w:t xml:space="preserve">, ASTM E2121-2013, </w:t>
      </w:r>
      <w:r w:rsidR="000244C7" w:rsidRPr="000D7F1F">
        <w:rPr>
          <w:rFonts w:asciiTheme="minorHAnsi" w:hAnsiTheme="minorHAnsi" w:cstheme="minorHAnsi"/>
          <w:sz w:val="24"/>
          <w:szCs w:val="24"/>
        </w:rPr>
        <w:t>American Society of Testing and Materials, West Conshohocken, PA</w:t>
      </w:r>
    </w:p>
    <w:p w:rsidR="005E6876" w:rsidRPr="000D7F1F" w:rsidRDefault="005E6876" w:rsidP="005E6876">
      <w:pPr>
        <w:pStyle w:val="BodyText"/>
        <w:spacing w:before="207" w:line="259" w:lineRule="auto"/>
        <w:ind w:left="360" w:right="159"/>
        <w:rPr>
          <w:rFonts w:asciiTheme="minorHAnsi" w:hAnsiTheme="minorHAnsi" w:cstheme="minorHAnsi"/>
          <w:spacing w:val="-10"/>
          <w:w w:val="110"/>
          <w:sz w:val="24"/>
          <w:szCs w:val="24"/>
        </w:rPr>
      </w:pPr>
      <w:r w:rsidRPr="000D7F1F">
        <w:rPr>
          <w:rFonts w:asciiTheme="minorHAnsi" w:hAnsiTheme="minorHAnsi" w:cstheme="minorHAnsi"/>
          <w:spacing w:val="-10"/>
          <w:w w:val="110"/>
          <w:sz w:val="24"/>
          <w:szCs w:val="24"/>
        </w:rPr>
        <w:t>It is understood that per IAC 641--44.3(4)</w:t>
      </w:r>
      <w:r w:rsidR="00C44151" w:rsidRPr="000D7F1F">
        <w:rPr>
          <w:rFonts w:asciiTheme="minorHAnsi" w:hAnsiTheme="minorHAnsi" w:cstheme="minorHAnsi"/>
          <w:spacing w:val="-10"/>
          <w:w w:val="110"/>
          <w:sz w:val="24"/>
          <w:szCs w:val="24"/>
        </w:rPr>
        <w:t xml:space="preserve"> </w:t>
      </w:r>
      <w:r w:rsidRPr="000D7F1F">
        <w:rPr>
          <w:rFonts w:asciiTheme="minorHAnsi" w:hAnsiTheme="minorHAnsi" w:cstheme="minorHAnsi"/>
          <w:i/>
          <w:spacing w:val="-10"/>
          <w:w w:val="110"/>
          <w:sz w:val="24"/>
          <w:szCs w:val="24"/>
        </w:rPr>
        <w:t>c.</w:t>
      </w:r>
      <w:r w:rsidRPr="000D7F1F">
        <w:rPr>
          <w:rFonts w:asciiTheme="minorHAnsi" w:hAnsiTheme="minorHAnsi" w:cstheme="minorHAnsi"/>
          <w:spacing w:val="-10"/>
          <w:w w:val="110"/>
          <w:sz w:val="24"/>
          <w:szCs w:val="24"/>
        </w:rPr>
        <w:t xml:space="preserve"> all “shoulds” in the above </w:t>
      </w:r>
      <w:r w:rsidR="001C1802" w:rsidRPr="000D7F1F">
        <w:rPr>
          <w:rFonts w:asciiTheme="minorHAnsi" w:hAnsiTheme="minorHAnsi" w:cstheme="minorHAnsi"/>
          <w:spacing w:val="-10"/>
          <w:w w:val="110"/>
          <w:sz w:val="24"/>
          <w:szCs w:val="24"/>
        </w:rPr>
        <w:t xml:space="preserve">RMS </w:t>
      </w:r>
      <w:r w:rsidRPr="000D7F1F">
        <w:rPr>
          <w:rFonts w:asciiTheme="minorHAnsi" w:hAnsiTheme="minorHAnsi" w:cstheme="minorHAnsi"/>
          <w:spacing w:val="-10"/>
          <w:w w:val="110"/>
          <w:sz w:val="24"/>
          <w:szCs w:val="24"/>
        </w:rPr>
        <w:t>documents shall be “shalls” according to department standards.</w:t>
      </w:r>
    </w:p>
    <w:p w:rsidR="00712706" w:rsidRPr="000D7F1F" w:rsidRDefault="00712706" w:rsidP="005E6876">
      <w:pPr>
        <w:pStyle w:val="BodyText"/>
        <w:spacing w:before="207" w:line="259" w:lineRule="auto"/>
        <w:ind w:left="360" w:right="159"/>
        <w:rPr>
          <w:rFonts w:asciiTheme="minorHAnsi" w:hAnsiTheme="minorHAnsi" w:cstheme="minorHAnsi"/>
          <w:spacing w:val="-10"/>
          <w:w w:val="110"/>
          <w:sz w:val="24"/>
          <w:szCs w:val="24"/>
        </w:rPr>
      </w:pPr>
    </w:p>
    <w:p w:rsidR="001E4973" w:rsidRPr="000D7F1F" w:rsidRDefault="001E4973" w:rsidP="001E4973">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General Practices</w:t>
      </w:r>
    </w:p>
    <w:p w:rsidR="000244C7" w:rsidRPr="000D7F1F" w:rsidRDefault="000244C7" w:rsidP="001E4973">
      <w:pPr>
        <w:pStyle w:val="BodyText"/>
        <w:ind w:left="360" w:right="10"/>
        <w:rPr>
          <w:rFonts w:asciiTheme="minorHAnsi" w:hAnsiTheme="minorHAnsi" w:cstheme="minorHAnsi"/>
          <w:w w:val="110"/>
          <w:sz w:val="24"/>
        </w:rPr>
      </w:pPr>
    </w:p>
    <w:p w:rsidR="000244C7" w:rsidRPr="000D7F1F" w:rsidRDefault="000244C7" w:rsidP="000244C7">
      <w:pPr>
        <w:pStyle w:val="BodyText"/>
        <w:ind w:left="360" w:right="10"/>
        <w:rPr>
          <w:rFonts w:asciiTheme="minorHAnsi" w:hAnsiTheme="minorHAnsi" w:cstheme="minorHAnsi"/>
          <w:w w:val="110"/>
          <w:sz w:val="24"/>
        </w:rPr>
      </w:pPr>
      <w:r w:rsidRPr="000D7F1F">
        <w:rPr>
          <w:rFonts w:asciiTheme="minorHAnsi" w:hAnsiTheme="minorHAnsi" w:cstheme="minorHAnsi"/>
          <w:w w:val="110"/>
          <w:sz w:val="24"/>
        </w:rPr>
        <w:t xml:space="preserve">[Company Name] is committed to designing and installing radon control systems that seek to reduce indoor radon concentrations below the U.S. Environmental Protection Agency’s national action level </w:t>
      </w:r>
      <w:r w:rsidR="00475EE8" w:rsidRPr="000D7F1F">
        <w:rPr>
          <w:rFonts w:asciiTheme="minorHAnsi" w:hAnsiTheme="minorHAnsi" w:cstheme="minorHAnsi"/>
          <w:w w:val="110"/>
          <w:sz w:val="24"/>
        </w:rPr>
        <w:t xml:space="preserve">of </w:t>
      </w:r>
      <w:r w:rsidRPr="000D7F1F">
        <w:rPr>
          <w:rFonts w:asciiTheme="minorHAnsi" w:hAnsiTheme="minorHAnsi" w:cstheme="minorHAnsi"/>
          <w:w w:val="110"/>
          <w:sz w:val="24"/>
        </w:rPr>
        <w:t>4</w:t>
      </w:r>
      <w:r w:rsidR="00475EE8" w:rsidRPr="000D7F1F">
        <w:rPr>
          <w:rFonts w:asciiTheme="minorHAnsi" w:hAnsiTheme="minorHAnsi" w:cstheme="minorHAnsi"/>
          <w:w w:val="110"/>
          <w:sz w:val="24"/>
        </w:rPr>
        <w:t xml:space="preserve"> pCi/L</w:t>
      </w:r>
      <w:r w:rsidRPr="000D7F1F">
        <w:rPr>
          <w:rFonts w:asciiTheme="minorHAnsi" w:hAnsiTheme="minorHAnsi" w:cstheme="minorHAnsi"/>
          <w:w w:val="110"/>
          <w:sz w:val="24"/>
        </w:rPr>
        <w:t>.</w:t>
      </w:r>
    </w:p>
    <w:p w:rsidR="000244C7" w:rsidRPr="000D7F1F" w:rsidRDefault="000244C7" w:rsidP="000244C7">
      <w:pPr>
        <w:pStyle w:val="BodyText"/>
        <w:ind w:left="360" w:right="10"/>
        <w:rPr>
          <w:rFonts w:asciiTheme="minorHAnsi" w:hAnsiTheme="minorHAnsi" w:cstheme="minorHAnsi"/>
          <w:w w:val="110"/>
          <w:sz w:val="24"/>
        </w:rPr>
      </w:pPr>
    </w:p>
    <w:p w:rsidR="000244C7" w:rsidRPr="000D7F1F" w:rsidRDefault="000244C7" w:rsidP="000244C7">
      <w:pPr>
        <w:pStyle w:val="BodyText"/>
        <w:ind w:left="360" w:right="10"/>
        <w:rPr>
          <w:rFonts w:asciiTheme="minorHAnsi" w:hAnsiTheme="minorHAnsi" w:cstheme="minorHAnsi"/>
          <w:sz w:val="24"/>
        </w:rPr>
      </w:pPr>
      <w:r w:rsidRPr="000D7F1F">
        <w:rPr>
          <w:rFonts w:asciiTheme="minorHAnsi" w:hAnsiTheme="minorHAnsi" w:cstheme="minorHAnsi"/>
          <w:w w:val="110"/>
          <w:sz w:val="24"/>
        </w:rPr>
        <w:t>We further pledge to design and recommend systems that are cost-effective, energy efficient and durable for the life of the structure and not create conditions that may adversely affect the health and safety of occupants and the public</w:t>
      </w:r>
      <w:r w:rsidR="00C44151" w:rsidRPr="000D7F1F">
        <w:rPr>
          <w:rFonts w:asciiTheme="minorHAnsi" w:hAnsiTheme="minorHAnsi" w:cstheme="minorHAnsi"/>
          <w:w w:val="110"/>
          <w:sz w:val="24"/>
        </w:rPr>
        <w:t>.</w:t>
      </w:r>
    </w:p>
    <w:p w:rsidR="001136FF" w:rsidRPr="000D7F1F" w:rsidRDefault="001136FF" w:rsidP="001E4973">
      <w:pPr>
        <w:pStyle w:val="BodyText"/>
        <w:ind w:left="360" w:right="10"/>
        <w:rPr>
          <w:rFonts w:asciiTheme="minorHAnsi" w:hAnsiTheme="minorHAnsi" w:cstheme="minorHAnsi"/>
          <w:w w:val="110"/>
          <w:sz w:val="24"/>
        </w:rPr>
      </w:pPr>
    </w:p>
    <w:p w:rsidR="000244C7" w:rsidRPr="000D7F1F" w:rsidRDefault="001136FF" w:rsidP="001E4973">
      <w:pPr>
        <w:pStyle w:val="BodyText"/>
        <w:ind w:left="360" w:right="10"/>
        <w:rPr>
          <w:rFonts w:asciiTheme="minorHAnsi" w:hAnsiTheme="minorHAnsi" w:cstheme="minorHAnsi"/>
          <w:w w:val="110"/>
          <w:sz w:val="24"/>
        </w:rPr>
      </w:pPr>
      <w:r w:rsidRPr="000D7F1F">
        <w:rPr>
          <w:rFonts w:asciiTheme="minorHAnsi" w:hAnsiTheme="minorHAnsi" w:cstheme="minorHAnsi"/>
          <w:w w:val="110"/>
          <w:sz w:val="24"/>
        </w:rPr>
        <w:t xml:space="preserve">[Company Name] </w:t>
      </w:r>
      <w:r w:rsidR="00475EE8" w:rsidRPr="000D7F1F">
        <w:rPr>
          <w:rFonts w:asciiTheme="minorHAnsi" w:hAnsiTheme="minorHAnsi" w:cstheme="minorHAnsi"/>
          <w:w w:val="110"/>
          <w:sz w:val="24"/>
        </w:rPr>
        <w:t>w</w:t>
      </w:r>
      <w:r w:rsidRPr="000D7F1F">
        <w:rPr>
          <w:rFonts w:asciiTheme="minorHAnsi" w:hAnsiTheme="minorHAnsi" w:cstheme="minorHAnsi"/>
          <w:w w:val="110"/>
          <w:sz w:val="24"/>
        </w:rPr>
        <w:t>ill provide the following types of active soil depressurization (ASD</w:t>
      </w:r>
      <w:r w:rsidR="00475EE8" w:rsidRPr="000D7F1F">
        <w:rPr>
          <w:rFonts w:asciiTheme="minorHAnsi" w:hAnsiTheme="minorHAnsi" w:cstheme="minorHAnsi"/>
          <w:w w:val="110"/>
          <w:sz w:val="24"/>
        </w:rPr>
        <w:t>)</w:t>
      </w:r>
      <w:r w:rsidRPr="000D7F1F">
        <w:rPr>
          <w:rFonts w:asciiTheme="minorHAnsi" w:hAnsiTheme="minorHAnsi" w:cstheme="minorHAnsi"/>
          <w:w w:val="110"/>
          <w:sz w:val="24"/>
        </w:rPr>
        <w:t xml:space="preserve"> radon mitigation system installations:</w:t>
      </w:r>
    </w:p>
    <w:p w:rsidR="001136FF" w:rsidRPr="000D7F1F" w:rsidRDefault="001136FF" w:rsidP="001E4973">
      <w:pPr>
        <w:pStyle w:val="BodyText"/>
        <w:ind w:left="360" w:right="10"/>
        <w:rPr>
          <w:rFonts w:asciiTheme="minorHAnsi" w:hAnsiTheme="minorHAnsi" w:cstheme="minorHAnsi"/>
          <w:w w:val="110"/>
          <w:sz w:val="24"/>
        </w:rPr>
      </w:pPr>
    </w:p>
    <w:p w:rsidR="001136FF" w:rsidRPr="000D7F1F" w:rsidRDefault="001136FF" w:rsidP="001136FF">
      <w:pPr>
        <w:pStyle w:val="BodyText"/>
        <w:numPr>
          <w:ilvl w:val="0"/>
          <w:numId w:val="26"/>
        </w:numPr>
        <w:ind w:right="10"/>
        <w:rPr>
          <w:rFonts w:asciiTheme="minorHAnsi" w:hAnsiTheme="minorHAnsi" w:cstheme="minorHAnsi"/>
          <w:w w:val="110"/>
          <w:sz w:val="24"/>
        </w:rPr>
      </w:pPr>
      <w:r w:rsidRPr="000D7F1F">
        <w:rPr>
          <w:rFonts w:asciiTheme="minorHAnsi" w:hAnsiTheme="minorHAnsi" w:cstheme="minorHAnsi"/>
          <w:w w:val="110"/>
          <w:sz w:val="24"/>
        </w:rPr>
        <w:t>Active Sub-Slab Depressurization (SSD)</w:t>
      </w:r>
    </w:p>
    <w:p w:rsidR="001136FF" w:rsidRPr="000D7F1F" w:rsidRDefault="001136FF" w:rsidP="001136FF">
      <w:pPr>
        <w:pStyle w:val="BodyText"/>
        <w:numPr>
          <w:ilvl w:val="0"/>
          <w:numId w:val="26"/>
        </w:numPr>
        <w:ind w:right="10"/>
        <w:rPr>
          <w:rFonts w:asciiTheme="minorHAnsi" w:hAnsiTheme="minorHAnsi" w:cstheme="minorHAnsi"/>
          <w:w w:val="110"/>
          <w:sz w:val="24"/>
        </w:rPr>
      </w:pPr>
      <w:r w:rsidRPr="000D7F1F">
        <w:rPr>
          <w:rFonts w:asciiTheme="minorHAnsi" w:hAnsiTheme="minorHAnsi" w:cstheme="minorHAnsi"/>
          <w:w w:val="110"/>
          <w:sz w:val="24"/>
        </w:rPr>
        <w:t>Sump pit depressurization (SPD)</w:t>
      </w:r>
    </w:p>
    <w:p w:rsidR="001136FF" w:rsidRPr="000D7F1F" w:rsidRDefault="001136FF" w:rsidP="00C87EFB">
      <w:pPr>
        <w:pStyle w:val="BodyText"/>
        <w:numPr>
          <w:ilvl w:val="0"/>
          <w:numId w:val="26"/>
        </w:numPr>
        <w:ind w:right="10"/>
        <w:rPr>
          <w:rFonts w:asciiTheme="minorHAnsi" w:hAnsiTheme="minorHAnsi" w:cstheme="minorHAnsi"/>
          <w:w w:val="110"/>
          <w:sz w:val="24"/>
        </w:rPr>
      </w:pPr>
      <w:r w:rsidRPr="000D7F1F">
        <w:rPr>
          <w:rFonts w:asciiTheme="minorHAnsi" w:hAnsiTheme="minorHAnsi" w:cstheme="minorHAnsi"/>
          <w:w w:val="110"/>
          <w:sz w:val="24"/>
        </w:rPr>
        <w:t>Drain tile depressurization (DTD)</w:t>
      </w:r>
    </w:p>
    <w:p w:rsidR="001136FF" w:rsidRPr="000D7F1F" w:rsidRDefault="001136FF" w:rsidP="00C87EFB">
      <w:pPr>
        <w:pStyle w:val="BodyText"/>
        <w:numPr>
          <w:ilvl w:val="0"/>
          <w:numId w:val="26"/>
        </w:numPr>
        <w:ind w:right="10"/>
        <w:rPr>
          <w:rFonts w:asciiTheme="minorHAnsi" w:hAnsiTheme="minorHAnsi" w:cstheme="minorHAnsi"/>
          <w:w w:val="110"/>
          <w:sz w:val="24"/>
        </w:rPr>
      </w:pPr>
      <w:r w:rsidRPr="000D7F1F">
        <w:rPr>
          <w:rFonts w:asciiTheme="minorHAnsi" w:hAnsiTheme="minorHAnsi" w:cstheme="minorHAnsi"/>
          <w:w w:val="110"/>
          <w:sz w:val="24"/>
        </w:rPr>
        <w:t>Hollow block wall depressurization (BWD)</w:t>
      </w:r>
    </w:p>
    <w:p w:rsidR="001136FF" w:rsidRPr="000D7F1F" w:rsidRDefault="001136FF" w:rsidP="00C87EFB">
      <w:pPr>
        <w:pStyle w:val="BodyText"/>
        <w:numPr>
          <w:ilvl w:val="0"/>
          <w:numId w:val="26"/>
        </w:numPr>
        <w:ind w:right="10"/>
        <w:rPr>
          <w:rFonts w:asciiTheme="minorHAnsi" w:hAnsiTheme="minorHAnsi" w:cstheme="minorHAnsi"/>
          <w:w w:val="110"/>
          <w:sz w:val="24"/>
        </w:rPr>
      </w:pPr>
      <w:r w:rsidRPr="000D7F1F">
        <w:rPr>
          <w:rFonts w:asciiTheme="minorHAnsi" w:hAnsiTheme="minorHAnsi" w:cstheme="minorHAnsi"/>
          <w:w w:val="110"/>
          <w:sz w:val="24"/>
        </w:rPr>
        <w:t>Submembrane depressurization (SMD)</w:t>
      </w:r>
    </w:p>
    <w:p w:rsidR="001136FF" w:rsidRPr="000D7F1F" w:rsidRDefault="001136FF" w:rsidP="001E4973">
      <w:pPr>
        <w:pStyle w:val="BodyText"/>
        <w:ind w:left="360" w:right="10"/>
        <w:rPr>
          <w:rFonts w:asciiTheme="minorHAnsi" w:hAnsiTheme="minorHAnsi" w:cstheme="minorHAnsi"/>
          <w:w w:val="110"/>
          <w:sz w:val="24"/>
        </w:rPr>
      </w:pPr>
    </w:p>
    <w:p w:rsidR="00B80420" w:rsidRPr="000D7F1F" w:rsidRDefault="00B80420" w:rsidP="001E4973">
      <w:pPr>
        <w:pStyle w:val="BodyText"/>
        <w:ind w:left="360" w:right="10"/>
        <w:rPr>
          <w:rFonts w:asciiTheme="minorHAnsi" w:hAnsiTheme="minorHAnsi" w:cstheme="minorHAnsi"/>
          <w:w w:val="110"/>
          <w:sz w:val="24"/>
        </w:rPr>
      </w:pPr>
      <w:r w:rsidRPr="000D7F1F">
        <w:rPr>
          <w:rFonts w:asciiTheme="minorHAnsi" w:hAnsiTheme="minorHAnsi" w:cstheme="minorHAnsi"/>
          <w:w w:val="110"/>
          <w:sz w:val="24"/>
        </w:rPr>
        <w:t xml:space="preserve">The appropriate section of the </w:t>
      </w:r>
      <w:r w:rsidRPr="000D7F1F">
        <w:rPr>
          <w:rFonts w:asciiTheme="minorHAnsi" w:hAnsiTheme="minorHAnsi" w:cstheme="minorHAnsi"/>
          <w:w w:val="105"/>
          <w:sz w:val="24"/>
        </w:rPr>
        <w:t>EPA and ASTM E2121 Radon Mitigation Standards</w:t>
      </w:r>
      <w:r w:rsidRPr="000D7F1F">
        <w:rPr>
          <w:rFonts w:asciiTheme="minorHAnsi" w:hAnsiTheme="minorHAnsi" w:cstheme="minorHAnsi"/>
          <w:w w:val="110"/>
          <w:sz w:val="24"/>
        </w:rPr>
        <w:t xml:space="preserve"> will be followed for installation of the above mentioned mitigation system types.</w:t>
      </w:r>
    </w:p>
    <w:p w:rsidR="00B80420" w:rsidRPr="000D7F1F" w:rsidRDefault="00B80420" w:rsidP="001E4973">
      <w:pPr>
        <w:pStyle w:val="BodyText"/>
        <w:ind w:left="360" w:right="10"/>
        <w:rPr>
          <w:rFonts w:asciiTheme="minorHAnsi" w:hAnsiTheme="minorHAnsi" w:cstheme="minorHAnsi"/>
          <w:w w:val="110"/>
          <w:sz w:val="24"/>
        </w:rPr>
      </w:pPr>
    </w:p>
    <w:p w:rsidR="00712706" w:rsidRPr="000D7F1F" w:rsidRDefault="00712706" w:rsidP="00712706">
      <w:pPr>
        <w:widowControl/>
        <w:adjustRightInd w:val="0"/>
        <w:ind w:left="360"/>
        <w:rPr>
          <w:rFonts w:asciiTheme="minorHAnsi" w:hAnsiTheme="minorHAnsi" w:cstheme="minorHAnsi"/>
          <w:w w:val="110"/>
          <w:sz w:val="24"/>
        </w:rPr>
      </w:pPr>
      <w:r w:rsidRPr="000D7F1F">
        <w:rPr>
          <w:rFonts w:asciiTheme="minorHAnsi" w:hAnsiTheme="minorHAnsi" w:cstheme="minorHAnsi"/>
          <w:w w:val="110"/>
          <w:sz w:val="24"/>
        </w:rPr>
        <w:t xml:space="preserve">[COMPANY NAME] will ensure the following is done according to IAC 44.3(5) unless the building owner </w:t>
      </w:r>
      <w:r w:rsidRPr="000D7F1F">
        <w:rPr>
          <w:rFonts w:asciiTheme="minorHAnsi" w:hAnsiTheme="minorHAnsi" w:cstheme="minorHAnsi"/>
          <w:sz w:val="23"/>
          <w:szCs w:val="23"/>
        </w:rPr>
        <w:t xml:space="preserve">waives any of the procedures on the form Found in Appendix A, </w:t>
      </w:r>
      <w:r w:rsidRPr="000D7F1F">
        <w:rPr>
          <w:rFonts w:asciiTheme="minorHAnsi" w:hAnsiTheme="minorHAnsi" w:cstheme="minorHAnsi"/>
          <w:sz w:val="23"/>
          <w:szCs w:val="23"/>
          <w:u w:val="single"/>
        </w:rPr>
        <w:t>before the mitigation process has started</w:t>
      </w:r>
      <w:r w:rsidRPr="000D7F1F">
        <w:rPr>
          <w:rFonts w:asciiTheme="minorHAnsi" w:hAnsiTheme="minorHAnsi" w:cstheme="minorHAnsi"/>
          <w:w w:val="110"/>
          <w:sz w:val="24"/>
        </w:rPr>
        <w:t>:</w:t>
      </w:r>
    </w:p>
    <w:p w:rsidR="00712706" w:rsidRPr="000D7F1F" w:rsidRDefault="00712706" w:rsidP="00712706">
      <w:pPr>
        <w:pStyle w:val="ListParagraph"/>
        <w:widowControl/>
        <w:numPr>
          <w:ilvl w:val="0"/>
          <w:numId w:val="24"/>
        </w:numPr>
        <w:adjustRightInd w:val="0"/>
        <w:rPr>
          <w:rFonts w:asciiTheme="minorHAnsi" w:hAnsiTheme="minorHAnsi" w:cstheme="minorHAnsi"/>
          <w:w w:val="110"/>
          <w:sz w:val="24"/>
        </w:rPr>
      </w:pPr>
      <w:r w:rsidRPr="000D7F1F">
        <w:rPr>
          <w:rFonts w:asciiTheme="minorHAnsi" w:hAnsiTheme="minorHAnsi" w:cstheme="minorHAnsi"/>
          <w:w w:val="110"/>
          <w:sz w:val="24"/>
        </w:rPr>
        <w:t xml:space="preserve">Ensure that each building is tested for radon levels before and after mitigation work is performed. Such tests shall be of sufficient type, duration and consistency and shall be performed at such times and under such ventilation conditions as to allow for comparison of before and after mitigation radon levels. </w:t>
      </w:r>
    </w:p>
    <w:p w:rsidR="00712706" w:rsidRPr="000D7F1F" w:rsidRDefault="00712706" w:rsidP="00712706">
      <w:pPr>
        <w:pStyle w:val="ListParagraph"/>
        <w:widowControl/>
        <w:numPr>
          <w:ilvl w:val="0"/>
          <w:numId w:val="24"/>
        </w:numPr>
        <w:adjustRightInd w:val="0"/>
        <w:rPr>
          <w:rFonts w:asciiTheme="minorHAnsi" w:hAnsiTheme="minorHAnsi" w:cstheme="minorHAnsi"/>
          <w:w w:val="110"/>
          <w:sz w:val="24"/>
        </w:rPr>
      </w:pPr>
      <w:r w:rsidRPr="000D7F1F">
        <w:rPr>
          <w:rFonts w:asciiTheme="minorHAnsi" w:hAnsiTheme="minorHAnsi" w:cstheme="minorHAnsi"/>
          <w:w w:val="110"/>
          <w:sz w:val="24"/>
        </w:rPr>
        <w:t xml:space="preserve">Premitigation and postmitigation radon tests shall be performed independently by a measurement specialist who is not employed [COMPANY NAME] who performed the mitigation. </w:t>
      </w:r>
    </w:p>
    <w:p w:rsidR="00712706" w:rsidRPr="000D7F1F" w:rsidRDefault="00712706" w:rsidP="00712706">
      <w:pPr>
        <w:pStyle w:val="ListParagraph"/>
        <w:widowControl/>
        <w:numPr>
          <w:ilvl w:val="0"/>
          <w:numId w:val="24"/>
        </w:numPr>
        <w:adjustRightInd w:val="0"/>
        <w:rPr>
          <w:rFonts w:asciiTheme="minorHAnsi" w:hAnsiTheme="minorHAnsi" w:cstheme="minorHAnsi"/>
          <w:w w:val="110"/>
          <w:sz w:val="24"/>
        </w:rPr>
      </w:pPr>
      <w:r w:rsidRPr="000D7F1F">
        <w:rPr>
          <w:rFonts w:asciiTheme="minorHAnsi" w:hAnsiTheme="minorHAnsi" w:cstheme="minorHAnsi"/>
          <w:w w:val="110"/>
          <w:sz w:val="24"/>
        </w:rPr>
        <w:t>Postmitigation radon tests shall be started no sooner than one day after mitigation is completed.</w:t>
      </w:r>
    </w:p>
    <w:p w:rsidR="00712706" w:rsidRPr="000D7F1F" w:rsidRDefault="00712706" w:rsidP="00712706">
      <w:pPr>
        <w:widowControl/>
        <w:adjustRightInd w:val="0"/>
        <w:ind w:left="360"/>
        <w:rPr>
          <w:rFonts w:asciiTheme="minorHAnsi" w:hAnsiTheme="minorHAnsi" w:cstheme="minorHAnsi"/>
          <w:w w:val="110"/>
          <w:sz w:val="24"/>
        </w:rPr>
      </w:pPr>
    </w:p>
    <w:p w:rsidR="00712706" w:rsidRPr="000D7F1F" w:rsidRDefault="00712706" w:rsidP="00712706">
      <w:pPr>
        <w:widowControl/>
        <w:adjustRightInd w:val="0"/>
        <w:ind w:left="360"/>
        <w:rPr>
          <w:rFonts w:asciiTheme="minorHAnsi" w:hAnsiTheme="minorHAnsi" w:cstheme="minorHAnsi"/>
          <w:w w:val="110"/>
          <w:sz w:val="24"/>
        </w:rPr>
      </w:pPr>
      <w:r w:rsidRPr="000D7F1F">
        <w:rPr>
          <w:rFonts w:asciiTheme="minorHAnsi" w:hAnsiTheme="minorHAnsi" w:cstheme="minorHAnsi"/>
          <w:w w:val="110"/>
          <w:sz w:val="24"/>
          <w:highlight w:val="yellow"/>
        </w:rPr>
        <w:t xml:space="preserve">[The above section should be amended to explain how your company will comply with the post testing requirements, employee </w:t>
      </w:r>
      <w:r w:rsidR="00AC1160" w:rsidRPr="000D7F1F">
        <w:rPr>
          <w:rFonts w:asciiTheme="minorHAnsi" w:hAnsiTheme="minorHAnsi" w:cstheme="minorHAnsi"/>
          <w:w w:val="110"/>
          <w:sz w:val="24"/>
          <w:highlight w:val="yellow"/>
        </w:rPr>
        <w:t xml:space="preserve">certified as an IA measurement specialist </w:t>
      </w:r>
      <w:r w:rsidRPr="000D7F1F">
        <w:rPr>
          <w:rFonts w:asciiTheme="minorHAnsi" w:hAnsiTheme="minorHAnsi" w:cstheme="minorHAnsi"/>
          <w:w w:val="110"/>
          <w:sz w:val="24"/>
          <w:highlight w:val="yellow"/>
        </w:rPr>
        <w:t>conduct</w:t>
      </w:r>
      <w:r w:rsidR="00AC1160" w:rsidRPr="000D7F1F">
        <w:rPr>
          <w:rFonts w:asciiTheme="minorHAnsi" w:hAnsiTheme="minorHAnsi" w:cstheme="minorHAnsi"/>
          <w:w w:val="110"/>
          <w:sz w:val="24"/>
          <w:highlight w:val="yellow"/>
        </w:rPr>
        <w:t>s</w:t>
      </w:r>
      <w:r w:rsidRPr="000D7F1F">
        <w:rPr>
          <w:rFonts w:asciiTheme="minorHAnsi" w:hAnsiTheme="minorHAnsi" w:cstheme="minorHAnsi"/>
          <w:w w:val="110"/>
          <w:sz w:val="24"/>
          <w:highlight w:val="yellow"/>
        </w:rPr>
        <w:t xml:space="preserve"> test, </w:t>
      </w:r>
      <w:r w:rsidR="00AC1160" w:rsidRPr="000D7F1F">
        <w:rPr>
          <w:rFonts w:asciiTheme="minorHAnsi" w:hAnsiTheme="minorHAnsi" w:cstheme="minorHAnsi"/>
          <w:w w:val="110"/>
          <w:sz w:val="24"/>
          <w:highlight w:val="yellow"/>
        </w:rPr>
        <w:t xml:space="preserve">you will </w:t>
      </w:r>
      <w:r w:rsidRPr="000D7F1F">
        <w:rPr>
          <w:rFonts w:asciiTheme="minorHAnsi" w:hAnsiTheme="minorHAnsi" w:cstheme="minorHAnsi"/>
          <w:w w:val="110"/>
          <w:sz w:val="24"/>
          <w:highlight w:val="yellow"/>
        </w:rPr>
        <w:t>hire a measurement specialist</w:t>
      </w:r>
      <w:r w:rsidR="00AC1160" w:rsidRPr="000D7F1F">
        <w:rPr>
          <w:rFonts w:asciiTheme="minorHAnsi" w:hAnsiTheme="minorHAnsi" w:cstheme="minorHAnsi"/>
          <w:w w:val="110"/>
          <w:sz w:val="24"/>
          <w:highlight w:val="yellow"/>
        </w:rPr>
        <w:t xml:space="preserve"> to perform test</w:t>
      </w:r>
      <w:r w:rsidRPr="000D7F1F">
        <w:rPr>
          <w:rFonts w:asciiTheme="minorHAnsi" w:hAnsiTheme="minorHAnsi" w:cstheme="minorHAnsi"/>
          <w:w w:val="110"/>
          <w:sz w:val="24"/>
          <w:highlight w:val="yellow"/>
        </w:rPr>
        <w:t>,</w:t>
      </w:r>
      <w:r w:rsidR="00AC1160" w:rsidRPr="000D7F1F">
        <w:rPr>
          <w:rFonts w:asciiTheme="minorHAnsi" w:hAnsiTheme="minorHAnsi" w:cstheme="minorHAnsi"/>
          <w:w w:val="110"/>
          <w:sz w:val="24"/>
          <w:highlight w:val="yellow"/>
        </w:rPr>
        <w:t xml:space="preserve"> you will </w:t>
      </w:r>
      <w:r w:rsidRPr="000D7F1F">
        <w:rPr>
          <w:rFonts w:asciiTheme="minorHAnsi" w:hAnsiTheme="minorHAnsi" w:cstheme="minorHAnsi"/>
          <w:w w:val="110"/>
          <w:sz w:val="24"/>
          <w:highlight w:val="yellow"/>
        </w:rPr>
        <w:t>provide a test kit, etc.]</w:t>
      </w:r>
    </w:p>
    <w:p w:rsidR="00712706" w:rsidRPr="000D7F1F" w:rsidRDefault="00712706" w:rsidP="00712706">
      <w:pPr>
        <w:widowControl/>
        <w:adjustRightInd w:val="0"/>
        <w:ind w:left="360"/>
        <w:rPr>
          <w:rFonts w:asciiTheme="minorHAnsi" w:hAnsiTheme="minorHAnsi" w:cstheme="minorHAnsi"/>
          <w:w w:val="110"/>
          <w:sz w:val="24"/>
        </w:rPr>
      </w:pPr>
    </w:p>
    <w:p w:rsidR="00712706" w:rsidRPr="000D7F1F" w:rsidRDefault="00712706" w:rsidP="00712706">
      <w:pPr>
        <w:widowControl/>
        <w:adjustRightInd w:val="0"/>
        <w:ind w:left="360"/>
        <w:rPr>
          <w:rFonts w:asciiTheme="minorHAnsi" w:hAnsiTheme="minorHAnsi" w:cstheme="minorHAnsi"/>
          <w:w w:val="110"/>
          <w:sz w:val="24"/>
        </w:rPr>
      </w:pPr>
      <w:r w:rsidRPr="000D7F1F">
        <w:rPr>
          <w:rFonts w:asciiTheme="minorHAnsi" w:hAnsiTheme="minorHAnsi" w:cstheme="minorHAnsi"/>
          <w:w w:val="110"/>
          <w:sz w:val="24"/>
        </w:rPr>
        <w:t>Per Iowa Administrative Code 641—44.5 9., a credentialed person cannot accept compensation for installing ineffective radon remedies or for not dropping radon levels below 4 pCi/L in the area or level of the building where a radon mitigation system was installed.</w:t>
      </w:r>
    </w:p>
    <w:p w:rsidR="00712706" w:rsidRPr="000D7F1F" w:rsidRDefault="00712706" w:rsidP="00712706">
      <w:pPr>
        <w:widowControl/>
        <w:adjustRightInd w:val="0"/>
        <w:ind w:left="360"/>
        <w:rPr>
          <w:rFonts w:asciiTheme="minorHAnsi" w:hAnsiTheme="minorHAnsi" w:cstheme="minorHAnsi"/>
          <w:w w:val="110"/>
          <w:sz w:val="24"/>
        </w:rPr>
      </w:pPr>
    </w:p>
    <w:p w:rsidR="00712706" w:rsidRPr="000D7F1F" w:rsidRDefault="00712706" w:rsidP="00712706">
      <w:pPr>
        <w:widowControl/>
        <w:adjustRightInd w:val="0"/>
        <w:ind w:left="360"/>
        <w:rPr>
          <w:rFonts w:asciiTheme="minorHAnsi" w:hAnsiTheme="minorHAnsi" w:cstheme="minorHAnsi"/>
          <w:w w:val="110"/>
          <w:sz w:val="24"/>
        </w:rPr>
      </w:pPr>
      <w:r w:rsidRPr="000D7F1F">
        <w:rPr>
          <w:rFonts w:asciiTheme="minorHAnsi" w:hAnsiTheme="minorHAnsi" w:cstheme="minorHAnsi"/>
          <w:w w:val="110"/>
          <w:sz w:val="24"/>
        </w:rPr>
        <w:t>[COMPANY NAME] employees will n</w:t>
      </w:r>
      <w:r w:rsidRPr="000D7F1F">
        <w:rPr>
          <w:rFonts w:asciiTheme="minorHAnsi" w:hAnsiTheme="minorHAnsi" w:cstheme="minorHAnsi"/>
          <w:w w:val="105"/>
          <w:sz w:val="24"/>
          <w:szCs w:val="24"/>
        </w:rPr>
        <w:t xml:space="preserve">ot disclose to any other person, except to the department or its agents, the addressee or owner of a nonpublic building, the radon levels present in the building or abatement measures needed or performed, unless the </w:t>
      </w:r>
      <w:r w:rsidRPr="000D7F1F">
        <w:rPr>
          <w:rFonts w:asciiTheme="minorHAnsi" w:hAnsiTheme="minorHAnsi" w:cstheme="minorHAnsi"/>
          <w:w w:val="105"/>
          <w:sz w:val="24"/>
          <w:szCs w:val="24"/>
        </w:rPr>
        <w:lastRenderedPageBreak/>
        <w:t xml:space="preserve">building owner waives this right of confidentiality in writing, </w:t>
      </w:r>
      <w:r w:rsidRPr="000D7F1F">
        <w:rPr>
          <w:rFonts w:asciiTheme="minorHAnsi" w:hAnsiTheme="minorHAnsi" w:cstheme="minorHAnsi"/>
          <w:w w:val="110"/>
          <w:sz w:val="24"/>
        </w:rPr>
        <w:t>on the form shown in Appendix A.</w:t>
      </w:r>
    </w:p>
    <w:p w:rsidR="00A92D4C" w:rsidRPr="000D7F1F" w:rsidRDefault="00A92D4C" w:rsidP="00A92D4C">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All equipment used will meet or exceed EPA RMS and ASTM E2121 protocols. Name brands used will depend on availability, quality and price.</w:t>
      </w:r>
    </w:p>
    <w:p w:rsidR="00A92D4C" w:rsidRPr="000D7F1F" w:rsidRDefault="00A92D4C" w:rsidP="001E4973">
      <w:pPr>
        <w:pStyle w:val="BodyText"/>
        <w:ind w:left="360" w:right="10"/>
        <w:rPr>
          <w:rFonts w:asciiTheme="minorHAnsi" w:hAnsiTheme="minorHAnsi" w:cstheme="minorHAnsi"/>
          <w:w w:val="110"/>
          <w:sz w:val="24"/>
        </w:rPr>
      </w:pPr>
    </w:p>
    <w:p w:rsidR="00A92D4C" w:rsidRPr="000D7F1F" w:rsidRDefault="00A92D4C" w:rsidP="001E4973">
      <w:pPr>
        <w:pStyle w:val="BodyText"/>
        <w:ind w:left="360" w:right="10"/>
        <w:rPr>
          <w:rFonts w:asciiTheme="minorHAnsi" w:hAnsiTheme="minorHAnsi" w:cstheme="minorHAnsi"/>
          <w:w w:val="110"/>
          <w:sz w:val="24"/>
        </w:rPr>
      </w:pPr>
    </w:p>
    <w:p w:rsidR="00A92D4C" w:rsidRPr="000D7F1F" w:rsidRDefault="00A92D4C" w:rsidP="001E4973">
      <w:pPr>
        <w:pStyle w:val="BodyText"/>
        <w:ind w:left="360" w:right="10"/>
        <w:rPr>
          <w:rFonts w:asciiTheme="minorHAnsi" w:hAnsiTheme="minorHAnsi" w:cstheme="minorHAnsi"/>
          <w:w w:val="110"/>
          <w:sz w:val="24"/>
        </w:rPr>
      </w:pPr>
    </w:p>
    <w:p w:rsidR="00B80420" w:rsidRPr="000D7F1F" w:rsidRDefault="00B80420" w:rsidP="001E4973">
      <w:pPr>
        <w:pStyle w:val="BodyText"/>
        <w:ind w:left="360" w:right="10"/>
        <w:rPr>
          <w:rFonts w:asciiTheme="minorHAnsi" w:hAnsiTheme="minorHAnsi" w:cstheme="minorHAnsi"/>
          <w:w w:val="110"/>
          <w:sz w:val="24"/>
          <w:u w:val="single"/>
        </w:rPr>
      </w:pPr>
      <w:r w:rsidRPr="000D7F1F">
        <w:rPr>
          <w:rFonts w:asciiTheme="minorHAnsi" w:hAnsiTheme="minorHAnsi" w:cstheme="minorHAnsi"/>
          <w:w w:val="110"/>
          <w:sz w:val="24"/>
          <w:u w:val="single"/>
        </w:rPr>
        <w:t>Client Contact</w:t>
      </w:r>
    </w:p>
    <w:p w:rsidR="00B80420" w:rsidRPr="000D7F1F" w:rsidRDefault="00B80420" w:rsidP="001E4973">
      <w:pPr>
        <w:pStyle w:val="BodyText"/>
        <w:ind w:left="360" w:right="10"/>
        <w:rPr>
          <w:rFonts w:asciiTheme="minorHAnsi" w:hAnsiTheme="minorHAnsi" w:cstheme="minorHAnsi"/>
          <w:w w:val="110"/>
          <w:sz w:val="24"/>
          <w:u w:val="single"/>
        </w:rPr>
      </w:pPr>
    </w:p>
    <w:p w:rsidR="001E4973" w:rsidRPr="000D7F1F" w:rsidRDefault="001E4973" w:rsidP="001E4973">
      <w:pPr>
        <w:pStyle w:val="BodyText"/>
        <w:ind w:left="360" w:right="10"/>
        <w:rPr>
          <w:rFonts w:asciiTheme="minorHAnsi" w:hAnsiTheme="minorHAnsi" w:cstheme="minorHAnsi"/>
          <w:sz w:val="24"/>
        </w:rPr>
      </w:pPr>
      <w:r w:rsidRPr="000D7F1F">
        <w:rPr>
          <w:rFonts w:asciiTheme="minorHAnsi" w:hAnsiTheme="minorHAnsi" w:cstheme="minorHAnsi"/>
          <w:w w:val="110"/>
          <w:sz w:val="24"/>
        </w:rPr>
        <w:t>The following general practices are required fo</w:t>
      </w:r>
      <w:r w:rsidR="000415A6" w:rsidRPr="000D7F1F">
        <w:rPr>
          <w:rFonts w:asciiTheme="minorHAnsi" w:hAnsiTheme="minorHAnsi" w:cstheme="minorHAnsi"/>
          <w:w w:val="110"/>
          <w:sz w:val="24"/>
        </w:rPr>
        <w:t>r all contacts between [</w:t>
      </w:r>
      <w:r w:rsidR="005E6876" w:rsidRPr="000D7F1F">
        <w:rPr>
          <w:rFonts w:asciiTheme="minorHAnsi" w:hAnsiTheme="minorHAnsi" w:cstheme="minorHAnsi"/>
          <w:w w:val="110"/>
          <w:sz w:val="24"/>
        </w:rPr>
        <w:t>Company Name</w:t>
      </w:r>
      <w:r w:rsidRPr="000D7F1F">
        <w:rPr>
          <w:rFonts w:asciiTheme="minorHAnsi" w:hAnsiTheme="minorHAnsi" w:cstheme="minorHAnsi"/>
          <w:w w:val="110"/>
          <w:sz w:val="24"/>
        </w:rPr>
        <w:t>] and clients.</w:t>
      </w:r>
    </w:p>
    <w:p w:rsidR="001E4973" w:rsidRPr="000D7F1F" w:rsidRDefault="001E4973" w:rsidP="001E4973">
      <w:pPr>
        <w:pStyle w:val="BodyText"/>
        <w:ind w:left="360" w:right="10"/>
        <w:rPr>
          <w:rFonts w:asciiTheme="minorHAnsi" w:hAnsiTheme="minorHAnsi" w:cstheme="minorHAnsi"/>
          <w:sz w:val="24"/>
        </w:rPr>
      </w:pPr>
    </w:p>
    <w:p w:rsidR="001E4973" w:rsidRPr="000D7F1F" w:rsidRDefault="001E4973" w:rsidP="001E4973">
      <w:pPr>
        <w:pStyle w:val="BodyText"/>
        <w:ind w:left="360" w:right="10"/>
        <w:rPr>
          <w:rFonts w:asciiTheme="minorHAnsi" w:hAnsiTheme="minorHAnsi" w:cstheme="minorHAnsi"/>
          <w:spacing w:val="-5"/>
          <w:w w:val="110"/>
          <w:sz w:val="24"/>
        </w:rPr>
      </w:pPr>
      <w:r w:rsidRPr="000D7F1F">
        <w:rPr>
          <w:rFonts w:asciiTheme="minorHAnsi" w:hAnsiTheme="minorHAnsi" w:cstheme="minorHAnsi"/>
          <w:spacing w:val="-3"/>
          <w:w w:val="110"/>
          <w:sz w:val="24"/>
        </w:rPr>
        <w:t>The</w:t>
      </w:r>
      <w:r w:rsidRPr="000D7F1F">
        <w:rPr>
          <w:rFonts w:asciiTheme="minorHAnsi" w:hAnsiTheme="minorHAnsi" w:cstheme="minorHAnsi"/>
          <w:spacing w:val="-21"/>
          <w:w w:val="110"/>
          <w:sz w:val="24"/>
        </w:rPr>
        <w:t xml:space="preserve"> </w:t>
      </w:r>
      <w:r w:rsidRPr="000D7F1F">
        <w:rPr>
          <w:rFonts w:asciiTheme="minorHAnsi" w:hAnsiTheme="minorHAnsi" w:cstheme="minorHAnsi"/>
          <w:spacing w:val="8"/>
          <w:w w:val="110"/>
          <w:sz w:val="24"/>
        </w:rPr>
        <w:t>initial</w:t>
      </w:r>
      <w:r w:rsidRPr="000D7F1F">
        <w:rPr>
          <w:rFonts w:asciiTheme="minorHAnsi" w:hAnsiTheme="minorHAnsi" w:cstheme="minorHAnsi"/>
          <w:spacing w:val="-12"/>
          <w:w w:val="110"/>
          <w:sz w:val="24"/>
        </w:rPr>
        <w:t xml:space="preserve"> </w:t>
      </w:r>
      <w:r w:rsidRPr="000D7F1F">
        <w:rPr>
          <w:rFonts w:asciiTheme="minorHAnsi" w:hAnsiTheme="minorHAnsi" w:cstheme="minorHAnsi"/>
          <w:spacing w:val="-5"/>
          <w:w w:val="110"/>
          <w:sz w:val="24"/>
        </w:rPr>
        <w:t>contact</w:t>
      </w:r>
      <w:r w:rsidRPr="000D7F1F">
        <w:rPr>
          <w:rFonts w:asciiTheme="minorHAnsi" w:hAnsiTheme="minorHAnsi" w:cstheme="minorHAnsi"/>
          <w:spacing w:val="-13"/>
          <w:w w:val="110"/>
          <w:sz w:val="24"/>
        </w:rPr>
        <w:t xml:space="preserve"> </w:t>
      </w:r>
      <w:r w:rsidRPr="000D7F1F">
        <w:rPr>
          <w:rFonts w:asciiTheme="minorHAnsi" w:hAnsiTheme="minorHAnsi" w:cstheme="minorHAnsi"/>
          <w:spacing w:val="11"/>
          <w:w w:val="110"/>
          <w:sz w:val="24"/>
        </w:rPr>
        <w:t>with</w:t>
      </w:r>
      <w:r w:rsidRPr="000D7F1F">
        <w:rPr>
          <w:rFonts w:asciiTheme="minorHAnsi" w:hAnsiTheme="minorHAnsi" w:cstheme="minorHAnsi"/>
          <w:spacing w:val="-13"/>
          <w:w w:val="110"/>
          <w:sz w:val="24"/>
        </w:rPr>
        <w:t xml:space="preserve"> </w:t>
      </w:r>
      <w:r w:rsidRPr="000D7F1F">
        <w:rPr>
          <w:rFonts w:asciiTheme="minorHAnsi" w:hAnsiTheme="minorHAnsi" w:cstheme="minorHAnsi"/>
          <w:w w:val="110"/>
          <w:sz w:val="24"/>
        </w:rPr>
        <w:t>a</w:t>
      </w:r>
      <w:r w:rsidRPr="000D7F1F">
        <w:rPr>
          <w:rFonts w:asciiTheme="minorHAnsi" w:hAnsiTheme="minorHAnsi" w:cstheme="minorHAnsi"/>
          <w:spacing w:val="-21"/>
          <w:w w:val="110"/>
          <w:sz w:val="24"/>
        </w:rPr>
        <w:t xml:space="preserve"> </w:t>
      </w:r>
      <w:r w:rsidRPr="000D7F1F">
        <w:rPr>
          <w:rFonts w:asciiTheme="minorHAnsi" w:hAnsiTheme="minorHAnsi" w:cstheme="minorHAnsi"/>
          <w:w w:val="110"/>
          <w:sz w:val="24"/>
        </w:rPr>
        <w:t>client,</w:t>
      </w:r>
      <w:r w:rsidRPr="000D7F1F">
        <w:rPr>
          <w:rFonts w:asciiTheme="minorHAnsi" w:hAnsiTheme="minorHAnsi" w:cstheme="minorHAnsi"/>
          <w:spacing w:val="-14"/>
          <w:w w:val="110"/>
          <w:sz w:val="24"/>
        </w:rPr>
        <w:t xml:space="preserve"> </w:t>
      </w:r>
      <w:r w:rsidRPr="000D7F1F">
        <w:rPr>
          <w:rFonts w:asciiTheme="minorHAnsi" w:hAnsiTheme="minorHAnsi" w:cstheme="minorHAnsi"/>
          <w:w w:val="110"/>
          <w:sz w:val="24"/>
        </w:rPr>
        <w:t>shall</w:t>
      </w:r>
      <w:r w:rsidRPr="000D7F1F">
        <w:rPr>
          <w:rFonts w:asciiTheme="minorHAnsi" w:hAnsiTheme="minorHAnsi" w:cstheme="minorHAnsi"/>
          <w:spacing w:val="-28"/>
          <w:w w:val="110"/>
          <w:sz w:val="24"/>
        </w:rPr>
        <w:t xml:space="preserve"> </w:t>
      </w:r>
      <w:r w:rsidRPr="000D7F1F">
        <w:rPr>
          <w:rFonts w:asciiTheme="minorHAnsi" w:hAnsiTheme="minorHAnsi" w:cstheme="minorHAnsi"/>
          <w:spacing w:val="2"/>
          <w:w w:val="110"/>
          <w:sz w:val="24"/>
        </w:rPr>
        <w:t>review</w:t>
      </w:r>
      <w:r w:rsidRPr="000D7F1F">
        <w:rPr>
          <w:rFonts w:asciiTheme="minorHAnsi" w:hAnsiTheme="minorHAnsi" w:cstheme="minorHAnsi"/>
          <w:spacing w:val="-21"/>
          <w:w w:val="110"/>
          <w:sz w:val="24"/>
        </w:rPr>
        <w:t xml:space="preserve"> </w:t>
      </w:r>
      <w:r w:rsidRPr="000D7F1F">
        <w:rPr>
          <w:rFonts w:asciiTheme="minorHAnsi" w:hAnsiTheme="minorHAnsi" w:cstheme="minorHAnsi"/>
          <w:w w:val="110"/>
          <w:sz w:val="24"/>
        </w:rPr>
        <w:t>any</w:t>
      </w:r>
      <w:r w:rsidRPr="000D7F1F">
        <w:rPr>
          <w:rFonts w:asciiTheme="minorHAnsi" w:hAnsiTheme="minorHAnsi" w:cstheme="minorHAnsi"/>
          <w:spacing w:val="-17"/>
          <w:w w:val="110"/>
          <w:sz w:val="24"/>
        </w:rPr>
        <w:t xml:space="preserve"> </w:t>
      </w:r>
      <w:r w:rsidRPr="000D7F1F">
        <w:rPr>
          <w:rFonts w:asciiTheme="minorHAnsi" w:hAnsiTheme="minorHAnsi" w:cstheme="minorHAnsi"/>
          <w:w w:val="110"/>
          <w:sz w:val="24"/>
        </w:rPr>
        <w:t>available</w:t>
      </w:r>
      <w:r w:rsidRPr="000D7F1F">
        <w:rPr>
          <w:rFonts w:asciiTheme="minorHAnsi" w:hAnsiTheme="minorHAnsi" w:cstheme="minorHAnsi"/>
          <w:spacing w:val="-22"/>
          <w:w w:val="110"/>
          <w:sz w:val="24"/>
        </w:rPr>
        <w:t xml:space="preserve"> </w:t>
      </w:r>
      <w:r w:rsidRPr="000D7F1F">
        <w:rPr>
          <w:rFonts w:asciiTheme="minorHAnsi" w:hAnsiTheme="minorHAnsi" w:cstheme="minorHAnsi"/>
          <w:spacing w:val="-4"/>
          <w:w w:val="110"/>
          <w:sz w:val="24"/>
        </w:rPr>
        <w:t xml:space="preserve">results </w:t>
      </w:r>
      <w:r w:rsidRPr="000D7F1F">
        <w:rPr>
          <w:rFonts w:asciiTheme="minorHAnsi" w:hAnsiTheme="minorHAnsi" w:cstheme="minorHAnsi"/>
          <w:spacing w:val="9"/>
          <w:w w:val="110"/>
          <w:sz w:val="24"/>
        </w:rPr>
        <w:t>from</w:t>
      </w:r>
      <w:r w:rsidRPr="000D7F1F">
        <w:rPr>
          <w:rFonts w:asciiTheme="minorHAnsi" w:hAnsiTheme="minorHAnsi" w:cstheme="minorHAnsi"/>
          <w:spacing w:val="-28"/>
          <w:w w:val="110"/>
          <w:sz w:val="24"/>
        </w:rPr>
        <w:t xml:space="preserve"> </w:t>
      </w:r>
      <w:r w:rsidRPr="000D7F1F">
        <w:rPr>
          <w:rFonts w:asciiTheme="minorHAnsi" w:hAnsiTheme="minorHAnsi" w:cstheme="minorHAnsi"/>
          <w:w w:val="110"/>
          <w:sz w:val="24"/>
        </w:rPr>
        <w:t xml:space="preserve">previous radon </w:t>
      </w:r>
      <w:r w:rsidRPr="000D7F1F">
        <w:rPr>
          <w:rFonts w:asciiTheme="minorHAnsi" w:hAnsiTheme="minorHAnsi" w:cstheme="minorHAnsi"/>
          <w:spacing w:val="-6"/>
          <w:w w:val="110"/>
          <w:sz w:val="24"/>
        </w:rPr>
        <w:t xml:space="preserve">tests </w:t>
      </w:r>
      <w:r w:rsidRPr="000D7F1F">
        <w:rPr>
          <w:rFonts w:asciiTheme="minorHAnsi" w:hAnsiTheme="minorHAnsi" w:cstheme="minorHAnsi"/>
          <w:w w:val="110"/>
          <w:sz w:val="24"/>
        </w:rPr>
        <w:t xml:space="preserve">to </w:t>
      </w:r>
      <w:r w:rsidRPr="000D7F1F">
        <w:rPr>
          <w:rFonts w:asciiTheme="minorHAnsi" w:hAnsiTheme="minorHAnsi" w:cstheme="minorHAnsi"/>
          <w:spacing w:val="-8"/>
          <w:w w:val="110"/>
          <w:sz w:val="24"/>
        </w:rPr>
        <w:t xml:space="preserve">assist </w:t>
      </w:r>
      <w:r w:rsidRPr="000D7F1F">
        <w:rPr>
          <w:rFonts w:asciiTheme="minorHAnsi" w:hAnsiTheme="minorHAnsi" w:cstheme="minorHAnsi"/>
          <w:spacing w:val="9"/>
          <w:w w:val="110"/>
          <w:sz w:val="24"/>
        </w:rPr>
        <w:t xml:space="preserve">in </w:t>
      </w:r>
      <w:r w:rsidRPr="000D7F1F">
        <w:rPr>
          <w:rFonts w:asciiTheme="minorHAnsi" w:hAnsiTheme="minorHAnsi" w:cstheme="minorHAnsi"/>
          <w:w w:val="110"/>
          <w:sz w:val="24"/>
        </w:rPr>
        <w:t xml:space="preserve">developing </w:t>
      </w:r>
      <w:r w:rsidRPr="000D7F1F">
        <w:rPr>
          <w:rFonts w:asciiTheme="minorHAnsi" w:hAnsiTheme="minorHAnsi" w:cstheme="minorHAnsi"/>
          <w:spacing w:val="-4"/>
          <w:w w:val="110"/>
          <w:sz w:val="24"/>
        </w:rPr>
        <w:t xml:space="preserve">an </w:t>
      </w:r>
      <w:r w:rsidRPr="000D7F1F">
        <w:rPr>
          <w:rFonts w:asciiTheme="minorHAnsi" w:hAnsiTheme="minorHAnsi" w:cstheme="minorHAnsi"/>
          <w:spacing w:val="-3"/>
          <w:w w:val="110"/>
          <w:sz w:val="24"/>
        </w:rPr>
        <w:t xml:space="preserve">appropriate </w:t>
      </w:r>
      <w:r w:rsidRPr="000D7F1F">
        <w:rPr>
          <w:rFonts w:asciiTheme="minorHAnsi" w:hAnsiTheme="minorHAnsi" w:cstheme="minorHAnsi"/>
          <w:spacing w:val="5"/>
          <w:w w:val="110"/>
          <w:sz w:val="24"/>
        </w:rPr>
        <w:t>mitigation</w:t>
      </w:r>
      <w:r w:rsidRPr="000D7F1F">
        <w:rPr>
          <w:rFonts w:asciiTheme="minorHAnsi" w:hAnsiTheme="minorHAnsi" w:cstheme="minorHAnsi"/>
          <w:spacing w:val="-17"/>
          <w:w w:val="110"/>
          <w:sz w:val="24"/>
        </w:rPr>
        <w:t xml:space="preserve"> </w:t>
      </w:r>
      <w:r w:rsidRPr="000D7F1F">
        <w:rPr>
          <w:rFonts w:asciiTheme="minorHAnsi" w:hAnsiTheme="minorHAnsi" w:cstheme="minorHAnsi"/>
          <w:spacing w:val="-5"/>
          <w:w w:val="110"/>
          <w:sz w:val="24"/>
        </w:rPr>
        <w:t>strategy.</w:t>
      </w:r>
      <w:r w:rsidR="004912ED" w:rsidRPr="000D7F1F">
        <w:rPr>
          <w:rFonts w:asciiTheme="minorHAnsi" w:hAnsiTheme="minorHAnsi" w:cstheme="minorHAnsi"/>
          <w:spacing w:val="-5"/>
          <w:w w:val="110"/>
          <w:sz w:val="24"/>
        </w:rPr>
        <w:t xml:space="preserve"> In cases where testing has not been done or where testing has been improperly done, the potential client shall be advised to have testing completed prior to mitigation either by doing it themselves</w:t>
      </w:r>
      <w:r w:rsidR="005C0A61" w:rsidRPr="000D7F1F">
        <w:rPr>
          <w:rFonts w:asciiTheme="minorHAnsi" w:hAnsiTheme="minorHAnsi" w:cstheme="minorHAnsi"/>
          <w:spacing w:val="-5"/>
          <w:w w:val="110"/>
          <w:sz w:val="24"/>
        </w:rPr>
        <w:t xml:space="preserve"> and signing the waiver outlined in section 9 </w:t>
      </w:r>
      <w:r w:rsidR="004912ED" w:rsidRPr="000D7F1F">
        <w:rPr>
          <w:rFonts w:asciiTheme="minorHAnsi" w:hAnsiTheme="minorHAnsi" w:cstheme="minorHAnsi"/>
          <w:spacing w:val="-5"/>
          <w:w w:val="110"/>
          <w:sz w:val="24"/>
        </w:rPr>
        <w:t xml:space="preserve"> or by hiring an IDPH certified measurement specialist.</w:t>
      </w:r>
    </w:p>
    <w:p w:rsidR="00B80420" w:rsidRPr="000D7F1F" w:rsidRDefault="00B80420" w:rsidP="001E4973">
      <w:pPr>
        <w:pStyle w:val="BodyText"/>
        <w:ind w:left="360" w:right="10"/>
        <w:rPr>
          <w:rFonts w:asciiTheme="minorHAnsi" w:hAnsiTheme="minorHAnsi" w:cstheme="minorHAnsi"/>
          <w:sz w:val="24"/>
        </w:rPr>
      </w:pPr>
    </w:p>
    <w:p w:rsidR="001E4973" w:rsidRPr="000D7F1F" w:rsidRDefault="00B80420" w:rsidP="001E4973">
      <w:pPr>
        <w:pStyle w:val="BodyText"/>
        <w:ind w:left="360" w:right="10"/>
        <w:rPr>
          <w:rFonts w:asciiTheme="minorHAnsi" w:hAnsiTheme="minorHAnsi" w:cstheme="minorHAnsi"/>
          <w:w w:val="110"/>
          <w:sz w:val="24"/>
        </w:rPr>
      </w:pPr>
      <w:r w:rsidRPr="000D7F1F">
        <w:rPr>
          <w:rFonts w:asciiTheme="minorHAnsi" w:hAnsiTheme="minorHAnsi" w:cstheme="minorHAnsi"/>
          <w:w w:val="110"/>
          <w:sz w:val="24"/>
        </w:rPr>
        <w:t xml:space="preserve">[Company Name] staff </w:t>
      </w:r>
      <w:r w:rsidR="004912ED" w:rsidRPr="000D7F1F">
        <w:rPr>
          <w:rFonts w:asciiTheme="minorHAnsi" w:hAnsiTheme="minorHAnsi" w:cstheme="minorHAnsi"/>
          <w:spacing w:val="-4"/>
          <w:w w:val="110"/>
          <w:sz w:val="24"/>
        </w:rPr>
        <w:t xml:space="preserve">will refer the client to </w:t>
      </w:r>
      <w:r w:rsidR="001E4973" w:rsidRPr="000D7F1F">
        <w:rPr>
          <w:rFonts w:asciiTheme="minorHAnsi" w:hAnsiTheme="minorHAnsi" w:cstheme="minorHAnsi"/>
          <w:spacing w:val="9"/>
          <w:w w:val="110"/>
          <w:sz w:val="24"/>
        </w:rPr>
        <w:t>U.S. EPA’s</w:t>
      </w:r>
      <w:r w:rsidR="001E4973" w:rsidRPr="000D7F1F">
        <w:rPr>
          <w:rFonts w:asciiTheme="minorHAnsi" w:hAnsiTheme="minorHAnsi" w:cstheme="minorHAnsi"/>
          <w:spacing w:val="-27"/>
          <w:w w:val="110"/>
          <w:sz w:val="24"/>
        </w:rPr>
        <w:t xml:space="preserve"> </w:t>
      </w:r>
      <w:r w:rsidR="001E4973" w:rsidRPr="000D7F1F">
        <w:rPr>
          <w:rFonts w:asciiTheme="minorHAnsi" w:hAnsiTheme="minorHAnsi" w:cstheme="minorHAnsi"/>
          <w:w w:val="110"/>
          <w:sz w:val="24"/>
        </w:rPr>
        <w:t>“A</w:t>
      </w:r>
      <w:r w:rsidR="001E4973" w:rsidRPr="000D7F1F">
        <w:rPr>
          <w:rFonts w:asciiTheme="minorHAnsi" w:hAnsiTheme="minorHAnsi" w:cstheme="minorHAnsi"/>
          <w:spacing w:val="-29"/>
          <w:w w:val="110"/>
          <w:sz w:val="24"/>
        </w:rPr>
        <w:t xml:space="preserve"> </w:t>
      </w:r>
      <w:r w:rsidR="001E4973" w:rsidRPr="000D7F1F">
        <w:rPr>
          <w:rFonts w:asciiTheme="minorHAnsi" w:hAnsiTheme="minorHAnsi" w:cstheme="minorHAnsi"/>
          <w:spacing w:val="3"/>
          <w:w w:val="110"/>
          <w:sz w:val="24"/>
        </w:rPr>
        <w:t>Citizen's</w:t>
      </w:r>
      <w:r w:rsidR="001E4973" w:rsidRPr="000D7F1F">
        <w:rPr>
          <w:rFonts w:asciiTheme="minorHAnsi" w:hAnsiTheme="minorHAnsi" w:cstheme="minorHAnsi"/>
          <w:spacing w:val="-9"/>
          <w:w w:val="110"/>
          <w:sz w:val="24"/>
        </w:rPr>
        <w:t xml:space="preserve"> </w:t>
      </w:r>
      <w:r w:rsidR="001E4973" w:rsidRPr="000D7F1F">
        <w:rPr>
          <w:rFonts w:asciiTheme="minorHAnsi" w:hAnsiTheme="minorHAnsi" w:cstheme="minorHAnsi"/>
          <w:w w:val="110"/>
          <w:sz w:val="24"/>
        </w:rPr>
        <w:t>Guide</w:t>
      </w:r>
      <w:r w:rsidR="001E4973" w:rsidRPr="000D7F1F">
        <w:rPr>
          <w:rFonts w:asciiTheme="minorHAnsi" w:hAnsiTheme="minorHAnsi" w:cstheme="minorHAnsi"/>
          <w:spacing w:val="-16"/>
          <w:w w:val="110"/>
          <w:sz w:val="24"/>
        </w:rPr>
        <w:t xml:space="preserve"> </w:t>
      </w:r>
      <w:r w:rsidR="001E4973" w:rsidRPr="000D7F1F">
        <w:rPr>
          <w:rFonts w:asciiTheme="minorHAnsi" w:hAnsiTheme="minorHAnsi" w:cstheme="minorHAnsi"/>
          <w:w w:val="110"/>
          <w:sz w:val="24"/>
        </w:rPr>
        <w:t>to</w:t>
      </w:r>
      <w:r w:rsidR="001E4973" w:rsidRPr="000D7F1F">
        <w:rPr>
          <w:rFonts w:asciiTheme="minorHAnsi" w:hAnsiTheme="minorHAnsi" w:cstheme="minorHAnsi"/>
          <w:spacing w:val="-19"/>
          <w:w w:val="110"/>
          <w:sz w:val="24"/>
        </w:rPr>
        <w:t xml:space="preserve"> </w:t>
      </w:r>
      <w:r w:rsidR="001E4973" w:rsidRPr="000D7F1F">
        <w:rPr>
          <w:rFonts w:asciiTheme="minorHAnsi" w:hAnsiTheme="minorHAnsi" w:cstheme="minorHAnsi"/>
          <w:w w:val="110"/>
          <w:sz w:val="24"/>
        </w:rPr>
        <w:t>Radon"</w:t>
      </w:r>
      <w:r w:rsidR="001E4973" w:rsidRPr="000D7F1F">
        <w:rPr>
          <w:rFonts w:asciiTheme="minorHAnsi" w:hAnsiTheme="minorHAnsi" w:cstheme="minorHAnsi"/>
          <w:spacing w:val="-13"/>
          <w:w w:val="110"/>
          <w:sz w:val="24"/>
        </w:rPr>
        <w:t xml:space="preserve"> </w:t>
      </w:r>
      <w:r w:rsidR="004912ED" w:rsidRPr="000D7F1F">
        <w:rPr>
          <w:rFonts w:asciiTheme="minorHAnsi" w:hAnsiTheme="minorHAnsi" w:cstheme="minorHAnsi"/>
          <w:spacing w:val="-13"/>
          <w:w w:val="110"/>
          <w:sz w:val="24"/>
        </w:rPr>
        <w:t xml:space="preserve"> for </w:t>
      </w:r>
      <w:r w:rsidR="001E4973" w:rsidRPr="000D7F1F">
        <w:rPr>
          <w:rFonts w:asciiTheme="minorHAnsi" w:hAnsiTheme="minorHAnsi" w:cstheme="minorHAnsi"/>
          <w:w w:val="110"/>
          <w:sz w:val="24"/>
        </w:rPr>
        <w:t xml:space="preserve">interpreting indoor radon </w:t>
      </w:r>
      <w:r w:rsidR="001E4973" w:rsidRPr="000D7F1F">
        <w:rPr>
          <w:rFonts w:asciiTheme="minorHAnsi" w:hAnsiTheme="minorHAnsi" w:cstheme="minorHAnsi"/>
          <w:spacing w:val="-4"/>
          <w:w w:val="110"/>
          <w:sz w:val="24"/>
        </w:rPr>
        <w:t xml:space="preserve">test </w:t>
      </w:r>
      <w:r w:rsidR="001E4973" w:rsidRPr="000D7F1F">
        <w:rPr>
          <w:rFonts w:asciiTheme="minorHAnsi" w:hAnsiTheme="minorHAnsi" w:cstheme="minorHAnsi"/>
          <w:spacing w:val="-3"/>
          <w:w w:val="110"/>
          <w:sz w:val="24"/>
        </w:rPr>
        <w:t xml:space="preserve">results </w:t>
      </w:r>
      <w:r w:rsidR="001E4973" w:rsidRPr="000D7F1F">
        <w:rPr>
          <w:rFonts w:asciiTheme="minorHAnsi" w:hAnsiTheme="minorHAnsi" w:cstheme="minorHAnsi"/>
          <w:w w:val="110"/>
          <w:sz w:val="24"/>
        </w:rPr>
        <w:t xml:space="preserve">and the health </w:t>
      </w:r>
      <w:r w:rsidR="001E4973" w:rsidRPr="000D7F1F">
        <w:rPr>
          <w:rFonts w:asciiTheme="minorHAnsi" w:hAnsiTheme="minorHAnsi" w:cstheme="minorHAnsi"/>
          <w:spacing w:val="3"/>
          <w:w w:val="110"/>
          <w:sz w:val="24"/>
        </w:rPr>
        <w:t xml:space="preserve">risk </w:t>
      </w:r>
      <w:r w:rsidR="001E4973" w:rsidRPr="000D7F1F">
        <w:rPr>
          <w:rFonts w:asciiTheme="minorHAnsi" w:hAnsiTheme="minorHAnsi" w:cstheme="minorHAnsi"/>
          <w:spacing w:val="-6"/>
          <w:w w:val="110"/>
          <w:sz w:val="24"/>
        </w:rPr>
        <w:t xml:space="preserve">associated </w:t>
      </w:r>
      <w:r w:rsidR="001E4973" w:rsidRPr="000D7F1F">
        <w:rPr>
          <w:rFonts w:asciiTheme="minorHAnsi" w:hAnsiTheme="minorHAnsi" w:cstheme="minorHAnsi"/>
          <w:spacing w:val="9"/>
          <w:w w:val="110"/>
          <w:sz w:val="24"/>
        </w:rPr>
        <w:t xml:space="preserve">with </w:t>
      </w:r>
      <w:r w:rsidR="001E4973" w:rsidRPr="000D7F1F">
        <w:rPr>
          <w:rFonts w:asciiTheme="minorHAnsi" w:hAnsiTheme="minorHAnsi" w:cstheme="minorHAnsi"/>
          <w:w w:val="110"/>
          <w:sz w:val="24"/>
        </w:rPr>
        <w:t xml:space="preserve">the radon </w:t>
      </w:r>
      <w:r w:rsidR="001E4973" w:rsidRPr="000D7F1F">
        <w:rPr>
          <w:rFonts w:asciiTheme="minorHAnsi" w:hAnsiTheme="minorHAnsi" w:cstheme="minorHAnsi"/>
          <w:spacing w:val="3"/>
          <w:w w:val="110"/>
          <w:sz w:val="24"/>
        </w:rPr>
        <w:t xml:space="preserve">level </w:t>
      </w:r>
      <w:r w:rsidR="001E4973" w:rsidRPr="000D7F1F">
        <w:rPr>
          <w:rFonts w:asciiTheme="minorHAnsi" w:hAnsiTheme="minorHAnsi" w:cstheme="minorHAnsi"/>
          <w:spacing w:val="4"/>
          <w:w w:val="110"/>
          <w:sz w:val="24"/>
        </w:rPr>
        <w:t xml:space="preserve">found </w:t>
      </w:r>
      <w:r w:rsidR="001E4973" w:rsidRPr="000D7F1F">
        <w:rPr>
          <w:rFonts w:asciiTheme="minorHAnsi" w:hAnsiTheme="minorHAnsi" w:cstheme="minorHAnsi"/>
          <w:spacing w:val="10"/>
          <w:w w:val="110"/>
          <w:sz w:val="24"/>
        </w:rPr>
        <w:t xml:space="preserve">in </w:t>
      </w:r>
      <w:r w:rsidR="001E4973" w:rsidRPr="000D7F1F">
        <w:rPr>
          <w:rFonts w:asciiTheme="minorHAnsi" w:hAnsiTheme="minorHAnsi" w:cstheme="minorHAnsi"/>
          <w:w w:val="110"/>
          <w:sz w:val="24"/>
        </w:rPr>
        <w:t xml:space="preserve">the </w:t>
      </w:r>
      <w:r w:rsidR="001E4973" w:rsidRPr="000D7F1F">
        <w:rPr>
          <w:rFonts w:asciiTheme="minorHAnsi" w:hAnsiTheme="minorHAnsi" w:cstheme="minorHAnsi"/>
          <w:spacing w:val="5"/>
          <w:w w:val="110"/>
          <w:sz w:val="24"/>
        </w:rPr>
        <w:t>building</w:t>
      </w:r>
      <w:r w:rsidR="004912ED" w:rsidRPr="000D7F1F">
        <w:rPr>
          <w:rFonts w:asciiTheme="minorHAnsi" w:hAnsiTheme="minorHAnsi" w:cstheme="minorHAnsi"/>
          <w:spacing w:val="5"/>
          <w:w w:val="110"/>
          <w:sz w:val="24"/>
        </w:rPr>
        <w:t xml:space="preserve"> and to the</w:t>
      </w:r>
      <w:r w:rsidR="001E4973" w:rsidRPr="000D7F1F">
        <w:rPr>
          <w:rFonts w:asciiTheme="minorHAnsi" w:hAnsiTheme="minorHAnsi" w:cstheme="minorHAnsi"/>
          <w:spacing w:val="-3"/>
          <w:w w:val="110"/>
          <w:sz w:val="24"/>
        </w:rPr>
        <w:t xml:space="preserve"> </w:t>
      </w:r>
      <w:r w:rsidR="001E4973" w:rsidRPr="000D7F1F">
        <w:rPr>
          <w:rFonts w:asciiTheme="minorHAnsi" w:hAnsiTheme="minorHAnsi" w:cstheme="minorHAnsi"/>
          <w:spacing w:val="9"/>
          <w:w w:val="110"/>
          <w:sz w:val="24"/>
        </w:rPr>
        <w:t>U.S. EPA’s</w:t>
      </w:r>
      <w:r w:rsidR="001E4973" w:rsidRPr="000D7F1F">
        <w:rPr>
          <w:rFonts w:asciiTheme="minorHAnsi" w:hAnsiTheme="minorHAnsi" w:cstheme="minorHAnsi"/>
          <w:spacing w:val="-27"/>
          <w:w w:val="110"/>
          <w:sz w:val="24"/>
        </w:rPr>
        <w:t xml:space="preserve"> </w:t>
      </w:r>
      <w:r w:rsidR="001E4973" w:rsidRPr="000D7F1F">
        <w:rPr>
          <w:rFonts w:asciiTheme="minorHAnsi" w:hAnsiTheme="minorHAnsi" w:cstheme="minorHAnsi"/>
          <w:w w:val="110"/>
          <w:sz w:val="24"/>
        </w:rPr>
        <w:t xml:space="preserve">"Consumer's </w:t>
      </w:r>
      <w:r w:rsidR="001E4973" w:rsidRPr="000D7F1F">
        <w:rPr>
          <w:rFonts w:asciiTheme="minorHAnsi" w:hAnsiTheme="minorHAnsi" w:cstheme="minorHAnsi"/>
          <w:spacing w:val="-3"/>
          <w:w w:val="110"/>
          <w:sz w:val="24"/>
        </w:rPr>
        <w:t xml:space="preserve">Guide </w:t>
      </w:r>
      <w:r w:rsidR="001E4973" w:rsidRPr="000D7F1F">
        <w:rPr>
          <w:rFonts w:asciiTheme="minorHAnsi" w:hAnsiTheme="minorHAnsi" w:cstheme="minorHAnsi"/>
          <w:w w:val="110"/>
          <w:sz w:val="24"/>
        </w:rPr>
        <w:t xml:space="preserve">to Radon </w:t>
      </w:r>
      <w:r w:rsidR="001E4973" w:rsidRPr="000D7F1F">
        <w:rPr>
          <w:rFonts w:asciiTheme="minorHAnsi" w:hAnsiTheme="minorHAnsi" w:cstheme="minorHAnsi"/>
          <w:spacing w:val="2"/>
          <w:w w:val="110"/>
          <w:sz w:val="24"/>
        </w:rPr>
        <w:t xml:space="preserve">Reduction" </w:t>
      </w:r>
      <w:r w:rsidR="004912ED" w:rsidRPr="000D7F1F">
        <w:rPr>
          <w:rFonts w:asciiTheme="minorHAnsi" w:hAnsiTheme="minorHAnsi" w:cstheme="minorHAnsi"/>
          <w:spacing w:val="2"/>
          <w:w w:val="110"/>
          <w:sz w:val="24"/>
        </w:rPr>
        <w:t xml:space="preserve">which </w:t>
      </w:r>
      <w:r w:rsidR="001E4973" w:rsidRPr="000D7F1F">
        <w:rPr>
          <w:rFonts w:asciiTheme="minorHAnsi" w:hAnsiTheme="minorHAnsi" w:cstheme="minorHAnsi"/>
          <w:w w:val="110"/>
          <w:sz w:val="24"/>
        </w:rPr>
        <w:t xml:space="preserve">provides </w:t>
      </w:r>
      <w:r w:rsidR="001E4973" w:rsidRPr="000D7F1F">
        <w:rPr>
          <w:rFonts w:asciiTheme="minorHAnsi" w:hAnsiTheme="minorHAnsi" w:cstheme="minorHAnsi"/>
          <w:spacing w:val="-3"/>
          <w:w w:val="110"/>
          <w:sz w:val="24"/>
        </w:rPr>
        <w:t xml:space="preserve">advice </w:t>
      </w:r>
      <w:r w:rsidR="001E4973" w:rsidRPr="000D7F1F">
        <w:rPr>
          <w:rFonts w:asciiTheme="minorHAnsi" w:hAnsiTheme="minorHAnsi" w:cstheme="minorHAnsi"/>
          <w:w w:val="110"/>
          <w:sz w:val="24"/>
        </w:rPr>
        <w:t xml:space="preserve">on </w:t>
      </w:r>
      <w:r w:rsidR="001E4973" w:rsidRPr="000D7F1F">
        <w:rPr>
          <w:rFonts w:asciiTheme="minorHAnsi" w:hAnsiTheme="minorHAnsi" w:cstheme="minorHAnsi"/>
          <w:spacing w:val="-4"/>
          <w:w w:val="110"/>
          <w:sz w:val="24"/>
        </w:rPr>
        <w:t xml:space="preserve">actions </w:t>
      </w:r>
      <w:r w:rsidR="001E4973" w:rsidRPr="000D7F1F">
        <w:rPr>
          <w:rFonts w:asciiTheme="minorHAnsi" w:hAnsiTheme="minorHAnsi" w:cstheme="minorHAnsi"/>
          <w:w w:val="110"/>
          <w:sz w:val="24"/>
        </w:rPr>
        <w:t xml:space="preserve">to </w:t>
      </w:r>
      <w:r w:rsidR="001E4973" w:rsidRPr="000D7F1F">
        <w:rPr>
          <w:rFonts w:asciiTheme="minorHAnsi" w:hAnsiTheme="minorHAnsi" w:cstheme="minorHAnsi"/>
          <w:spacing w:val="-3"/>
          <w:w w:val="110"/>
          <w:sz w:val="24"/>
        </w:rPr>
        <w:t xml:space="preserve">take </w:t>
      </w:r>
      <w:r w:rsidR="001E4973" w:rsidRPr="000D7F1F">
        <w:rPr>
          <w:rFonts w:asciiTheme="minorHAnsi" w:hAnsiTheme="minorHAnsi" w:cstheme="minorHAnsi"/>
          <w:w w:val="110"/>
          <w:sz w:val="24"/>
        </w:rPr>
        <w:t xml:space="preserve">to </w:t>
      </w:r>
      <w:r w:rsidR="001E4973" w:rsidRPr="000D7F1F">
        <w:rPr>
          <w:rFonts w:asciiTheme="minorHAnsi" w:hAnsiTheme="minorHAnsi" w:cstheme="minorHAnsi"/>
          <w:spacing w:val="-4"/>
          <w:w w:val="110"/>
          <w:sz w:val="24"/>
        </w:rPr>
        <w:t xml:space="preserve">reduce </w:t>
      </w:r>
      <w:r w:rsidR="001E4973" w:rsidRPr="000D7F1F">
        <w:rPr>
          <w:rFonts w:asciiTheme="minorHAnsi" w:hAnsiTheme="minorHAnsi" w:cstheme="minorHAnsi"/>
          <w:w w:val="110"/>
          <w:sz w:val="24"/>
        </w:rPr>
        <w:t>indoor radon</w:t>
      </w:r>
      <w:r w:rsidR="001E4973" w:rsidRPr="000D7F1F">
        <w:rPr>
          <w:rFonts w:asciiTheme="minorHAnsi" w:hAnsiTheme="minorHAnsi" w:cstheme="minorHAnsi"/>
          <w:spacing w:val="-29"/>
          <w:w w:val="110"/>
          <w:sz w:val="24"/>
        </w:rPr>
        <w:t xml:space="preserve"> </w:t>
      </w:r>
      <w:r w:rsidR="001E4973" w:rsidRPr="000D7F1F">
        <w:rPr>
          <w:rFonts w:asciiTheme="minorHAnsi" w:hAnsiTheme="minorHAnsi" w:cstheme="minorHAnsi"/>
          <w:w w:val="110"/>
          <w:sz w:val="24"/>
        </w:rPr>
        <w:t>levels.</w:t>
      </w:r>
    </w:p>
    <w:p w:rsidR="000A548E" w:rsidRPr="000D7F1F" w:rsidRDefault="000A548E" w:rsidP="001E4973">
      <w:pPr>
        <w:pStyle w:val="BodyText"/>
        <w:ind w:left="360" w:right="10"/>
        <w:rPr>
          <w:rFonts w:asciiTheme="minorHAnsi" w:hAnsiTheme="minorHAnsi" w:cstheme="minorHAnsi"/>
          <w:w w:val="110"/>
          <w:sz w:val="24"/>
        </w:rPr>
      </w:pPr>
    </w:p>
    <w:p w:rsidR="005C0A61" w:rsidRPr="000D7F1F" w:rsidRDefault="000A548E" w:rsidP="001E4973">
      <w:pPr>
        <w:pStyle w:val="BodyText"/>
        <w:ind w:left="360" w:right="10"/>
        <w:rPr>
          <w:rFonts w:asciiTheme="minorHAnsi" w:hAnsiTheme="minorHAnsi" w:cstheme="minorHAnsi"/>
          <w:sz w:val="24"/>
        </w:rPr>
      </w:pPr>
      <w:r w:rsidRPr="000D7F1F">
        <w:rPr>
          <w:rFonts w:asciiTheme="minorHAnsi" w:hAnsiTheme="minorHAnsi" w:cstheme="minorHAnsi"/>
          <w:sz w:val="24"/>
          <w:highlight w:val="yellow"/>
        </w:rPr>
        <w:t>[Reference any forms that will be used and include a copy as an appendix.]</w:t>
      </w:r>
    </w:p>
    <w:p w:rsidR="000A548E" w:rsidRPr="000D7F1F" w:rsidRDefault="000A548E" w:rsidP="001E4973">
      <w:pPr>
        <w:pStyle w:val="BodyText"/>
        <w:ind w:left="360" w:right="10"/>
        <w:rPr>
          <w:rFonts w:asciiTheme="minorHAnsi" w:hAnsiTheme="minorHAnsi" w:cstheme="minorHAnsi"/>
          <w:sz w:val="24"/>
        </w:rPr>
      </w:pPr>
    </w:p>
    <w:p w:rsidR="00B80420" w:rsidRPr="000D7F1F" w:rsidRDefault="00B80420" w:rsidP="001E4973">
      <w:pPr>
        <w:pStyle w:val="BodyText"/>
        <w:ind w:left="360" w:right="10"/>
        <w:rPr>
          <w:rFonts w:asciiTheme="minorHAnsi" w:hAnsiTheme="minorHAnsi" w:cstheme="minorHAnsi"/>
          <w:w w:val="110"/>
          <w:sz w:val="24"/>
          <w:u w:val="single"/>
        </w:rPr>
      </w:pPr>
      <w:r w:rsidRPr="000D7F1F">
        <w:rPr>
          <w:rFonts w:asciiTheme="minorHAnsi" w:hAnsiTheme="minorHAnsi" w:cstheme="minorHAnsi"/>
          <w:w w:val="110"/>
          <w:sz w:val="24"/>
          <w:u w:val="single"/>
        </w:rPr>
        <w:t>Temporary Systems</w:t>
      </w:r>
    </w:p>
    <w:p w:rsidR="00B80420" w:rsidRPr="000D7F1F" w:rsidRDefault="00B80420" w:rsidP="001E4973">
      <w:pPr>
        <w:pStyle w:val="BodyText"/>
        <w:ind w:left="360" w:right="10"/>
        <w:rPr>
          <w:rFonts w:asciiTheme="minorHAnsi" w:hAnsiTheme="minorHAnsi" w:cstheme="minorHAnsi"/>
          <w:w w:val="110"/>
          <w:sz w:val="24"/>
          <w:u w:val="single"/>
        </w:rPr>
      </w:pPr>
    </w:p>
    <w:p w:rsidR="00766FCE" w:rsidRPr="000D7F1F" w:rsidRDefault="001E4973" w:rsidP="001E4973">
      <w:pPr>
        <w:pStyle w:val="BodyText"/>
        <w:ind w:left="360" w:right="10"/>
        <w:rPr>
          <w:rFonts w:asciiTheme="minorHAnsi" w:hAnsiTheme="minorHAnsi" w:cstheme="minorHAnsi"/>
          <w:spacing w:val="-4"/>
          <w:w w:val="105"/>
          <w:sz w:val="24"/>
        </w:rPr>
      </w:pPr>
      <w:r w:rsidRPr="000D7F1F">
        <w:rPr>
          <w:rFonts w:asciiTheme="minorHAnsi" w:hAnsiTheme="minorHAnsi" w:cstheme="minorHAnsi"/>
          <w:w w:val="110"/>
          <w:sz w:val="24"/>
        </w:rPr>
        <w:t xml:space="preserve">When delays in the installation of a permanent radon control system are unavoidable due to building conditions or construction activities, and a temporary system is installed, </w:t>
      </w:r>
      <w:r w:rsidR="00B80420" w:rsidRPr="000D7F1F">
        <w:rPr>
          <w:rFonts w:asciiTheme="minorHAnsi" w:hAnsiTheme="minorHAnsi" w:cstheme="minorHAnsi"/>
          <w:w w:val="110"/>
          <w:sz w:val="24"/>
        </w:rPr>
        <w:t xml:space="preserve">a [Company Name] representative </w:t>
      </w:r>
      <w:r w:rsidRPr="000D7F1F">
        <w:rPr>
          <w:rFonts w:asciiTheme="minorHAnsi" w:hAnsiTheme="minorHAnsi" w:cstheme="minorHAnsi"/>
          <w:w w:val="110"/>
          <w:sz w:val="24"/>
        </w:rPr>
        <w:t xml:space="preserve">will inform the client about the temporary nature </w:t>
      </w:r>
      <w:r w:rsidRPr="000D7F1F">
        <w:rPr>
          <w:rFonts w:asciiTheme="minorHAnsi" w:hAnsiTheme="minorHAnsi" w:cstheme="minorHAnsi"/>
          <w:spacing w:val="-4"/>
          <w:w w:val="105"/>
          <w:sz w:val="24"/>
        </w:rPr>
        <w:t xml:space="preserve">system. </w:t>
      </w:r>
    </w:p>
    <w:p w:rsidR="00766FCE" w:rsidRPr="000D7F1F" w:rsidRDefault="00766FCE" w:rsidP="001E4973">
      <w:pPr>
        <w:pStyle w:val="BodyText"/>
        <w:ind w:left="360" w:right="10"/>
        <w:rPr>
          <w:rFonts w:asciiTheme="minorHAnsi" w:hAnsiTheme="minorHAnsi" w:cstheme="minorHAnsi"/>
          <w:spacing w:val="-4"/>
          <w:w w:val="105"/>
          <w:sz w:val="24"/>
        </w:rPr>
      </w:pPr>
    </w:p>
    <w:p w:rsidR="005C0A61" w:rsidRPr="000D7F1F" w:rsidRDefault="001E4973" w:rsidP="001E4973">
      <w:pPr>
        <w:pStyle w:val="BodyText"/>
        <w:ind w:left="360" w:right="10"/>
        <w:rPr>
          <w:rFonts w:asciiTheme="minorHAnsi" w:hAnsiTheme="minorHAnsi" w:cstheme="minorHAnsi"/>
          <w:w w:val="105"/>
          <w:sz w:val="24"/>
        </w:rPr>
      </w:pPr>
      <w:r w:rsidRPr="000D7F1F">
        <w:rPr>
          <w:rFonts w:asciiTheme="minorHAnsi" w:hAnsiTheme="minorHAnsi" w:cstheme="minorHAnsi"/>
          <w:w w:val="105"/>
          <w:sz w:val="24"/>
        </w:rPr>
        <w:t xml:space="preserve">A label that is </w:t>
      </w:r>
      <w:r w:rsidRPr="000D7F1F">
        <w:rPr>
          <w:rFonts w:asciiTheme="minorHAnsi" w:hAnsiTheme="minorHAnsi" w:cstheme="minorHAnsi"/>
          <w:spacing w:val="-6"/>
          <w:w w:val="105"/>
          <w:sz w:val="24"/>
        </w:rPr>
        <w:t xml:space="preserve">readable </w:t>
      </w:r>
      <w:r w:rsidRPr="000D7F1F">
        <w:rPr>
          <w:rFonts w:asciiTheme="minorHAnsi" w:hAnsiTheme="minorHAnsi" w:cstheme="minorHAnsi"/>
          <w:spacing w:val="9"/>
          <w:w w:val="105"/>
          <w:sz w:val="24"/>
        </w:rPr>
        <w:t xml:space="preserve">from </w:t>
      </w:r>
      <w:r w:rsidRPr="000D7F1F">
        <w:rPr>
          <w:rFonts w:asciiTheme="minorHAnsi" w:hAnsiTheme="minorHAnsi" w:cstheme="minorHAnsi"/>
          <w:spacing w:val="-5"/>
          <w:w w:val="105"/>
          <w:sz w:val="24"/>
        </w:rPr>
        <w:t xml:space="preserve">at least </w:t>
      </w:r>
      <w:r w:rsidRPr="000D7F1F">
        <w:rPr>
          <w:rFonts w:asciiTheme="minorHAnsi" w:hAnsiTheme="minorHAnsi" w:cstheme="minorHAnsi"/>
          <w:spacing w:val="-3"/>
          <w:w w:val="105"/>
          <w:sz w:val="24"/>
        </w:rPr>
        <w:t>three feet</w:t>
      </w:r>
      <w:r w:rsidRPr="000D7F1F">
        <w:rPr>
          <w:rFonts w:asciiTheme="minorHAnsi" w:hAnsiTheme="minorHAnsi" w:cstheme="minorHAnsi"/>
          <w:w w:val="105"/>
          <w:sz w:val="24"/>
        </w:rPr>
        <w:t xml:space="preserve"> shall </w:t>
      </w:r>
      <w:r w:rsidRPr="000D7F1F">
        <w:rPr>
          <w:rFonts w:asciiTheme="minorHAnsi" w:hAnsiTheme="minorHAnsi" w:cstheme="minorHAnsi"/>
          <w:spacing w:val="-3"/>
          <w:w w:val="105"/>
          <w:sz w:val="24"/>
        </w:rPr>
        <w:t xml:space="preserve">be </w:t>
      </w:r>
      <w:r w:rsidRPr="000D7F1F">
        <w:rPr>
          <w:rFonts w:asciiTheme="minorHAnsi" w:hAnsiTheme="minorHAnsi" w:cstheme="minorHAnsi"/>
          <w:w w:val="105"/>
          <w:sz w:val="24"/>
        </w:rPr>
        <w:t>placed on the system</w:t>
      </w:r>
      <w:r w:rsidRPr="000D7F1F">
        <w:rPr>
          <w:rFonts w:asciiTheme="minorHAnsi" w:hAnsiTheme="minorHAnsi" w:cstheme="minorHAnsi"/>
          <w:spacing w:val="-5"/>
          <w:w w:val="105"/>
          <w:sz w:val="24"/>
        </w:rPr>
        <w:t xml:space="preserve">. </w:t>
      </w:r>
      <w:r w:rsidRPr="000D7F1F">
        <w:rPr>
          <w:rFonts w:asciiTheme="minorHAnsi" w:hAnsiTheme="minorHAnsi" w:cstheme="minorHAnsi"/>
          <w:w w:val="105"/>
          <w:sz w:val="24"/>
        </w:rPr>
        <w:t xml:space="preserve">The label </w:t>
      </w:r>
      <w:r w:rsidRPr="000D7F1F">
        <w:rPr>
          <w:rFonts w:asciiTheme="minorHAnsi" w:hAnsiTheme="minorHAnsi" w:cstheme="minorHAnsi"/>
          <w:spacing w:val="15"/>
          <w:w w:val="105"/>
          <w:sz w:val="24"/>
        </w:rPr>
        <w:t xml:space="preserve">will </w:t>
      </w:r>
      <w:r w:rsidRPr="000D7F1F">
        <w:rPr>
          <w:rFonts w:asciiTheme="minorHAnsi" w:hAnsiTheme="minorHAnsi" w:cstheme="minorHAnsi"/>
          <w:w w:val="105"/>
          <w:sz w:val="24"/>
        </w:rPr>
        <w:t>include</w:t>
      </w:r>
      <w:r w:rsidR="005C0A61" w:rsidRPr="000D7F1F">
        <w:rPr>
          <w:rFonts w:asciiTheme="minorHAnsi" w:hAnsiTheme="minorHAnsi" w:cstheme="minorHAnsi"/>
          <w:w w:val="105"/>
          <w:sz w:val="24"/>
        </w:rPr>
        <w:t>:</w:t>
      </w:r>
    </w:p>
    <w:p w:rsidR="005C0A61" w:rsidRPr="000D7F1F" w:rsidRDefault="001E4973" w:rsidP="005C0A61">
      <w:pPr>
        <w:pStyle w:val="BodyText"/>
        <w:numPr>
          <w:ilvl w:val="0"/>
          <w:numId w:val="25"/>
        </w:numPr>
        <w:ind w:right="10"/>
        <w:rPr>
          <w:rFonts w:asciiTheme="minorHAnsi" w:hAnsiTheme="minorHAnsi" w:cstheme="minorHAnsi"/>
          <w:w w:val="105"/>
          <w:sz w:val="24"/>
        </w:rPr>
      </w:pPr>
      <w:r w:rsidRPr="000D7F1F">
        <w:rPr>
          <w:rFonts w:asciiTheme="minorHAnsi" w:hAnsiTheme="minorHAnsi" w:cstheme="minorHAnsi"/>
          <w:w w:val="105"/>
          <w:sz w:val="24"/>
        </w:rPr>
        <w:t xml:space="preserve">a </w:t>
      </w:r>
      <w:r w:rsidRPr="000D7F1F">
        <w:rPr>
          <w:rFonts w:asciiTheme="minorHAnsi" w:hAnsiTheme="minorHAnsi" w:cstheme="minorHAnsi"/>
          <w:spacing w:val="-7"/>
          <w:w w:val="105"/>
          <w:sz w:val="24"/>
        </w:rPr>
        <w:t xml:space="preserve">statement </w:t>
      </w:r>
      <w:r w:rsidRPr="000D7F1F">
        <w:rPr>
          <w:rFonts w:asciiTheme="minorHAnsi" w:hAnsiTheme="minorHAnsi" w:cstheme="minorHAnsi"/>
          <w:w w:val="105"/>
          <w:sz w:val="24"/>
        </w:rPr>
        <w:t xml:space="preserve">that the </w:t>
      </w:r>
      <w:r w:rsidRPr="000D7F1F">
        <w:rPr>
          <w:rFonts w:asciiTheme="minorHAnsi" w:hAnsiTheme="minorHAnsi" w:cstheme="minorHAnsi"/>
          <w:spacing w:val="-4"/>
          <w:w w:val="105"/>
          <w:sz w:val="24"/>
        </w:rPr>
        <w:t>system is</w:t>
      </w:r>
      <w:r w:rsidRPr="000D7F1F">
        <w:rPr>
          <w:rFonts w:asciiTheme="minorHAnsi" w:hAnsiTheme="minorHAnsi" w:cstheme="minorHAnsi"/>
          <w:w w:val="105"/>
          <w:sz w:val="24"/>
        </w:rPr>
        <w:t xml:space="preserve"> temporary </w:t>
      </w:r>
      <w:r w:rsidRPr="000D7F1F">
        <w:rPr>
          <w:rFonts w:asciiTheme="minorHAnsi" w:hAnsiTheme="minorHAnsi" w:cstheme="minorHAnsi"/>
          <w:spacing w:val="-3"/>
          <w:w w:val="105"/>
          <w:sz w:val="24"/>
        </w:rPr>
        <w:t xml:space="preserve">and </w:t>
      </w:r>
      <w:r w:rsidRPr="000D7F1F">
        <w:rPr>
          <w:rFonts w:asciiTheme="minorHAnsi" w:hAnsiTheme="minorHAnsi" w:cstheme="minorHAnsi"/>
          <w:w w:val="105"/>
          <w:sz w:val="24"/>
        </w:rPr>
        <w:t xml:space="preserve">that </w:t>
      </w:r>
      <w:r w:rsidRPr="000D7F1F">
        <w:rPr>
          <w:rFonts w:asciiTheme="minorHAnsi" w:hAnsiTheme="minorHAnsi" w:cstheme="minorHAnsi"/>
          <w:spacing w:val="6"/>
          <w:w w:val="105"/>
          <w:sz w:val="24"/>
        </w:rPr>
        <w:t xml:space="preserve">it </w:t>
      </w:r>
      <w:r w:rsidRPr="000D7F1F">
        <w:rPr>
          <w:rFonts w:asciiTheme="minorHAnsi" w:hAnsiTheme="minorHAnsi" w:cstheme="minorHAnsi"/>
          <w:spacing w:val="15"/>
          <w:w w:val="105"/>
          <w:sz w:val="24"/>
        </w:rPr>
        <w:t xml:space="preserve">will </w:t>
      </w:r>
      <w:r w:rsidRPr="000D7F1F">
        <w:rPr>
          <w:rFonts w:asciiTheme="minorHAnsi" w:hAnsiTheme="minorHAnsi" w:cstheme="minorHAnsi"/>
          <w:spacing w:val="-3"/>
          <w:w w:val="105"/>
          <w:sz w:val="24"/>
        </w:rPr>
        <w:t xml:space="preserve">be replaced </w:t>
      </w:r>
      <w:r w:rsidRPr="000D7F1F">
        <w:rPr>
          <w:rFonts w:asciiTheme="minorHAnsi" w:hAnsiTheme="minorHAnsi" w:cstheme="minorHAnsi"/>
          <w:spacing w:val="9"/>
          <w:w w:val="105"/>
          <w:sz w:val="24"/>
        </w:rPr>
        <w:t xml:space="preserve">with </w:t>
      </w:r>
      <w:r w:rsidRPr="000D7F1F">
        <w:rPr>
          <w:rFonts w:asciiTheme="minorHAnsi" w:hAnsiTheme="minorHAnsi" w:cstheme="minorHAnsi"/>
          <w:w w:val="105"/>
          <w:sz w:val="24"/>
        </w:rPr>
        <w:t xml:space="preserve">a </w:t>
      </w:r>
      <w:r w:rsidRPr="000D7F1F">
        <w:rPr>
          <w:rFonts w:asciiTheme="minorHAnsi" w:hAnsiTheme="minorHAnsi" w:cstheme="minorHAnsi"/>
          <w:spacing w:val="-4"/>
          <w:w w:val="105"/>
          <w:sz w:val="24"/>
        </w:rPr>
        <w:t>permanent</w:t>
      </w:r>
      <w:r w:rsidRPr="000D7F1F">
        <w:rPr>
          <w:rFonts w:asciiTheme="minorHAnsi" w:hAnsiTheme="minorHAnsi" w:cstheme="minorHAnsi"/>
          <w:spacing w:val="33"/>
          <w:w w:val="105"/>
          <w:sz w:val="24"/>
        </w:rPr>
        <w:t xml:space="preserve"> </w:t>
      </w:r>
      <w:r w:rsidRPr="000D7F1F">
        <w:rPr>
          <w:rFonts w:asciiTheme="minorHAnsi" w:hAnsiTheme="minorHAnsi" w:cstheme="minorHAnsi"/>
          <w:spacing w:val="-5"/>
          <w:w w:val="105"/>
          <w:sz w:val="24"/>
        </w:rPr>
        <w:t>system</w:t>
      </w:r>
      <w:r w:rsidRPr="000D7F1F">
        <w:rPr>
          <w:rFonts w:asciiTheme="minorHAnsi" w:hAnsiTheme="minorHAnsi" w:cstheme="minorHAnsi"/>
          <w:spacing w:val="8"/>
          <w:w w:val="105"/>
          <w:sz w:val="24"/>
        </w:rPr>
        <w:t xml:space="preserve"> </w:t>
      </w:r>
      <w:r w:rsidRPr="000D7F1F">
        <w:rPr>
          <w:rFonts w:asciiTheme="minorHAnsi" w:hAnsiTheme="minorHAnsi" w:cstheme="minorHAnsi"/>
          <w:spacing w:val="9"/>
          <w:w w:val="105"/>
          <w:sz w:val="24"/>
        </w:rPr>
        <w:t xml:space="preserve">within 30 </w:t>
      </w:r>
      <w:r w:rsidR="000415A6" w:rsidRPr="000D7F1F">
        <w:rPr>
          <w:rFonts w:asciiTheme="minorHAnsi" w:hAnsiTheme="minorHAnsi" w:cstheme="minorHAnsi"/>
          <w:spacing w:val="-5"/>
          <w:w w:val="105"/>
          <w:sz w:val="24"/>
        </w:rPr>
        <w:t xml:space="preserve">days. </w:t>
      </w:r>
    </w:p>
    <w:p w:rsidR="005C0A61" w:rsidRPr="000D7F1F" w:rsidRDefault="001E4973" w:rsidP="005C0A61">
      <w:pPr>
        <w:pStyle w:val="BodyText"/>
        <w:numPr>
          <w:ilvl w:val="0"/>
          <w:numId w:val="25"/>
        </w:numPr>
        <w:ind w:right="10"/>
        <w:rPr>
          <w:rFonts w:asciiTheme="minorHAnsi" w:hAnsiTheme="minorHAnsi" w:cstheme="minorHAnsi"/>
          <w:w w:val="105"/>
          <w:sz w:val="24"/>
        </w:rPr>
      </w:pPr>
      <w:r w:rsidRPr="000D7F1F">
        <w:rPr>
          <w:rFonts w:asciiTheme="minorHAnsi" w:hAnsiTheme="minorHAnsi" w:cstheme="minorHAnsi"/>
          <w:w w:val="105"/>
          <w:sz w:val="24"/>
        </w:rPr>
        <w:t xml:space="preserve">include the </w:t>
      </w:r>
      <w:r w:rsidRPr="000D7F1F">
        <w:rPr>
          <w:rFonts w:asciiTheme="minorHAnsi" w:hAnsiTheme="minorHAnsi" w:cstheme="minorHAnsi"/>
          <w:spacing w:val="-6"/>
          <w:w w:val="105"/>
          <w:sz w:val="24"/>
        </w:rPr>
        <w:t xml:space="preserve">date </w:t>
      </w:r>
      <w:r w:rsidRPr="000D7F1F">
        <w:rPr>
          <w:rFonts w:asciiTheme="minorHAnsi" w:hAnsiTheme="minorHAnsi" w:cstheme="minorHAnsi"/>
          <w:spacing w:val="6"/>
          <w:w w:val="105"/>
          <w:sz w:val="24"/>
        </w:rPr>
        <w:t xml:space="preserve">of </w:t>
      </w:r>
      <w:r w:rsidRPr="000D7F1F">
        <w:rPr>
          <w:rFonts w:asciiTheme="minorHAnsi" w:hAnsiTheme="minorHAnsi" w:cstheme="minorHAnsi"/>
          <w:w w:val="105"/>
          <w:sz w:val="24"/>
        </w:rPr>
        <w:t xml:space="preserve">the installation, </w:t>
      </w:r>
      <w:r w:rsidR="00766FCE" w:rsidRPr="000D7F1F">
        <w:rPr>
          <w:rFonts w:asciiTheme="minorHAnsi" w:hAnsiTheme="minorHAnsi" w:cstheme="minorHAnsi"/>
          <w:spacing w:val="4"/>
          <w:w w:val="105"/>
          <w:sz w:val="24"/>
        </w:rPr>
        <w:t>installer</w:t>
      </w:r>
      <w:r w:rsidRPr="000D7F1F">
        <w:rPr>
          <w:rFonts w:asciiTheme="minorHAnsi" w:hAnsiTheme="minorHAnsi" w:cstheme="minorHAnsi"/>
          <w:spacing w:val="4"/>
          <w:w w:val="105"/>
          <w:sz w:val="24"/>
        </w:rPr>
        <w:t xml:space="preserve"> </w:t>
      </w:r>
      <w:r w:rsidRPr="000D7F1F">
        <w:rPr>
          <w:rFonts w:asciiTheme="minorHAnsi" w:hAnsiTheme="minorHAnsi" w:cstheme="minorHAnsi"/>
          <w:spacing w:val="-4"/>
          <w:w w:val="105"/>
          <w:sz w:val="24"/>
        </w:rPr>
        <w:t>name, phone</w:t>
      </w:r>
      <w:r w:rsidRPr="000D7F1F">
        <w:rPr>
          <w:rFonts w:asciiTheme="minorHAnsi" w:hAnsiTheme="minorHAnsi" w:cstheme="minorHAnsi"/>
          <w:spacing w:val="-3"/>
          <w:w w:val="105"/>
          <w:sz w:val="24"/>
        </w:rPr>
        <w:t xml:space="preserve"> number, and</w:t>
      </w:r>
      <w:r w:rsidRPr="000D7F1F">
        <w:rPr>
          <w:rFonts w:asciiTheme="minorHAnsi" w:hAnsiTheme="minorHAnsi" w:cstheme="minorHAnsi"/>
          <w:spacing w:val="-4"/>
          <w:w w:val="105"/>
          <w:sz w:val="24"/>
        </w:rPr>
        <w:t xml:space="preserve"> </w:t>
      </w:r>
      <w:r w:rsidR="000C2F00" w:rsidRPr="000D7F1F">
        <w:rPr>
          <w:rFonts w:asciiTheme="minorHAnsi" w:hAnsiTheme="minorHAnsi" w:cstheme="minorHAnsi"/>
          <w:w w:val="105"/>
          <w:sz w:val="24"/>
        </w:rPr>
        <w:t>Iowa Radon Mitigation Specialist certification number</w:t>
      </w:r>
      <w:r w:rsidR="005C0A61" w:rsidRPr="000D7F1F">
        <w:rPr>
          <w:rFonts w:asciiTheme="minorHAnsi" w:hAnsiTheme="minorHAnsi" w:cstheme="minorHAnsi"/>
          <w:w w:val="105"/>
          <w:sz w:val="24"/>
        </w:rPr>
        <w:t>,</w:t>
      </w:r>
    </w:p>
    <w:p w:rsidR="005C0A61" w:rsidRPr="000D7F1F" w:rsidRDefault="005C0A61" w:rsidP="005C0A61">
      <w:pPr>
        <w:pStyle w:val="BodyText"/>
        <w:ind w:left="1140" w:right="10"/>
        <w:rPr>
          <w:rFonts w:asciiTheme="minorHAnsi" w:hAnsiTheme="minorHAnsi" w:cstheme="minorHAnsi"/>
          <w:w w:val="105"/>
          <w:sz w:val="24"/>
        </w:rPr>
      </w:pPr>
    </w:p>
    <w:p w:rsidR="001E4973" w:rsidRPr="000D7F1F" w:rsidRDefault="001E4973" w:rsidP="005C0A61">
      <w:pPr>
        <w:pStyle w:val="BodyText"/>
        <w:ind w:left="360" w:right="10"/>
        <w:rPr>
          <w:rFonts w:asciiTheme="minorHAnsi" w:hAnsiTheme="minorHAnsi" w:cstheme="minorHAnsi"/>
          <w:w w:val="105"/>
          <w:sz w:val="24"/>
        </w:rPr>
      </w:pPr>
      <w:r w:rsidRPr="000D7F1F">
        <w:rPr>
          <w:rFonts w:asciiTheme="minorHAnsi" w:hAnsiTheme="minorHAnsi" w:cstheme="minorHAnsi"/>
          <w:w w:val="105"/>
          <w:sz w:val="24"/>
        </w:rPr>
        <w:t xml:space="preserve">Exception: the </w:t>
      </w:r>
      <w:r w:rsidRPr="000D7F1F">
        <w:rPr>
          <w:rFonts w:asciiTheme="minorHAnsi" w:hAnsiTheme="minorHAnsi" w:cstheme="minorHAnsi"/>
          <w:spacing w:val="-3"/>
          <w:w w:val="105"/>
          <w:sz w:val="24"/>
        </w:rPr>
        <w:t xml:space="preserve">30 </w:t>
      </w:r>
      <w:r w:rsidRPr="000D7F1F">
        <w:rPr>
          <w:rFonts w:asciiTheme="minorHAnsi" w:hAnsiTheme="minorHAnsi" w:cstheme="minorHAnsi"/>
          <w:w w:val="105"/>
          <w:sz w:val="24"/>
        </w:rPr>
        <w:t xml:space="preserve">day </w:t>
      </w:r>
      <w:r w:rsidRPr="000D7F1F">
        <w:rPr>
          <w:rFonts w:asciiTheme="minorHAnsi" w:hAnsiTheme="minorHAnsi" w:cstheme="minorHAnsi"/>
          <w:spacing w:val="10"/>
          <w:w w:val="105"/>
          <w:sz w:val="24"/>
        </w:rPr>
        <w:t xml:space="preserve">limit </w:t>
      </w:r>
      <w:r w:rsidRPr="000D7F1F">
        <w:rPr>
          <w:rFonts w:asciiTheme="minorHAnsi" w:hAnsiTheme="minorHAnsi" w:cstheme="minorHAnsi"/>
          <w:w w:val="105"/>
          <w:sz w:val="24"/>
        </w:rPr>
        <w:t xml:space="preserve">on </w:t>
      </w:r>
      <w:r w:rsidRPr="000D7F1F">
        <w:rPr>
          <w:rFonts w:asciiTheme="minorHAnsi" w:hAnsiTheme="minorHAnsi" w:cstheme="minorHAnsi"/>
          <w:spacing w:val="-6"/>
          <w:w w:val="105"/>
          <w:sz w:val="24"/>
        </w:rPr>
        <w:t xml:space="preserve">use </w:t>
      </w:r>
      <w:r w:rsidRPr="000D7F1F">
        <w:rPr>
          <w:rFonts w:asciiTheme="minorHAnsi" w:hAnsiTheme="minorHAnsi" w:cstheme="minorHAnsi"/>
          <w:spacing w:val="7"/>
          <w:w w:val="105"/>
          <w:sz w:val="24"/>
        </w:rPr>
        <w:t xml:space="preserve">of </w:t>
      </w:r>
      <w:r w:rsidRPr="000D7F1F">
        <w:rPr>
          <w:rFonts w:asciiTheme="minorHAnsi" w:hAnsiTheme="minorHAnsi" w:cstheme="minorHAnsi"/>
          <w:w w:val="105"/>
          <w:sz w:val="24"/>
        </w:rPr>
        <w:t xml:space="preserve">a temporary </w:t>
      </w:r>
      <w:r w:rsidRPr="000D7F1F">
        <w:rPr>
          <w:rFonts w:asciiTheme="minorHAnsi" w:hAnsiTheme="minorHAnsi" w:cstheme="minorHAnsi"/>
          <w:spacing w:val="5"/>
          <w:w w:val="105"/>
          <w:sz w:val="24"/>
        </w:rPr>
        <w:t xml:space="preserve">mitigation </w:t>
      </w:r>
      <w:r w:rsidRPr="000D7F1F">
        <w:rPr>
          <w:rFonts w:asciiTheme="minorHAnsi" w:hAnsiTheme="minorHAnsi" w:cstheme="minorHAnsi"/>
          <w:spacing w:val="-5"/>
          <w:w w:val="105"/>
          <w:sz w:val="24"/>
        </w:rPr>
        <w:t>system may</w:t>
      </w:r>
      <w:r w:rsidRPr="000D7F1F">
        <w:rPr>
          <w:rFonts w:asciiTheme="minorHAnsi" w:hAnsiTheme="minorHAnsi" w:cstheme="minorHAnsi"/>
          <w:w w:val="105"/>
          <w:sz w:val="24"/>
        </w:rPr>
        <w:t xml:space="preserve"> </w:t>
      </w:r>
      <w:r w:rsidRPr="000D7F1F">
        <w:rPr>
          <w:rFonts w:asciiTheme="minorHAnsi" w:hAnsiTheme="minorHAnsi" w:cstheme="minorHAnsi"/>
          <w:spacing w:val="-3"/>
          <w:w w:val="105"/>
          <w:sz w:val="24"/>
        </w:rPr>
        <w:t>be extended</w:t>
      </w:r>
      <w:r w:rsidRPr="000D7F1F">
        <w:rPr>
          <w:rFonts w:asciiTheme="minorHAnsi" w:hAnsiTheme="minorHAnsi" w:cstheme="minorHAnsi"/>
          <w:spacing w:val="-5"/>
          <w:w w:val="105"/>
          <w:sz w:val="24"/>
        </w:rPr>
        <w:t xml:space="preserve"> in</w:t>
      </w:r>
      <w:r w:rsidRPr="000D7F1F">
        <w:rPr>
          <w:rFonts w:asciiTheme="minorHAnsi" w:hAnsiTheme="minorHAnsi" w:cstheme="minorHAnsi"/>
          <w:spacing w:val="9"/>
          <w:w w:val="105"/>
          <w:sz w:val="24"/>
        </w:rPr>
        <w:t xml:space="preserve"> </w:t>
      </w:r>
      <w:r w:rsidRPr="000D7F1F">
        <w:rPr>
          <w:rFonts w:asciiTheme="minorHAnsi" w:hAnsiTheme="minorHAnsi" w:cstheme="minorHAnsi"/>
          <w:spacing w:val="-13"/>
          <w:w w:val="105"/>
          <w:sz w:val="24"/>
        </w:rPr>
        <w:t>cases</w:t>
      </w:r>
      <w:r w:rsidRPr="000D7F1F">
        <w:rPr>
          <w:rFonts w:asciiTheme="minorHAnsi" w:hAnsiTheme="minorHAnsi" w:cstheme="minorHAnsi"/>
          <w:spacing w:val="11"/>
          <w:w w:val="105"/>
          <w:sz w:val="24"/>
        </w:rPr>
        <w:t xml:space="preserve"> </w:t>
      </w:r>
      <w:r w:rsidRPr="000D7F1F">
        <w:rPr>
          <w:rFonts w:asciiTheme="minorHAnsi" w:hAnsiTheme="minorHAnsi" w:cstheme="minorHAnsi"/>
          <w:w w:val="105"/>
          <w:sz w:val="24"/>
        </w:rPr>
        <w:t>where</w:t>
      </w:r>
      <w:r w:rsidRPr="000D7F1F">
        <w:rPr>
          <w:rFonts w:asciiTheme="minorHAnsi" w:hAnsiTheme="minorHAnsi" w:cstheme="minorHAnsi"/>
          <w:spacing w:val="46"/>
          <w:w w:val="105"/>
          <w:sz w:val="24"/>
        </w:rPr>
        <w:t xml:space="preserve"> </w:t>
      </w:r>
      <w:r w:rsidRPr="000D7F1F">
        <w:rPr>
          <w:rFonts w:asciiTheme="minorHAnsi" w:hAnsiTheme="minorHAnsi" w:cstheme="minorHAnsi"/>
          <w:w w:val="105"/>
          <w:sz w:val="24"/>
        </w:rPr>
        <w:t>a renovation or</w:t>
      </w:r>
      <w:r w:rsidRPr="000D7F1F">
        <w:rPr>
          <w:rFonts w:asciiTheme="minorHAnsi" w:hAnsiTheme="minorHAnsi" w:cstheme="minorHAnsi"/>
          <w:spacing w:val="43"/>
          <w:w w:val="105"/>
          <w:sz w:val="24"/>
        </w:rPr>
        <w:t xml:space="preserve"> </w:t>
      </w:r>
      <w:r w:rsidRPr="000D7F1F">
        <w:rPr>
          <w:rFonts w:asciiTheme="minorHAnsi" w:hAnsiTheme="minorHAnsi" w:cstheme="minorHAnsi"/>
          <w:spacing w:val="-6"/>
          <w:w w:val="105"/>
          <w:sz w:val="24"/>
        </w:rPr>
        <w:t xml:space="preserve">change </w:t>
      </w:r>
      <w:r w:rsidRPr="000D7F1F">
        <w:rPr>
          <w:rFonts w:asciiTheme="minorHAnsi" w:hAnsiTheme="minorHAnsi" w:cstheme="minorHAnsi"/>
          <w:spacing w:val="7"/>
          <w:w w:val="105"/>
          <w:sz w:val="24"/>
        </w:rPr>
        <w:t xml:space="preserve">in </w:t>
      </w:r>
      <w:r w:rsidRPr="000D7F1F">
        <w:rPr>
          <w:rFonts w:asciiTheme="minorHAnsi" w:hAnsiTheme="minorHAnsi" w:cstheme="minorHAnsi"/>
          <w:spacing w:val="5"/>
          <w:w w:val="105"/>
          <w:sz w:val="24"/>
        </w:rPr>
        <w:t xml:space="preserve">building </w:t>
      </w:r>
      <w:r w:rsidRPr="000D7F1F">
        <w:rPr>
          <w:rFonts w:asciiTheme="minorHAnsi" w:hAnsiTheme="minorHAnsi" w:cstheme="minorHAnsi"/>
          <w:spacing w:val="-6"/>
          <w:w w:val="105"/>
          <w:sz w:val="24"/>
        </w:rPr>
        <w:t xml:space="preserve">use necessities </w:t>
      </w:r>
      <w:r w:rsidRPr="000D7F1F">
        <w:rPr>
          <w:rFonts w:asciiTheme="minorHAnsi" w:hAnsiTheme="minorHAnsi" w:cstheme="minorHAnsi"/>
          <w:w w:val="105"/>
          <w:sz w:val="24"/>
        </w:rPr>
        <w:t xml:space="preserve">a delay </w:t>
      </w:r>
      <w:r w:rsidRPr="000D7F1F">
        <w:rPr>
          <w:rFonts w:asciiTheme="minorHAnsi" w:hAnsiTheme="minorHAnsi" w:cstheme="minorHAnsi"/>
          <w:spacing w:val="7"/>
          <w:w w:val="105"/>
          <w:sz w:val="24"/>
        </w:rPr>
        <w:t xml:space="preserve">in </w:t>
      </w:r>
      <w:r w:rsidRPr="000D7F1F">
        <w:rPr>
          <w:rFonts w:asciiTheme="minorHAnsi" w:hAnsiTheme="minorHAnsi" w:cstheme="minorHAnsi"/>
          <w:spacing w:val="2"/>
          <w:w w:val="105"/>
          <w:sz w:val="24"/>
        </w:rPr>
        <w:t xml:space="preserve">installation </w:t>
      </w:r>
      <w:r w:rsidRPr="000D7F1F">
        <w:rPr>
          <w:rFonts w:asciiTheme="minorHAnsi" w:hAnsiTheme="minorHAnsi" w:cstheme="minorHAnsi"/>
          <w:spacing w:val="8"/>
          <w:w w:val="105"/>
          <w:sz w:val="24"/>
        </w:rPr>
        <w:lastRenderedPageBreak/>
        <w:t xml:space="preserve">of </w:t>
      </w:r>
      <w:r w:rsidRPr="000D7F1F">
        <w:rPr>
          <w:rFonts w:asciiTheme="minorHAnsi" w:hAnsiTheme="minorHAnsi" w:cstheme="minorHAnsi"/>
          <w:w w:val="105"/>
          <w:sz w:val="24"/>
        </w:rPr>
        <w:t xml:space="preserve">a </w:t>
      </w:r>
      <w:r w:rsidRPr="000D7F1F">
        <w:rPr>
          <w:rFonts w:asciiTheme="minorHAnsi" w:hAnsiTheme="minorHAnsi" w:cstheme="minorHAnsi"/>
          <w:spacing w:val="-4"/>
          <w:w w:val="105"/>
          <w:sz w:val="24"/>
        </w:rPr>
        <w:t xml:space="preserve">permanent </w:t>
      </w:r>
      <w:r w:rsidRPr="000D7F1F">
        <w:rPr>
          <w:rFonts w:asciiTheme="minorHAnsi" w:hAnsiTheme="minorHAnsi" w:cstheme="minorHAnsi"/>
          <w:spacing w:val="5"/>
          <w:w w:val="105"/>
          <w:sz w:val="24"/>
        </w:rPr>
        <w:t xml:space="preserve">mitigation </w:t>
      </w:r>
      <w:r w:rsidRPr="000D7F1F">
        <w:rPr>
          <w:rFonts w:asciiTheme="minorHAnsi" w:hAnsiTheme="minorHAnsi" w:cstheme="minorHAnsi"/>
          <w:spacing w:val="-4"/>
          <w:w w:val="105"/>
          <w:sz w:val="24"/>
        </w:rPr>
        <w:t xml:space="preserve">system </w:t>
      </w:r>
      <w:r w:rsidRPr="000D7F1F">
        <w:rPr>
          <w:rFonts w:asciiTheme="minorHAnsi" w:hAnsiTheme="minorHAnsi" w:cstheme="minorHAnsi"/>
          <w:spacing w:val="-3"/>
          <w:w w:val="105"/>
          <w:sz w:val="24"/>
        </w:rPr>
        <w:t xml:space="preserve">that </w:t>
      </w:r>
      <w:r w:rsidRPr="000D7F1F">
        <w:rPr>
          <w:rFonts w:asciiTheme="minorHAnsi" w:hAnsiTheme="minorHAnsi" w:cstheme="minorHAnsi"/>
          <w:w w:val="105"/>
          <w:sz w:val="24"/>
        </w:rPr>
        <w:t xml:space="preserve">is </w:t>
      </w:r>
      <w:r w:rsidRPr="000D7F1F">
        <w:rPr>
          <w:rFonts w:asciiTheme="minorHAnsi" w:hAnsiTheme="minorHAnsi" w:cstheme="minorHAnsi"/>
          <w:spacing w:val="2"/>
          <w:w w:val="105"/>
          <w:sz w:val="24"/>
        </w:rPr>
        <w:t xml:space="preserve">optimized </w:t>
      </w:r>
      <w:r w:rsidRPr="000D7F1F">
        <w:rPr>
          <w:rFonts w:asciiTheme="minorHAnsi" w:hAnsiTheme="minorHAnsi" w:cstheme="minorHAnsi"/>
          <w:w w:val="105"/>
          <w:sz w:val="24"/>
        </w:rPr>
        <w:t xml:space="preserve">to the new </w:t>
      </w:r>
      <w:r w:rsidRPr="000D7F1F">
        <w:rPr>
          <w:rFonts w:asciiTheme="minorHAnsi" w:hAnsiTheme="minorHAnsi" w:cstheme="minorHAnsi"/>
          <w:spacing w:val="6"/>
          <w:w w:val="105"/>
          <w:sz w:val="24"/>
        </w:rPr>
        <w:t xml:space="preserve">building </w:t>
      </w:r>
      <w:r w:rsidRPr="000D7F1F">
        <w:rPr>
          <w:rFonts w:asciiTheme="minorHAnsi" w:hAnsiTheme="minorHAnsi" w:cstheme="minorHAnsi"/>
          <w:spacing w:val="3"/>
          <w:w w:val="105"/>
          <w:sz w:val="24"/>
        </w:rPr>
        <w:t xml:space="preserve">configuration </w:t>
      </w:r>
      <w:r w:rsidRPr="000D7F1F">
        <w:rPr>
          <w:rFonts w:asciiTheme="minorHAnsi" w:hAnsiTheme="minorHAnsi" w:cstheme="minorHAnsi"/>
          <w:w w:val="105"/>
          <w:sz w:val="24"/>
        </w:rPr>
        <w:t xml:space="preserve">or </w:t>
      </w:r>
      <w:r w:rsidRPr="000D7F1F">
        <w:rPr>
          <w:rFonts w:asciiTheme="minorHAnsi" w:hAnsiTheme="minorHAnsi" w:cstheme="minorHAnsi"/>
          <w:spacing w:val="-6"/>
          <w:w w:val="105"/>
          <w:sz w:val="24"/>
        </w:rPr>
        <w:t xml:space="preserve">use.   </w:t>
      </w:r>
      <w:r w:rsidRPr="000D7F1F">
        <w:rPr>
          <w:rFonts w:asciiTheme="minorHAnsi" w:hAnsiTheme="minorHAnsi" w:cstheme="minorHAnsi"/>
          <w:spacing w:val="-3"/>
          <w:w w:val="105"/>
          <w:sz w:val="24"/>
        </w:rPr>
        <w:t>The appropriate state</w:t>
      </w:r>
      <w:r w:rsidRPr="000D7F1F">
        <w:rPr>
          <w:rFonts w:asciiTheme="minorHAnsi" w:hAnsiTheme="minorHAnsi" w:cstheme="minorHAnsi"/>
          <w:spacing w:val="-8"/>
          <w:w w:val="105"/>
          <w:sz w:val="24"/>
        </w:rPr>
        <w:t xml:space="preserve"> </w:t>
      </w:r>
      <w:r w:rsidRPr="000D7F1F">
        <w:rPr>
          <w:rFonts w:asciiTheme="minorHAnsi" w:hAnsiTheme="minorHAnsi" w:cstheme="minorHAnsi"/>
          <w:w w:val="105"/>
          <w:sz w:val="24"/>
        </w:rPr>
        <w:t xml:space="preserve">or local </w:t>
      </w:r>
      <w:r w:rsidRPr="000D7F1F">
        <w:rPr>
          <w:rFonts w:asciiTheme="minorHAnsi" w:hAnsiTheme="minorHAnsi" w:cstheme="minorHAnsi"/>
          <w:spacing w:val="6"/>
          <w:w w:val="105"/>
          <w:sz w:val="24"/>
        </w:rPr>
        <w:t xml:space="preserve">building </w:t>
      </w:r>
      <w:r w:rsidRPr="000D7F1F">
        <w:rPr>
          <w:rFonts w:asciiTheme="minorHAnsi" w:hAnsiTheme="minorHAnsi" w:cstheme="minorHAnsi"/>
          <w:spacing w:val="10"/>
          <w:w w:val="105"/>
          <w:sz w:val="24"/>
        </w:rPr>
        <w:t xml:space="preserve">official </w:t>
      </w:r>
      <w:r w:rsidRPr="000D7F1F">
        <w:rPr>
          <w:rFonts w:asciiTheme="minorHAnsi" w:hAnsiTheme="minorHAnsi" w:cstheme="minorHAnsi"/>
          <w:w w:val="105"/>
          <w:sz w:val="24"/>
        </w:rPr>
        <w:t xml:space="preserve">or radon program </w:t>
      </w:r>
      <w:r w:rsidRPr="000D7F1F">
        <w:rPr>
          <w:rFonts w:asciiTheme="minorHAnsi" w:hAnsiTheme="minorHAnsi" w:cstheme="minorHAnsi"/>
          <w:spacing w:val="11"/>
          <w:w w:val="105"/>
          <w:sz w:val="24"/>
        </w:rPr>
        <w:t xml:space="preserve">official </w:t>
      </w:r>
      <w:r w:rsidRPr="000D7F1F">
        <w:rPr>
          <w:rFonts w:asciiTheme="minorHAnsi" w:hAnsiTheme="minorHAnsi" w:cstheme="minorHAnsi"/>
          <w:w w:val="105"/>
          <w:sz w:val="24"/>
        </w:rPr>
        <w:t xml:space="preserve">should </w:t>
      </w:r>
      <w:r w:rsidRPr="000D7F1F">
        <w:rPr>
          <w:rFonts w:asciiTheme="minorHAnsi" w:hAnsiTheme="minorHAnsi" w:cstheme="minorHAnsi"/>
          <w:spacing w:val="-3"/>
          <w:w w:val="105"/>
          <w:sz w:val="24"/>
        </w:rPr>
        <w:t xml:space="preserve">be </w:t>
      </w:r>
      <w:r w:rsidRPr="000D7F1F">
        <w:rPr>
          <w:rFonts w:asciiTheme="minorHAnsi" w:hAnsiTheme="minorHAnsi" w:cstheme="minorHAnsi"/>
          <w:spacing w:val="7"/>
          <w:w w:val="105"/>
          <w:sz w:val="24"/>
        </w:rPr>
        <w:t xml:space="preserve">notified </w:t>
      </w:r>
      <w:r w:rsidRPr="000D7F1F">
        <w:rPr>
          <w:rFonts w:asciiTheme="minorHAnsi" w:hAnsiTheme="minorHAnsi" w:cstheme="minorHAnsi"/>
          <w:spacing w:val="2"/>
          <w:w w:val="105"/>
          <w:sz w:val="24"/>
        </w:rPr>
        <w:t xml:space="preserve">when </w:t>
      </w:r>
      <w:r w:rsidRPr="000D7F1F">
        <w:rPr>
          <w:rFonts w:asciiTheme="minorHAnsi" w:hAnsiTheme="minorHAnsi" w:cstheme="minorHAnsi"/>
          <w:w w:val="105"/>
          <w:sz w:val="24"/>
        </w:rPr>
        <w:t>this exception is being</w:t>
      </w:r>
      <w:r w:rsidRPr="000D7F1F">
        <w:rPr>
          <w:rFonts w:asciiTheme="minorHAnsi" w:hAnsiTheme="minorHAnsi" w:cstheme="minorHAnsi"/>
          <w:spacing w:val="10"/>
          <w:w w:val="105"/>
          <w:sz w:val="24"/>
        </w:rPr>
        <w:t xml:space="preserve"> </w:t>
      </w:r>
      <w:r w:rsidR="005C0A61" w:rsidRPr="000D7F1F">
        <w:rPr>
          <w:rFonts w:asciiTheme="minorHAnsi" w:hAnsiTheme="minorHAnsi" w:cstheme="minorHAnsi"/>
          <w:w w:val="105"/>
          <w:sz w:val="24"/>
        </w:rPr>
        <w:t>applied.</w:t>
      </w:r>
    </w:p>
    <w:p w:rsidR="00766FCE" w:rsidRPr="000D7F1F" w:rsidRDefault="00766FCE" w:rsidP="005E6876">
      <w:pPr>
        <w:pStyle w:val="BodyText"/>
        <w:ind w:left="360" w:right="10"/>
        <w:rPr>
          <w:rFonts w:asciiTheme="minorHAnsi" w:hAnsiTheme="minorHAnsi" w:cstheme="minorHAnsi"/>
          <w:w w:val="110"/>
          <w:sz w:val="24"/>
        </w:rPr>
      </w:pPr>
    </w:p>
    <w:p w:rsidR="00712706" w:rsidRPr="000D7F1F" w:rsidRDefault="00712706" w:rsidP="00302693">
      <w:pPr>
        <w:widowControl/>
        <w:adjustRightInd w:val="0"/>
        <w:ind w:left="360"/>
        <w:rPr>
          <w:rFonts w:asciiTheme="minorHAnsi" w:hAnsiTheme="minorHAnsi" w:cstheme="minorHAnsi"/>
          <w:w w:val="110"/>
          <w:sz w:val="24"/>
          <w:u w:val="single"/>
        </w:rPr>
      </w:pPr>
      <w:r w:rsidRPr="000D7F1F">
        <w:rPr>
          <w:rFonts w:asciiTheme="minorHAnsi" w:hAnsiTheme="minorHAnsi" w:cstheme="minorHAnsi"/>
          <w:w w:val="110"/>
          <w:sz w:val="24"/>
          <w:u w:val="single"/>
        </w:rPr>
        <w:t>Worker Safety</w:t>
      </w:r>
    </w:p>
    <w:p w:rsidR="00712706" w:rsidRPr="000D7F1F" w:rsidRDefault="00712706" w:rsidP="00302693">
      <w:pPr>
        <w:widowControl/>
        <w:adjustRightInd w:val="0"/>
        <w:ind w:left="360"/>
        <w:rPr>
          <w:rFonts w:asciiTheme="minorHAnsi" w:hAnsiTheme="minorHAnsi" w:cstheme="minorHAnsi"/>
          <w:w w:val="110"/>
          <w:sz w:val="24"/>
          <w:u w:val="single"/>
        </w:rPr>
      </w:pPr>
    </w:p>
    <w:p w:rsidR="00B80420" w:rsidRPr="000D7F1F" w:rsidRDefault="00B80420" w:rsidP="00B80420">
      <w:pPr>
        <w:widowControl/>
        <w:adjustRightInd w:val="0"/>
        <w:ind w:left="360"/>
        <w:rPr>
          <w:rFonts w:asciiTheme="minorHAnsi" w:hAnsiTheme="minorHAnsi" w:cstheme="minorHAnsi"/>
          <w:w w:val="110"/>
          <w:sz w:val="24"/>
        </w:rPr>
      </w:pPr>
      <w:r w:rsidRPr="000D7F1F">
        <w:rPr>
          <w:rFonts w:asciiTheme="minorHAnsi" w:hAnsiTheme="minorHAnsi" w:cstheme="minorHAnsi"/>
          <w:w w:val="110"/>
          <w:sz w:val="24"/>
        </w:rPr>
        <w:t>[COMPANY NAME] will follow an established written Worker Protection Plan (WPP). The WPP includes sections on reducing radiation exposure caused by radon and its progeny for workers who install and repair radon mitigation systems. The goal for workers is to reduce exposures to radon and its progeny to levels as low as reasonably achievable (ALARA).</w:t>
      </w:r>
    </w:p>
    <w:p w:rsidR="00475EE8" w:rsidRPr="000D7F1F" w:rsidRDefault="00475EE8" w:rsidP="00B80420">
      <w:pPr>
        <w:widowControl/>
        <w:adjustRightInd w:val="0"/>
        <w:ind w:left="360"/>
        <w:rPr>
          <w:rFonts w:asciiTheme="minorHAnsi" w:hAnsiTheme="minorHAnsi" w:cstheme="minorHAnsi"/>
          <w:w w:val="110"/>
          <w:sz w:val="24"/>
        </w:rPr>
      </w:pPr>
    </w:p>
    <w:p w:rsidR="00C316D6" w:rsidRPr="000D7F1F" w:rsidRDefault="00C316D6" w:rsidP="00C316D6">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Building Investigation</w:t>
      </w:r>
    </w:p>
    <w:p w:rsidR="00C316D6" w:rsidRPr="000D7F1F" w:rsidRDefault="00453B5D" w:rsidP="00C316D6">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w:t>
      </w:r>
      <w:r w:rsidR="00C316D6" w:rsidRPr="000D7F1F">
        <w:rPr>
          <w:rFonts w:asciiTheme="minorHAnsi" w:hAnsiTheme="minorHAnsi" w:cstheme="minorHAnsi"/>
          <w:w w:val="105"/>
          <w:sz w:val="24"/>
        </w:rPr>
        <w:t xml:space="preserve"> thorough visual inspection of the building prior to initiating any radon mitigation work</w:t>
      </w:r>
      <w:r w:rsidRPr="000D7F1F">
        <w:rPr>
          <w:rFonts w:asciiTheme="minorHAnsi" w:hAnsiTheme="minorHAnsi" w:cstheme="minorHAnsi"/>
          <w:w w:val="105"/>
          <w:sz w:val="24"/>
        </w:rPr>
        <w:t xml:space="preserve"> will be conducted</w:t>
      </w:r>
      <w:r w:rsidR="00C316D6" w:rsidRPr="000D7F1F">
        <w:rPr>
          <w:rFonts w:asciiTheme="minorHAnsi" w:hAnsiTheme="minorHAnsi" w:cstheme="minorHAnsi"/>
          <w:w w:val="105"/>
          <w:sz w:val="24"/>
        </w:rPr>
        <w:t>. The inspection will identify any specific building characteristics and configuration (e.g. large cracks in slabs, exposed earth in crawlspaces, open stairways to basements) and operational conditions (e.g. continuously running HVAC systems or operational windows) that may affect the design, installation, and effectiveness of radon mitigation systems. As part of my inspection, clients will be asked to provide any available information on the building (e.g. construction specifications, pictures, drawings, etc.) that might be of value in determining the radon mitigation strategy.</w:t>
      </w:r>
    </w:p>
    <w:p w:rsidR="00C316D6" w:rsidRPr="000D7F1F" w:rsidRDefault="00672973" w:rsidP="00672973">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T</w:t>
      </w:r>
      <w:r w:rsidR="00C316D6" w:rsidRPr="000D7F1F">
        <w:rPr>
          <w:rFonts w:asciiTheme="minorHAnsi" w:hAnsiTheme="minorHAnsi" w:cstheme="minorHAnsi"/>
          <w:w w:val="105"/>
          <w:sz w:val="24"/>
        </w:rPr>
        <w:t>o facilitate selection of the most effective radon control system diagnostic test</w:t>
      </w:r>
      <w:r w:rsidR="005C0A61" w:rsidRPr="000D7F1F">
        <w:rPr>
          <w:rFonts w:asciiTheme="minorHAnsi" w:hAnsiTheme="minorHAnsi" w:cstheme="minorHAnsi"/>
          <w:w w:val="105"/>
          <w:sz w:val="24"/>
        </w:rPr>
        <w:t>ing</w:t>
      </w:r>
      <w:r w:rsidR="00C316D6" w:rsidRPr="000D7F1F">
        <w:rPr>
          <w:rFonts w:asciiTheme="minorHAnsi" w:hAnsiTheme="minorHAnsi" w:cstheme="minorHAnsi"/>
          <w:w w:val="105"/>
          <w:sz w:val="24"/>
        </w:rPr>
        <w:t xml:space="preserve"> </w:t>
      </w:r>
      <w:r w:rsidR="00453B5D" w:rsidRPr="000D7F1F">
        <w:rPr>
          <w:rFonts w:asciiTheme="minorHAnsi" w:hAnsiTheme="minorHAnsi" w:cstheme="minorHAnsi"/>
          <w:w w:val="105"/>
          <w:sz w:val="24"/>
        </w:rPr>
        <w:t>will be conducted</w:t>
      </w:r>
      <w:r w:rsidR="005C0A61" w:rsidRPr="000D7F1F">
        <w:rPr>
          <w:rFonts w:asciiTheme="minorHAnsi" w:hAnsiTheme="minorHAnsi" w:cstheme="minorHAnsi"/>
          <w:w w:val="105"/>
          <w:sz w:val="24"/>
        </w:rPr>
        <w:t>, such as the use of smoke generating devices,</w:t>
      </w:r>
      <w:r w:rsidR="00453B5D" w:rsidRPr="000D7F1F">
        <w:rPr>
          <w:rFonts w:asciiTheme="minorHAnsi" w:hAnsiTheme="minorHAnsi" w:cstheme="minorHAnsi"/>
          <w:w w:val="105"/>
          <w:sz w:val="24"/>
        </w:rPr>
        <w:t xml:space="preserve"> </w:t>
      </w:r>
      <w:r w:rsidR="00C316D6" w:rsidRPr="000D7F1F">
        <w:rPr>
          <w:rFonts w:asciiTheme="minorHAnsi" w:hAnsiTheme="minorHAnsi" w:cstheme="minorHAnsi"/>
          <w:w w:val="105"/>
          <w:sz w:val="24"/>
        </w:rPr>
        <w:t xml:space="preserve">to assist in identifying and verifying suspected </w:t>
      </w:r>
      <w:r w:rsidR="005C0A61" w:rsidRPr="000D7F1F">
        <w:rPr>
          <w:rFonts w:asciiTheme="minorHAnsi" w:hAnsiTheme="minorHAnsi" w:cstheme="minorHAnsi"/>
          <w:w w:val="105"/>
          <w:sz w:val="24"/>
        </w:rPr>
        <w:t>radon sources and entry points.</w:t>
      </w:r>
    </w:p>
    <w:p w:rsidR="00C316D6" w:rsidRPr="000D7F1F" w:rsidRDefault="00453B5D" w:rsidP="00672973">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D</w:t>
      </w:r>
      <w:r w:rsidR="00C316D6" w:rsidRPr="000D7F1F">
        <w:rPr>
          <w:rFonts w:asciiTheme="minorHAnsi" w:hAnsiTheme="minorHAnsi" w:cstheme="minorHAnsi"/>
          <w:w w:val="105"/>
          <w:sz w:val="24"/>
        </w:rPr>
        <w:t xml:space="preserve">iagnostic test </w:t>
      </w:r>
      <w:r w:rsidRPr="000D7F1F">
        <w:rPr>
          <w:rFonts w:asciiTheme="minorHAnsi" w:hAnsiTheme="minorHAnsi" w:cstheme="minorHAnsi"/>
          <w:w w:val="105"/>
          <w:sz w:val="24"/>
        </w:rPr>
        <w:t xml:space="preserve">will be performed </w:t>
      </w:r>
      <w:r w:rsidR="00C316D6" w:rsidRPr="000D7F1F">
        <w:rPr>
          <w:rFonts w:asciiTheme="minorHAnsi" w:hAnsiTheme="minorHAnsi" w:cstheme="minorHAnsi"/>
          <w:w w:val="105"/>
          <w:sz w:val="24"/>
        </w:rPr>
        <w:t>to evaluate the existence of, or the potential for, back drafting of natural draft combustion appliances.</w:t>
      </w:r>
    </w:p>
    <w:p w:rsidR="0001675D" w:rsidRPr="000D7F1F" w:rsidRDefault="00166C45" w:rsidP="00166C45">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For any equipment used in performing diagnostic test(s) that has a required calibration frequency issued by the manufacturer, the calibration frequency for the equipment will be documented in the application.</w:t>
      </w:r>
    </w:p>
    <w:p w:rsidR="00766FCE" w:rsidRPr="000D7F1F" w:rsidRDefault="00B80420" w:rsidP="00B80420">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If there are concerns about backdrafting potential at a particular site, the contractor shall recommend that a qualified person inspect the natural draft combustion appliances and venting systems for compliance with local codes and regulations. The contractor should recommend that the building owner bring any combustion appliance or venting system, found to be noncomplying, into compliance.</w:t>
      </w:r>
    </w:p>
    <w:p w:rsidR="00B80420" w:rsidRDefault="00B80420" w:rsidP="00B80420">
      <w:pPr>
        <w:pStyle w:val="BodyText"/>
        <w:spacing w:before="159" w:line="261" w:lineRule="auto"/>
        <w:ind w:left="360" w:right="10"/>
        <w:rPr>
          <w:rFonts w:asciiTheme="minorHAnsi" w:hAnsiTheme="minorHAnsi" w:cstheme="minorHAnsi"/>
          <w:w w:val="105"/>
          <w:sz w:val="24"/>
        </w:rPr>
      </w:pPr>
    </w:p>
    <w:p w:rsidR="001124AA" w:rsidRPr="000D7F1F" w:rsidRDefault="001124AA" w:rsidP="00B80420">
      <w:pPr>
        <w:pStyle w:val="BodyText"/>
        <w:spacing w:before="159" w:line="261" w:lineRule="auto"/>
        <w:ind w:left="360" w:right="10"/>
        <w:rPr>
          <w:rFonts w:asciiTheme="minorHAnsi" w:hAnsiTheme="minorHAnsi" w:cstheme="minorHAnsi"/>
          <w:w w:val="105"/>
          <w:sz w:val="24"/>
        </w:rPr>
      </w:pPr>
    </w:p>
    <w:p w:rsidR="00C316D6" w:rsidRPr="000D7F1F" w:rsidRDefault="00C316D6" w:rsidP="00C316D6">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lastRenderedPageBreak/>
        <w:t>System Design</w:t>
      </w:r>
    </w:p>
    <w:p w:rsidR="00C316D6" w:rsidRPr="000D7F1F" w:rsidRDefault="00C316D6" w:rsidP="00C316D6">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All radon mitigation systems shall be designed and installed as permanent, integral addition to the building.</w:t>
      </w:r>
    </w:p>
    <w:p w:rsidR="00C316D6" w:rsidRPr="000D7F1F" w:rsidRDefault="00C316D6" w:rsidP="00C316D6">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All radon mitigation systems shall be designed to avoid the creation of other health, safety, environmental hazards to building occupant, such as back drafting of natural draft combustion appliances as described in </w:t>
      </w:r>
      <w:r w:rsidR="00065DF8" w:rsidRPr="000D7F1F">
        <w:rPr>
          <w:rFonts w:asciiTheme="minorHAnsi" w:hAnsiTheme="minorHAnsi" w:cstheme="minorHAnsi"/>
          <w:w w:val="105"/>
          <w:sz w:val="24"/>
        </w:rPr>
        <w:t xml:space="preserve">the </w:t>
      </w:r>
      <w:r w:rsidR="000C2F00" w:rsidRPr="000D7F1F">
        <w:rPr>
          <w:rFonts w:asciiTheme="minorHAnsi" w:hAnsiTheme="minorHAnsi" w:cstheme="minorHAnsi"/>
          <w:w w:val="105"/>
          <w:sz w:val="24"/>
        </w:rPr>
        <w:t xml:space="preserve">EPA and ASTM </w:t>
      </w:r>
      <w:r w:rsidRPr="000D7F1F">
        <w:rPr>
          <w:rFonts w:asciiTheme="minorHAnsi" w:hAnsiTheme="minorHAnsi" w:cstheme="minorHAnsi"/>
          <w:w w:val="105"/>
          <w:sz w:val="24"/>
        </w:rPr>
        <w:t>Radon Mitigation Standards.</w:t>
      </w:r>
    </w:p>
    <w:p w:rsidR="00C316D6" w:rsidRPr="000D7F1F" w:rsidRDefault="00C316D6" w:rsidP="00C316D6">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All radon mitigation systems shall be designed to maximize radon reduction and in consideration need to minimize excess energy usage, to avoid compromising moisture and temperature controls and other comfort features, and to minimize noise.</w:t>
      </w:r>
    </w:p>
    <w:p w:rsidR="00453B5D" w:rsidRPr="000D7F1F" w:rsidRDefault="00C316D6" w:rsidP="00C316D6">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All radon mitigation systems and their components shall be designed to comply with the laws, ordinances, codes, and regulations of relevant jurisdictional authorities, including applicable mechanical, electrical, building, plumbing, energy, and fire prevention codes.</w:t>
      </w:r>
    </w:p>
    <w:p w:rsidR="00712706" w:rsidRPr="000D7F1F" w:rsidRDefault="00712706">
      <w:pPr>
        <w:rPr>
          <w:rFonts w:asciiTheme="minorHAnsi" w:hAnsiTheme="minorHAnsi" w:cstheme="minorHAnsi"/>
          <w:b/>
          <w:w w:val="110"/>
          <w:sz w:val="24"/>
        </w:rPr>
      </w:pPr>
    </w:p>
    <w:p w:rsidR="00E136DD" w:rsidRPr="000D7F1F" w:rsidRDefault="00E136DD" w:rsidP="005E66B4">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System Installation and Materials</w:t>
      </w:r>
    </w:p>
    <w:p w:rsidR="00AD15B3" w:rsidRPr="000D7F1F" w:rsidRDefault="00AD15B3" w:rsidP="00E136DD">
      <w:pPr>
        <w:pStyle w:val="BodyText"/>
        <w:spacing w:before="159" w:line="261" w:lineRule="auto"/>
        <w:ind w:left="360" w:right="10" w:firstLine="19"/>
        <w:rPr>
          <w:rFonts w:asciiTheme="minorHAnsi" w:hAnsiTheme="minorHAnsi" w:cstheme="minorHAnsi"/>
          <w:w w:val="105"/>
          <w:sz w:val="24"/>
          <w:u w:val="single"/>
        </w:rPr>
      </w:pPr>
      <w:r w:rsidRPr="000D7F1F">
        <w:rPr>
          <w:rFonts w:asciiTheme="minorHAnsi" w:hAnsiTheme="minorHAnsi" w:cstheme="minorHAnsi"/>
          <w:w w:val="105"/>
          <w:sz w:val="24"/>
          <w:u w:val="single"/>
        </w:rPr>
        <w:t>General</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All components of radon mitigation systems installed in compliance with provisions of the </w:t>
      </w:r>
      <w:r w:rsidR="000C2F00" w:rsidRPr="000D7F1F">
        <w:rPr>
          <w:rFonts w:asciiTheme="minorHAnsi" w:hAnsiTheme="minorHAnsi" w:cstheme="minorHAnsi"/>
          <w:w w:val="105"/>
          <w:sz w:val="24"/>
        </w:rPr>
        <w:t xml:space="preserve">EPA and ASTM </w:t>
      </w:r>
      <w:r w:rsidR="00453B5D" w:rsidRPr="000D7F1F">
        <w:rPr>
          <w:rFonts w:asciiTheme="minorHAnsi" w:hAnsiTheme="minorHAnsi" w:cstheme="minorHAnsi"/>
          <w:w w:val="105"/>
          <w:sz w:val="24"/>
        </w:rPr>
        <w:t xml:space="preserve">E2121 </w:t>
      </w:r>
      <w:r w:rsidR="000C2F00" w:rsidRPr="000D7F1F">
        <w:rPr>
          <w:rFonts w:asciiTheme="minorHAnsi" w:hAnsiTheme="minorHAnsi" w:cstheme="minorHAnsi"/>
          <w:w w:val="105"/>
          <w:sz w:val="24"/>
        </w:rPr>
        <w:t xml:space="preserve">Radon Mitigation Standards and </w:t>
      </w:r>
      <w:r w:rsidRPr="000D7F1F">
        <w:rPr>
          <w:rFonts w:asciiTheme="minorHAnsi" w:hAnsiTheme="minorHAnsi" w:cstheme="minorHAnsi"/>
          <w:w w:val="105"/>
          <w:sz w:val="24"/>
        </w:rPr>
        <w:t>shall also be in compliance with the applicable mechanical, electrical, building, plumbing, energy and</w:t>
      </w:r>
      <w:r w:rsidR="00065DF8" w:rsidRPr="000D7F1F">
        <w:rPr>
          <w:rFonts w:asciiTheme="minorHAnsi" w:hAnsiTheme="minorHAnsi" w:cstheme="minorHAnsi"/>
          <w:w w:val="105"/>
          <w:sz w:val="24"/>
        </w:rPr>
        <w:t xml:space="preserve"> fire </w:t>
      </w:r>
      <w:r w:rsidRPr="000D7F1F">
        <w:rPr>
          <w:rFonts w:asciiTheme="minorHAnsi" w:hAnsiTheme="minorHAnsi" w:cstheme="minorHAnsi"/>
          <w:w w:val="105"/>
          <w:sz w:val="24"/>
        </w:rPr>
        <w:t>prevention codes, standards, and regulations of the</w:t>
      </w:r>
      <w:r w:rsidR="00D77F11" w:rsidRPr="000D7F1F">
        <w:rPr>
          <w:rFonts w:asciiTheme="minorHAnsi" w:hAnsiTheme="minorHAnsi" w:cstheme="minorHAnsi"/>
          <w:w w:val="105"/>
          <w:sz w:val="24"/>
        </w:rPr>
        <w:t xml:space="preserve"> state or </w:t>
      </w:r>
      <w:r w:rsidRPr="000D7F1F">
        <w:rPr>
          <w:rFonts w:asciiTheme="minorHAnsi" w:hAnsiTheme="minorHAnsi" w:cstheme="minorHAnsi"/>
          <w:w w:val="105"/>
          <w:sz w:val="24"/>
        </w:rPr>
        <w:t>local jurisdiction.</w:t>
      </w:r>
    </w:p>
    <w:p w:rsidR="00E136DD" w:rsidRPr="000D7F1F" w:rsidRDefault="00065DF8"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w:t>
      </w:r>
      <w:r w:rsidR="00E136DD" w:rsidRPr="000D7F1F">
        <w:rPr>
          <w:rFonts w:asciiTheme="minorHAnsi" w:hAnsiTheme="minorHAnsi" w:cstheme="minorHAnsi"/>
          <w:w w:val="105"/>
          <w:sz w:val="24"/>
        </w:rPr>
        <w:t>ll required licenses and permits, and display them in the work areas as required by local ordinances</w:t>
      </w:r>
      <w:r w:rsidRPr="000D7F1F">
        <w:rPr>
          <w:rFonts w:asciiTheme="minorHAnsi" w:hAnsiTheme="minorHAnsi" w:cstheme="minorHAnsi"/>
          <w:w w:val="105"/>
          <w:sz w:val="24"/>
        </w:rPr>
        <w:t xml:space="preserve"> will obtained</w:t>
      </w:r>
      <w:r w:rsidR="00E136DD" w:rsidRPr="000D7F1F">
        <w:rPr>
          <w:rFonts w:asciiTheme="minorHAnsi" w:hAnsiTheme="minorHAnsi" w:cstheme="minorHAnsi"/>
          <w:w w:val="105"/>
          <w:sz w:val="24"/>
        </w:rPr>
        <w:t>.</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Where portions of structural framing material must be removed to accommodate radon vent pipes, material removed shall be no greater than that permitted for plumbing installations by applicable building or plumbing codes.</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Where installation of a radon mitigation system requires pipes or ducts to penetrate a firewall or other fire resistance rated wall or floor, penetrations shall be protected in accordance with applicable building, mechanical, fire, and electrical codes.</w:t>
      </w:r>
    </w:p>
    <w:p w:rsidR="00AD15B3" w:rsidRPr="000D7F1F" w:rsidRDefault="00AD15B3" w:rsidP="00AD15B3">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When installing fans, joints or connections in other vent pipe materials shall be made airtight.</w:t>
      </w:r>
    </w:p>
    <w:p w:rsidR="00B80420" w:rsidRPr="000D7F1F" w:rsidRDefault="00B80420" w:rsidP="00B80420">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All radon mitigation systems will be designed and installed to avoid the creation of other health, safety, or environmental hazards to building occupants, such as</w:t>
      </w:r>
    </w:p>
    <w:p w:rsidR="00B80420" w:rsidRPr="000D7F1F" w:rsidRDefault="00B80420" w:rsidP="00B80420">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 xml:space="preserve">backdrafting/spillage from natural draft combustion appliances, constricting or blocking </w:t>
      </w:r>
      <w:r w:rsidRPr="000D7F1F">
        <w:rPr>
          <w:rFonts w:asciiTheme="minorHAnsi" w:hAnsiTheme="minorHAnsi" w:cstheme="minorHAnsi"/>
          <w:w w:val="105"/>
          <w:sz w:val="24"/>
        </w:rPr>
        <w:lastRenderedPageBreak/>
        <w:t>building exits with pipe runs, or degradation of fire rated assemblies with pipe, or cabling penetrations, or both.</w:t>
      </w:r>
    </w:p>
    <w:p w:rsidR="00B80420" w:rsidRPr="000D7F1F" w:rsidRDefault="00B80420" w:rsidP="00B80420">
      <w:pPr>
        <w:pStyle w:val="BodyText"/>
        <w:ind w:left="360" w:right="10"/>
        <w:rPr>
          <w:rFonts w:asciiTheme="minorHAnsi" w:hAnsiTheme="minorHAnsi" w:cstheme="minorHAnsi"/>
          <w:w w:val="110"/>
          <w:sz w:val="24"/>
        </w:rPr>
      </w:pPr>
    </w:p>
    <w:p w:rsidR="00B80420" w:rsidRPr="000D7F1F" w:rsidRDefault="00B80420" w:rsidP="00B80420">
      <w:pPr>
        <w:pStyle w:val="BodyText"/>
        <w:ind w:left="360" w:right="10"/>
        <w:rPr>
          <w:rFonts w:asciiTheme="minorHAnsi" w:hAnsiTheme="minorHAnsi" w:cstheme="minorHAnsi"/>
          <w:w w:val="110"/>
          <w:sz w:val="24"/>
        </w:rPr>
      </w:pPr>
      <w:r w:rsidRPr="000D7F1F">
        <w:rPr>
          <w:rFonts w:asciiTheme="minorHAnsi" w:hAnsiTheme="minorHAnsi" w:cstheme="minorHAnsi"/>
          <w:w w:val="110"/>
          <w:sz w:val="24"/>
        </w:rPr>
        <w:t>When the selected mitigation technique requires use of sealant, caulks, or bonding chemicals containing volatile solvent, prior to starting work. The client will be will informed of the need to ventilate work areas during and after the use of such materials. Ventilation shall be provided as recommended by the manufacturer of the material.</w:t>
      </w:r>
    </w:p>
    <w:p w:rsidR="00AD15B3" w:rsidRPr="000D7F1F" w:rsidRDefault="00AD15B3" w:rsidP="00AD15B3">
      <w:pPr>
        <w:pStyle w:val="BodyText"/>
        <w:spacing w:before="159" w:line="261" w:lineRule="auto"/>
        <w:ind w:left="360" w:right="10"/>
        <w:rPr>
          <w:rFonts w:asciiTheme="minorHAnsi" w:hAnsiTheme="minorHAnsi" w:cstheme="minorHAnsi"/>
          <w:w w:val="105"/>
          <w:sz w:val="24"/>
          <w:u w:val="single"/>
        </w:rPr>
      </w:pPr>
      <w:r w:rsidRPr="000D7F1F">
        <w:rPr>
          <w:rFonts w:asciiTheme="minorHAnsi" w:hAnsiTheme="minorHAnsi" w:cstheme="minorHAnsi"/>
          <w:w w:val="105"/>
          <w:sz w:val="24"/>
          <w:u w:val="single"/>
        </w:rPr>
        <w:t>Piping</w:t>
      </w:r>
    </w:p>
    <w:p w:rsidR="00AD15B3" w:rsidRPr="000D7F1F" w:rsidRDefault="00AD15B3" w:rsidP="00AD15B3">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All vent stack piping shall be solid, rigid pipe not less than 3-in. inside diameter (ID). The vent stack piping’s ID shall be at least as large as the largest used in the manifold piping. All manifold piping shall be rigid pipe not less than 3-in. ID. The manifold piping’s ID shall be at least as large as that used in any suction point. Manifold piping to which two or more suction points are connected shall be at least 4 in. ID. When installing manifold pipes to which three or more suction points need to be installed, the contractor may benefit from guidance in an industrial ventilation manual. All suction point piping shall be rigid pipe not less than 3-in. inside diameter.</w:t>
      </w:r>
    </w:p>
    <w:p w:rsidR="00712706" w:rsidRPr="000D7F1F" w:rsidRDefault="00712706" w:rsidP="00AD15B3">
      <w:pPr>
        <w:pStyle w:val="BodyText"/>
        <w:spacing w:before="159" w:line="261" w:lineRule="auto"/>
        <w:ind w:left="360" w:right="10" w:firstLine="19"/>
        <w:rPr>
          <w:rFonts w:asciiTheme="minorHAnsi" w:hAnsiTheme="minorHAnsi" w:cstheme="minorHAnsi"/>
          <w:w w:val="105"/>
          <w:sz w:val="24"/>
        </w:rPr>
      </w:pPr>
    </w:p>
    <w:p w:rsidR="00AD15B3" w:rsidRPr="000D7F1F" w:rsidRDefault="00AD15B3" w:rsidP="00AD15B3">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As a minimum, all plastic radon system piping in depressurization systems shall be made of Schedule 20 PVC or ABS piping material. Schedule 40 piping is recommended for use in garages and in other internal and external locations subject to weathering or physical damage. Sump pit covers shall be made of durable plastic or other rigid material and designed to permit airtight sealing. To permit easy removal for sump pump servicing, the cover shall be sealed using silicone or other non-permanent type caulking materials or an airtight gasket recommended by manufacturer.</w:t>
      </w:r>
    </w:p>
    <w:p w:rsidR="00AD15B3" w:rsidRPr="000D7F1F" w:rsidRDefault="00AD15B3" w:rsidP="00AD15B3">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All joints and connections in radon mitigation systems using plastic vent pipes shall be permanently sealed with adhesives as specified by the manufacturer of the pipe material used.</w:t>
      </w:r>
    </w:p>
    <w:p w:rsidR="00065DF8"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To prevent re-entrainment of radon, the point of discharge from vents of fan- powered soil depressurization and block wall depressurization systems shall meet all of the following requirements: </w:t>
      </w:r>
    </w:p>
    <w:p w:rsidR="00065DF8" w:rsidRPr="000D7F1F" w:rsidRDefault="00E136DD" w:rsidP="00B80420">
      <w:pPr>
        <w:pStyle w:val="BodyText"/>
        <w:numPr>
          <w:ilvl w:val="0"/>
          <w:numId w:val="14"/>
        </w:numPr>
        <w:spacing w:before="159" w:line="261" w:lineRule="auto"/>
        <w:ind w:left="1260" w:right="10" w:hanging="540"/>
        <w:rPr>
          <w:rFonts w:asciiTheme="minorHAnsi" w:hAnsiTheme="minorHAnsi" w:cstheme="minorHAnsi"/>
          <w:w w:val="105"/>
          <w:sz w:val="24"/>
        </w:rPr>
      </w:pPr>
      <w:r w:rsidRPr="000D7F1F">
        <w:rPr>
          <w:rFonts w:asciiTheme="minorHAnsi" w:hAnsiTheme="minorHAnsi" w:cstheme="minorHAnsi"/>
          <w:w w:val="105"/>
          <w:sz w:val="24"/>
        </w:rPr>
        <w:t xml:space="preserve">be above the </w:t>
      </w:r>
      <w:r w:rsidR="00065DF8" w:rsidRPr="000D7F1F">
        <w:rPr>
          <w:rFonts w:asciiTheme="minorHAnsi" w:hAnsiTheme="minorHAnsi" w:cstheme="minorHAnsi"/>
          <w:w w:val="105"/>
          <w:sz w:val="24"/>
        </w:rPr>
        <w:t>roof edge</w:t>
      </w:r>
      <w:r w:rsidRPr="000D7F1F">
        <w:rPr>
          <w:rFonts w:asciiTheme="minorHAnsi" w:hAnsiTheme="minorHAnsi" w:cstheme="minorHAnsi"/>
          <w:w w:val="105"/>
          <w:sz w:val="24"/>
        </w:rPr>
        <w:t>,</w:t>
      </w:r>
    </w:p>
    <w:p w:rsidR="00065DF8" w:rsidRPr="000D7F1F" w:rsidRDefault="00E136DD" w:rsidP="00B80420">
      <w:pPr>
        <w:pStyle w:val="BodyText"/>
        <w:numPr>
          <w:ilvl w:val="0"/>
          <w:numId w:val="14"/>
        </w:numPr>
        <w:spacing w:before="159" w:line="261" w:lineRule="auto"/>
        <w:ind w:left="1260" w:right="10" w:hanging="540"/>
        <w:rPr>
          <w:rFonts w:asciiTheme="minorHAnsi" w:hAnsiTheme="minorHAnsi" w:cstheme="minorHAnsi"/>
          <w:w w:val="105"/>
          <w:sz w:val="24"/>
        </w:rPr>
      </w:pPr>
      <w:r w:rsidRPr="000D7F1F">
        <w:rPr>
          <w:rFonts w:asciiTheme="minorHAnsi" w:hAnsiTheme="minorHAnsi" w:cstheme="minorHAnsi"/>
          <w:w w:val="105"/>
          <w:sz w:val="24"/>
        </w:rPr>
        <w:t>be ten feet or more above ground level,</w:t>
      </w:r>
    </w:p>
    <w:p w:rsidR="00B80420" w:rsidRPr="000D7F1F" w:rsidRDefault="00E136DD" w:rsidP="00C87EFB">
      <w:pPr>
        <w:pStyle w:val="BodyText"/>
        <w:numPr>
          <w:ilvl w:val="0"/>
          <w:numId w:val="14"/>
        </w:numPr>
        <w:spacing w:before="159" w:line="261" w:lineRule="auto"/>
        <w:ind w:left="1260" w:right="10" w:hanging="521"/>
        <w:rPr>
          <w:rFonts w:asciiTheme="minorHAnsi" w:hAnsiTheme="minorHAnsi" w:cstheme="minorHAnsi"/>
          <w:w w:val="105"/>
          <w:sz w:val="24"/>
        </w:rPr>
      </w:pPr>
      <w:r w:rsidRPr="000D7F1F">
        <w:rPr>
          <w:rFonts w:asciiTheme="minorHAnsi" w:hAnsiTheme="minorHAnsi" w:cstheme="minorHAnsi"/>
          <w:w w:val="105"/>
          <w:sz w:val="24"/>
        </w:rPr>
        <w:t>be ten feet or more from any window, door, or other opening into conditioned spaces of the structure that is less than two feet below the exhaust point, and</w:t>
      </w:r>
      <w:r w:rsidR="00B80420" w:rsidRPr="000D7F1F">
        <w:rPr>
          <w:rFonts w:asciiTheme="minorHAnsi" w:hAnsiTheme="minorHAnsi" w:cstheme="minorHAnsi"/>
          <w:w w:val="105"/>
          <w:sz w:val="24"/>
        </w:rPr>
        <w:t xml:space="preserve"> </w:t>
      </w:r>
      <w:r w:rsidRPr="000D7F1F">
        <w:rPr>
          <w:rFonts w:asciiTheme="minorHAnsi" w:hAnsiTheme="minorHAnsi" w:cstheme="minorHAnsi"/>
          <w:w w:val="105"/>
          <w:sz w:val="24"/>
        </w:rPr>
        <w:t>be ten feet or more from any opening into an</w:t>
      </w:r>
      <w:r w:rsidR="001A0D2F" w:rsidRPr="000D7F1F">
        <w:rPr>
          <w:rFonts w:asciiTheme="minorHAnsi" w:hAnsiTheme="minorHAnsi" w:cstheme="minorHAnsi"/>
          <w:w w:val="105"/>
          <w:sz w:val="24"/>
        </w:rPr>
        <w:t xml:space="preserve"> </w:t>
      </w:r>
      <w:r w:rsidR="00065DF8" w:rsidRPr="000D7F1F">
        <w:rPr>
          <w:rFonts w:asciiTheme="minorHAnsi" w:hAnsiTheme="minorHAnsi" w:cstheme="minorHAnsi"/>
          <w:w w:val="105"/>
          <w:sz w:val="24"/>
        </w:rPr>
        <w:t xml:space="preserve">adjacent </w:t>
      </w:r>
      <w:r w:rsidRPr="000D7F1F">
        <w:rPr>
          <w:rFonts w:asciiTheme="minorHAnsi" w:hAnsiTheme="minorHAnsi" w:cstheme="minorHAnsi"/>
          <w:w w:val="105"/>
          <w:sz w:val="24"/>
        </w:rPr>
        <w:t xml:space="preserve">building. The total </w:t>
      </w:r>
      <w:r w:rsidRPr="000D7F1F">
        <w:rPr>
          <w:rFonts w:asciiTheme="minorHAnsi" w:hAnsiTheme="minorHAnsi" w:cstheme="minorHAnsi"/>
          <w:w w:val="105"/>
          <w:sz w:val="24"/>
        </w:rPr>
        <w:lastRenderedPageBreak/>
        <w:t xml:space="preserve">required distance (ten feet) from the point of discharge to openings in the structure may be measured either directly between the two points or be the sum of measurements made around intervening obstacles. </w:t>
      </w:r>
    </w:p>
    <w:p w:rsidR="00E136DD" w:rsidRPr="000D7F1F" w:rsidRDefault="00E136DD" w:rsidP="00065DF8">
      <w:pPr>
        <w:pStyle w:val="BodyText"/>
        <w:numPr>
          <w:ilvl w:val="0"/>
          <w:numId w:val="14"/>
        </w:numPr>
        <w:spacing w:before="159" w:line="261" w:lineRule="auto"/>
        <w:ind w:left="1260" w:right="10" w:hanging="521"/>
        <w:rPr>
          <w:rFonts w:asciiTheme="minorHAnsi" w:hAnsiTheme="minorHAnsi" w:cstheme="minorHAnsi"/>
          <w:w w:val="105"/>
          <w:sz w:val="24"/>
        </w:rPr>
      </w:pPr>
      <w:r w:rsidRPr="000D7F1F">
        <w:rPr>
          <w:rFonts w:asciiTheme="minorHAnsi" w:hAnsiTheme="minorHAnsi" w:cstheme="minorHAnsi"/>
          <w:w w:val="105"/>
          <w:sz w:val="24"/>
        </w:rPr>
        <w:t>Whenever possible, the exhaust point should be positioned above the highest eaves of the building and as close to the roof ridge line as possible.</w:t>
      </w:r>
    </w:p>
    <w:p w:rsidR="009E673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All vent piping shall be installed, anchored and sealed according to recommended procedures in the </w:t>
      </w:r>
      <w:r w:rsidR="000C2F00" w:rsidRPr="000D7F1F">
        <w:rPr>
          <w:rFonts w:asciiTheme="minorHAnsi" w:hAnsiTheme="minorHAnsi" w:cstheme="minorHAnsi"/>
          <w:w w:val="105"/>
          <w:sz w:val="24"/>
        </w:rPr>
        <w:t xml:space="preserve">EPA and ASTM </w:t>
      </w:r>
      <w:r w:rsidR="00453B5D" w:rsidRPr="000D7F1F">
        <w:rPr>
          <w:rFonts w:asciiTheme="minorHAnsi" w:hAnsiTheme="minorHAnsi" w:cstheme="minorHAnsi"/>
          <w:w w:val="105"/>
          <w:sz w:val="24"/>
        </w:rPr>
        <w:t xml:space="preserve">E2121 </w:t>
      </w:r>
      <w:r w:rsidR="000C2F00" w:rsidRPr="000D7F1F">
        <w:rPr>
          <w:rFonts w:asciiTheme="minorHAnsi" w:hAnsiTheme="minorHAnsi" w:cstheme="minorHAnsi"/>
          <w:w w:val="105"/>
          <w:sz w:val="24"/>
        </w:rPr>
        <w:t>Radon Mitigation Standards</w:t>
      </w:r>
      <w:r w:rsidRPr="000D7F1F">
        <w:rPr>
          <w:rFonts w:asciiTheme="minorHAnsi" w:hAnsiTheme="minorHAnsi" w:cstheme="minorHAnsi"/>
          <w:w w:val="105"/>
          <w:sz w:val="24"/>
        </w:rPr>
        <w:t xml:space="preserve">. </w:t>
      </w:r>
    </w:p>
    <w:p w:rsidR="001136FF" w:rsidRPr="000D7F1F" w:rsidRDefault="001136FF" w:rsidP="001136FF">
      <w:pPr>
        <w:pStyle w:val="BodyText"/>
        <w:spacing w:before="159" w:line="261" w:lineRule="auto"/>
        <w:ind w:left="360" w:right="10"/>
        <w:rPr>
          <w:rFonts w:asciiTheme="minorHAnsi" w:hAnsiTheme="minorHAnsi" w:cstheme="minorHAnsi"/>
          <w:w w:val="105"/>
          <w:sz w:val="24"/>
          <w:u w:val="single"/>
        </w:rPr>
      </w:pPr>
      <w:r w:rsidRPr="000D7F1F">
        <w:rPr>
          <w:rFonts w:asciiTheme="minorHAnsi" w:hAnsiTheme="minorHAnsi" w:cstheme="minorHAnsi"/>
          <w:w w:val="105"/>
          <w:sz w:val="24"/>
          <w:u w:val="single"/>
        </w:rPr>
        <w:t>Radon Fan</w:t>
      </w:r>
    </w:p>
    <w:p w:rsidR="005E66B4"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Vent fans used in radon mitigation systems will be designed or otherwise sealed to reduce the potential for leakage of soil gas from the fan housing. </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Radon vent fans shall be sized to provide the pressure difference and airflow characteristics necessary to achieve the radon reduction goals established for the specific mitigation</w:t>
      </w:r>
      <w:r w:rsidR="00065DF8" w:rsidRPr="000D7F1F">
        <w:rPr>
          <w:rFonts w:asciiTheme="minorHAnsi" w:hAnsiTheme="minorHAnsi" w:cstheme="minorHAnsi"/>
          <w:w w:val="105"/>
          <w:sz w:val="24"/>
        </w:rPr>
        <w:t xml:space="preserve"> project.</w:t>
      </w:r>
    </w:p>
    <w:p w:rsidR="00E136DD" w:rsidRPr="000D7F1F" w:rsidRDefault="00D77F11" w:rsidP="00D77F11">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The location of the radon fan will be chosen to minimize the risk of radon entry into the living spaces of the building which could result from leaks in radon fan housings or in the vent stack piping above the radon fan. </w:t>
      </w:r>
      <w:r w:rsidR="00E136DD" w:rsidRPr="000D7F1F">
        <w:rPr>
          <w:rFonts w:asciiTheme="minorHAnsi" w:hAnsiTheme="minorHAnsi" w:cstheme="minorHAnsi"/>
          <w:w w:val="105"/>
          <w:sz w:val="24"/>
        </w:rPr>
        <w:t xml:space="preserve">Radon fans used in active soil </w:t>
      </w:r>
      <w:r w:rsidRPr="000D7F1F">
        <w:rPr>
          <w:rFonts w:asciiTheme="minorHAnsi" w:hAnsiTheme="minorHAnsi" w:cstheme="minorHAnsi"/>
          <w:w w:val="105"/>
          <w:sz w:val="24"/>
        </w:rPr>
        <w:t>d</w:t>
      </w:r>
      <w:r w:rsidR="00E136DD" w:rsidRPr="000D7F1F">
        <w:rPr>
          <w:rFonts w:asciiTheme="minorHAnsi" w:hAnsiTheme="minorHAnsi" w:cstheme="minorHAnsi"/>
          <w:w w:val="105"/>
          <w:sz w:val="24"/>
        </w:rPr>
        <w:t xml:space="preserve">epressurization or block wall depressurization systems will </w:t>
      </w:r>
      <w:r w:rsidRPr="000D7F1F">
        <w:rPr>
          <w:rFonts w:asciiTheme="minorHAnsi" w:hAnsiTheme="minorHAnsi" w:cstheme="minorHAnsi"/>
          <w:w w:val="105"/>
          <w:sz w:val="24"/>
        </w:rPr>
        <w:t>be installed either outside the building or if inside the building they will be outside of occupiable space and above the conditioned (heated/cooled) spaces of a building. Preferred locations include places on the exterior of the building, unconditioned house and garage attics not suitable for occupancy, and other unconditioned house and garage locations not suitable for occupancy, which have no occupiable or conditioned spaces above them.</w:t>
      </w:r>
    </w:p>
    <w:p w:rsidR="005E66B4"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All seal requirements will be met as required in </w:t>
      </w:r>
      <w:r w:rsidR="000C2F00" w:rsidRPr="000D7F1F">
        <w:rPr>
          <w:rFonts w:asciiTheme="minorHAnsi" w:hAnsiTheme="minorHAnsi" w:cstheme="minorHAnsi"/>
          <w:w w:val="105"/>
          <w:sz w:val="24"/>
        </w:rPr>
        <w:t>EPA and ASTM Radon Mitigation Standards</w:t>
      </w:r>
      <w:r w:rsidRPr="000D7F1F">
        <w:rPr>
          <w:rFonts w:asciiTheme="minorHAnsi" w:hAnsiTheme="minorHAnsi" w:cstheme="minorHAnsi"/>
          <w:w w:val="105"/>
          <w:sz w:val="24"/>
        </w:rPr>
        <w:t xml:space="preserve">. </w:t>
      </w:r>
    </w:p>
    <w:p w:rsidR="00AD15B3" w:rsidRPr="000D7F1F" w:rsidRDefault="00AD15B3"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u w:val="single"/>
        </w:rPr>
        <w:t>Electrical Connections/Wiring</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Wiring for all active radon mitigation systems shall conform to provisions of the National Electric Code and any additional local regulations.</w:t>
      </w:r>
      <w:r w:rsidR="005E66B4" w:rsidRPr="000D7F1F">
        <w:rPr>
          <w:rFonts w:asciiTheme="minorHAnsi" w:hAnsiTheme="minorHAnsi" w:cstheme="minorHAnsi"/>
          <w:w w:val="105"/>
          <w:sz w:val="24"/>
        </w:rPr>
        <w:t xml:space="preserve"> All electrical work will be performed by a</w:t>
      </w:r>
      <w:r w:rsidR="00D77F11" w:rsidRPr="000D7F1F">
        <w:rPr>
          <w:rFonts w:asciiTheme="minorHAnsi" w:hAnsiTheme="minorHAnsi" w:cstheme="minorHAnsi"/>
          <w:w w:val="105"/>
          <w:sz w:val="24"/>
        </w:rPr>
        <w:t>n</w:t>
      </w:r>
      <w:r w:rsidR="005E66B4" w:rsidRPr="000D7F1F">
        <w:rPr>
          <w:rFonts w:asciiTheme="minorHAnsi" w:hAnsiTheme="minorHAnsi" w:cstheme="minorHAnsi"/>
          <w:w w:val="105"/>
          <w:sz w:val="24"/>
        </w:rPr>
        <w:t xml:space="preserve"> </w:t>
      </w:r>
      <w:r w:rsidR="00D77F11" w:rsidRPr="000D7F1F">
        <w:rPr>
          <w:rFonts w:asciiTheme="minorHAnsi" w:hAnsiTheme="minorHAnsi" w:cstheme="minorHAnsi"/>
          <w:w w:val="105"/>
          <w:sz w:val="24"/>
        </w:rPr>
        <w:t xml:space="preserve">appropriately </w:t>
      </w:r>
      <w:r w:rsidR="005E66B4" w:rsidRPr="000D7F1F">
        <w:rPr>
          <w:rFonts w:asciiTheme="minorHAnsi" w:hAnsiTheme="minorHAnsi" w:cstheme="minorHAnsi"/>
          <w:w w:val="105"/>
          <w:sz w:val="24"/>
        </w:rPr>
        <w:t>licensed individual when required.</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Any plugged cord used to supply power to a radon vent fan will be no more than 6 feet in length</w:t>
      </w:r>
      <w:r w:rsidR="005E66B4" w:rsidRPr="000D7F1F">
        <w:rPr>
          <w:rFonts w:asciiTheme="minorHAnsi" w:hAnsiTheme="minorHAnsi" w:cstheme="minorHAnsi"/>
          <w:w w:val="105"/>
          <w:sz w:val="24"/>
        </w:rPr>
        <w:t xml:space="preserve"> conform to provisions of the National Electric Code for both indoor and outdoor installations</w:t>
      </w:r>
      <w:r w:rsidR="00D77F11" w:rsidRPr="000D7F1F">
        <w:rPr>
          <w:rFonts w:asciiTheme="minorHAnsi" w:hAnsiTheme="minorHAnsi" w:cstheme="minorHAnsi"/>
          <w:w w:val="105"/>
          <w:sz w:val="24"/>
        </w:rPr>
        <w:t xml:space="preserve"> per ASTM 7.3.12.6</w:t>
      </w:r>
      <w:r w:rsidRPr="000D7F1F">
        <w:rPr>
          <w:rFonts w:asciiTheme="minorHAnsi" w:hAnsiTheme="minorHAnsi" w:cstheme="minorHAnsi"/>
          <w:w w:val="105"/>
          <w:sz w:val="24"/>
        </w:rPr>
        <w:t>.</w:t>
      </w:r>
    </w:p>
    <w:p w:rsidR="005E66B4" w:rsidRPr="000D7F1F" w:rsidRDefault="00E136DD" w:rsidP="005E66B4">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Radon mitigation fans installed on the exterior of buildings will </w:t>
      </w:r>
      <w:r w:rsidR="00616711" w:rsidRPr="000D7F1F">
        <w:rPr>
          <w:rFonts w:asciiTheme="minorHAnsi" w:hAnsiTheme="minorHAnsi" w:cstheme="minorHAnsi"/>
          <w:w w:val="105"/>
          <w:sz w:val="24"/>
        </w:rPr>
        <w:t xml:space="preserve">be hard-wired into an electrical circuit. </w:t>
      </w:r>
      <w:r w:rsidRPr="000D7F1F">
        <w:rPr>
          <w:rFonts w:asciiTheme="minorHAnsi" w:hAnsiTheme="minorHAnsi" w:cstheme="minorHAnsi"/>
          <w:w w:val="105"/>
          <w:sz w:val="24"/>
        </w:rPr>
        <w:t xml:space="preserve">Plugged fans shall </w:t>
      </w:r>
      <w:r w:rsidR="005E66B4" w:rsidRPr="000D7F1F">
        <w:rPr>
          <w:rFonts w:asciiTheme="minorHAnsi" w:hAnsiTheme="minorHAnsi" w:cstheme="minorHAnsi"/>
          <w:w w:val="105"/>
          <w:sz w:val="24"/>
        </w:rPr>
        <w:t>installations shall comply with the provisions of ATEM E212 and the National Electric Code.</w:t>
      </w:r>
    </w:p>
    <w:p w:rsidR="00E136DD" w:rsidRPr="000D7F1F" w:rsidRDefault="005E66B4"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lastRenderedPageBreak/>
        <w:t>A</w:t>
      </w:r>
      <w:r w:rsidR="00616711" w:rsidRPr="000D7F1F">
        <w:rPr>
          <w:rFonts w:asciiTheme="minorHAnsi" w:hAnsiTheme="minorHAnsi" w:cstheme="minorHAnsi"/>
          <w:w w:val="105"/>
          <w:sz w:val="24"/>
        </w:rPr>
        <w:t>l</w:t>
      </w:r>
      <w:r w:rsidR="00E136DD" w:rsidRPr="000D7F1F">
        <w:rPr>
          <w:rFonts w:asciiTheme="minorHAnsi" w:hAnsiTheme="minorHAnsi" w:cstheme="minorHAnsi"/>
          <w:w w:val="105"/>
          <w:sz w:val="24"/>
        </w:rPr>
        <w:t>l mitigation system electrical components shall be U.L. listed or of equivalent specifications.</w:t>
      </w:r>
    </w:p>
    <w:p w:rsidR="00AD15B3" w:rsidRPr="000D7F1F" w:rsidRDefault="00AD15B3" w:rsidP="00E136DD">
      <w:pPr>
        <w:pStyle w:val="BodyText"/>
        <w:spacing w:before="159" w:line="261" w:lineRule="auto"/>
        <w:ind w:left="360" w:right="10" w:firstLine="19"/>
        <w:rPr>
          <w:rFonts w:asciiTheme="minorHAnsi" w:hAnsiTheme="minorHAnsi" w:cstheme="minorHAnsi"/>
          <w:w w:val="105"/>
          <w:sz w:val="24"/>
          <w:u w:val="single"/>
        </w:rPr>
      </w:pPr>
      <w:r w:rsidRPr="000D7F1F">
        <w:rPr>
          <w:rFonts w:asciiTheme="minorHAnsi" w:hAnsiTheme="minorHAnsi" w:cstheme="minorHAnsi"/>
          <w:w w:val="105"/>
          <w:sz w:val="24"/>
          <w:u w:val="single"/>
        </w:rPr>
        <w:t>Sump Pits</w:t>
      </w:r>
    </w:p>
    <w:p w:rsidR="00AD15B3" w:rsidRPr="000D7F1F" w:rsidRDefault="00AD15B3" w:rsidP="00AD15B3">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When installing radon mitigation systems that use sump pits as the suction point for active soil depressurization, if sump pumps are needed, it is recommended that submersible sump pumps be used and the sump pit shall be appropriately sealed to allow access for pump replacement or maintenance.</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Penetrations of sump covers to accommodate electrical wiring, water </w:t>
      </w:r>
      <w:r w:rsidR="00616711" w:rsidRPr="000D7F1F">
        <w:rPr>
          <w:rFonts w:asciiTheme="minorHAnsi" w:hAnsiTheme="minorHAnsi" w:cstheme="minorHAnsi"/>
          <w:w w:val="105"/>
          <w:sz w:val="24"/>
        </w:rPr>
        <w:t xml:space="preserve">ejection </w:t>
      </w:r>
      <w:r w:rsidRPr="000D7F1F">
        <w:rPr>
          <w:rFonts w:asciiTheme="minorHAnsi" w:hAnsiTheme="minorHAnsi" w:cstheme="minorHAnsi"/>
          <w:w w:val="105"/>
          <w:sz w:val="24"/>
        </w:rPr>
        <w:t>pipes, or radon vent pipes shall be designed to permit airtight sealing around penetrations, using caulk or grommets. Sump covers that permit observation of conditions in the sump pit are recommended.</w:t>
      </w:r>
    </w:p>
    <w:p w:rsidR="00AD15B3" w:rsidRPr="000D7F1F" w:rsidRDefault="00AD15B3"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u w:val="single"/>
        </w:rPr>
        <w:t>Crawl Spaces</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Plastic sheeting installed in crawlspaces as soil-gas retarders shall be a minimum of 6 mil (3 mil cross-laminated) polyethylene or equivalent flexible material.</w:t>
      </w:r>
      <w:r w:rsidR="00616711" w:rsidRPr="000D7F1F">
        <w:rPr>
          <w:rFonts w:asciiTheme="minorHAnsi" w:hAnsiTheme="minorHAnsi" w:cstheme="minorHAnsi"/>
          <w:w w:val="105"/>
          <w:sz w:val="24"/>
        </w:rPr>
        <w:t xml:space="preserve"> </w:t>
      </w:r>
      <w:r w:rsidRPr="000D7F1F">
        <w:rPr>
          <w:rFonts w:asciiTheme="minorHAnsi" w:hAnsiTheme="minorHAnsi" w:cstheme="minorHAnsi"/>
          <w:w w:val="105"/>
          <w:sz w:val="24"/>
        </w:rPr>
        <w:t>Heavier gauge sheeting will be used when crawlspaces are used for storage, or frequent entry is required for maintenance of utilities.</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Any wood used in attaching soil-gas retarder membranes to crawlspace wall or piers will be pressure treated or naturally resistant to decays and termites.</w:t>
      </w:r>
    </w:p>
    <w:p w:rsidR="005E66B4" w:rsidRPr="000D7F1F" w:rsidRDefault="005E66B4" w:rsidP="00E136DD">
      <w:pPr>
        <w:pStyle w:val="BodyText"/>
        <w:spacing w:before="159" w:line="261" w:lineRule="auto"/>
        <w:ind w:left="360" w:right="10" w:firstLine="19"/>
        <w:rPr>
          <w:rFonts w:asciiTheme="minorHAnsi" w:hAnsiTheme="minorHAnsi" w:cstheme="minorHAnsi"/>
          <w:w w:val="105"/>
          <w:sz w:val="24"/>
        </w:rPr>
      </w:pPr>
    </w:p>
    <w:p w:rsidR="005E66B4" w:rsidRPr="000D7F1F" w:rsidRDefault="00E136DD" w:rsidP="00616711">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Monitors</w:t>
      </w:r>
    </w:p>
    <w:p w:rsidR="005E66B4" w:rsidRPr="000D7F1F" w:rsidRDefault="005E66B4" w:rsidP="005E66B4">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All active soil depressurization and block wall depressurization radon mitigation systems will include a mechanism to monitor system performance and warn of system failure. The mechanism shall be simple to read or interpret and be located where it is easily seen or heard by building occupants and protected from damage or destruction.  Typically this will be an approved U-tube type manometer.</w:t>
      </w:r>
    </w:p>
    <w:p w:rsidR="005E66B4" w:rsidRPr="000D7F1F" w:rsidRDefault="005E66B4" w:rsidP="005E66B4">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Mechanical radon mitigation system monitors, such as manometer type pressure gauges, will be clearly marked to indicate the range or zone of pressure readings that existed when the system was initially activated.</w:t>
      </w:r>
    </w:p>
    <w:p w:rsidR="001124AA" w:rsidRDefault="001124AA">
      <w:pPr>
        <w:rPr>
          <w:rFonts w:asciiTheme="minorHAnsi" w:hAnsiTheme="minorHAnsi" w:cstheme="minorHAnsi"/>
          <w:w w:val="105"/>
          <w:sz w:val="24"/>
        </w:rPr>
      </w:pPr>
      <w:r>
        <w:rPr>
          <w:rFonts w:asciiTheme="minorHAnsi" w:hAnsiTheme="minorHAnsi" w:cstheme="minorHAnsi"/>
          <w:w w:val="105"/>
          <w:sz w:val="24"/>
        </w:rPr>
        <w:br w:type="page"/>
      </w:r>
    </w:p>
    <w:p w:rsidR="00E136DD" w:rsidRPr="000D7F1F" w:rsidRDefault="00E136DD" w:rsidP="00616711">
      <w:pPr>
        <w:pStyle w:val="ListParagraph"/>
        <w:numPr>
          <w:ilvl w:val="0"/>
          <w:numId w:val="4"/>
        </w:numPr>
        <w:spacing w:before="200"/>
        <w:ind w:left="360"/>
        <w:rPr>
          <w:rFonts w:asciiTheme="minorHAnsi" w:hAnsiTheme="minorHAnsi" w:cstheme="minorHAnsi"/>
          <w:b/>
          <w:w w:val="110"/>
          <w:sz w:val="24"/>
        </w:rPr>
      </w:pPr>
      <w:bookmarkStart w:id="0" w:name="_GoBack"/>
      <w:bookmarkEnd w:id="0"/>
      <w:r w:rsidRPr="000D7F1F">
        <w:rPr>
          <w:rFonts w:asciiTheme="minorHAnsi" w:hAnsiTheme="minorHAnsi" w:cstheme="minorHAnsi"/>
          <w:b/>
          <w:w w:val="110"/>
          <w:sz w:val="24"/>
        </w:rPr>
        <w:lastRenderedPageBreak/>
        <w:t>Labeling</w:t>
      </w:r>
    </w:p>
    <w:p w:rsidR="00616711"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 system description label will be placed on the mitigation system, the electric service entrance panel, or other prominent location. This label will be legible from a distance of at least three feet and include the following information:</w:t>
      </w:r>
    </w:p>
    <w:p w:rsidR="00616711" w:rsidRPr="000D7F1F" w:rsidRDefault="00E136DD" w:rsidP="00616711">
      <w:pPr>
        <w:pStyle w:val="BodyText"/>
        <w:numPr>
          <w:ilvl w:val="0"/>
          <w:numId w:val="15"/>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"Radon Reduction System,"</w:t>
      </w:r>
    </w:p>
    <w:p w:rsidR="00616711" w:rsidRPr="000D7F1F" w:rsidRDefault="00616711" w:rsidP="00616711">
      <w:pPr>
        <w:pStyle w:val="BodyText"/>
        <w:numPr>
          <w:ilvl w:val="0"/>
          <w:numId w:val="15"/>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 xml:space="preserve">Installer </w:t>
      </w:r>
      <w:r w:rsidR="00E136DD" w:rsidRPr="000D7F1F">
        <w:rPr>
          <w:rFonts w:asciiTheme="minorHAnsi" w:hAnsiTheme="minorHAnsi" w:cstheme="minorHAnsi"/>
          <w:w w:val="105"/>
          <w:sz w:val="24"/>
        </w:rPr>
        <w:t xml:space="preserve">name, phone number, and </w:t>
      </w:r>
      <w:r w:rsidR="000C2F00" w:rsidRPr="000D7F1F">
        <w:rPr>
          <w:rFonts w:asciiTheme="minorHAnsi" w:hAnsiTheme="minorHAnsi" w:cstheme="minorHAnsi"/>
          <w:w w:val="105"/>
          <w:sz w:val="24"/>
        </w:rPr>
        <w:t>Iowa Radon Mitigation Specialist certification number</w:t>
      </w:r>
      <w:r w:rsidR="00E136DD" w:rsidRPr="000D7F1F">
        <w:rPr>
          <w:rFonts w:asciiTheme="minorHAnsi" w:hAnsiTheme="minorHAnsi" w:cstheme="minorHAnsi"/>
          <w:w w:val="105"/>
          <w:sz w:val="24"/>
        </w:rPr>
        <w:t>,</w:t>
      </w:r>
    </w:p>
    <w:p w:rsidR="00616711" w:rsidRPr="000D7F1F" w:rsidRDefault="00E136DD" w:rsidP="00616711">
      <w:pPr>
        <w:pStyle w:val="BodyText"/>
        <w:numPr>
          <w:ilvl w:val="0"/>
          <w:numId w:val="15"/>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the date of installation, and</w:t>
      </w:r>
    </w:p>
    <w:p w:rsidR="00616711" w:rsidRPr="000D7F1F" w:rsidRDefault="00E136DD" w:rsidP="00616711">
      <w:pPr>
        <w:pStyle w:val="BodyText"/>
        <w:numPr>
          <w:ilvl w:val="0"/>
          <w:numId w:val="15"/>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 xml:space="preserve"> an advisory that the building should be tested for radon at least two years or as required or recommended by state or local agencies.</w:t>
      </w:r>
    </w:p>
    <w:p w:rsidR="00E136DD" w:rsidRPr="000D7F1F" w:rsidRDefault="00E136DD" w:rsidP="00616711">
      <w:pPr>
        <w:pStyle w:val="BodyText"/>
        <w:spacing w:before="159" w:line="261" w:lineRule="auto"/>
        <w:ind w:left="360" w:right="10"/>
        <w:rPr>
          <w:rFonts w:asciiTheme="minorHAnsi" w:hAnsiTheme="minorHAnsi" w:cstheme="minorHAnsi"/>
          <w:w w:val="105"/>
          <w:sz w:val="24"/>
        </w:rPr>
      </w:pPr>
      <w:r w:rsidRPr="000D7F1F">
        <w:rPr>
          <w:rFonts w:asciiTheme="minorHAnsi" w:hAnsiTheme="minorHAnsi" w:cstheme="minorHAnsi"/>
          <w:w w:val="105"/>
          <w:sz w:val="24"/>
        </w:rPr>
        <w:t>In addition, all exposed and visible interior radon mitigation system vent pipe sections shall be identified with at least one label on each floor level.</w:t>
      </w:r>
      <w:r w:rsidR="00616711" w:rsidRPr="000D7F1F">
        <w:rPr>
          <w:rFonts w:asciiTheme="minorHAnsi" w:hAnsiTheme="minorHAnsi" w:cstheme="minorHAnsi"/>
          <w:w w:val="105"/>
          <w:sz w:val="24"/>
        </w:rPr>
        <w:t xml:space="preserve"> </w:t>
      </w:r>
      <w:r w:rsidRPr="000D7F1F">
        <w:rPr>
          <w:rFonts w:asciiTheme="minorHAnsi" w:hAnsiTheme="minorHAnsi" w:cstheme="minorHAnsi"/>
          <w:w w:val="105"/>
          <w:sz w:val="24"/>
        </w:rPr>
        <w:t>The label shall read, "Radon Reduction System"</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The circuit breakers controlling the circuits on which the radon vent fan and system failure warning devices operate will be labeled "Radon System"</w:t>
      </w:r>
    </w:p>
    <w:p w:rsidR="0001675D" w:rsidRPr="000D7F1F" w:rsidRDefault="0001675D" w:rsidP="005C0A61">
      <w:pPr>
        <w:pStyle w:val="BodyText"/>
        <w:ind w:left="360" w:right="14" w:firstLine="14"/>
        <w:rPr>
          <w:rFonts w:asciiTheme="minorHAnsi" w:hAnsiTheme="minorHAnsi" w:cstheme="minorHAnsi"/>
          <w:w w:val="105"/>
          <w:sz w:val="24"/>
        </w:rPr>
      </w:pPr>
    </w:p>
    <w:p w:rsidR="00E136DD" w:rsidRPr="000D7F1F" w:rsidRDefault="00E136DD" w:rsidP="005C0A61">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 xml:space="preserve">Post Mitigation </w:t>
      </w:r>
      <w:r w:rsidR="00C551F4" w:rsidRPr="000D7F1F">
        <w:rPr>
          <w:rFonts w:asciiTheme="minorHAnsi" w:hAnsiTheme="minorHAnsi" w:cstheme="minorHAnsi"/>
          <w:b/>
          <w:w w:val="110"/>
          <w:sz w:val="24"/>
        </w:rPr>
        <w:t>Inspection,</w:t>
      </w:r>
      <w:r w:rsidR="00766FCE" w:rsidRPr="000D7F1F">
        <w:rPr>
          <w:rFonts w:asciiTheme="minorHAnsi" w:hAnsiTheme="minorHAnsi" w:cstheme="minorHAnsi"/>
          <w:b/>
          <w:w w:val="110"/>
          <w:sz w:val="24"/>
        </w:rPr>
        <w:t xml:space="preserve"> </w:t>
      </w:r>
      <w:r w:rsidR="00C551F4" w:rsidRPr="000D7F1F">
        <w:rPr>
          <w:rFonts w:asciiTheme="minorHAnsi" w:hAnsiTheme="minorHAnsi" w:cstheme="minorHAnsi"/>
          <w:b/>
          <w:w w:val="110"/>
          <w:sz w:val="24"/>
        </w:rPr>
        <w:t xml:space="preserve">Checks and </w:t>
      </w:r>
      <w:r w:rsidRPr="000D7F1F">
        <w:rPr>
          <w:rFonts w:asciiTheme="minorHAnsi" w:hAnsiTheme="minorHAnsi" w:cstheme="minorHAnsi"/>
          <w:b/>
          <w:w w:val="110"/>
          <w:sz w:val="24"/>
        </w:rPr>
        <w:t>Testing</w:t>
      </w:r>
    </w:p>
    <w:p w:rsidR="00E136DD" w:rsidRPr="000D7F1F" w:rsidRDefault="00E136DD"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After installation of an active radon control system (e.g., SSD) the integrity of the fan mounting seals and all</w:t>
      </w:r>
      <w:r w:rsidR="00616711" w:rsidRPr="000D7F1F">
        <w:rPr>
          <w:rFonts w:asciiTheme="minorHAnsi" w:hAnsiTheme="minorHAnsi" w:cstheme="minorHAnsi"/>
          <w:w w:val="105"/>
          <w:sz w:val="24"/>
        </w:rPr>
        <w:t xml:space="preserve"> joints </w:t>
      </w:r>
      <w:r w:rsidRPr="000D7F1F">
        <w:rPr>
          <w:rFonts w:asciiTheme="minorHAnsi" w:hAnsiTheme="minorHAnsi" w:cstheme="minorHAnsi"/>
          <w:w w:val="105"/>
          <w:sz w:val="24"/>
        </w:rPr>
        <w:t>in the interior vent piping</w:t>
      </w:r>
      <w:r w:rsidR="00453B5D" w:rsidRPr="000D7F1F">
        <w:rPr>
          <w:rFonts w:asciiTheme="minorHAnsi" w:hAnsiTheme="minorHAnsi" w:cstheme="minorHAnsi"/>
          <w:w w:val="105"/>
          <w:sz w:val="24"/>
        </w:rPr>
        <w:t xml:space="preserve"> will be re-examined and verified</w:t>
      </w:r>
      <w:r w:rsidRPr="000D7F1F">
        <w:rPr>
          <w:rFonts w:asciiTheme="minorHAnsi" w:hAnsiTheme="minorHAnsi" w:cstheme="minorHAnsi"/>
          <w:w w:val="105"/>
          <w:sz w:val="24"/>
        </w:rPr>
        <w:t>.</w:t>
      </w:r>
    </w:p>
    <w:p w:rsidR="00E136DD" w:rsidRPr="000D7F1F" w:rsidRDefault="00616711" w:rsidP="00E136DD">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After installation </w:t>
      </w:r>
      <w:r w:rsidR="00E136DD" w:rsidRPr="000D7F1F">
        <w:rPr>
          <w:rFonts w:asciiTheme="minorHAnsi" w:hAnsiTheme="minorHAnsi" w:cstheme="minorHAnsi"/>
          <w:w w:val="105"/>
          <w:sz w:val="24"/>
        </w:rPr>
        <w:t xml:space="preserve">active radon mitigation system flows </w:t>
      </w:r>
      <w:r w:rsidR="00453B5D" w:rsidRPr="000D7F1F">
        <w:rPr>
          <w:rFonts w:asciiTheme="minorHAnsi" w:hAnsiTheme="minorHAnsi" w:cstheme="minorHAnsi"/>
          <w:w w:val="105"/>
          <w:sz w:val="24"/>
        </w:rPr>
        <w:t xml:space="preserve">will be checked </w:t>
      </w:r>
      <w:r w:rsidR="00E136DD" w:rsidRPr="000D7F1F">
        <w:rPr>
          <w:rFonts w:asciiTheme="minorHAnsi" w:hAnsiTheme="minorHAnsi" w:cstheme="minorHAnsi"/>
          <w:w w:val="105"/>
          <w:sz w:val="24"/>
        </w:rPr>
        <w:t>in system piping or ducting to assure that the system is operating as designed.</w:t>
      </w:r>
    </w:p>
    <w:p w:rsidR="001A0D2F" w:rsidRPr="000D7F1F" w:rsidRDefault="00E136DD"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Immediately after installation and activation of any active (fan-powered) subslad depressurization or block wall depressurization system in buildings containing</w:t>
      </w:r>
      <w:r w:rsidR="00616711" w:rsidRPr="000D7F1F">
        <w:rPr>
          <w:rFonts w:asciiTheme="minorHAnsi" w:hAnsiTheme="minorHAnsi" w:cstheme="minorHAnsi"/>
          <w:w w:val="105"/>
          <w:sz w:val="24"/>
        </w:rPr>
        <w:t xml:space="preserve"> </w:t>
      </w:r>
      <w:r w:rsidR="001A0D2F" w:rsidRPr="000D7F1F">
        <w:rPr>
          <w:rFonts w:asciiTheme="minorHAnsi" w:hAnsiTheme="minorHAnsi" w:cstheme="minorHAnsi"/>
          <w:w w:val="105"/>
          <w:sz w:val="24"/>
        </w:rPr>
        <w:t xml:space="preserve">natural draft combustion appliances, the building shall be tested for back drafting of those </w:t>
      </w:r>
      <w:r w:rsidR="00616711" w:rsidRPr="000D7F1F">
        <w:rPr>
          <w:rFonts w:asciiTheme="minorHAnsi" w:hAnsiTheme="minorHAnsi" w:cstheme="minorHAnsi"/>
          <w:w w:val="105"/>
          <w:sz w:val="24"/>
        </w:rPr>
        <w:t>appliances using</w:t>
      </w:r>
      <w:r w:rsidR="001A0D2F" w:rsidRPr="000D7F1F">
        <w:rPr>
          <w:rFonts w:asciiTheme="minorHAnsi" w:hAnsiTheme="minorHAnsi" w:cstheme="minorHAnsi"/>
          <w:w w:val="105"/>
          <w:sz w:val="24"/>
        </w:rPr>
        <w:t xml:space="preserve"> a </w:t>
      </w:r>
      <w:r w:rsidR="00C551F4" w:rsidRPr="000D7F1F">
        <w:rPr>
          <w:rFonts w:asciiTheme="minorHAnsi" w:hAnsiTheme="minorHAnsi" w:cstheme="minorHAnsi"/>
          <w:w w:val="105"/>
          <w:sz w:val="24"/>
        </w:rPr>
        <w:t>s</w:t>
      </w:r>
      <w:r w:rsidR="00616711" w:rsidRPr="000D7F1F">
        <w:rPr>
          <w:rFonts w:asciiTheme="minorHAnsi" w:hAnsiTheme="minorHAnsi" w:cstheme="minorHAnsi"/>
          <w:w w:val="105"/>
          <w:sz w:val="24"/>
        </w:rPr>
        <w:t xml:space="preserve">moke </w:t>
      </w:r>
      <w:r w:rsidR="00C551F4" w:rsidRPr="000D7F1F">
        <w:rPr>
          <w:rFonts w:asciiTheme="minorHAnsi" w:hAnsiTheme="minorHAnsi" w:cstheme="minorHAnsi"/>
          <w:w w:val="105"/>
          <w:sz w:val="24"/>
        </w:rPr>
        <w:t>p</w:t>
      </w:r>
      <w:r w:rsidR="00616711" w:rsidRPr="000D7F1F">
        <w:rPr>
          <w:rFonts w:asciiTheme="minorHAnsi" w:hAnsiTheme="minorHAnsi" w:cstheme="minorHAnsi"/>
          <w:w w:val="105"/>
          <w:sz w:val="24"/>
        </w:rPr>
        <w:t>uffer</w:t>
      </w:r>
      <w:r w:rsidR="001A0D2F" w:rsidRPr="000D7F1F">
        <w:rPr>
          <w:rFonts w:asciiTheme="minorHAnsi" w:hAnsiTheme="minorHAnsi" w:cstheme="minorHAnsi"/>
          <w:w w:val="105"/>
          <w:sz w:val="24"/>
        </w:rPr>
        <w:t xml:space="preserve"> </w:t>
      </w:r>
      <w:r w:rsidR="00616711" w:rsidRPr="000D7F1F">
        <w:rPr>
          <w:rFonts w:asciiTheme="minorHAnsi" w:hAnsiTheme="minorHAnsi" w:cstheme="minorHAnsi"/>
          <w:w w:val="105"/>
          <w:sz w:val="24"/>
        </w:rPr>
        <w:t>or equal device</w:t>
      </w:r>
      <w:r w:rsidR="001A0D2F" w:rsidRPr="000D7F1F">
        <w:rPr>
          <w:rFonts w:asciiTheme="minorHAnsi" w:hAnsiTheme="minorHAnsi" w:cstheme="minorHAnsi"/>
          <w:w w:val="105"/>
          <w:sz w:val="24"/>
        </w:rPr>
        <w:t>.</w:t>
      </w:r>
    </w:p>
    <w:p w:rsidR="00B368A1" w:rsidRPr="000D7F1F" w:rsidRDefault="00B368A1" w:rsidP="00B368A1">
      <w:pPr>
        <w:rPr>
          <w:rFonts w:asciiTheme="minorHAnsi" w:hAnsiTheme="minorHAnsi" w:cstheme="minorHAnsi"/>
          <w:w w:val="105"/>
          <w:sz w:val="24"/>
        </w:rPr>
      </w:pPr>
    </w:p>
    <w:p w:rsidR="00766FCE" w:rsidRPr="000D7F1F" w:rsidRDefault="00766FCE" w:rsidP="00766FCE">
      <w:pPr>
        <w:widowControl/>
        <w:adjustRightInd w:val="0"/>
        <w:ind w:left="360"/>
        <w:rPr>
          <w:rFonts w:asciiTheme="minorHAnsi" w:hAnsiTheme="minorHAnsi" w:cstheme="minorHAnsi"/>
          <w:w w:val="105"/>
          <w:sz w:val="24"/>
          <w:szCs w:val="24"/>
        </w:rPr>
      </w:pPr>
      <w:r w:rsidRPr="000D7F1F">
        <w:rPr>
          <w:rFonts w:asciiTheme="minorHAnsi" w:eastAsiaTheme="minorHAnsi" w:hAnsiTheme="minorHAnsi" w:cstheme="minorHAnsi"/>
          <w:sz w:val="24"/>
          <w:szCs w:val="24"/>
        </w:rPr>
        <w:t xml:space="preserve">[COMPANY NAME] will make every effort to ensure that each building is tested for radon levels after mitigation work is performed. Such tests shall be of sufficient type, duration and consistency and shall be performed at such times and under such ventilation conditions as to allow for comparison of before and after mitigation radon levels. </w:t>
      </w:r>
    </w:p>
    <w:p w:rsidR="00766FCE" w:rsidRPr="000D7F1F" w:rsidRDefault="00766FCE" w:rsidP="00B368A1">
      <w:pPr>
        <w:rPr>
          <w:rFonts w:asciiTheme="minorHAnsi" w:hAnsiTheme="minorHAnsi" w:cstheme="minorHAnsi"/>
          <w:w w:val="105"/>
          <w:sz w:val="24"/>
        </w:rPr>
      </w:pPr>
    </w:p>
    <w:p w:rsidR="001A0D2F" w:rsidRPr="000D7F1F" w:rsidRDefault="00C551F4" w:rsidP="00B368A1">
      <w:pPr>
        <w:ind w:left="360"/>
        <w:rPr>
          <w:rFonts w:asciiTheme="minorHAnsi" w:hAnsiTheme="minorHAnsi" w:cstheme="minorHAnsi"/>
          <w:w w:val="105"/>
          <w:sz w:val="24"/>
        </w:rPr>
      </w:pPr>
      <w:r w:rsidRPr="000D7F1F">
        <w:rPr>
          <w:rFonts w:asciiTheme="minorHAnsi" w:hAnsiTheme="minorHAnsi" w:cstheme="minorHAnsi"/>
          <w:w w:val="105"/>
          <w:sz w:val="24"/>
        </w:rPr>
        <w:t xml:space="preserve">The post mitigation test </w:t>
      </w:r>
      <w:r w:rsidR="001A0D2F" w:rsidRPr="000D7F1F">
        <w:rPr>
          <w:rFonts w:asciiTheme="minorHAnsi" w:hAnsiTheme="minorHAnsi" w:cstheme="minorHAnsi"/>
          <w:w w:val="105"/>
          <w:sz w:val="24"/>
        </w:rPr>
        <w:t>will be conducted no sooner than 24 hours nor later than</w:t>
      </w:r>
      <w:r w:rsidR="000C2F00" w:rsidRPr="000D7F1F">
        <w:rPr>
          <w:rFonts w:asciiTheme="minorHAnsi" w:hAnsiTheme="minorHAnsi" w:cstheme="minorHAnsi"/>
          <w:w w:val="105"/>
          <w:sz w:val="24"/>
        </w:rPr>
        <w:t xml:space="preserve"> 30 </w:t>
      </w:r>
      <w:r w:rsidR="001A0D2F" w:rsidRPr="000D7F1F">
        <w:rPr>
          <w:rFonts w:asciiTheme="minorHAnsi" w:hAnsiTheme="minorHAnsi" w:cstheme="minorHAnsi"/>
          <w:w w:val="105"/>
          <w:sz w:val="24"/>
        </w:rPr>
        <w:t>days following completion and activation</w:t>
      </w:r>
      <w:r w:rsidR="000C2F00" w:rsidRPr="000D7F1F">
        <w:rPr>
          <w:rFonts w:asciiTheme="minorHAnsi" w:hAnsiTheme="minorHAnsi" w:cstheme="minorHAnsi"/>
          <w:w w:val="105"/>
          <w:sz w:val="24"/>
        </w:rPr>
        <w:t xml:space="preserve"> of the </w:t>
      </w:r>
      <w:r w:rsidR="001A0D2F" w:rsidRPr="000D7F1F">
        <w:rPr>
          <w:rFonts w:asciiTheme="minorHAnsi" w:hAnsiTheme="minorHAnsi" w:cstheme="minorHAnsi"/>
          <w:w w:val="105"/>
          <w:sz w:val="24"/>
        </w:rPr>
        <w:t>mitigation system. This test may be conducted by the client, by a third party testing firm</w:t>
      </w:r>
      <w:r w:rsidR="00766FCE" w:rsidRPr="000D7F1F">
        <w:rPr>
          <w:rFonts w:asciiTheme="minorHAnsi" w:hAnsiTheme="minorHAnsi" w:cstheme="minorHAnsi"/>
          <w:w w:val="105"/>
          <w:sz w:val="24"/>
        </w:rPr>
        <w:t xml:space="preserve"> or by a company measurement specialist if the client has completed a waiver as outlined in Section 4</w:t>
      </w:r>
      <w:r w:rsidR="001A0D2F" w:rsidRPr="000D7F1F">
        <w:rPr>
          <w:rFonts w:asciiTheme="minorHAnsi" w:hAnsiTheme="minorHAnsi" w:cstheme="minorHAnsi"/>
          <w:w w:val="105"/>
          <w:sz w:val="24"/>
        </w:rPr>
        <w:t>.</w:t>
      </w:r>
    </w:p>
    <w:p w:rsidR="001A0D2F" w:rsidRPr="000D7F1F" w:rsidRDefault="001A0D2F"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lastRenderedPageBreak/>
        <w:t xml:space="preserve">To ensure continued effectiveness of the radon mitigation system installed, </w:t>
      </w:r>
      <w:r w:rsidR="00453B5D" w:rsidRPr="000D7F1F">
        <w:rPr>
          <w:rFonts w:asciiTheme="minorHAnsi" w:hAnsiTheme="minorHAnsi" w:cstheme="minorHAnsi"/>
          <w:w w:val="105"/>
          <w:sz w:val="24"/>
        </w:rPr>
        <w:t xml:space="preserve">clients will be </w:t>
      </w:r>
      <w:r w:rsidRPr="000D7F1F">
        <w:rPr>
          <w:rFonts w:asciiTheme="minorHAnsi" w:hAnsiTheme="minorHAnsi" w:cstheme="minorHAnsi"/>
          <w:w w:val="105"/>
          <w:sz w:val="24"/>
        </w:rPr>
        <w:t>advise</w:t>
      </w:r>
      <w:r w:rsidR="00453B5D" w:rsidRPr="000D7F1F">
        <w:rPr>
          <w:rFonts w:asciiTheme="minorHAnsi" w:hAnsiTheme="minorHAnsi" w:cstheme="minorHAnsi"/>
          <w:w w:val="105"/>
          <w:sz w:val="24"/>
        </w:rPr>
        <w:t>d</w:t>
      </w:r>
      <w:r w:rsidRPr="000D7F1F">
        <w:rPr>
          <w:rFonts w:asciiTheme="minorHAnsi" w:hAnsiTheme="minorHAnsi" w:cstheme="minorHAnsi"/>
          <w:w w:val="105"/>
          <w:sz w:val="24"/>
        </w:rPr>
        <w:t xml:space="preserve"> to retest the building at least every two years or as required or recommended by state or local authority. </w:t>
      </w:r>
      <w:r w:rsidR="000C2F00" w:rsidRPr="000D7F1F">
        <w:rPr>
          <w:rFonts w:asciiTheme="minorHAnsi" w:hAnsiTheme="minorHAnsi" w:cstheme="minorHAnsi"/>
          <w:w w:val="105"/>
          <w:sz w:val="24"/>
        </w:rPr>
        <w:t>And that r</w:t>
      </w:r>
      <w:r w:rsidRPr="000D7F1F">
        <w:rPr>
          <w:rFonts w:asciiTheme="minorHAnsi" w:hAnsiTheme="minorHAnsi" w:cstheme="minorHAnsi"/>
          <w:w w:val="105"/>
          <w:sz w:val="24"/>
        </w:rPr>
        <w:t>etesting is also recommended if the building undergoes significant alteration.</w:t>
      </w:r>
    </w:p>
    <w:p w:rsidR="0001675D" w:rsidRPr="000D7F1F" w:rsidRDefault="0001675D" w:rsidP="005C0A61">
      <w:pPr>
        <w:rPr>
          <w:rFonts w:asciiTheme="minorHAnsi" w:hAnsiTheme="minorHAnsi" w:cstheme="minorHAnsi"/>
          <w:b/>
          <w:w w:val="110"/>
          <w:sz w:val="24"/>
        </w:rPr>
      </w:pPr>
    </w:p>
    <w:p w:rsidR="001A0D2F" w:rsidRPr="000D7F1F" w:rsidRDefault="001A0D2F" w:rsidP="005C0A61">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Contracts</w:t>
      </w:r>
      <w:r w:rsidR="00B96D2B" w:rsidRPr="000D7F1F">
        <w:rPr>
          <w:rFonts w:asciiTheme="minorHAnsi" w:hAnsiTheme="minorHAnsi" w:cstheme="minorHAnsi"/>
          <w:b/>
          <w:w w:val="110"/>
          <w:sz w:val="24"/>
        </w:rPr>
        <w:t xml:space="preserve"> and </w:t>
      </w:r>
      <w:r w:rsidRPr="000D7F1F">
        <w:rPr>
          <w:rFonts w:asciiTheme="minorHAnsi" w:hAnsiTheme="minorHAnsi" w:cstheme="minorHAnsi"/>
          <w:b/>
          <w:w w:val="110"/>
          <w:sz w:val="24"/>
        </w:rPr>
        <w:t>Documentation</w:t>
      </w:r>
    </w:p>
    <w:p w:rsidR="004749B5" w:rsidRPr="000D7F1F" w:rsidRDefault="004749B5" w:rsidP="001A0D2F">
      <w:pPr>
        <w:pStyle w:val="BodyText"/>
        <w:spacing w:before="159" w:line="261" w:lineRule="auto"/>
        <w:ind w:left="360" w:right="10" w:firstLine="19"/>
        <w:rPr>
          <w:rFonts w:asciiTheme="minorHAnsi" w:hAnsiTheme="minorHAnsi" w:cstheme="minorHAnsi"/>
          <w:b/>
          <w:w w:val="105"/>
          <w:sz w:val="24"/>
        </w:rPr>
      </w:pPr>
      <w:r w:rsidRPr="000D7F1F">
        <w:rPr>
          <w:rFonts w:asciiTheme="minorHAnsi" w:hAnsiTheme="minorHAnsi" w:cstheme="minorHAnsi"/>
          <w:b/>
          <w:w w:val="105"/>
          <w:sz w:val="24"/>
        </w:rPr>
        <w:t>11. A. Premitigation:</w:t>
      </w:r>
    </w:p>
    <w:p w:rsidR="001A0D2F" w:rsidRPr="000D7F1F" w:rsidRDefault="004749B5"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 xml:space="preserve">[COMPANY NAME] mitigation staff will </w:t>
      </w:r>
      <w:r w:rsidR="001A0D2F" w:rsidRPr="000D7F1F">
        <w:rPr>
          <w:rFonts w:asciiTheme="minorHAnsi" w:hAnsiTheme="minorHAnsi" w:cstheme="minorHAnsi"/>
          <w:w w:val="105"/>
          <w:sz w:val="24"/>
        </w:rPr>
        <w:t>provide the client with the following written information prior to initiation of work:</w:t>
      </w:r>
    </w:p>
    <w:p w:rsidR="001A0D2F" w:rsidRPr="000D7F1F" w:rsidRDefault="00837A41"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 xml:space="preserve">The Mitigation Specialists </w:t>
      </w:r>
      <w:r w:rsidR="000C2F00" w:rsidRPr="000D7F1F">
        <w:rPr>
          <w:rFonts w:asciiTheme="minorHAnsi" w:hAnsiTheme="minorHAnsi" w:cstheme="minorHAnsi"/>
          <w:w w:val="105"/>
          <w:sz w:val="24"/>
        </w:rPr>
        <w:t xml:space="preserve">Iowa certification </w:t>
      </w:r>
      <w:r w:rsidR="001A0D2F" w:rsidRPr="000D7F1F">
        <w:rPr>
          <w:rFonts w:asciiTheme="minorHAnsi" w:hAnsiTheme="minorHAnsi" w:cstheme="minorHAnsi"/>
          <w:w w:val="105"/>
          <w:sz w:val="24"/>
        </w:rPr>
        <w:t>number.</w:t>
      </w:r>
    </w:p>
    <w:p w:rsidR="001A0D2F" w:rsidRPr="000D7F1F" w:rsidRDefault="001A0D2F"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 statement that describes the planned scope of the work and that includes an estimate of the time needed to complete the work.</w:t>
      </w:r>
    </w:p>
    <w:p w:rsidR="001A0D2F" w:rsidRPr="000D7F1F" w:rsidRDefault="001A0D2F"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 statement describing any known hazards associated with chemicals use in or as part of the installation.</w:t>
      </w:r>
    </w:p>
    <w:p w:rsidR="001A0D2F" w:rsidRPr="000D7F1F" w:rsidRDefault="001A0D2F"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 xml:space="preserve">A statement indicating compliance with and implementation of all </w:t>
      </w:r>
      <w:r w:rsidR="000C2F00" w:rsidRPr="000D7F1F">
        <w:rPr>
          <w:rFonts w:asciiTheme="minorHAnsi" w:hAnsiTheme="minorHAnsi" w:cstheme="minorHAnsi"/>
          <w:w w:val="105"/>
          <w:sz w:val="24"/>
        </w:rPr>
        <w:t xml:space="preserve">IDPH </w:t>
      </w:r>
      <w:r w:rsidRPr="000D7F1F">
        <w:rPr>
          <w:rFonts w:asciiTheme="minorHAnsi" w:hAnsiTheme="minorHAnsi" w:cstheme="minorHAnsi"/>
          <w:w w:val="105"/>
          <w:sz w:val="24"/>
        </w:rPr>
        <w:t>standards and those of other agencies having jurisdiction (e.g., code requirements).</w:t>
      </w:r>
    </w:p>
    <w:p w:rsidR="001A0D2F" w:rsidRPr="000D7F1F" w:rsidRDefault="001A0D2F"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 statement describing any system maintenance that the building owner would be required to perform.</w:t>
      </w:r>
    </w:p>
    <w:p w:rsidR="001A0D2F" w:rsidRPr="000D7F1F" w:rsidRDefault="001A0D2F"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An estimate of the installation cost and annual operating costs system.</w:t>
      </w:r>
    </w:p>
    <w:p w:rsidR="001A0D2F" w:rsidRPr="000D7F1F" w:rsidRDefault="001A0D2F" w:rsidP="00E251A3">
      <w:pPr>
        <w:pStyle w:val="BodyText"/>
        <w:numPr>
          <w:ilvl w:val="0"/>
          <w:numId w:val="10"/>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The conditions of any warranty or guarantee.</w:t>
      </w:r>
    </w:p>
    <w:p w:rsidR="004749B5" w:rsidRPr="000D7F1F" w:rsidRDefault="004749B5"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highlight w:val="yellow"/>
        </w:rPr>
        <w:t>[If a specific form is used for the Pre-inspection/bid reference it here and inslcude a copy as an appendix.]</w:t>
      </w:r>
      <w:r w:rsidRPr="000D7F1F">
        <w:rPr>
          <w:rFonts w:asciiTheme="minorHAnsi" w:hAnsiTheme="minorHAnsi" w:cstheme="minorHAnsi"/>
          <w:w w:val="105"/>
          <w:sz w:val="24"/>
        </w:rPr>
        <w:t xml:space="preserve">  </w:t>
      </w:r>
    </w:p>
    <w:p w:rsidR="004749B5" w:rsidRPr="000D7F1F" w:rsidRDefault="004749B5" w:rsidP="001A0D2F">
      <w:pPr>
        <w:pStyle w:val="BodyText"/>
        <w:spacing w:before="159" w:line="261" w:lineRule="auto"/>
        <w:ind w:left="360" w:right="10" w:firstLine="19"/>
        <w:rPr>
          <w:rFonts w:asciiTheme="minorHAnsi" w:hAnsiTheme="minorHAnsi" w:cstheme="minorHAnsi"/>
          <w:b/>
          <w:w w:val="105"/>
          <w:sz w:val="24"/>
        </w:rPr>
      </w:pPr>
      <w:r w:rsidRPr="000D7F1F">
        <w:rPr>
          <w:rFonts w:asciiTheme="minorHAnsi" w:hAnsiTheme="minorHAnsi" w:cstheme="minorHAnsi"/>
          <w:b/>
          <w:w w:val="105"/>
          <w:sz w:val="24"/>
        </w:rPr>
        <w:t>11. B. Postmitigation</w:t>
      </w:r>
    </w:p>
    <w:p w:rsidR="001A0D2F" w:rsidRPr="000D7F1F" w:rsidRDefault="001A0D2F"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Upon completion of the mitigation</w:t>
      </w:r>
      <w:r w:rsidR="000C2F00" w:rsidRPr="000D7F1F">
        <w:rPr>
          <w:rFonts w:asciiTheme="minorHAnsi" w:hAnsiTheme="minorHAnsi" w:cstheme="minorHAnsi"/>
          <w:w w:val="105"/>
          <w:sz w:val="24"/>
        </w:rPr>
        <w:t xml:space="preserve"> project </w:t>
      </w:r>
      <w:r w:rsidRPr="000D7F1F">
        <w:rPr>
          <w:rFonts w:asciiTheme="minorHAnsi" w:hAnsiTheme="minorHAnsi" w:cstheme="minorHAnsi"/>
          <w:w w:val="105"/>
          <w:sz w:val="24"/>
        </w:rPr>
        <w:t xml:space="preserve">clients </w:t>
      </w:r>
      <w:r w:rsidR="000C2F00" w:rsidRPr="000D7F1F">
        <w:rPr>
          <w:rFonts w:asciiTheme="minorHAnsi" w:hAnsiTheme="minorHAnsi" w:cstheme="minorHAnsi"/>
          <w:w w:val="105"/>
          <w:sz w:val="24"/>
        </w:rPr>
        <w:t xml:space="preserve">will be provided </w:t>
      </w:r>
      <w:r w:rsidRPr="000D7F1F">
        <w:rPr>
          <w:rFonts w:asciiTheme="minorHAnsi" w:hAnsiTheme="minorHAnsi" w:cstheme="minorHAnsi"/>
          <w:w w:val="105"/>
          <w:sz w:val="24"/>
        </w:rPr>
        <w:t>with an</w:t>
      </w:r>
      <w:r w:rsidR="00166C45" w:rsidRPr="000D7F1F">
        <w:rPr>
          <w:rFonts w:asciiTheme="minorHAnsi" w:hAnsiTheme="minorHAnsi" w:cstheme="minorHAnsi"/>
          <w:w w:val="105"/>
          <w:sz w:val="24"/>
        </w:rPr>
        <w:t xml:space="preserve"> installation manual prepared according to section 18.5 of the EPA RMS, and section 7.7.3 of ASTM E2121. The manual will fully explain how the system operates, where all the components are located, what steps an owner must take to maintain or ensure the system is operating by including the following:</w:t>
      </w:r>
    </w:p>
    <w:p w:rsidR="001A0D2F" w:rsidRPr="000D7F1F" w:rsidRDefault="001A0D2F"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Any building permits required by local codes.</w:t>
      </w:r>
    </w:p>
    <w:p w:rsidR="00E136DD" w:rsidRPr="000D7F1F" w:rsidRDefault="001A0D2F"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Copies of the Building Investigation Summary and floor plan sketch.</w:t>
      </w:r>
    </w:p>
    <w:p w:rsidR="001A0D2F" w:rsidRPr="000D7F1F" w:rsidRDefault="001A0D2F"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Pre- and post-mitigation radon test data.</w:t>
      </w:r>
    </w:p>
    <w:p w:rsidR="001A0D2F" w:rsidRPr="000D7F1F" w:rsidRDefault="001A0D2F"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lastRenderedPageBreak/>
        <w:t>Copies of contracts and warranties.</w:t>
      </w:r>
    </w:p>
    <w:p w:rsidR="0073401E" w:rsidRPr="000D7F1F" w:rsidRDefault="0073401E"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Copies of any waivers the building owner signed</w:t>
      </w:r>
      <w:r w:rsidR="00837A41" w:rsidRPr="000D7F1F">
        <w:rPr>
          <w:rFonts w:asciiTheme="minorHAnsi" w:hAnsiTheme="minorHAnsi" w:cstheme="minorHAnsi"/>
          <w:w w:val="105"/>
          <w:sz w:val="24"/>
        </w:rPr>
        <w:t>.</w:t>
      </w:r>
    </w:p>
    <w:p w:rsidR="001A0D2F" w:rsidRPr="000D7F1F" w:rsidRDefault="001A0D2F" w:rsidP="00453B5D">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 description of the mitigation system installed and its basic operating principles.</w:t>
      </w:r>
    </w:p>
    <w:p w:rsidR="000C2F00" w:rsidRPr="000D7F1F" w:rsidRDefault="001A0D2F"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 description</w:t>
      </w:r>
      <w:r w:rsidR="000C2F00" w:rsidRPr="000D7F1F">
        <w:rPr>
          <w:rFonts w:asciiTheme="minorHAnsi" w:hAnsiTheme="minorHAnsi" w:cstheme="minorHAnsi"/>
          <w:w w:val="105"/>
          <w:sz w:val="24"/>
        </w:rPr>
        <w:t xml:space="preserve"> of any </w:t>
      </w:r>
      <w:r w:rsidRPr="000D7F1F">
        <w:rPr>
          <w:rFonts w:asciiTheme="minorHAnsi" w:hAnsiTheme="minorHAnsi" w:cstheme="minorHAnsi"/>
          <w:w w:val="105"/>
          <w:sz w:val="24"/>
        </w:rPr>
        <w:t xml:space="preserve">deviations from the </w:t>
      </w:r>
      <w:r w:rsidR="000C2F00" w:rsidRPr="000D7F1F">
        <w:rPr>
          <w:rFonts w:asciiTheme="minorHAnsi" w:hAnsiTheme="minorHAnsi" w:cstheme="minorHAnsi"/>
          <w:w w:val="105"/>
          <w:sz w:val="24"/>
        </w:rPr>
        <w:t xml:space="preserve">EPA </w:t>
      </w:r>
      <w:r w:rsidRPr="000D7F1F">
        <w:rPr>
          <w:rFonts w:asciiTheme="minorHAnsi" w:hAnsiTheme="minorHAnsi" w:cstheme="minorHAnsi"/>
          <w:w w:val="105"/>
          <w:sz w:val="24"/>
        </w:rPr>
        <w:t>RMS</w:t>
      </w:r>
      <w:r w:rsidR="000C2F00" w:rsidRPr="000D7F1F">
        <w:rPr>
          <w:rFonts w:asciiTheme="minorHAnsi" w:hAnsiTheme="minorHAnsi" w:cstheme="minorHAnsi"/>
          <w:w w:val="105"/>
          <w:sz w:val="24"/>
        </w:rPr>
        <w:t>, ASTM E2121</w:t>
      </w:r>
      <w:r w:rsidRPr="000D7F1F">
        <w:rPr>
          <w:rFonts w:asciiTheme="minorHAnsi" w:hAnsiTheme="minorHAnsi" w:cstheme="minorHAnsi"/>
          <w:w w:val="105"/>
          <w:sz w:val="24"/>
        </w:rPr>
        <w:t xml:space="preserve"> or State requirements.</w:t>
      </w:r>
    </w:p>
    <w:p w:rsidR="001A0D2F" w:rsidRPr="000D7F1F" w:rsidRDefault="001A0D2F" w:rsidP="00E251A3">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A description</w:t>
      </w:r>
      <w:r w:rsidR="000C2F00" w:rsidRPr="000D7F1F">
        <w:rPr>
          <w:rFonts w:asciiTheme="minorHAnsi" w:hAnsiTheme="minorHAnsi" w:cstheme="minorHAnsi"/>
          <w:w w:val="105"/>
          <w:sz w:val="24"/>
        </w:rPr>
        <w:t xml:space="preserve"> of the </w:t>
      </w:r>
      <w:r w:rsidRPr="000D7F1F">
        <w:rPr>
          <w:rFonts w:asciiTheme="minorHAnsi" w:hAnsiTheme="minorHAnsi" w:cstheme="minorHAnsi"/>
          <w:w w:val="105"/>
          <w:sz w:val="24"/>
        </w:rPr>
        <w:t>proper operating procedures of any mechanical or electrical systems installed, including manufacturer's operation and maintenance instructions and warranties.</w:t>
      </w:r>
    </w:p>
    <w:p w:rsidR="001A0D2F" w:rsidRPr="000D7F1F" w:rsidRDefault="001A0D2F" w:rsidP="00453B5D">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 xml:space="preserve">A list of appropriate actions for clients to take if the system failure- warning </w:t>
      </w:r>
      <w:r w:rsidR="00E251A3" w:rsidRPr="000D7F1F">
        <w:rPr>
          <w:rFonts w:asciiTheme="minorHAnsi" w:hAnsiTheme="minorHAnsi" w:cstheme="minorHAnsi"/>
          <w:w w:val="105"/>
          <w:sz w:val="24"/>
        </w:rPr>
        <w:t>device indicates system degradation or</w:t>
      </w:r>
      <w:r w:rsidRPr="000D7F1F">
        <w:rPr>
          <w:rFonts w:asciiTheme="minorHAnsi" w:hAnsiTheme="minorHAnsi" w:cstheme="minorHAnsi"/>
          <w:w w:val="105"/>
          <w:sz w:val="24"/>
        </w:rPr>
        <w:t xml:space="preserve"> failure.</w:t>
      </w:r>
    </w:p>
    <w:p w:rsidR="001A0D2F" w:rsidRPr="000D7F1F" w:rsidRDefault="006D7B17" w:rsidP="00453B5D">
      <w:pPr>
        <w:pStyle w:val="BodyText"/>
        <w:numPr>
          <w:ilvl w:val="0"/>
          <w:numId w:val="13"/>
        </w:numPr>
        <w:spacing w:before="159" w:line="261" w:lineRule="auto"/>
        <w:ind w:left="1080" w:right="10"/>
        <w:rPr>
          <w:rFonts w:asciiTheme="minorHAnsi" w:hAnsiTheme="minorHAnsi" w:cstheme="minorHAnsi"/>
          <w:w w:val="105"/>
          <w:sz w:val="24"/>
        </w:rPr>
      </w:pPr>
      <w:r w:rsidRPr="000D7F1F">
        <w:rPr>
          <w:rFonts w:asciiTheme="minorHAnsi" w:hAnsiTheme="minorHAnsi" w:cstheme="minorHAnsi"/>
          <w:w w:val="105"/>
          <w:sz w:val="24"/>
        </w:rPr>
        <w:t xml:space="preserve">Installer </w:t>
      </w:r>
      <w:r w:rsidR="001A0D2F" w:rsidRPr="000D7F1F">
        <w:rPr>
          <w:rFonts w:asciiTheme="minorHAnsi" w:hAnsiTheme="minorHAnsi" w:cstheme="minorHAnsi"/>
          <w:w w:val="105"/>
          <w:sz w:val="24"/>
        </w:rPr>
        <w:t xml:space="preserve">name, telephone number and </w:t>
      </w:r>
      <w:r w:rsidR="000C2F00" w:rsidRPr="000D7F1F">
        <w:rPr>
          <w:rFonts w:asciiTheme="minorHAnsi" w:hAnsiTheme="minorHAnsi" w:cstheme="minorHAnsi"/>
          <w:w w:val="105"/>
          <w:sz w:val="24"/>
        </w:rPr>
        <w:t>IDPH Radon Mitigation Specialist certification number</w:t>
      </w:r>
      <w:r w:rsidR="001A0D2F" w:rsidRPr="000D7F1F">
        <w:rPr>
          <w:rFonts w:asciiTheme="minorHAnsi" w:hAnsiTheme="minorHAnsi" w:cstheme="minorHAnsi"/>
          <w:w w:val="105"/>
          <w:sz w:val="24"/>
        </w:rPr>
        <w:t xml:space="preserve"> and the phone </w:t>
      </w:r>
      <w:r w:rsidR="00E251A3" w:rsidRPr="000D7F1F">
        <w:rPr>
          <w:rFonts w:asciiTheme="minorHAnsi" w:hAnsiTheme="minorHAnsi" w:cstheme="minorHAnsi"/>
          <w:w w:val="105"/>
          <w:sz w:val="24"/>
        </w:rPr>
        <w:t>number of</w:t>
      </w:r>
      <w:r w:rsidR="001A0D2F" w:rsidRPr="000D7F1F">
        <w:rPr>
          <w:rFonts w:asciiTheme="minorHAnsi" w:hAnsiTheme="minorHAnsi" w:cstheme="minorHAnsi"/>
          <w:w w:val="105"/>
          <w:sz w:val="24"/>
        </w:rPr>
        <w:t xml:space="preserve"> </w:t>
      </w:r>
      <w:r w:rsidR="00E251A3" w:rsidRPr="000D7F1F">
        <w:rPr>
          <w:rFonts w:asciiTheme="minorHAnsi" w:hAnsiTheme="minorHAnsi" w:cstheme="minorHAnsi"/>
          <w:w w:val="105"/>
          <w:sz w:val="24"/>
        </w:rPr>
        <w:t>the state</w:t>
      </w:r>
      <w:r w:rsidR="001A0D2F" w:rsidRPr="000D7F1F">
        <w:rPr>
          <w:rFonts w:asciiTheme="minorHAnsi" w:hAnsiTheme="minorHAnsi" w:cstheme="minorHAnsi"/>
          <w:w w:val="105"/>
          <w:sz w:val="24"/>
        </w:rPr>
        <w:t xml:space="preserve"> radon office.</w:t>
      </w:r>
    </w:p>
    <w:p w:rsidR="00475EE8" w:rsidRPr="000D7F1F" w:rsidRDefault="00475EE8">
      <w:pPr>
        <w:rPr>
          <w:rFonts w:asciiTheme="minorHAnsi" w:hAnsiTheme="minorHAnsi" w:cstheme="minorHAnsi"/>
          <w:w w:val="105"/>
          <w:sz w:val="24"/>
        </w:rPr>
      </w:pPr>
    </w:p>
    <w:p w:rsidR="0001675D" w:rsidRPr="000D7F1F" w:rsidRDefault="00475EE8">
      <w:pPr>
        <w:rPr>
          <w:rFonts w:asciiTheme="minorHAnsi" w:hAnsiTheme="minorHAnsi" w:cstheme="minorHAnsi"/>
          <w:w w:val="105"/>
          <w:sz w:val="24"/>
        </w:rPr>
      </w:pPr>
      <w:r w:rsidRPr="000D7F1F">
        <w:rPr>
          <w:rFonts w:asciiTheme="minorHAnsi" w:hAnsiTheme="minorHAnsi" w:cstheme="minorHAnsi"/>
          <w:w w:val="105"/>
          <w:sz w:val="24"/>
        </w:rPr>
        <w:t xml:space="preserve">See Appendix </w:t>
      </w:r>
      <w:r w:rsidR="004749B5" w:rsidRPr="000D7F1F">
        <w:rPr>
          <w:rFonts w:asciiTheme="minorHAnsi" w:hAnsiTheme="minorHAnsi" w:cstheme="minorHAnsi"/>
          <w:w w:val="105"/>
          <w:sz w:val="24"/>
        </w:rPr>
        <w:t>B</w:t>
      </w:r>
      <w:r w:rsidRPr="000D7F1F">
        <w:rPr>
          <w:rFonts w:asciiTheme="minorHAnsi" w:hAnsiTheme="minorHAnsi" w:cstheme="minorHAnsi"/>
          <w:w w:val="105"/>
          <w:sz w:val="24"/>
        </w:rPr>
        <w:t xml:space="preserve"> for an example Installation Manual.</w:t>
      </w:r>
    </w:p>
    <w:p w:rsidR="00712706" w:rsidRPr="000D7F1F" w:rsidRDefault="00712706">
      <w:pPr>
        <w:rPr>
          <w:rFonts w:asciiTheme="minorHAnsi" w:hAnsiTheme="minorHAnsi" w:cstheme="minorHAnsi"/>
          <w:w w:val="105"/>
          <w:sz w:val="24"/>
        </w:rPr>
      </w:pPr>
    </w:p>
    <w:p w:rsidR="00D973AD" w:rsidRPr="000D7F1F" w:rsidRDefault="0001675D" w:rsidP="00B96D2B">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R</w:t>
      </w:r>
      <w:r w:rsidR="00D973AD" w:rsidRPr="000D7F1F">
        <w:rPr>
          <w:rFonts w:asciiTheme="minorHAnsi" w:hAnsiTheme="minorHAnsi" w:cstheme="minorHAnsi"/>
          <w:b/>
          <w:w w:val="110"/>
          <w:sz w:val="24"/>
        </w:rPr>
        <w:t>ecord Keeping Requirements</w:t>
      </w:r>
    </w:p>
    <w:p w:rsidR="00B96D2B" w:rsidRPr="000D7F1F" w:rsidRDefault="00B96D2B" w:rsidP="00B96D2B">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The following records will be kept and maintained of all radon mitigation work for 5 years or for the period of any warranty or guarantee, whichever is longer. These records will include and be available to the Iowa Department of Public Health</w:t>
      </w:r>
      <w:r w:rsidR="00766FCE" w:rsidRPr="000D7F1F">
        <w:rPr>
          <w:rFonts w:asciiTheme="minorHAnsi" w:hAnsiTheme="minorHAnsi" w:cstheme="minorHAnsi"/>
          <w:w w:val="105"/>
          <w:sz w:val="24"/>
        </w:rPr>
        <w:t xml:space="preserve"> upon request</w:t>
      </w:r>
      <w:r w:rsidRPr="000D7F1F">
        <w:rPr>
          <w:rFonts w:asciiTheme="minorHAnsi" w:hAnsiTheme="minorHAnsi" w:cstheme="minorHAnsi"/>
          <w:w w:val="105"/>
          <w:sz w:val="24"/>
        </w:rPr>
        <w:t>:</w:t>
      </w:r>
    </w:p>
    <w:p w:rsidR="00D973AD" w:rsidRPr="000D7F1F" w:rsidRDefault="00D973AD" w:rsidP="00B96D2B">
      <w:pPr>
        <w:pStyle w:val="BodyText"/>
        <w:numPr>
          <w:ilvl w:val="0"/>
          <w:numId w:val="20"/>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The address or location of the building.</w:t>
      </w:r>
    </w:p>
    <w:p w:rsidR="00D973AD" w:rsidRPr="000D7F1F" w:rsidRDefault="00D973AD" w:rsidP="00D77F11">
      <w:pPr>
        <w:pStyle w:val="BodyText"/>
        <w:numPr>
          <w:ilvl w:val="0"/>
          <w:numId w:val="20"/>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The name and phone number of the owner(s) of the building where the radon mitigation is</w:t>
      </w:r>
      <w:r w:rsidR="00B96D2B" w:rsidRPr="000D7F1F">
        <w:rPr>
          <w:rFonts w:asciiTheme="minorHAnsi" w:hAnsiTheme="minorHAnsi" w:cstheme="minorHAnsi"/>
          <w:w w:val="105"/>
          <w:sz w:val="24"/>
        </w:rPr>
        <w:t xml:space="preserve"> </w:t>
      </w:r>
      <w:r w:rsidRPr="000D7F1F">
        <w:rPr>
          <w:rFonts w:asciiTheme="minorHAnsi" w:hAnsiTheme="minorHAnsi" w:cstheme="minorHAnsi"/>
          <w:w w:val="105"/>
          <w:sz w:val="24"/>
        </w:rPr>
        <w:t>conducted.</w:t>
      </w:r>
    </w:p>
    <w:p w:rsidR="00D973AD" w:rsidRPr="000D7F1F" w:rsidRDefault="00D973AD" w:rsidP="00D77F11">
      <w:pPr>
        <w:pStyle w:val="BodyText"/>
        <w:numPr>
          <w:ilvl w:val="0"/>
          <w:numId w:val="20"/>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A written description of each mitigation system and materials installed, diagnostic test results</w:t>
      </w:r>
      <w:r w:rsidR="00B96D2B" w:rsidRPr="000D7F1F">
        <w:rPr>
          <w:rFonts w:asciiTheme="minorHAnsi" w:hAnsiTheme="minorHAnsi" w:cstheme="minorHAnsi"/>
          <w:w w:val="105"/>
          <w:sz w:val="24"/>
        </w:rPr>
        <w:t xml:space="preserve"> </w:t>
      </w:r>
      <w:r w:rsidRPr="000D7F1F">
        <w:rPr>
          <w:rFonts w:asciiTheme="minorHAnsi" w:hAnsiTheme="minorHAnsi" w:cstheme="minorHAnsi"/>
          <w:w w:val="105"/>
          <w:sz w:val="24"/>
        </w:rPr>
        <w:t>and cost of each system.</w:t>
      </w:r>
    </w:p>
    <w:p w:rsidR="00D973AD" w:rsidRPr="000D7F1F" w:rsidRDefault="00D973AD" w:rsidP="00D77F11">
      <w:pPr>
        <w:pStyle w:val="BodyText"/>
        <w:numPr>
          <w:ilvl w:val="0"/>
          <w:numId w:val="20"/>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The name of the certified radon measurement specialist or technician used to perform radon</w:t>
      </w:r>
      <w:r w:rsidR="00B96D2B" w:rsidRPr="000D7F1F">
        <w:rPr>
          <w:rFonts w:asciiTheme="minorHAnsi" w:hAnsiTheme="minorHAnsi" w:cstheme="minorHAnsi"/>
          <w:w w:val="105"/>
          <w:sz w:val="24"/>
        </w:rPr>
        <w:t xml:space="preserve"> </w:t>
      </w:r>
      <w:r w:rsidRPr="000D7F1F">
        <w:rPr>
          <w:rFonts w:asciiTheme="minorHAnsi" w:hAnsiTheme="minorHAnsi" w:cstheme="minorHAnsi"/>
          <w:w w:val="105"/>
          <w:sz w:val="24"/>
        </w:rPr>
        <w:t xml:space="preserve">or radon progeny testing before and after </w:t>
      </w:r>
      <w:r w:rsidR="00C551F4" w:rsidRPr="000D7F1F">
        <w:rPr>
          <w:rFonts w:asciiTheme="minorHAnsi" w:hAnsiTheme="minorHAnsi" w:cstheme="minorHAnsi"/>
          <w:w w:val="105"/>
          <w:sz w:val="24"/>
        </w:rPr>
        <w:t>radon mitigation of a building.</w:t>
      </w:r>
      <w:r w:rsidR="00766FCE" w:rsidRPr="000D7F1F">
        <w:rPr>
          <w:rFonts w:asciiTheme="minorHAnsi" w:hAnsiTheme="minorHAnsi" w:cstheme="minorHAnsi"/>
          <w:w w:val="105"/>
          <w:sz w:val="24"/>
        </w:rPr>
        <w:t xml:space="preserve"> This requirement does not apply if the building owner has waived the testing requirement set forth in 641—subrule 44.3(5) and the mitigation specialist maintains a copy of the signed waiver.</w:t>
      </w:r>
    </w:p>
    <w:p w:rsidR="00D973AD" w:rsidRPr="000D7F1F" w:rsidRDefault="00D973AD" w:rsidP="00D77F11">
      <w:pPr>
        <w:pStyle w:val="BodyText"/>
        <w:numPr>
          <w:ilvl w:val="0"/>
          <w:numId w:val="20"/>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The results of any initial or follow-up radon or radon progeny measurements performed and</w:t>
      </w:r>
      <w:r w:rsidR="00B96D2B" w:rsidRPr="000D7F1F">
        <w:rPr>
          <w:rFonts w:asciiTheme="minorHAnsi" w:hAnsiTheme="minorHAnsi" w:cstheme="minorHAnsi"/>
          <w:w w:val="105"/>
          <w:sz w:val="24"/>
        </w:rPr>
        <w:t xml:space="preserve"> </w:t>
      </w:r>
      <w:r w:rsidRPr="000D7F1F">
        <w:rPr>
          <w:rFonts w:asciiTheme="minorHAnsi" w:hAnsiTheme="minorHAnsi" w:cstheme="minorHAnsi"/>
          <w:w w:val="105"/>
          <w:sz w:val="24"/>
        </w:rPr>
        <w:t>th</w:t>
      </w:r>
      <w:r w:rsidR="00C551F4" w:rsidRPr="000D7F1F">
        <w:rPr>
          <w:rFonts w:asciiTheme="minorHAnsi" w:hAnsiTheme="minorHAnsi" w:cstheme="minorHAnsi"/>
          <w:w w:val="105"/>
          <w:sz w:val="24"/>
        </w:rPr>
        <w:t>e measurement methods utilized.</w:t>
      </w:r>
      <w:r w:rsidR="00766FCE" w:rsidRPr="000D7F1F">
        <w:rPr>
          <w:rFonts w:asciiTheme="minorHAnsi" w:hAnsiTheme="minorHAnsi" w:cstheme="minorHAnsi"/>
          <w:w w:val="105"/>
          <w:sz w:val="24"/>
        </w:rPr>
        <w:t xml:space="preserve"> This requirement does not apply if the building owner has waived the testing requirement set forth in 641—</w:t>
      </w:r>
      <w:r w:rsidR="00766FCE" w:rsidRPr="000D7F1F">
        <w:rPr>
          <w:rFonts w:asciiTheme="minorHAnsi" w:hAnsiTheme="minorHAnsi" w:cstheme="minorHAnsi"/>
          <w:w w:val="105"/>
          <w:sz w:val="24"/>
        </w:rPr>
        <w:lastRenderedPageBreak/>
        <w:t>subrule 44.3(5) and the mitigation specialist maintains a copy of the signed waiver.</w:t>
      </w:r>
    </w:p>
    <w:p w:rsidR="00D973AD" w:rsidRPr="000D7F1F" w:rsidRDefault="00D973AD" w:rsidP="00D77F11">
      <w:pPr>
        <w:pStyle w:val="BodyText"/>
        <w:numPr>
          <w:ilvl w:val="0"/>
          <w:numId w:val="20"/>
        </w:numPr>
        <w:spacing w:before="159" w:line="261" w:lineRule="auto"/>
        <w:ind w:right="10"/>
        <w:rPr>
          <w:rFonts w:asciiTheme="minorHAnsi" w:hAnsiTheme="minorHAnsi" w:cstheme="minorHAnsi"/>
          <w:w w:val="105"/>
          <w:sz w:val="24"/>
        </w:rPr>
      </w:pPr>
      <w:r w:rsidRPr="000D7F1F">
        <w:rPr>
          <w:rFonts w:asciiTheme="minorHAnsi" w:hAnsiTheme="minorHAnsi" w:cstheme="minorHAnsi"/>
          <w:w w:val="105"/>
          <w:sz w:val="24"/>
        </w:rPr>
        <w:t>The results of the postmitigation radon measurements performed, including method of</w:t>
      </w:r>
      <w:r w:rsidR="00B96D2B" w:rsidRPr="000D7F1F">
        <w:rPr>
          <w:rFonts w:asciiTheme="minorHAnsi" w:hAnsiTheme="minorHAnsi" w:cstheme="minorHAnsi"/>
          <w:w w:val="105"/>
          <w:sz w:val="24"/>
        </w:rPr>
        <w:t xml:space="preserve"> </w:t>
      </w:r>
      <w:r w:rsidRPr="000D7F1F">
        <w:rPr>
          <w:rFonts w:asciiTheme="minorHAnsi" w:hAnsiTheme="minorHAnsi" w:cstheme="minorHAnsi"/>
          <w:w w:val="105"/>
          <w:sz w:val="24"/>
        </w:rPr>
        <w:t>measureme</w:t>
      </w:r>
      <w:r w:rsidR="00C551F4" w:rsidRPr="000D7F1F">
        <w:rPr>
          <w:rFonts w:asciiTheme="minorHAnsi" w:hAnsiTheme="minorHAnsi" w:cstheme="minorHAnsi"/>
          <w:w w:val="105"/>
          <w:sz w:val="24"/>
        </w:rPr>
        <w:t>nt and all pertinent dates.</w:t>
      </w:r>
      <w:r w:rsidR="00766FCE" w:rsidRPr="000D7F1F">
        <w:rPr>
          <w:rFonts w:asciiTheme="minorHAnsi" w:hAnsiTheme="minorHAnsi" w:cstheme="minorHAnsi"/>
          <w:w w:val="105"/>
          <w:sz w:val="24"/>
        </w:rPr>
        <w:t xml:space="preserve"> This requirement does not apply if the building owner has waived the testing requirement set forth in 641—subrule 44.3(5) and the mitigation specialist maintains a copy of the signed waiver.</w:t>
      </w:r>
    </w:p>
    <w:p w:rsidR="006D7B17" w:rsidRPr="000D7F1F" w:rsidRDefault="006D7B17">
      <w:pPr>
        <w:rPr>
          <w:rFonts w:asciiTheme="minorHAnsi" w:hAnsiTheme="minorHAnsi" w:cstheme="minorHAnsi"/>
          <w:w w:val="105"/>
          <w:sz w:val="24"/>
        </w:rPr>
      </w:pPr>
    </w:p>
    <w:p w:rsidR="001A0D2F" w:rsidRPr="000D7F1F" w:rsidRDefault="00D973AD" w:rsidP="00475EE8">
      <w:pPr>
        <w:pStyle w:val="ListParagraph"/>
        <w:numPr>
          <w:ilvl w:val="0"/>
          <w:numId w:val="4"/>
        </w:numPr>
        <w:spacing w:before="200"/>
        <w:ind w:left="360"/>
        <w:rPr>
          <w:rFonts w:asciiTheme="minorHAnsi" w:hAnsiTheme="minorHAnsi" w:cstheme="minorHAnsi"/>
          <w:b/>
          <w:w w:val="110"/>
          <w:sz w:val="24"/>
        </w:rPr>
      </w:pPr>
      <w:r w:rsidRPr="000D7F1F">
        <w:rPr>
          <w:rFonts w:asciiTheme="minorHAnsi" w:hAnsiTheme="minorHAnsi" w:cstheme="minorHAnsi"/>
          <w:b/>
          <w:w w:val="110"/>
          <w:sz w:val="24"/>
        </w:rPr>
        <w:t xml:space="preserve">Affirmations </w:t>
      </w:r>
      <w:r w:rsidRPr="000D7F1F">
        <w:rPr>
          <w:rFonts w:asciiTheme="minorHAnsi" w:hAnsiTheme="minorHAnsi" w:cstheme="minorHAnsi"/>
          <w:w w:val="110"/>
          <w:sz w:val="24"/>
          <w:highlight w:val="yellow"/>
        </w:rPr>
        <w:t>[</w:t>
      </w:r>
      <w:r w:rsidR="0001675D" w:rsidRPr="000D7F1F">
        <w:rPr>
          <w:rFonts w:asciiTheme="minorHAnsi" w:hAnsiTheme="minorHAnsi" w:cstheme="minorHAnsi"/>
          <w:w w:val="110"/>
          <w:sz w:val="24"/>
          <w:highlight w:val="yellow"/>
        </w:rPr>
        <w:t xml:space="preserve">add additional name &amp; signature blocks or complete a </w:t>
      </w:r>
      <w:r w:rsidR="00766FCE" w:rsidRPr="000D7F1F">
        <w:rPr>
          <w:rFonts w:asciiTheme="minorHAnsi" w:hAnsiTheme="minorHAnsi" w:cstheme="minorHAnsi"/>
          <w:w w:val="110"/>
          <w:sz w:val="24"/>
          <w:highlight w:val="yellow"/>
        </w:rPr>
        <w:t xml:space="preserve">separate </w:t>
      </w:r>
      <w:r w:rsidRPr="000D7F1F">
        <w:rPr>
          <w:rFonts w:asciiTheme="minorHAnsi" w:hAnsiTheme="minorHAnsi" w:cstheme="minorHAnsi"/>
          <w:w w:val="110"/>
          <w:sz w:val="24"/>
          <w:highlight w:val="yellow"/>
        </w:rPr>
        <w:t>page</w:t>
      </w:r>
      <w:r w:rsidR="0001675D" w:rsidRPr="000D7F1F">
        <w:rPr>
          <w:rFonts w:asciiTheme="minorHAnsi" w:hAnsiTheme="minorHAnsi" w:cstheme="minorHAnsi"/>
          <w:w w:val="110"/>
          <w:sz w:val="24"/>
          <w:highlight w:val="yellow"/>
        </w:rPr>
        <w:t xml:space="preserve"> </w:t>
      </w:r>
      <w:r w:rsidRPr="000D7F1F">
        <w:rPr>
          <w:rFonts w:asciiTheme="minorHAnsi" w:hAnsiTheme="minorHAnsi" w:cstheme="minorHAnsi"/>
          <w:w w:val="110"/>
          <w:sz w:val="24"/>
          <w:highlight w:val="yellow"/>
        </w:rPr>
        <w:t>for each employee responsible for mitigation work]</w:t>
      </w:r>
    </w:p>
    <w:p w:rsidR="006D7B17" w:rsidRPr="000D7F1F" w:rsidRDefault="001A0D2F" w:rsidP="00D973AD">
      <w:pPr>
        <w:pStyle w:val="BodyText"/>
        <w:spacing w:before="120"/>
        <w:ind w:left="360" w:firstLine="14"/>
        <w:rPr>
          <w:rFonts w:asciiTheme="minorHAnsi" w:hAnsiTheme="minorHAnsi" w:cstheme="minorHAnsi"/>
          <w:w w:val="105"/>
          <w:sz w:val="24"/>
        </w:rPr>
      </w:pPr>
      <w:r w:rsidRPr="000D7F1F">
        <w:rPr>
          <w:rFonts w:asciiTheme="minorHAnsi" w:hAnsiTheme="minorHAnsi" w:cstheme="minorHAnsi"/>
          <w:w w:val="105"/>
          <w:sz w:val="24"/>
        </w:rPr>
        <w:t>I do hereby agree to perform all mitigation</w:t>
      </w:r>
      <w:r w:rsidR="006D7B17" w:rsidRPr="000D7F1F">
        <w:rPr>
          <w:rFonts w:asciiTheme="minorHAnsi" w:hAnsiTheme="minorHAnsi" w:cstheme="minorHAnsi"/>
          <w:w w:val="105"/>
          <w:sz w:val="24"/>
        </w:rPr>
        <w:t xml:space="preserve"> projects </w:t>
      </w:r>
      <w:r w:rsidRPr="000D7F1F">
        <w:rPr>
          <w:rFonts w:asciiTheme="minorHAnsi" w:hAnsiTheme="minorHAnsi" w:cstheme="minorHAnsi"/>
          <w:w w:val="105"/>
          <w:sz w:val="24"/>
        </w:rPr>
        <w:t xml:space="preserve">for </w:t>
      </w:r>
      <w:r w:rsidR="00E251A3" w:rsidRPr="000D7F1F">
        <w:rPr>
          <w:rFonts w:asciiTheme="minorHAnsi" w:hAnsiTheme="minorHAnsi" w:cstheme="minorHAnsi"/>
          <w:w w:val="105"/>
          <w:sz w:val="24"/>
        </w:rPr>
        <w:t>our clients</w:t>
      </w:r>
      <w:r w:rsidRPr="000D7F1F">
        <w:rPr>
          <w:rFonts w:asciiTheme="minorHAnsi" w:hAnsiTheme="minorHAnsi" w:cstheme="minorHAnsi"/>
          <w:w w:val="105"/>
          <w:sz w:val="24"/>
        </w:rPr>
        <w:t xml:space="preserve"> in accordance with</w:t>
      </w:r>
    </w:p>
    <w:p w:rsidR="001A0D2F" w:rsidRPr="000D7F1F" w:rsidRDefault="001A0D2F" w:rsidP="006D7B17">
      <w:pPr>
        <w:pStyle w:val="BodyText"/>
        <w:spacing w:before="120" w:line="261" w:lineRule="auto"/>
        <w:ind w:left="360" w:firstLine="19"/>
        <w:rPr>
          <w:rFonts w:asciiTheme="minorHAnsi" w:hAnsiTheme="minorHAnsi" w:cstheme="minorHAnsi"/>
          <w:w w:val="105"/>
          <w:sz w:val="24"/>
        </w:rPr>
      </w:pPr>
      <w:r w:rsidRPr="000D7F1F">
        <w:rPr>
          <w:rFonts w:asciiTheme="minorHAnsi" w:hAnsiTheme="minorHAnsi" w:cstheme="minorHAnsi"/>
          <w:w w:val="105"/>
          <w:sz w:val="24"/>
        </w:rPr>
        <w:t>this QAP and SOP on this</w:t>
      </w:r>
      <w:r w:rsidR="006D7B17" w:rsidRPr="000D7F1F">
        <w:rPr>
          <w:rFonts w:asciiTheme="minorHAnsi" w:hAnsiTheme="minorHAnsi" w:cstheme="minorHAnsi"/>
          <w:w w:val="105"/>
          <w:sz w:val="24"/>
        </w:rPr>
        <w:t xml:space="preserve"> __________ </w:t>
      </w:r>
      <w:r w:rsidRPr="000D7F1F">
        <w:rPr>
          <w:rFonts w:asciiTheme="minorHAnsi" w:hAnsiTheme="minorHAnsi" w:cstheme="minorHAnsi"/>
          <w:w w:val="105"/>
          <w:sz w:val="24"/>
        </w:rPr>
        <w:t>day of</w:t>
      </w:r>
      <w:r w:rsidR="006D7B17" w:rsidRPr="000D7F1F">
        <w:rPr>
          <w:rFonts w:asciiTheme="minorHAnsi" w:hAnsiTheme="minorHAnsi" w:cstheme="minorHAnsi"/>
          <w:w w:val="105"/>
          <w:sz w:val="24"/>
        </w:rPr>
        <w:t xml:space="preserve"> __________________</w:t>
      </w:r>
      <w:r w:rsidRPr="000D7F1F">
        <w:rPr>
          <w:rFonts w:asciiTheme="minorHAnsi" w:hAnsiTheme="minorHAnsi" w:cstheme="minorHAnsi"/>
          <w:w w:val="105"/>
          <w:sz w:val="24"/>
        </w:rPr>
        <w:t>,</w:t>
      </w:r>
      <w:r w:rsidR="006D7B17" w:rsidRPr="000D7F1F">
        <w:rPr>
          <w:rFonts w:asciiTheme="minorHAnsi" w:hAnsiTheme="minorHAnsi" w:cstheme="minorHAnsi"/>
          <w:w w:val="105"/>
          <w:sz w:val="24"/>
        </w:rPr>
        <w:t xml:space="preserve"> __________</w:t>
      </w:r>
      <w:r w:rsidRPr="000D7F1F">
        <w:rPr>
          <w:rFonts w:asciiTheme="minorHAnsi" w:hAnsiTheme="minorHAnsi" w:cstheme="minorHAnsi"/>
          <w:w w:val="105"/>
          <w:sz w:val="24"/>
        </w:rPr>
        <w:t>.</w:t>
      </w:r>
    </w:p>
    <w:p w:rsidR="001A0D2F" w:rsidRPr="000D7F1F" w:rsidRDefault="006D7B17" w:rsidP="0001470D">
      <w:pPr>
        <w:pStyle w:val="BodyText"/>
        <w:tabs>
          <w:tab w:val="center" w:pos="3690"/>
          <w:tab w:val="center" w:pos="6300"/>
          <w:tab w:val="center" w:pos="8100"/>
        </w:tabs>
        <w:spacing w:line="261" w:lineRule="auto"/>
        <w:ind w:left="360" w:right="10" w:firstLine="19"/>
        <w:rPr>
          <w:rFonts w:asciiTheme="minorHAnsi" w:hAnsiTheme="minorHAnsi" w:cstheme="minorHAnsi"/>
          <w:w w:val="105"/>
          <w:sz w:val="20"/>
        </w:rPr>
      </w:pPr>
      <w:r w:rsidRPr="000D7F1F">
        <w:rPr>
          <w:rFonts w:asciiTheme="minorHAnsi" w:hAnsiTheme="minorHAnsi" w:cstheme="minorHAnsi"/>
          <w:w w:val="105"/>
          <w:sz w:val="20"/>
        </w:rPr>
        <w:tab/>
      </w:r>
      <w:r w:rsidR="001A0D2F" w:rsidRPr="000D7F1F">
        <w:rPr>
          <w:rFonts w:asciiTheme="minorHAnsi" w:hAnsiTheme="minorHAnsi" w:cstheme="minorHAnsi"/>
          <w:w w:val="105"/>
          <w:sz w:val="20"/>
        </w:rPr>
        <w:t>(Da</w:t>
      </w:r>
      <w:r w:rsidR="0001470D" w:rsidRPr="000D7F1F">
        <w:rPr>
          <w:rFonts w:asciiTheme="minorHAnsi" w:hAnsiTheme="minorHAnsi" w:cstheme="minorHAnsi"/>
          <w:w w:val="105"/>
          <w:sz w:val="20"/>
        </w:rPr>
        <w:t>y</w:t>
      </w:r>
      <w:r w:rsidR="001A0D2F" w:rsidRPr="000D7F1F">
        <w:rPr>
          <w:rFonts w:asciiTheme="minorHAnsi" w:hAnsiTheme="minorHAnsi" w:cstheme="minorHAnsi"/>
          <w:w w:val="105"/>
          <w:sz w:val="20"/>
        </w:rPr>
        <w:t>)</w:t>
      </w:r>
      <w:r w:rsidR="001A0D2F" w:rsidRPr="000D7F1F">
        <w:rPr>
          <w:rFonts w:asciiTheme="minorHAnsi" w:hAnsiTheme="minorHAnsi" w:cstheme="minorHAnsi"/>
          <w:w w:val="105"/>
          <w:sz w:val="20"/>
        </w:rPr>
        <w:tab/>
        <w:t>(Month)</w:t>
      </w:r>
      <w:r w:rsidR="001A0D2F" w:rsidRPr="000D7F1F">
        <w:rPr>
          <w:rFonts w:asciiTheme="minorHAnsi" w:hAnsiTheme="minorHAnsi" w:cstheme="minorHAnsi"/>
          <w:w w:val="105"/>
          <w:sz w:val="20"/>
        </w:rPr>
        <w:tab/>
        <w:t>(Year)</w:t>
      </w:r>
    </w:p>
    <w:p w:rsidR="006D7B17" w:rsidRPr="000D7F1F" w:rsidRDefault="006D7B17"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and</w:t>
      </w:r>
    </w:p>
    <w:p w:rsidR="006D7B17" w:rsidRPr="000D7F1F" w:rsidRDefault="006D7B17" w:rsidP="006D7B17">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I shall shall comply with department standards and all the requirements as stated in EPA’s Radon Mitigation Standards (RMS) EPA 402-R-93-078, October 1993 (Revised April 1994) and ASTMI E2121, and understand per IAC 641—44.3(4)</w:t>
      </w:r>
      <w:r w:rsidRPr="000D7F1F">
        <w:rPr>
          <w:rFonts w:asciiTheme="minorHAnsi" w:hAnsiTheme="minorHAnsi" w:cstheme="minorHAnsi"/>
          <w:i/>
          <w:w w:val="105"/>
          <w:sz w:val="24"/>
        </w:rPr>
        <w:t>c.</w:t>
      </w:r>
      <w:r w:rsidRPr="000D7F1F">
        <w:rPr>
          <w:rFonts w:asciiTheme="minorHAnsi" w:hAnsiTheme="minorHAnsi" w:cstheme="minorHAnsi"/>
          <w:w w:val="105"/>
          <w:sz w:val="24"/>
        </w:rPr>
        <w:t xml:space="preserve"> that all “shoulds” in the above documents shall be “shalls” according to department standards.</w:t>
      </w:r>
    </w:p>
    <w:p w:rsidR="006D7B17" w:rsidRPr="000D7F1F" w:rsidRDefault="006D7B17" w:rsidP="001A0D2F">
      <w:pPr>
        <w:pStyle w:val="BodyText"/>
        <w:spacing w:before="159" w:line="261" w:lineRule="auto"/>
        <w:ind w:left="360" w:right="10" w:firstLine="19"/>
        <w:rPr>
          <w:rFonts w:asciiTheme="minorHAnsi" w:hAnsiTheme="minorHAnsi" w:cstheme="minorHAnsi"/>
          <w:w w:val="105"/>
          <w:sz w:val="24"/>
        </w:rPr>
      </w:pPr>
    </w:p>
    <w:p w:rsidR="001A0D2F" w:rsidRPr="000D7F1F" w:rsidRDefault="006D7B17"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________________________________</w:t>
      </w:r>
      <w:r w:rsidR="00C551F4" w:rsidRPr="000D7F1F">
        <w:rPr>
          <w:rFonts w:asciiTheme="minorHAnsi" w:hAnsiTheme="minorHAnsi" w:cstheme="minorHAnsi"/>
          <w:w w:val="105"/>
          <w:sz w:val="24"/>
        </w:rPr>
        <w:t xml:space="preserve"> Title: ___________________________</w:t>
      </w:r>
    </w:p>
    <w:p w:rsidR="006D7B17" w:rsidRPr="000D7F1F" w:rsidRDefault="006D7B17" w:rsidP="006D7B17">
      <w:pPr>
        <w:pStyle w:val="BodyText"/>
        <w:spacing w:line="262" w:lineRule="auto"/>
        <w:ind w:left="360" w:right="14" w:firstLine="14"/>
        <w:rPr>
          <w:rFonts w:asciiTheme="minorHAnsi" w:hAnsiTheme="minorHAnsi" w:cstheme="minorHAnsi"/>
          <w:w w:val="105"/>
          <w:sz w:val="24"/>
        </w:rPr>
      </w:pPr>
      <w:r w:rsidRPr="000D7F1F">
        <w:rPr>
          <w:rFonts w:asciiTheme="minorHAnsi" w:hAnsiTheme="minorHAnsi" w:cstheme="minorHAnsi"/>
          <w:w w:val="105"/>
          <w:sz w:val="24"/>
        </w:rPr>
        <w:t>Printed Name</w:t>
      </w:r>
    </w:p>
    <w:p w:rsidR="006D7B17" w:rsidRPr="000D7F1F" w:rsidRDefault="006D7B17" w:rsidP="001A0D2F">
      <w:pPr>
        <w:pStyle w:val="BodyText"/>
        <w:spacing w:before="159" w:line="261" w:lineRule="auto"/>
        <w:ind w:left="360" w:right="10" w:firstLine="19"/>
        <w:rPr>
          <w:rFonts w:asciiTheme="minorHAnsi" w:hAnsiTheme="minorHAnsi" w:cstheme="minorHAnsi"/>
          <w:w w:val="105"/>
          <w:sz w:val="24"/>
        </w:rPr>
      </w:pPr>
      <w:r w:rsidRPr="000D7F1F">
        <w:rPr>
          <w:rFonts w:asciiTheme="minorHAnsi" w:hAnsiTheme="minorHAnsi" w:cstheme="minorHAnsi"/>
          <w:w w:val="105"/>
          <w:sz w:val="24"/>
        </w:rPr>
        <w:t>________________________________</w:t>
      </w:r>
    </w:p>
    <w:p w:rsidR="001A0D2F" w:rsidRPr="000D7F1F" w:rsidRDefault="00D973AD" w:rsidP="006D7B17">
      <w:pPr>
        <w:pStyle w:val="BodyText"/>
        <w:spacing w:line="262" w:lineRule="auto"/>
        <w:ind w:left="360" w:right="14" w:firstLine="14"/>
        <w:rPr>
          <w:rFonts w:asciiTheme="minorHAnsi" w:hAnsiTheme="minorHAnsi" w:cstheme="minorHAnsi"/>
          <w:w w:val="105"/>
          <w:sz w:val="24"/>
        </w:rPr>
      </w:pPr>
      <w:r w:rsidRPr="000D7F1F">
        <w:rPr>
          <w:rFonts w:asciiTheme="minorHAnsi" w:hAnsiTheme="minorHAnsi" w:cstheme="minorHAnsi"/>
          <w:w w:val="105"/>
          <w:sz w:val="24"/>
        </w:rPr>
        <w:t>Signed</w:t>
      </w:r>
    </w:p>
    <w:p w:rsidR="00B368A1" w:rsidRPr="000D7F1F" w:rsidRDefault="00B368A1" w:rsidP="00C551F4">
      <w:pPr>
        <w:tabs>
          <w:tab w:val="center" w:pos="7380"/>
          <w:tab w:val="center" w:pos="9000"/>
        </w:tabs>
        <w:rPr>
          <w:rFonts w:asciiTheme="minorHAnsi" w:hAnsiTheme="minorHAnsi" w:cstheme="minorHAnsi"/>
        </w:rPr>
      </w:pPr>
    </w:p>
    <w:p w:rsidR="00C87EFB" w:rsidRPr="000D7F1F" w:rsidRDefault="00C87EFB" w:rsidP="00B368A1">
      <w:pPr>
        <w:tabs>
          <w:tab w:val="center" w:pos="7200"/>
        </w:tabs>
        <w:ind w:right="-10"/>
        <w:rPr>
          <w:rFonts w:asciiTheme="minorHAnsi" w:hAnsiTheme="minorHAnsi" w:cstheme="minorHAnsi"/>
        </w:rPr>
        <w:sectPr w:rsidR="00C87EFB" w:rsidRPr="000D7F1F" w:rsidSect="004B3C74">
          <w:headerReference w:type="default" r:id="rId7"/>
          <w:footerReference w:type="default" r:id="rId8"/>
          <w:pgSz w:w="1225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C87EFB" w:rsidRPr="000D7F1F" w:rsidRDefault="00BA4804" w:rsidP="00C87EFB">
      <w:pPr>
        <w:pStyle w:val="BodyText"/>
        <w:jc w:val="center"/>
        <w:rPr>
          <w:rFonts w:asciiTheme="minorHAnsi" w:hAnsiTheme="minorHAnsi" w:cstheme="minorHAnsi"/>
          <w:b/>
          <w:w w:val="105"/>
          <w:sz w:val="40"/>
          <w:szCs w:val="24"/>
        </w:rPr>
      </w:pPr>
      <w:r w:rsidRPr="000D7F1F">
        <w:rPr>
          <w:rFonts w:asciiTheme="minorHAnsi" w:hAnsiTheme="minorHAnsi" w:cstheme="minorHAnsi"/>
          <w:b/>
          <w:w w:val="105"/>
          <w:sz w:val="40"/>
          <w:szCs w:val="24"/>
        </w:rPr>
        <w:lastRenderedPageBreak/>
        <w:t>APPENDIX</w:t>
      </w:r>
      <w:r w:rsidR="00C551F4" w:rsidRPr="000D7F1F">
        <w:rPr>
          <w:rFonts w:asciiTheme="minorHAnsi" w:hAnsiTheme="minorHAnsi" w:cstheme="minorHAnsi"/>
          <w:b/>
          <w:w w:val="105"/>
          <w:sz w:val="40"/>
          <w:szCs w:val="24"/>
        </w:rPr>
        <w:t xml:space="preserve"> A:</w:t>
      </w:r>
      <w:r w:rsidRPr="000D7F1F">
        <w:rPr>
          <w:rFonts w:asciiTheme="minorHAnsi" w:hAnsiTheme="minorHAnsi" w:cstheme="minorHAnsi"/>
          <w:b/>
          <w:w w:val="105"/>
          <w:sz w:val="40"/>
          <w:szCs w:val="24"/>
        </w:rPr>
        <w:t xml:space="preserve"> </w:t>
      </w:r>
      <w:r w:rsidR="004749B5" w:rsidRPr="000D7F1F">
        <w:rPr>
          <w:rFonts w:asciiTheme="minorHAnsi" w:hAnsiTheme="minorHAnsi" w:cstheme="minorHAnsi"/>
          <w:b/>
          <w:w w:val="105"/>
          <w:sz w:val="40"/>
          <w:szCs w:val="24"/>
        </w:rPr>
        <w:t xml:space="preserve">Mitigation Testing </w:t>
      </w:r>
      <w:r w:rsidR="00B80420" w:rsidRPr="000D7F1F">
        <w:rPr>
          <w:rFonts w:asciiTheme="minorHAnsi" w:hAnsiTheme="minorHAnsi" w:cstheme="minorHAnsi"/>
          <w:b/>
          <w:w w:val="105"/>
          <w:sz w:val="40"/>
          <w:szCs w:val="24"/>
        </w:rPr>
        <w:t>Waiver</w:t>
      </w:r>
    </w:p>
    <w:p w:rsidR="00C87EFB" w:rsidRPr="000D7F1F" w:rsidRDefault="004749B5" w:rsidP="00C87EFB">
      <w:pPr>
        <w:pStyle w:val="BodyText"/>
        <w:jc w:val="center"/>
        <w:rPr>
          <w:rFonts w:asciiTheme="minorHAnsi" w:hAnsiTheme="minorHAnsi" w:cstheme="minorHAnsi"/>
          <w:w w:val="105"/>
          <w:sz w:val="32"/>
          <w:szCs w:val="24"/>
          <w:highlight w:val="yellow"/>
        </w:rPr>
        <w:sectPr w:rsidR="00C87EFB" w:rsidRPr="000D7F1F" w:rsidSect="004B3C74">
          <w:pgSz w:w="12240" w:h="15840" w:code="1"/>
          <w:pgMar w:top="720" w:right="1440" w:bottom="720" w:left="1440" w:header="274" w:footer="553" w:gutter="288"/>
          <w:pgBorders w:offsetFrom="page">
            <w:top w:val="single" w:sz="4" w:space="24" w:color="auto"/>
            <w:left w:val="single" w:sz="4" w:space="24" w:color="auto"/>
            <w:bottom w:val="single" w:sz="4" w:space="24" w:color="auto"/>
            <w:right w:val="single" w:sz="4" w:space="24" w:color="auto"/>
          </w:pgBorders>
          <w:cols w:space="720"/>
          <w:vAlign w:val="center"/>
          <w:docGrid w:linePitch="299"/>
        </w:sectPr>
      </w:pPr>
      <w:r w:rsidRPr="000D7F1F">
        <w:rPr>
          <w:rFonts w:asciiTheme="minorHAnsi" w:hAnsiTheme="minorHAnsi" w:cstheme="minorHAnsi"/>
          <w:w w:val="105"/>
          <w:sz w:val="32"/>
          <w:szCs w:val="24"/>
          <w:highlight w:val="yellow"/>
        </w:rPr>
        <w:t>[Replace with actual waiver to be used if different]</w:t>
      </w:r>
    </w:p>
    <w:p w:rsidR="00475EE8" w:rsidRPr="000D7F1F" w:rsidRDefault="00475EE8" w:rsidP="00475EE8">
      <w:pPr>
        <w:rPr>
          <w:rFonts w:asciiTheme="minorHAnsi" w:hAnsiTheme="minorHAnsi" w:cstheme="minorHAnsi"/>
        </w:rPr>
      </w:pPr>
      <w:r w:rsidRPr="000D7F1F">
        <w:rPr>
          <w:rFonts w:asciiTheme="minorHAnsi" w:hAnsiTheme="minorHAnsi" w:cstheme="minorHAnsi"/>
        </w:rPr>
        <w:lastRenderedPageBreak/>
        <w:t>[COMPANY LETTERHEAD]</w:t>
      </w:r>
    </w:p>
    <w:p w:rsidR="00C87EFB" w:rsidRPr="000D7F1F" w:rsidRDefault="00C87EFB" w:rsidP="00475EE8">
      <w:pPr>
        <w:rPr>
          <w:rFonts w:asciiTheme="minorHAnsi" w:hAnsiTheme="minorHAnsi" w:cstheme="minorHAnsi"/>
        </w:rPr>
      </w:pPr>
    </w:p>
    <w:p w:rsidR="00C87EFB" w:rsidRPr="000D7F1F" w:rsidRDefault="00C87EFB" w:rsidP="00475EE8">
      <w:pPr>
        <w:rPr>
          <w:rFonts w:asciiTheme="minorHAnsi" w:hAnsiTheme="minorHAnsi" w:cstheme="minorHAnsi"/>
        </w:rPr>
      </w:pPr>
    </w:p>
    <w:p w:rsidR="00475EE8" w:rsidRPr="000D7F1F" w:rsidRDefault="00475EE8" w:rsidP="00475EE8">
      <w:pPr>
        <w:rPr>
          <w:rFonts w:asciiTheme="minorHAnsi" w:hAnsiTheme="minorHAnsi" w:cstheme="minorHAnsi"/>
        </w:rPr>
      </w:pPr>
    </w:p>
    <w:p w:rsidR="00475EE8" w:rsidRPr="000D7F1F" w:rsidRDefault="00475EE8" w:rsidP="00475EE8">
      <w:pPr>
        <w:jc w:val="center"/>
        <w:rPr>
          <w:rFonts w:asciiTheme="minorHAnsi" w:hAnsiTheme="minorHAnsi" w:cstheme="minorHAnsi"/>
          <w:b/>
        </w:rPr>
      </w:pPr>
      <w:r w:rsidRPr="000D7F1F">
        <w:rPr>
          <w:rFonts w:asciiTheme="minorHAnsi" w:hAnsiTheme="minorHAnsi" w:cstheme="minorHAnsi"/>
          <w:b/>
        </w:rPr>
        <w:t>BUILDING OWNER RADON MITIGATION SYSTEM RIGHTS AND/OR PROCEDURES WAIVER*</w:t>
      </w:r>
    </w:p>
    <w:p w:rsidR="00C87EFB" w:rsidRPr="000D7F1F" w:rsidRDefault="00C87EFB" w:rsidP="00475EE8">
      <w:pPr>
        <w:jc w:val="center"/>
        <w:rPr>
          <w:rFonts w:asciiTheme="minorHAnsi" w:hAnsiTheme="minorHAnsi" w:cstheme="minorHAnsi"/>
          <w:b/>
        </w:rPr>
      </w:pPr>
    </w:p>
    <w:p w:rsidR="00475EE8" w:rsidRPr="000D7F1F" w:rsidRDefault="00475EE8" w:rsidP="00475EE8">
      <w:pPr>
        <w:jc w:val="center"/>
        <w:rPr>
          <w:rFonts w:asciiTheme="minorHAnsi" w:hAnsiTheme="minorHAnsi" w:cstheme="minorHAnsi"/>
          <w:b/>
          <w:color w:val="000000"/>
        </w:rPr>
      </w:pPr>
      <w:r w:rsidRPr="000D7F1F">
        <w:rPr>
          <w:rFonts w:asciiTheme="minorHAnsi" w:hAnsiTheme="minorHAnsi" w:cstheme="minorHAnsi"/>
          <w:b/>
          <w:color w:val="000000"/>
        </w:rPr>
        <w:t>THIS WAIVER MUST BE COMPLETED BEFORE THE MITIGATION PROCESS HAS STARTED</w:t>
      </w:r>
    </w:p>
    <w:p w:rsidR="00475EE8" w:rsidRPr="000D7F1F" w:rsidRDefault="00475EE8" w:rsidP="00475EE8">
      <w:pPr>
        <w:rPr>
          <w:rFonts w:asciiTheme="minorHAnsi" w:hAnsiTheme="minorHAnsi" w:cstheme="minorHAnsi"/>
        </w:rPr>
      </w:pPr>
      <w:r w:rsidRPr="000D7F1F">
        <w:rPr>
          <w:rFonts w:asciiTheme="minorHAnsi" w:hAnsiTheme="minorHAnsi" w:cstheme="minorHAnsi"/>
          <w:color w:val="000000"/>
        </w:rPr>
        <w:br/>
      </w:r>
      <w:r w:rsidRPr="000D7F1F">
        <w:rPr>
          <w:rFonts w:asciiTheme="minorHAnsi" w:hAnsiTheme="minorHAnsi" w:cstheme="minorHAnsi"/>
        </w:rPr>
        <w:t xml:space="preserve">I, ________________________________, the owner of the building located at  </w:t>
      </w:r>
    </w:p>
    <w:p w:rsidR="00475EE8" w:rsidRPr="000D7F1F" w:rsidRDefault="00475EE8" w:rsidP="00475EE8">
      <w:pPr>
        <w:tabs>
          <w:tab w:val="center" w:pos="7740"/>
        </w:tabs>
        <w:rPr>
          <w:rFonts w:asciiTheme="minorHAnsi" w:hAnsiTheme="minorHAnsi" w:cstheme="minorHAnsi"/>
          <w:sz w:val="18"/>
        </w:rPr>
      </w:pPr>
      <w:r w:rsidRPr="000D7F1F">
        <w:rPr>
          <w:rFonts w:asciiTheme="minorHAnsi" w:hAnsiTheme="minorHAnsi" w:cstheme="minorHAnsi"/>
          <w:sz w:val="18"/>
        </w:rPr>
        <w:t xml:space="preserve">     [Printed Name]</w:t>
      </w:r>
    </w:p>
    <w:p w:rsidR="00475EE8" w:rsidRPr="000D7F1F" w:rsidRDefault="00475EE8" w:rsidP="00475EE8">
      <w:pPr>
        <w:tabs>
          <w:tab w:val="center" w:pos="7740"/>
        </w:tabs>
        <w:rPr>
          <w:rFonts w:asciiTheme="minorHAnsi" w:hAnsiTheme="minorHAnsi" w:cstheme="minorHAnsi"/>
          <w:sz w:val="18"/>
        </w:rPr>
      </w:pPr>
      <w:r w:rsidRPr="000D7F1F">
        <w:rPr>
          <w:rFonts w:asciiTheme="minorHAnsi" w:hAnsiTheme="minorHAnsi" w:cstheme="minorHAnsi"/>
          <w:sz w:val="18"/>
        </w:rPr>
        <w:tab/>
      </w:r>
    </w:p>
    <w:p w:rsidR="00475EE8" w:rsidRPr="000D7F1F" w:rsidRDefault="00475EE8" w:rsidP="00475EE8">
      <w:pPr>
        <w:tabs>
          <w:tab w:val="center" w:pos="6480"/>
        </w:tabs>
        <w:rPr>
          <w:rFonts w:asciiTheme="minorHAnsi" w:hAnsiTheme="minorHAnsi" w:cstheme="minorHAnsi"/>
        </w:rPr>
      </w:pPr>
      <w:r w:rsidRPr="000D7F1F">
        <w:rPr>
          <w:rFonts w:asciiTheme="minorHAnsi" w:hAnsiTheme="minorHAnsi" w:cstheme="minorHAnsi"/>
        </w:rPr>
        <w:t>________________________________ in _________________________________, Iowa,</w:t>
      </w:r>
    </w:p>
    <w:p w:rsidR="00475EE8" w:rsidRPr="000D7F1F" w:rsidRDefault="00475EE8" w:rsidP="00475EE8">
      <w:pPr>
        <w:tabs>
          <w:tab w:val="center" w:pos="6480"/>
        </w:tabs>
        <w:rPr>
          <w:rFonts w:asciiTheme="minorHAnsi" w:hAnsiTheme="minorHAnsi" w:cstheme="minorHAnsi"/>
        </w:rPr>
      </w:pPr>
      <w:r w:rsidRPr="000D7F1F">
        <w:rPr>
          <w:rFonts w:asciiTheme="minorHAnsi" w:hAnsiTheme="minorHAnsi" w:cstheme="minorHAnsi"/>
          <w:sz w:val="18"/>
          <w:szCs w:val="18"/>
        </w:rPr>
        <w:t xml:space="preserve">  </w:t>
      </w:r>
      <w:r w:rsidRPr="000D7F1F">
        <w:rPr>
          <w:rFonts w:asciiTheme="minorHAnsi" w:hAnsiTheme="minorHAnsi" w:cstheme="minorHAnsi"/>
          <w:sz w:val="18"/>
        </w:rPr>
        <w:t>[Physical street address]</w:t>
      </w:r>
      <w:r w:rsidRPr="000D7F1F">
        <w:rPr>
          <w:rFonts w:asciiTheme="minorHAnsi" w:hAnsiTheme="minorHAnsi" w:cstheme="minorHAnsi"/>
          <w:sz w:val="18"/>
          <w:szCs w:val="18"/>
        </w:rPr>
        <w:t xml:space="preserve">                                            [City]</w:t>
      </w:r>
      <w:r w:rsidRPr="000D7F1F">
        <w:rPr>
          <w:rFonts w:asciiTheme="minorHAnsi" w:hAnsiTheme="minorHAnsi" w:cstheme="minorHAnsi"/>
        </w:rPr>
        <w:t xml:space="preserve"> </w:t>
      </w:r>
    </w:p>
    <w:p w:rsidR="00475EE8" w:rsidRPr="000D7F1F" w:rsidRDefault="00475EE8" w:rsidP="00475EE8">
      <w:pPr>
        <w:tabs>
          <w:tab w:val="center" w:pos="6480"/>
        </w:tabs>
        <w:rPr>
          <w:rFonts w:asciiTheme="minorHAnsi" w:hAnsiTheme="minorHAnsi" w:cstheme="minorHAnsi"/>
        </w:rPr>
      </w:pPr>
      <w:r w:rsidRPr="000D7F1F">
        <w:rPr>
          <w:rFonts w:asciiTheme="minorHAnsi" w:hAnsiTheme="minorHAnsi" w:cstheme="minorHAnsi"/>
        </w:rPr>
        <w:t xml:space="preserve">understand the requirements and intent of IAC 641— 44.3(5) a. and/or </w:t>
      </w:r>
      <w:r w:rsidRPr="000D7F1F">
        <w:rPr>
          <w:rFonts w:asciiTheme="minorHAnsi" w:hAnsiTheme="minorHAnsi" w:cstheme="minorHAnsi"/>
          <w:i/>
        </w:rPr>
        <w:t>d.</w:t>
      </w:r>
      <w:r w:rsidRPr="000D7F1F">
        <w:rPr>
          <w:rFonts w:asciiTheme="minorHAnsi" w:hAnsiTheme="minorHAnsi" w:cstheme="minorHAnsi"/>
          <w:b/>
          <w:i/>
        </w:rPr>
        <w:t>*</w:t>
      </w:r>
      <w:r w:rsidRPr="000D7F1F">
        <w:rPr>
          <w:rFonts w:asciiTheme="minorHAnsi" w:hAnsiTheme="minorHAnsi" w:cstheme="minorHAnsi"/>
        </w:rPr>
        <w:t xml:space="preserve"> and agree to waive the following rights or procedures:</w:t>
      </w:r>
    </w:p>
    <w:p w:rsidR="00475EE8" w:rsidRPr="000D7F1F" w:rsidRDefault="00475EE8" w:rsidP="00475EE8">
      <w:pPr>
        <w:tabs>
          <w:tab w:val="center" w:pos="6480"/>
        </w:tabs>
        <w:rPr>
          <w:rFonts w:asciiTheme="minorHAnsi" w:hAnsiTheme="minorHAnsi" w:cstheme="minorHAnsi"/>
        </w:rPr>
      </w:pPr>
    </w:p>
    <w:p w:rsidR="00475EE8" w:rsidRPr="000D7F1F" w:rsidRDefault="00BC7FC8" w:rsidP="00475EE8">
      <w:pPr>
        <w:tabs>
          <w:tab w:val="center" w:pos="6480"/>
        </w:tabs>
        <w:ind w:left="360" w:hanging="360"/>
        <w:rPr>
          <w:rFonts w:asciiTheme="minorHAnsi" w:hAnsiTheme="minorHAnsi" w:cstheme="minorHAnsi"/>
        </w:rPr>
      </w:pPr>
      <w:sdt>
        <w:sdtPr>
          <w:rPr>
            <w:rFonts w:asciiTheme="minorHAnsi" w:hAnsiTheme="minorHAnsi" w:cstheme="minorHAnsi"/>
          </w:rPr>
          <w:id w:val="1371805018"/>
          <w14:checkbox>
            <w14:checked w14:val="0"/>
            <w14:checkedState w14:val="2612" w14:font="MS Gothic"/>
            <w14:uncheckedState w14:val="2610" w14:font="MS Gothic"/>
          </w14:checkbox>
        </w:sdtPr>
        <w:sdtEndPr/>
        <w:sdtContent>
          <w:r w:rsidR="00475EE8" w:rsidRPr="000D7F1F">
            <w:rPr>
              <w:rFonts w:ascii="Segoe UI Symbol" w:hAnsi="Segoe UI Symbol" w:cs="Segoe UI Symbol"/>
            </w:rPr>
            <w:t>☐</w:t>
          </w:r>
        </w:sdtContent>
      </w:sdt>
      <w:r w:rsidR="00475EE8" w:rsidRPr="000D7F1F">
        <w:rPr>
          <w:rFonts w:asciiTheme="minorHAnsi" w:hAnsiTheme="minorHAnsi" w:cstheme="minorHAnsi"/>
        </w:rPr>
        <w:tab/>
        <w:t>I hereby waive the confidentiality rights and authorize information regarding the address of this building, the radon levels present in the building or abatement measures needed or performed on this building to be disclosed to:</w:t>
      </w:r>
    </w:p>
    <w:p w:rsidR="00475EE8" w:rsidRPr="000D7F1F" w:rsidRDefault="00475EE8" w:rsidP="00475EE8">
      <w:pPr>
        <w:tabs>
          <w:tab w:val="center" w:pos="6480"/>
        </w:tabs>
        <w:ind w:left="360" w:hanging="360"/>
        <w:rPr>
          <w:rFonts w:asciiTheme="minorHAnsi" w:hAnsiTheme="minorHAnsi" w:cstheme="minorHAnsi"/>
        </w:rPr>
      </w:pPr>
    </w:p>
    <w:p w:rsidR="00475EE8" w:rsidRPr="000D7F1F" w:rsidRDefault="00475EE8" w:rsidP="00475EE8">
      <w:pPr>
        <w:tabs>
          <w:tab w:val="center" w:pos="6480"/>
        </w:tabs>
        <w:ind w:left="360" w:hanging="360"/>
        <w:rPr>
          <w:rFonts w:asciiTheme="minorHAnsi" w:hAnsiTheme="minorHAnsi" w:cstheme="minorHAnsi"/>
          <w:u w:val="single"/>
        </w:rPr>
      </w:pPr>
      <w:r w:rsidRPr="000D7F1F">
        <w:rPr>
          <w:rFonts w:asciiTheme="minorHAnsi" w:hAnsiTheme="minorHAnsi" w:cstheme="minorHAnsi"/>
        </w:rPr>
        <w:tab/>
        <w:t>________________________________________________________________________________.</w:t>
      </w:r>
    </w:p>
    <w:p w:rsidR="00475EE8" w:rsidRPr="000D7F1F" w:rsidRDefault="00475EE8" w:rsidP="00475EE8">
      <w:pPr>
        <w:tabs>
          <w:tab w:val="left" w:pos="360"/>
          <w:tab w:val="left" w:pos="4140"/>
        </w:tabs>
        <w:spacing w:after="240"/>
        <w:rPr>
          <w:rFonts w:asciiTheme="minorHAnsi" w:hAnsiTheme="minorHAnsi" w:cstheme="minorHAnsi"/>
        </w:rPr>
      </w:pPr>
      <w:r w:rsidRPr="000D7F1F">
        <w:rPr>
          <w:rFonts w:asciiTheme="minorHAnsi" w:hAnsiTheme="minorHAnsi" w:cstheme="minorHAnsi"/>
          <w:sz w:val="18"/>
        </w:rPr>
        <w:tab/>
        <w:t xml:space="preserve">  [name of individual]</w:t>
      </w:r>
    </w:p>
    <w:p w:rsidR="00475EE8" w:rsidRPr="000D7F1F" w:rsidRDefault="00BC7FC8" w:rsidP="00475EE8">
      <w:pPr>
        <w:tabs>
          <w:tab w:val="center" w:pos="6480"/>
        </w:tabs>
        <w:spacing w:after="120"/>
        <w:ind w:left="360" w:hanging="360"/>
        <w:rPr>
          <w:rFonts w:asciiTheme="minorHAnsi" w:hAnsiTheme="minorHAnsi" w:cstheme="minorHAnsi"/>
        </w:rPr>
      </w:pPr>
      <w:sdt>
        <w:sdtPr>
          <w:rPr>
            <w:rFonts w:asciiTheme="minorHAnsi" w:hAnsiTheme="minorHAnsi" w:cstheme="minorHAnsi"/>
          </w:rPr>
          <w:id w:val="-422951376"/>
          <w14:checkbox>
            <w14:checked w14:val="0"/>
            <w14:checkedState w14:val="2612" w14:font="MS Gothic"/>
            <w14:uncheckedState w14:val="2610" w14:font="MS Gothic"/>
          </w14:checkbox>
        </w:sdtPr>
        <w:sdtEndPr/>
        <w:sdtContent>
          <w:r w:rsidR="00475EE8" w:rsidRPr="000D7F1F">
            <w:rPr>
              <w:rFonts w:ascii="Segoe UI Symbol" w:hAnsi="Segoe UI Symbol" w:cs="Segoe UI Symbol"/>
            </w:rPr>
            <w:t>☐</w:t>
          </w:r>
        </w:sdtContent>
      </w:sdt>
      <w:r w:rsidR="00475EE8" w:rsidRPr="000D7F1F">
        <w:rPr>
          <w:rFonts w:asciiTheme="minorHAnsi" w:hAnsiTheme="minorHAnsi" w:cstheme="minorHAnsi"/>
        </w:rPr>
        <w:tab/>
        <w:t>I hereby waive the requirement that the above building is tested for radon before and after mitigation work is performed.</w:t>
      </w:r>
    </w:p>
    <w:p w:rsidR="00475EE8" w:rsidRPr="000D7F1F" w:rsidRDefault="00BC7FC8" w:rsidP="00475EE8">
      <w:pPr>
        <w:tabs>
          <w:tab w:val="center" w:pos="6480"/>
        </w:tabs>
        <w:spacing w:after="120"/>
        <w:ind w:left="360" w:hanging="360"/>
        <w:rPr>
          <w:rFonts w:asciiTheme="minorHAnsi" w:hAnsiTheme="minorHAnsi" w:cstheme="minorHAnsi"/>
        </w:rPr>
      </w:pPr>
      <w:sdt>
        <w:sdtPr>
          <w:rPr>
            <w:rFonts w:asciiTheme="minorHAnsi" w:hAnsiTheme="minorHAnsi" w:cstheme="minorHAnsi"/>
          </w:rPr>
          <w:id w:val="900948010"/>
          <w14:checkbox>
            <w14:checked w14:val="0"/>
            <w14:checkedState w14:val="2612" w14:font="MS Gothic"/>
            <w14:uncheckedState w14:val="2610" w14:font="MS Gothic"/>
          </w14:checkbox>
        </w:sdtPr>
        <w:sdtEndPr/>
        <w:sdtContent>
          <w:r w:rsidR="00475EE8" w:rsidRPr="000D7F1F">
            <w:rPr>
              <w:rFonts w:ascii="Segoe UI Symbol" w:eastAsia="MS Gothic" w:hAnsi="Segoe UI Symbol" w:cs="Segoe UI Symbol"/>
            </w:rPr>
            <w:t>☐</w:t>
          </w:r>
        </w:sdtContent>
      </w:sdt>
      <w:r w:rsidR="00475EE8" w:rsidRPr="000D7F1F">
        <w:rPr>
          <w:rFonts w:asciiTheme="minorHAnsi" w:hAnsiTheme="minorHAnsi" w:cstheme="minorHAnsi"/>
        </w:rPr>
        <w:t xml:space="preserve">  I hereby waive the requirement that a measurement specialist as defined by IAC—44.2 has performed the premitigation test (i.e.: test was performed by the building owner using an approved test kit).</w:t>
      </w:r>
    </w:p>
    <w:p w:rsidR="00475EE8" w:rsidRPr="000D7F1F" w:rsidRDefault="00BC7FC8" w:rsidP="00475EE8">
      <w:pPr>
        <w:tabs>
          <w:tab w:val="center" w:pos="6480"/>
        </w:tabs>
        <w:spacing w:after="120"/>
        <w:ind w:left="360" w:hanging="360"/>
        <w:rPr>
          <w:rFonts w:asciiTheme="minorHAnsi" w:hAnsiTheme="minorHAnsi" w:cstheme="minorHAnsi"/>
        </w:rPr>
      </w:pPr>
      <w:sdt>
        <w:sdtPr>
          <w:rPr>
            <w:rFonts w:asciiTheme="minorHAnsi" w:hAnsiTheme="minorHAnsi" w:cstheme="minorHAnsi"/>
          </w:rPr>
          <w:id w:val="-2051829474"/>
          <w14:checkbox>
            <w14:checked w14:val="0"/>
            <w14:checkedState w14:val="2612" w14:font="MS Gothic"/>
            <w14:uncheckedState w14:val="2610" w14:font="MS Gothic"/>
          </w14:checkbox>
        </w:sdtPr>
        <w:sdtEndPr/>
        <w:sdtContent>
          <w:r w:rsidR="00475EE8" w:rsidRPr="000D7F1F">
            <w:rPr>
              <w:rFonts w:ascii="Segoe UI Symbol" w:eastAsia="MS Gothic" w:hAnsi="Segoe UI Symbol" w:cs="Segoe UI Symbol"/>
            </w:rPr>
            <w:t>☐</w:t>
          </w:r>
        </w:sdtContent>
      </w:sdt>
      <w:r w:rsidR="00475EE8" w:rsidRPr="000D7F1F">
        <w:rPr>
          <w:rFonts w:asciiTheme="minorHAnsi" w:hAnsiTheme="minorHAnsi" w:cstheme="minorHAnsi"/>
        </w:rPr>
        <w:t xml:space="preserve">  I hereby waive the requirement that a measurement specialist as defined by IAC—44.2 perform the postmitigation radon test and I will perform the test myself using a passive test kit either obtained by me or provided by the mitigator.</w:t>
      </w:r>
    </w:p>
    <w:p w:rsidR="00475EE8" w:rsidRPr="000D7F1F" w:rsidRDefault="00BC7FC8" w:rsidP="00475EE8">
      <w:pPr>
        <w:tabs>
          <w:tab w:val="center" w:pos="6480"/>
        </w:tabs>
        <w:spacing w:after="120"/>
        <w:ind w:left="360" w:hanging="360"/>
        <w:rPr>
          <w:rFonts w:asciiTheme="minorHAnsi" w:hAnsiTheme="minorHAnsi" w:cstheme="minorHAnsi"/>
        </w:rPr>
      </w:pPr>
      <w:sdt>
        <w:sdtPr>
          <w:rPr>
            <w:rFonts w:asciiTheme="minorHAnsi" w:hAnsiTheme="minorHAnsi" w:cstheme="minorHAnsi"/>
          </w:rPr>
          <w:id w:val="-1390952432"/>
          <w14:checkbox>
            <w14:checked w14:val="0"/>
            <w14:checkedState w14:val="2612" w14:font="MS Gothic"/>
            <w14:uncheckedState w14:val="2610" w14:font="MS Gothic"/>
          </w14:checkbox>
        </w:sdtPr>
        <w:sdtEndPr/>
        <w:sdtContent>
          <w:r w:rsidR="00475EE8" w:rsidRPr="000D7F1F">
            <w:rPr>
              <w:rFonts w:ascii="Segoe UI Symbol" w:hAnsi="Segoe UI Symbol" w:cs="Segoe UI Symbol"/>
            </w:rPr>
            <w:t>☐</w:t>
          </w:r>
        </w:sdtContent>
      </w:sdt>
      <w:r w:rsidR="00475EE8" w:rsidRPr="000D7F1F">
        <w:rPr>
          <w:rFonts w:asciiTheme="minorHAnsi" w:hAnsiTheme="minorHAnsi" w:cstheme="minorHAnsi"/>
        </w:rPr>
        <w:tab/>
        <w:t xml:space="preserve"> I hereby waive the requirement that a premitigation and/or postmitigation radon test is performed independently by a measurement specialist who is not employed by the same firm as the mitigation specialist performing the mitigation and allow </w:t>
      </w:r>
    </w:p>
    <w:p w:rsidR="00475EE8" w:rsidRPr="000D7F1F" w:rsidRDefault="00475EE8" w:rsidP="00475EE8">
      <w:pPr>
        <w:tabs>
          <w:tab w:val="center" w:pos="6480"/>
        </w:tabs>
        <w:ind w:left="360"/>
        <w:rPr>
          <w:rFonts w:asciiTheme="minorHAnsi" w:hAnsiTheme="minorHAnsi" w:cstheme="minorHAnsi"/>
        </w:rPr>
      </w:pPr>
      <w:r w:rsidRPr="000D7F1F">
        <w:rPr>
          <w:rFonts w:asciiTheme="minorHAnsi" w:hAnsiTheme="minorHAnsi" w:cstheme="minorHAnsi"/>
        </w:rPr>
        <w:t>________________________________________________________________________</w:t>
      </w:r>
    </w:p>
    <w:p w:rsidR="00475EE8" w:rsidRPr="000D7F1F" w:rsidRDefault="00475EE8" w:rsidP="00475EE8">
      <w:pPr>
        <w:tabs>
          <w:tab w:val="center" w:pos="6480"/>
        </w:tabs>
        <w:rPr>
          <w:rFonts w:asciiTheme="minorHAnsi" w:hAnsiTheme="minorHAnsi" w:cstheme="minorHAnsi"/>
          <w:sz w:val="18"/>
          <w:szCs w:val="18"/>
        </w:rPr>
      </w:pPr>
      <w:r w:rsidRPr="000D7F1F">
        <w:rPr>
          <w:rFonts w:asciiTheme="minorHAnsi" w:hAnsiTheme="minorHAnsi" w:cstheme="minorHAnsi"/>
          <w:sz w:val="18"/>
          <w:szCs w:val="18"/>
        </w:rPr>
        <w:t xml:space="preserve">          [Company/Tester Name] </w:t>
      </w:r>
    </w:p>
    <w:p w:rsidR="00475EE8" w:rsidRPr="000D7F1F" w:rsidRDefault="00475EE8" w:rsidP="00475EE8">
      <w:pPr>
        <w:tabs>
          <w:tab w:val="center" w:pos="6480"/>
        </w:tabs>
        <w:ind w:left="360"/>
        <w:rPr>
          <w:rFonts w:asciiTheme="minorHAnsi" w:hAnsiTheme="minorHAnsi" w:cstheme="minorHAnsi"/>
        </w:rPr>
      </w:pPr>
      <w:r w:rsidRPr="000D7F1F">
        <w:rPr>
          <w:rFonts w:asciiTheme="minorHAnsi" w:hAnsiTheme="minorHAnsi" w:cstheme="minorHAnsi"/>
        </w:rPr>
        <w:t xml:space="preserve">to perform </w:t>
      </w:r>
      <w:sdt>
        <w:sdtPr>
          <w:rPr>
            <w:rFonts w:asciiTheme="minorHAnsi" w:hAnsiTheme="minorHAnsi" w:cstheme="minorHAnsi"/>
          </w:rPr>
          <w:id w:val="1433170777"/>
          <w14:checkbox>
            <w14:checked w14:val="0"/>
            <w14:checkedState w14:val="2612" w14:font="MS Gothic"/>
            <w14:uncheckedState w14:val="2610" w14:font="MS Gothic"/>
          </w14:checkbox>
        </w:sdtPr>
        <w:sdtEndPr/>
        <w:sdtContent>
          <w:r w:rsidRPr="000D7F1F">
            <w:rPr>
              <w:rFonts w:ascii="Segoe UI Symbol" w:eastAsia="MS Gothic" w:hAnsi="Segoe UI Symbol" w:cs="Segoe UI Symbol"/>
            </w:rPr>
            <w:t>☐</w:t>
          </w:r>
        </w:sdtContent>
      </w:sdt>
      <w:r w:rsidRPr="000D7F1F">
        <w:rPr>
          <w:rFonts w:asciiTheme="minorHAnsi" w:hAnsiTheme="minorHAnsi" w:cstheme="minorHAnsi"/>
        </w:rPr>
        <w:t xml:space="preserve"> pre-mitigation and/or </w:t>
      </w:r>
      <w:sdt>
        <w:sdtPr>
          <w:rPr>
            <w:rFonts w:asciiTheme="minorHAnsi" w:hAnsiTheme="minorHAnsi" w:cstheme="minorHAnsi"/>
          </w:rPr>
          <w:id w:val="1698494785"/>
          <w14:checkbox>
            <w14:checked w14:val="0"/>
            <w14:checkedState w14:val="2612" w14:font="MS Gothic"/>
            <w14:uncheckedState w14:val="2610" w14:font="MS Gothic"/>
          </w14:checkbox>
        </w:sdtPr>
        <w:sdtEndPr/>
        <w:sdtContent>
          <w:r w:rsidRPr="000D7F1F">
            <w:rPr>
              <w:rFonts w:ascii="Segoe UI Symbol" w:eastAsia="MS Gothic" w:hAnsi="Segoe UI Symbol" w:cs="Segoe UI Symbol"/>
            </w:rPr>
            <w:t>☐</w:t>
          </w:r>
        </w:sdtContent>
      </w:sdt>
      <w:r w:rsidRPr="000D7F1F">
        <w:rPr>
          <w:rFonts w:asciiTheme="minorHAnsi" w:hAnsiTheme="minorHAnsi" w:cstheme="minorHAnsi"/>
        </w:rPr>
        <w:t xml:space="preserve"> post-mitigation testing and install a radon mitigation system.</w:t>
      </w:r>
    </w:p>
    <w:p w:rsidR="00475EE8" w:rsidRPr="000D7F1F" w:rsidRDefault="00475EE8" w:rsidP="00475EE8">
      <w:pPr>
        <w:tabs>
          <w:tab w:val="center" w:pos="6480"/>
        </w:tabs>
        <w:spacing w:after="240"/>
        <w:rPr>
          <w:rFonts w:asciiTheme="minorHAnsi" w:hAnsiTheme="minorHAnsi" w:cstheme="minorHAnsi"/>
        </w:rPr>
      </w:pPr>
      <w:r w:rsidRPr="000D7F1F">
        <w:rPr>
          <w:rFonts w:asciiTheme="minorHAnsi" w:hAnsiTheme="minorHAnsi" w:cstheme="minorHAnsi"/>
        </w:rPr>
        <w:t xml:space="preserve"> </w:t>
      </w:r>
    </w:p>
    <w:p w:rsidR="00475EE8" w:rsidRPr="000D7F1F" w:rsidRDefault="00475EE8" w:rsidP="00475EE8">
      <w:pPr>
        <w:rPr>
          <w:rFonts w:asciiTheme="minorHAnsi" w:hAnsiTheme="minorHAnsi" w:cstheme="minorHAnsi"/>
        </w:rPr>
      </w:pPr>
      <w:r w:rsidRPr="000D7F1F">
        <w:rPr>
          <w:rFonts w:asciiTheme="minorHAnsi" w:hAnsiTheme="minorHAnsi" w:cstheme="minorHAnsi"/>
        </w:rPr>
        <w:t>Owner Signature: _____________________________________  Date: ____________</w:t>
      </w:r>
    </w:p>
    <w:p w:rsidR="00475EE8" w:rsidRPr="000D7F1F" w:rsidRDefault="00475EE8" w:rsidP="00475EE8">
      <w:pPr>
        <w:rPr>
          <w:rFonts w:asciiTheme="minorHAnsi" w:hAnsiTheme="minorHAnsi" w:cstheme="minorHAnsi"/>
        </w:rPr>
      </w:pPr>
    </w:p>
    <w:p w:rsidR="00475EE8" w:rsidRPr="000D7F1F" w:rsidRDefault="00475EE8" w:rsidP="00475EE8">
      <w:pPr>
        <w:tabs>
          <w:tab w:val="center" w:pos="6480"/>
        </w:tabs>
        <w:ind w:left="90" w:hanging="90"/>
        <w:rPr>
          <w:rFonts w:asciiTheme="minorHAnsi" w:hAnsiTheme="minorHAnsi" w:cstheme="minorHAnsi"/>
          <w:sz w:val="18"/>
          <w:szCs w:val="18"/>
        </w:rPr>
      </w:pPr>
      <w:r w:rsidRPr="000D7F1F">
        <w:rPr>
          <w:rFonts w:asciiTheme="minorHAnsi" w:hAnsiTheme="minorHAnsi" w:cstheme="minorHAnsi"/>
          <w:b/>
          <w:bCs/>
          <w:color w:val="000000"/>
          <w:sz w:val="18"/>
          <w:szCs w:val="18"/>
        </w:rPr>
        <w:t xml:space="preserve">* Iowa Administrative Code </w:t>
      </w:r>
      <w:r w:rsidRPr="000D7F1F">
        <w:rPr>
          <w:rFonts w:asciiTheme="minorHAnsi" w:hAnsiTheme="minorHAnsi" w:cstheme="minorHAnsi"/>
          <w:b/>
          <w:sz w:val="18"/>
          <w:szCs w:val="18"/>
        </w:rPr>
        <w:t xml:space="preserve">641--44.3(5) </w:t>
      </w:r>
      <w:r w:rsidRPr="000D7F1F">
        <w:rPr>
          <w:rFonts w:asciiTheme="minorHAnsi" w:hAnsiTheme="minorHAnsi" w:cstheme="minorHAnsi"/>
          <w:sz w:val="18"/>
          <w:szCs w:val="18"/>
        </w:rPr>
        <w:t>states that a</w:t>
      </w:r>
      <w:r w:rsidRPr="000D7F1F">
        <w:rPr>
          <w:rFonts w:asciiTheme="minorHAnsi" w:hAnsiTheme="minorHAnsi" w:cstheme="minorHAnsi"/>
        </w:rPr>
        <w:t xml:space="preserve"> </w:t>
      </w:r>
      <w:r w:rsidRPr="000D7F1F">
        <w:rPr>
          <w:rFonts w:asciiTheme="minorHAnsi" w:hAnsiTheme="minorHAnsi" w:cstheme="minorHAnsi"/>
          <w:sz w:val="18"/>
          <w:szCs w:val="18"/>
        </w:rPr>
        <w:t>credentialed person shall:</w:t>
      </w:r>
    </w:p>
    <w:p w:rsidR="00475EE8" w:rsidRPr="000D7F1F" w:rsidRDefault="00475EE8" w:rsidP="00475EE8">
      <w:pPr>
        <w:ind w:left="180" w:right="360" w:firstLine="270"/>
        <w:rPr>
          <w:rFonts w:asciiTheme="minorHAnsi" w:hAnsiTheme="minorHAnsi" w:cstheme="minorHAnsi"/>
          <w:sz w:val="18"/>
          <w:szCs w:val="18"/>
        </w:rPr>
      </w:pPr>
      <w:r w:rsidRPr="000D7F1F">
        <w:rPr>
          <w:rFonts w:asciiTheme="minorHAnsi" w:hAnsiTheme="minorHAnsi" w:cstheme="minorHAnsi"/>
          <w:i/>
          <w:sz w:val="18"/>
          <w:szCs w:val="18"/>
        </w:rPr>
        <w:t>a. Not</w:t>
      </w:r>
      <w:r w:rsidRPr="000D7F1F">
        <w:rPr>
          <w:rFonts w:asciiTheme="minorHAnsi" w:hAnsiTheme="minorHAnsi" w:cstheme="minorHAnsi"/>
          <w:sz w:val="18"/>
          <w:szCs w:val="18"/>
        </w:rPr>
        <w:t xml:space="preserve"> disclose to any other person, except to the department or its agents, the addressee or owner of a nonpublic building, the radon levels present in the building or abatement measures needed or performed, unless the building owner </w:t>
      </w:r>
      <w:r w:rsidRPr="000D7F1F">
        <w:rPr>
          <w:rFonts w:asciiTheme="minorHAnsi" w:hAnsiTheme="minorHAnsi" w:cstheme="minorHAnsi"/>
          <w:sz w:val="18"/>
          <w:szCs w:val="18"/>
          <w:u w:val="single"/>
        </w:rPr>
        <w:t>waives this right of confidentiality in writing</w:t>
      </w:r>
      <w:r w:rsidRPr="000D7F1F">
        <w:rPr>
          <w:rFonts w:asciiTheme="minorHAnsi" w:hAnsiTheme="minorHAnsi" w:cstheme="minorHAnsi"/>
          <w:sz w:val="18"/>
          <w:szCs w:val="18"/>
        </w:rPr>
        <w:t>.</w:t>
      </w:r>
    </w:p>
    <w:p w:rsidR="00C87EFB" w:rsidRPr="000D7F1F" w:rsidRDefault="00475EE8" w:rsidP="004749B5">
      <w:pPr>
        <w:tabs>
          <w:tab w:val="center" w:pos="6480"/>
        </w:tabs>
        <w:ind w:left="180" w:right="360" w:firstLine="270"/>
        <w:rPr>
          <w:rFonts w:asciiTheme="minorHAnsi" w:hAnsiTheme="minorHAnsi" w:cstheme="minorHAnsi"/>
          <w:sz w:val="18"/>
          <w:szCs w:val="18"/>
        </w:rPr>
        <w:sectPr w:rsidR="00C87EFB" w:rsidRPr="000D7F1F" w:rsidSect="00627E25">
          <w:pgSz w:w="12400" w:h="15960"/>
          <w:pgMar w:top="720" w:right="1440" w:bottom="720" w:left="1440" w:header="270" w:footer="405" w:gutter="288"/>
          <w:cols w:space="720"/>
          <w:docGrid w:linePitch="299"/>
        </w:sectPr>
      </w:pPr>
      <w:r w:rsidRPr="000D7F1F">
        <w:rPr>
          <w:rFonts w:asciiTheme="minorHAnsi" w:hAnsiTheme="minorHAnsi" w:cstheme="minorHAnsi"/>
          <w:i/>
          <w:sz w:val="18"/>
          <w:szCs w:val="18"/>
        </w:rPr>
        <w:t>d.</w:t>
      </w:r>
      <w:r w:rsidRPr="000D7F1F">
        <w:rPr>
          <w:rFonts w:asciiTheme="minorHAnsi" w:hAnsiTheme="minorHAnsi" w:cstheme="minorHAnsi"/>
          <w:sz w:val="18"/>
          <w:szCs w:val="18"/>
        </w:rPr>
        <w:t xml:space="preserve"> Ensure that each building is tested for radon levels before and after mitigation work is performed. Such tests shall be of sufficient type, duration and consistency and shall be performed at such times and under such ventilation conditions as to allow for comparison of before and after mitigation radon levels. Premitigation and postmitigation radon tests shall be performed independently by a measurement specialist or technician who is not employed by the same firm as the mitigation specialist performing the mitigation. Postmitigation radon tests shall be started no sooner than one day after mitigation is completed. </w:t>
      </w:r>
      <w:r w:rsidRPr="000D7F1F">
        <w:rPr>
          <w:rFonts w:asciiTheme="minorHAnsi" w:hAnsiTheme="minorHAnsi" w:cstheme="minorHAnsi"/>
          <w:sz w:val="18"/>
          <w:szCs w:val="18"/>
          <w:u w:val="single"/>
        </w:rPr>
        <w:t>This requirement is not binding if the building owner waives the procedure, on a form prescribed by the department, before the mitigation process has started</w:t>
      </w:r>
      <w:r w:rsidRPr="000D7F1F">
        <w:rPr>
          <w:rFonts w:asciiTheme="minorHAnsi" w:hAnsiTheme="minorHAnsi" w:cstheme="minorHAnsi"/>
          <w:sz w:val="18"/>
          <w:szCs w:val="18"/>
        </w:rPr>
        <w:t>.</w:t>
      </w:r>
    </w:p>
    <w:p w:rsidR="00C87EFB" w:rsidRPr="000D7F1F" w:rsidRDefault="00475EE8" w:rsidP="00C87EFB">
      <w:pPr>
        <w:pStyle w:val="BodyText"/>
        <w:jc w:val="center"/>
        <w:rPr>
          <w:rFonts w:asciiTheme="minorHAnsi" w:hAnsiTheme="minorHAnsi" w:cstheme="minorHAnsi"/>
          <w:b/>
          <w:w w:val="105"/>
          <w:sz w:val="40"/>
          <w:szCs w:val="24"/>
        </w:rPr>
      </w:pPr>
      <w:r w:rsidRPr="000D7F1F">
        <w:rPr>
          <w:rFonts w:asciiTheme="minorHAnsi" w:hAnsiTheme="minorHAnsi" w:cstheme="minorHAnsi"/>
          <w:b/>
          <w:w w:val="105"/>
          <w:sz w:val="40"/>
          <w:szCs w:val="24"/>
        </w:rPr>
        <w:lastRenderedPageBreak/>
        <w:t>APPENDIX B: Example Installation Manual</w:t>
      </w:r>
    </w:p>
    <w:p w:rsidR="004B3C74" w:rsidRPr="000D7F1F" w:rsidRDefault="004749B5" w:rsidP="00C87EFB">
      <w:pPr>
        <w:pStyle w:val="BodyText"/>
        <w:jc w:val="center"/>
        <w:rPr>
          <w:rFonts w:asciiTheme="minorHAnsi" w:hAnsiTheme="minorHAnsi" w:cstheme="minorHAnsi"/>
          <w:b/>
          <w:w w:val="105"/>
          <w:sz w:val="32"/>
          <w:szCs w:val="24"/>
          <w:highlight w:val="yellow"/>
        </w:rPr>
        <w:sectPr w:rsidR="004B3C74" w:rsidRPr="000D7F1F" w:rsidSect="004B3C74">
          <w:pgSz w:w="12400" w:h="15960"/>
          <w:pgMar w:top="720" w:right="1440" w:bottom="720" w:left="1440" w:header="274" w:footer="583" w:gutter="288"/>
          <w:pgBorders w:offsetFrom="page">
            <w:top w:val="single" w:sz="4" w:space="24" w:color="auto"/>
            <w:left w:val="single" w:sz="4" w:space="24" w:color="auto"/>
            <w:bottom w:val="single" w:sz="4" w:space="24" w:color="auto"/>
            <w:right w:val="single" w:sz="4" w:space="24" w:color="auto"/>
          </w:pgBorders>
          <w:cols w:space="720"/>
          <w:vAlign w:val="center"/>
          <w:docGrid w:linePitch="299"/>
        </w:sectPr>
      </w:pPr>
      <w:r w:rsidRPr="000D7F1F">
        <w:rPr>
          <w:rFonts w:asciiTheme="minorHAnsi" w:hAnsiTheme="minorHAnsi" w:cstheme="minorHAnsi"/>
          <w:b/>
          <w:w w:val="105"/>
          <w:sz w:val="32"/>
          <w:szCs w:val="24"/>
          <w:highlight w:val="yellow"/>
        </w:rPr>
        <w:t>[refer to Section 11.B for contents]</w:t>
      </w:r>
    </w:p>
    <w:p w:rsidR="00475EE8" w:rsidRPr="000D7F1F" w:rsidRDefault="00475EE8" w:rsidP="00475EE8">
      <w:pPr>
        <w:pStyle w:val="BodyText"/>
        <w:rPr>
          <w:rFonts w:asciiTheme="minorHAnsi" w:hAnsiTheme="minorHAnsi" w:cstheme="minorHAnsi"/>
          <w:w w:val="105"/>
          <w:sz w:val="24"/>
          <w:szCs w:val="24"/>
        </w:rPr>
      </w:pPr>
    </w:p>
    <w:p w:rsidR="004B3C74" w:rsidRPr="000D7F1F" w:rsidRDefault="004B3C74">
      <w:pPr>
        <w:rPr>
          <w:rFonts w:asciiTheme="minorHAnsi" w:hAnsiTheme="minorHAnsi" w:cstheme="minorHAnsi"/>
          <w:b/>
          <w:w w:val="105"/>
          <w:sz w:val="32"/>
          <w:szCs w:val="24"/>
        </w:rPr>
        <w:sectPr w:rsidR="004B3C74" w:rsidRPr="000D7F1F" w:rsidSect="004B3C74">
          <w:pgSz w:w="12400" w:h="15960"/>
          <w:pgMar w:top="720" w:right="1440" w:bottom="720" w:left="1440" w:header="274" w:footer="576" w:gutter="288"/>
          <w:cols w:space="720"/>
          <w:docGrid w:linePitch="299"/>
        </w:sectPr>
      </w:pPr>
    </w:p>
    <w:p w:rsidR="00C87EFB" w:rsidRPr="000D7F1F" w:rsidRDefault="00475EE8" w:rsidP="00C87EFB">
      <w:pPr>
        <w:jc w:val="center"/>
        <w:rPr>
          <w:rFonts w:asciiTheme="minorHAnsi" w:hAnsiTheme="minorHAnsi" w:cstheme="minorHAnsi"/>
          <w:b/>
          <w:w w:val="105"/>
          <w:sz w:val="40"/>
          <w:szCs w:val="40"/>
        </w:rPr>
      </w:pPr>
      <w:r w:rsidRPr="000D7F1F">
        <w:rPr>
          <w:rFonts w:asciiTheme="minorHAnsi" w:hAnsiTheme="minorHAnsi" w:cstheme="minorHAnsi"/>
          <w:b/>
          <w:w w:val="105"/>
          <w:sz w:val="40"/>
          <w:szCs w:val="40"/>
        </w:rPr>
        <w:lastRenderedPageBreak/>
        <w:t>APPENDIX C: Worker Protection Plan (WPP)</w:t>
      </w:r>
    </w:p>
    <w:p w:rsidR="00C87EFB" w:rsidRPr="000D7F1F" w:rsidRDefault="004749B5" w:rsidP="00C87EFB">
      <w:pPr>
        <w:jc w:val="both"/>
        <w:rPr>
          <w:rFonts w:asciiTheme="minorHAnsi" w:hAnsiTheme="minorHAnsi" w:cstheme="minorHAnsi"/>
          <w:w w:val="105"/>
          <w:sz w:val="32"/>
          <w:szCs w:val="24"/>
          <w:highlight w:val="yellow"/>
        </w:rPr>
        <w:sectPr w:rsidR="00C87EFB" w:rsidRPr="000D7F1F" w:rsidSect="004B3C74">
          <w:pgSz w:w="12400" w:h="15960"/>
          <w:pgMar w:top="720" w:right="1440" w:bottom="720" w:left="1440" w:header="274" w:footer="576" w:gutter="288"/>
          <w:pgBorders w:offsetFrom="page">
            <w:top w:val="single" w:sz="4" w:space="24" w:color="auto"/>
            <w:left w:val="single" w:sz="4" w:space="24" w:color="auto"/>
            <w:bottom w:val="single" w:sz="4" w:space="24" w:color="auto"/>
            <w:right w:val="single" w:sz="4" w:space="24" w:color="auto"/>
          </w:pgBorders>
          <w:cols w:space="720"/>
          <w:vAlign w:val="center"/>
          <w:docGrid w:linePitch="299"/>
        </w:sectPr>
      </w:pPr>
      <w:r w:rsidRPr="000D7F1F">
        <w:rPr>
          <w:rFonts w:asciiTheme="minorHAnsi" w:hAnsiTheme="minorHAnsi" w:cstheme="minorHAnsi"/>
          <w:w w:val="105"/>
          <w:sz w:val="32"/>
          <w:szCs w:val="24"/>
          <w:highlight w:val="yellow"/>
        </w:rPr>
        <w:t>[This appendix can be removed</w:t>
      </w:r>
      <w:r w:rsidR="00C87EFB" w:rsidRPr="000D7F1F">
        <w:rPr>
          <w:rFonts w:asciiTheme="minorHAnsi" w:hAnsiTheme="minorHAnsi" w:cstheme="minorHAnsi"/>
          <w:w w:val="105"/>
          <w:sz w:val="32"/>
          <w:szCs w:val="24"/>
          <w:highlight w:val="yellow"/>
        </w:rPr>
        <w:t xml:space="preserve"> or used for a different attachment </w:t>
      </w:r>
      <w:r w:rsidRPr="000D7F1F">
        <w:rPr>
          <w:rFonts w:asciiTheme="minorHAnsi" w:hAnsiTheme="minorHAnsi" w:cstheme="minorHAnsi"/>
          <w:w w:val="105"/>
          <w:sz w:val="32"/>
          <w:szCs w:val="24"/>
          <w:highlight w:val="yellow"/>
        </w:rPr>
        <w:t>if WPP not required for your company, i.e.: sole proprietor or if a separate, standalone</w:t>
      </w:r>
      <w:r w:rsidR="000A3D1C" w:rsidRPr="000D7F1F">
        <w:rPr>
          <w:rFonts w:asciiTheme="minorHAnsi" w:hAnsiTheme="minorHAnsi" w:cstheme="minorHAnsi"/>
          <w:w w:val="105"/>
          <w:sz w:val="32"/>
          <w:szCs w:val="24"/>
          <w:highlight w:val="yellow"/>
        </w:rPr>
        <w:t>,</w:t>
      </w:r>
      <w:r w:rsidRPr="000D7F1F">
        <w:rPr>
          <w:rFonts w:asciiTheme="minorHAnsi" w:hAnsiTheme="minorHAnsi" w:cstheme="minorHAnsi"/>
          <w:w w:val="105"/>
          <w:sz w:val="32"/>
          <w:szCs w:val="24"/>
          <w:highlight w:val="yellow"/>
        </w:rPr>
        <w:t xml:space="preserve"> </w:t>
      </w:r>
      <w:r w:rsidR="000A3D1C" w:rsidRPr="000D7F1F">
        <w:rPr>
          <w:rFonts w:asciiTheme="minorHAnsi" w:hAnsiTheme="minorHAnsi" w:cstheme="minorHAnsi"/>
          <w:w w:val="105"/>
          <w:sz w:val="32"/>
          <w:szCs w:val="24"/>
          <w:highlight w:val="yellow"/>
        </w:rPr>
        <w:t xml:space="preserve">WPP </w:t>
      </w:r>
      <w:r w:rsidRPr="000D7F1F">
        <w:rPr>
          <w:rFonts w:asciiTheme="minorHAnsi" w:hAnsiTheme="minorHAnsi" w:cstheme="minorHAnsi"/>
          <w:w w:val="105"/>
          <w:sz w:val="32"/>
          <w:szCs w:val="24"/>
          <w:highlight w:val="yellow"/>
        </w:rPr>
        <w:t>document</w:t>
      </w:r>
      <w:r w:rsidR="000A3D1C" w:rsidRPr="000D7F1F">
        <w:rPr>
          <w:rFonts w:asciiTheme="minorHAnsi" w:hAnsiTheme="minorHAnsi" w:cstheme="minorHAnsi"/>
          <w:w w:val="105"/>
          <w:sz w:val="32"/>
          <w:szCs w:val="24"/>
          <w:highlight w:val="yellow"/>
        </w:rPr>
        <w:t xml:space="preserve"> is available</w:t>
      </w:r>
      <w:r w:rsidRPr="000D7F1F">
        <w:rPr>
          <w:rFonts w:asciiTheme="minorHAnsi" w:hAnsiTheme="minorHAnsi" w:cstheme="minorHAnsi"/>
          <w:w w:val="105"/>
          <w:sz w:val="32"/>
          <w:szCs w:val="24"/>
          <w:highlight w:val="yellow"/>
        </w:rPr>
        <w:t>]</w:t>
      </w:r>
    </w:p>
    <w:p w:rsidR="004B3C74" w:rsidRPr="000D7F1F" w:rsidRDefault="004B3C74">
      <w:pPr>
        <w:rPr>
          <w:rFonts w:asciiTheme="minorHAnsi" w:hAnsiTheme="minorHAnsi" w:cstheme="minorHAnsi"/>
          <w:w w:val="105"/>
          <w:sz w:val="24"/>
          <w:szCs w:val="24"/>
        </w:rPr>
        <w:sectPr w:rsidR="004B3C74" w:rsidRPr="000D7F1F" w:rsidSect="00C87EFB">
          <w:pgSz w:w="12400" w:h="15960"/>
          <w:pgMar w:top="720" w:right="1440" w:bottom="720" w:left="1440" w:header="274" w:footer="576" w:gutter="288"/>
          <w:cols w:space="720"/>
          <w:docGrid w:linePitch="299"/>
        </w:sectPr>
      </w:pPr>
    </w:p>
    <w:p w:rsidR="00C87EFB" w:rsidRPr="000D7F1F" w:rsidRDefault="004749B5" w:rsidP="00C87EFB">
      <w:pPr>
        <w:pStyle w:val="BodyText"/>
        <w:jc w:val="center"/>
        <w:rPr>
          <w:rFonts w:asciiTheme="minorHAnsi" w:hAnsiTheme="minorHAnsi" w:cstheme="minorHAnsi"/>
          <w:b/>
          <w:w w:val="105"/>
          <w:sz w:val="40"/>
          <w:szCs w:val="24"/>
        </w:rPr>
      </w:pPr>
      <w:r w:rsidRPr="000D7F1F">
        <w:rPr>
          <w:rFonts w:asciiTheme="minorHAnsi" w:hAnsiTheme="minorHAnsi" w:cstheme="minorHAnsi"/>
          <w:b/>
          <w:w w:val="105"/>
          <w:sz w:val="40"/>
          <w:szCs w:val="24"/>
        </w:rPr>
        <w:lastRenderedPageBreak/>
        <w:t>Appendix D: ????</w:t>
      </w:r>
    </w:p>
    <w:p w:rsidR="004B3C74" w:rsidRPr="000D7F1F" w:rsidRDefault="000A548E" w:rsidP="004B3C74">
      <w:pPr>
        <w:pStyle w:val="BodyText"/>
        <w:rPr>
          <w:rFonts w:asciiTheme="minorHAnsi" w:hAnsiTheme="minorHAnsi" w:cstheme="minorHAnsi"/>
          <w:w w:val="105"/>
          <w:sz w:val="32"/>
          <w:szCs w:val="24"/>
          <w:highlight w:val="yellow"/>
        </w:rPr>
        <w:sectPr w:rsidR="004B3C74" w:rsidRPr="000D7F1F" w:rsidSect="004B3C74">
          <w:pgSz w:w="12400" w:h="15960"/>
          <w:pgMar w:top="720" w:right="1440" w:bottom="720" w:left="1440" w:header="274" w:footer="576" w:gutter="288"/>
          <w:pgBorders w:offsetFrom="page">
            <w:top w:val="single" w:sz="4" w:space="24" w:color="auto"/>
            <w:left w:val="single" w:sz="4" w:space="24" w:color="auto"/>
            <w:bottom w:val="single" w:sz="4" w:space="24" w:color="auto"/>
            <w:right w:val="single" w:sz="4" w:space="24" w:color="auto"/>
          </w:pgBorders>
          <w:cols w:space="720"/>
          <w:vAlign w:val="center"/>
          <w:docGrid w:linePitch="299"/>
        </w:sectPr>
      </w:pPr>
      <w:r w:rsidRPr="000D7F1F">
        <w:rPr>
          <w:rFonts w:asciiTheme="minorHAnsi" w:hAnsiTheme="minorHAnsi" w:cstheme="minorHAnsi"/>
          <w:b/>
          <w:w w:val="105"/>
          <w:sz w:val="32"/>
          <w:szCs w:val="24"/>
        </w:rPr>
        <w:t xml:space="preserve"> </w:t>
      </w:r>
      <w:r w:rsidRPr="000D7F1F">
        <w:rPr>
          <w:rFonts w:asciiTheme="minorHAnsi" w:hAnsiTheme="minorHAnsi" w:cstheme="minorHAnsi"/>
          <w:w w:val="105"/>
          <w:sz w:val="32"/>
          <w:szCs w:val="24"/>
          <w:highlight w:val="yellow"/>
        </w:rPr>
        <w:t>[add examples of any other forms, reports, notices, label/stickers, etc. as separate appendices that you may be using for you mitigation work]</w:t>
      </w:r>
    </w:p>
    <w:p w:rsidR="00C204F1" w:rsidRPr="000D7F1F" w:rsidRDefault="00C204F1" w:rsidP="004B3C74">
      <w:pPr>
        <w:pStyle w:val="BodyText"/>
        <w:rPr>
          <w:rFonts w:asciiTheme="minorHAnsi" w:hAnsiTheme="minorHAnsi" w:cstheme="minorHAnsi"/>
          <w:sz w:val="24"/>
        </w:rPr>
      </w:pPr>
    </w:p>
    <w:sectPr w:rsidR="00C204F1" w:rsidRPr="000D7F1F" w:rsidSect="004B3C74">
      <w:pgSz w:w="12400" w:h="15960"/>
      <w:pgMar w:top="720" w:right="1440" w:bottom="720" w:left="1440" w:header="274" w:footer="576" w:gutter="28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FC8" w:rsidRDefault="00BC7FC8" w:rsidP="001E4973">
      <w:r>
        <w:separator/>
      </w:r>
    </w:p>
  </w:endnote>
  <w:endnote w:type="continuationSeparator" w:id="0">
    <w:p w:rsidR="00BC7FC8" w:rsidRDefault="00BC7FC8" w:rsidP="001E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356796"/>
      <w:docPartObj>
        <w:docPartGallery w:val="Page Numbers (Bottom of Page)"/>
        <w:docPartUnique/>
      </w:docPartObj>
    </w:sdtPr>
    <w:sdtEndPr/>
    <w:sdtContent>
      <w:sdt>
        <w:sdtPr>
          <w:id w:val="1580250957"/>
          <w:docPartObj>
            <w:docPartGallery w:val="Page Numbers (Top of Page)"/>
            <w:docPartUnique/>
          </w:docPartObj>
        </w:sdtPr>
        <w:sdtEndPr/>
        <w:sdtContent>
          <w:p w:rsidR="00C87EFB" w:rsidRDefault="00C87EFB" w:rsidP="00627E25">
            <w:pPr>
              <w:pStyle w:val="Footer"/>
              <w:jc w:val="center"/>
            </w:pPr>
            <w:r w:rsidRPr="001E4973">
              <w:t xml:space="preserve">Page </w:t>
            </w:r>
            <w:r w:rsidRPr="001E4973">
              <w:rPr>
                <w:bCs/>
              </w:rPr>
              <w:fldChar w:fldCharType="begin"/>
            </w:r>
            <w:r w:rsidRPr="001E4973">
              <w:rPr>
                <w:bCs/>
              </w:rPr>
              <w:instrText xml:space="preserve"> PAGE </w:instrText>
            </w:r>
            <w:r w:rsidRPr="001E4973">
              <w:rPr>
                <w:bCs/>
              </w:rPr>
              <w:fldChar w:fldCharType="separate"/>
            </w:r>
            <w:r w:rsidR="001124AA">
              <w:rPr>
                <w:bCs/>
                <w:noProof/>
              </w:rPr>
              <w:t>16</w:t>
            </w:r>
            <w:r w:rsidRPr="001E4973">
              <w:rPr>
                <w:bCs/>
              </w:rPr>
              <w:fldChar w:fldCharType="end"/>
            </w:r>
            <w:r w:rsidRPr="001E4973">
              <w:t xml:space="preserve"> of </w:t>
            </w:r>
            <w:r w:rsidRPr="001E4973">
              <w:rPr>
                <w:bCs/>
              </w:rPr>
              <w:fldChar w:fldCharType="begin"/>
            </w:r>
            <w:r w:rsidRPr="001E4973">
              <w:rPr>
                <w:bCs/>
              </w:rPr>
              <w:instrText xml:space="preserve"> NUMPAGES  </w:instrText>
            </w:r>
            <w:r w:rsidRPr="001E4973">
              <w:rPr>
                <w:bCs/>
              </w:rPr>
              <w:fldChar w:fldCharType="separate"/>
            </w:r>
            <w:r w:rsidR="001124AA">
              <w:rPr>
                <w:bCs/>
                <w:noProof/>
              </w:rPr>
              <w:t>24</w:t>
            </w:r>
            <w:r w:rsidRPr="001E4973">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FC8" w:rsidRDefault="00BC7FC8" w:rsidP="001E4973">
      <w:r>
        <w:separator/>
      </w:r>
    </w:p>
  </w:footnote>
  <w:footnote w:type="continuationSeparator" w:id="0">
    <w:p w:rsidR="00BC7FC8" w:rsidRDefault="00BC7FC8" w:rsidP="001E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FB" w:rsidRDefault="00C87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692"/>
    <w:multiLevelType w:val="hybridMultilevel"/>
    <w:tmpl w:val="C5B07624"/>
    <w:lvl w:ilvl="0" w:tplc="FD56671A">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 w15:restartNumberingAfterBreak="0">
    <w:nsid w:val="0980236C"/>
    <w:multiLevelType w:val="hybridMultilevel"/>
    <w:tmpl w:val="C6CE81C0"/>
    <w:lvl w:ilvl="0" w:tplc="80D62DDE">
      <w:start w:val="1"/>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4DC"/>
    <w:multiLevelType w:val="hybridMultilevel"/>
    <w:tmpl w:val="123A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97EC9"/>
    <w:multiLevelType w:val="hybridMultilevel"/>
    <w:tmpl w:val="5C12B596"/>
    <w:lvl w:ilvl="0" w:tplc="ACEED72A">
      <w:start w:val="1"/>
      <w:numFmt w:val="decimal"/>
      <w:lvlText w:val="%1."/>
      <w:lvlJc w:val="left"/>
      <w:pPr>
        <w:ind w:left="820" w:hanging="357"/>
      </w:pPr>
      <w:rPr>
        <w:rFonts w:ascii="Times New Roman" w:eastAsia="Times New Roman" w:hAnsi="Times New Roman" w:cs="Times New Roman" w:hint="default"/>
        <w:spacing w:val="-2"/>
        <w:w w:val="105"/>
        <w:sz w:val="34"/>
        <w:szCs w:val="3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86BFB"/>
    <w:multiLevelType w:val="hybridMultilevel"/>
    <w:tmpl w:val="B5EC9706"/>
    <w:lvl w:ilvl="0" w:tplc="110A153E">
      <w:start w:val="9"/>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66060"/>
    <w:multiLevelType w:val="hybridMultilevel"/>
    <w:tmpl w:val="8A22B15C"/>
    <w:lvl w:ilvl="0" w:tplc="80D62DDE">
      <w:start w:val="1"/>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F24EE"/>
    <w:multiLevelType w:val="hybridMultilevel"/>
    <w:tmpl w:val="E46CB54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245A5933"/>
    <w:multiLevelType w:val="hybridMultilevel"/>
    <w:tmpl w:val="80DE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96492"/>
    <w:multiLevelType w:val="hybridMultilevel"/>
    <w:tmpl w:val="DF3E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42569"/>
    <w:multiLevelType w:val="hybridMultilevel"/>
    <w:tmpl w:val="B1D85D7A"/>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0" w15:restartNumberingAfterBreak="0">
    <w:nsid w:val="29D2150F"/>
    <w:multiLevelType w:val="hybridMultilevel"/>
    <w:tmpl w:val="3DB6CBEC"/>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1" w15:restartNumberingAfterBreak="0">
    <w:nsid w:val="2F4B0AC7"/>
    <w:multiLevelType w:val="hybridMultilevel"/>
    <w:tmpl w:val="26AAB852"/>
    <w:lvl w:ilvl="0" w:tplc="BC1C2FD0">
      <w:start w:val="1"/>
      <w:numFmt w:val="decimal"/>
      <w:lvlText w:val="%1."/>
      <w:lvlJc w:val="left"/>
      <w:pPr>
        <w:ind w:left="820" w:hanging="357"/>
      </w:pPr>
      <w:rPr>
        <w:rFonts w:ascii="Times New Roman" w:eastAsia="Times New Roman" w:hAnsi="Times New Roman" w:cs="Times New Roman" w:hint="default"/>
        <w:spacing w:val="-2"/>
        <w:w w:val="105"/>
        <w:sz w:val="34"/>
        <w:szCs w:val="34"/>
      </w:rPr>
    </w:lvl>
    <w:lvl w:ilvl="1" w:tplc="AF6AE550">
      <w:numFmt w:val="bullet"/>
      <w:lvlText w:val="•"/>
      <w:lvlJc w:val="left"/>
      <w:pPr>
        <w:ind w:left="1136" w:hanging="363"/>
      </w:pPr>
      <w:rPr>
        <w:rFonts w:ascii="Times New Roman" w:eastAsia="Times New Roman" w:hAnsi="Times New Roman" w:cs="Times New Roman" w:hint="default"/>
        <w:spacing w:val="-24"/>
        <w:w w:val="100"/>
        <w:sz w:val="22"/>
        <w:szCs w:val="22"/>
      </w:rPr>
    </w:lvl>
    <w:lvl w:ilvl="2" w:tplc="DD5EE68E">
      <w:numFmt w:val="bullet"/>
      <w:lvlText w:val="•"/>
      <w:lvlJc w:val="left"/>
      <w:pPr>
        <w:ind w:left="1992" w:hanging="363"/>
      </w:pPr>
      <w:rPr>
        <w:rFonts w:hint="default"/>
      </w:rPr>
    </w:lvl>
    <w:lvl w:ilvl="3" w:tplc="67302894">
      <w:numFmt w:val="bullet"/>
      <w:lvlText w:val="•"/>
      <w:lvlJc w:val="left"/>
      <w:pPr>
        <w:ind w:left="2844" w:hanging="363"/>
      </w:pPr>
      <w:rPr>
        <w:rFonts w:hint="default"/>
      </w:rPr>
    </w:lvl>
    <w:lvl w:ilvl="4" w:tplc="04743FE6">
      <w:numFmt w:val="bullet"/>
      <w:lvlText w:val="•"/>
      <w:lvlJc w:val="left"/>
      <w:pPr>
        <w:ind w:left="3696" w:hanging="363"/>
      </w:pPr>
      <w:rPr>
        <w:rFonts w:hint="default"/>
      </w:rPr>
    </w:lvl>
    <w:lvl w:ilvl="5" w:tplc="ACEC7EC2">
      <w:numFmt w:val="bullet"/>
      <w:lvlText w:val="•"/>
      <w:lvlJc w:val="left"/>
      <w:pPr>
        <w:ind w:left="4548" w:hanging="363"/>
      </w:pPr>
      <w:rPr>
        <w:rFonts w:hint="default"/>
      </w:rPr>
    </w:lvl>
    <w:lvl w:ilvl="6" w:tplc="5608C972">
      <w:numFmt w:val="bullet"/>
      <w:lvlText w:val="•"/>
      <w:lvlJc w:val="left"/>
      <w:pPr>
        <w:ind w:left="5400" w:hanging="363"/>
      </w:pPr>
      <w:rPr>
        <w:rFonts w:hint="default"/>
      </w:rPr>
    </w:lvl>
    <w:lvl w:ilvl="7" w:tplc="A79475D0">
      <w:numFmt w:val="bullet"/>
      <w:lvlText w:val="•"/>
      <w:lvlJc w:val="left"/>
      <w:pPr>
        <w:ind w:left="6253" w:hanging="363"/>
      </w:pPr>
      <w:rPr>
        <w:rFonts w:hint="default"/>
      </w:rPr>
    </w:lvl>
    <w:lvl w:ilvl="8" w:tplc="2070BE14">
      <w:numFmt w:val="bullet"/>
      <w:lvlText w:val="•"/>
      <w:lvlJc w:val="left"/>
      <w:pPr>
        <w:ind w:left="7105" w:hanging="363"/>
      </w:pPr>
      <w:rPr>
        <w:rFonts w:hint="default"/>
      </w:rPr>
    </w:lvl>
  </w:abstractNum>
  <w:abstractNum w:abstractNumId="12" w15:restartNumberingAfterBreak="0">
    <w:nsid w:val="30491634"/>
    <w:multiLevelType w:val="hybridMultilevel"/>
    <w:tmpl w:val="DABA9C46"/>
    <w:lvl w:ilvl="0" w:tplc="AF6AE550">
      <w:numFmt w:val="bullet"/>
      <w:lvlText w:val="•"/>
      <w:lvlJc w:val="left"/>
      <w:pPr>
        <w:ind w:left="720" w:hanging="360"/>
      </w:pPr>
      <w:rPr>
        <w:rFonts w:ascii="Times New Roman" w:eastAsia="Times New Roman" w:hAnsi="Times New Roman" w:cs="Times New Roman" w:hint="default"/>
        <w:spacing w:val="-24"/>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86345"/>
    <w:multiLevelType w:val="hybridMultilevel"/>
    <w:tmpl w:val="12E64D38"/>
    <w:lvl w:ilvl="0" w:tplc="04090001">
      <w:start w:val="1"/>
      <w:numFmt w:val="bullet"/>
      <w:lvlText w:val=""/>
      <w:lvlJc w:val="left"/>
      <w:pPr>
        <w:ind w:left="4020" w:hanging="360"/>
      </w:pPr>
      <w:rPr>
        <w:rFonts w:ascii="Symbol" w:hAnsi="Symbol" w:hint="default"/>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14" w15:restartNumberingAfterBreak="0">
    <w:nsid w:val="332144D1"/>
    <w:multiLevelType w:val="hybridMultilevel"/>
    <w:tmpl w:val="8ACC47DA"/>
    <w:lvl w:ilvl="0" w:tplc="D2CEC8F2">
      <w:start w:val="1"/>
      <w:numFmt w:val="decimal"/>
      <w:lvlText w:val="(%1)"/>
      <w:lvlJc w:val="left"/>
      <w:pPr>
        <w:ind w:left="7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834E8"/>
    <w:multiLevelType w:val="hybridMultilevel"/>
    <w:tmpl w:val="A7F27B84"/>
    <w:lvl w:ilvl="0" w:tplc="7614565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7320D"/>
    <w:multiLevelType w:val="hybridMultilevel"/>
    <w:tmpl w:val="D1CC106C"/>
    <w:lvl w:ilvl="0" w:tplc="C67C35A6">
      <w:start w:val="9"/>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91A1A"/>
    <w:multiLevelType w:val="hybridMultilevel"/>
    <w:tmpl w:val="2BF01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251EC0"/>
    <w:multiLevelType w:val="hybridMultilevel"/>
    <w:tmpl w:val="E50A5BDA"/>
    <w:lvl w:ilvl="0" w:tplc="3A8A298E">
      <w:start w:val="12"/>
      <w:numFmt w:val="decimal"/>
      <w:lvlText w:val="%1."/>
      <w:lvlJc w:val="left"/>
      <w:pPr>
        <w:ind w:left="739"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326B5"/>
    <w:multiLevelType w:val="hybridMultilevel"/>
    <w:tmpl w:val="6BF8954C"/>
    <w:lvl w:ilvl="0" w:tplc="87FA07B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0" w15:restartNumberingAfterBreak="0">
    <w:nsid w:val="5CEB6972"/>
    <w:multiLevelType w:val="hybridMultilevel"/>
    <w:tmpl w:val="6CF6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E6211"/>
    <w:multiLevelType w:val="hybridMultilevel"/>
    <w:tmpl w:val="06C6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C0B96"/>
    <w:multiLevelType w:val="hybridMultilevel"/>
    <w:tmpl w:val="C5B07624"/>
    <w:lvl w:ilvl="0" w:tplc="FD56671A">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3" w15:restartNumberingAfterBreak="0">
    <w:nsid w:val="5F2E29BB"/>
    <w:multiLevelType w:val="hybridMultilevel"/>
    <w:tmpl w:val="4E5C8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436E28"/>
    <w:multiLevelType w:val="hybridMultilevel"/>
    <w:tmpl w:val="5EBE326E"/>
    <w:lvl w:ilvl="0" w:tplc="D2CEC8F2">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5" w15:restartNumberingAfterBreak="0">
    <w:nsid w:val="629F497B"/>
    <w:multiLevelType w:val="hybridMultilevel"/>
    <w:tmpl w:val="917E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23979"/>
    <w:multiLevelType w:val="hybridMultilevel"/>
    <w:tmpl w:val="51C2192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7158000C"/>
    <w:multiLevelType w:val="hybridMultilevel"/>
    <w:tmpl w:val="D758C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BC1633"/>
    <w:multiLevelType w:val="hybridMultilevel"/>
    <w:tmpl w:val="9168C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8"/>
  </w:num>
  <w:num w:numId="4">
    <w:abstractNumId w:val="5"/>
  </w:num>
  <w:num w:numId="5">
    <w:abstractNumId w:val="20"/>
  </w:num>
  <w:num w:numId="6">
    <w:abstractNumId w:val="2"/>
  </w:num>
  <w:num w:numId="7">
    <w:abstractNumId w:val="28"/>
  </w:num>
  <w:num w:numId="8">
    <w:abstractNumId w:val="7"/>
  </w:num>
  <w:num w:numId="9">
    <w:abstractNumId w:val="9"/>
  </w:num>
  <w:num w:numId="10">
    <w:abstractNumId w:val="19"/>
  </w:num>
  <w:num w:numId="11">
    <w:abstractNumId w:val="10"/>
  </w:num>
  <w:num w:numId="12">
    <w:abstractNumId w:val="22"/>
  </w:num>
  <w:num w:numId="13">
    <w:abstractNumId w:val="1"/>
  </w:num>
  <w:num w:numId="14">
    <w:abstractNumId w:val="24"/>
  </w:num>
  <w:num w:numId="15">
    <w:abstractNumId w:val="26"/>
  </w:num>
  <w:num w:numId="16">
    <w:abstractNumId w:val="14"/>
  </w:num>
  <w:num w:numId="17">
    <w:abstractNumId w:val="4"/>
  </w:num>
  <w:num w:numId="18">
    <w:abstractNumId w:val="3"/>
  </w:num>
  <w:num w:numId="19">
    <w:abstractNumId w:val="16"/>
  </w:num>
  <w:num w:numId="20">
    <w:abstractNumId w:val="0"/>
  </w:num>
  <w:num w:numId="21">
    <w:abstractNumId w:val="23"/>
  </w:num>
  <w:num w:numId="22">
    <w:abstractNumId w:val="15"/>
  </w:num>
  <w:num w:numId="23">
    <w:abstractNumId w:val="18"/>
  </w:num>
  <w:num w:numId="24">
    <w:abstractNumId w:val="17"/>
  </w:num>
  <w:num w:numId="25">
    <w:abstractNumId w:val="6"/>
  </w:num>
  <w:num w:numId="26">
    <w:abstractNumId w:val="27"/>
  </w:num>
  <w:num w:numId="27">
    <w:abstractNumId w:val="25"/>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19"/>
    <w:rsid w:val="00007183"/>
    <w:rsid w:val="0001470D"/>
    <w:rsid w:val="0001675D"/>
    <w:rsid w:val="000244C7"/>
    <w:rsid w:val="000415A6"/>
    <w:rsid w:val="00065DF8"/>
    <w:rsid w:val="00091473"/>
    <w:rsid w:val="000A3D1C"/>
    <w:rsid w:val="000A548E"/>
    <w:rsid w:val="000A695D"/>
    <w:rsid w:val="000C2F00"/>
    <w:rsid w:val="000C4AC1"/>
    <w:rsid w:val="000D7F1F"/>
    <w:rsid w:val="001124AA"/>
    <w:rsid w:val="001136FF"/>
    <w:rsid w:val="00166C45"/>
    <w:rsid w:val="001A0D2F"/>
    <w:rsid w:val="001C1802"/>
    <w:rsid w:val="001E4973"/>
    <w:rsid w:val="00201A68"/>
    <w:rsid w:val="00216066"/>
    <w:rsid w:val="00257DA8"/>
    <w:rsid w:val="002A67D9"/>
    <w:rsid w:val="00302693"/>
    <w:rsid w:val="0032112B"/>
    <w:rsid w:val="0033708A"/>
    <w:rsid w:val="003A6DFA"/>
    <w:rsid w:val="003F5919"/>
    <w:rsid w:val="00453A5D"/>
    <w:rsid w:val="00453B5D"/>
    <w:rsid w:val="004634EE"/>
    <w:rsid w:val="004749B5"/>
    <w:rsid w:val="00475EE8"/>
    <w:rsid w:val="004912ED"/>
    <w:rsid w:val="004B3C74"/>
    <w:rsid w:val="00542430"/>
    <w:rsid w:val="005514D8"/>
    <w:rsid w:val="00595528"/>
    <w:rsid w:val="005C0A61"/>
    <w:rsid w:val="005C4804"/>
    <w:rsid w:val="005E1226"/>
    <w:rsid w:val="005E66B4"/>
    <w:rsid w:val="005E6876"/>
    <w:rsid w:val="00616711"/>
    <w:rsid w:val="00627E25"/>
    <w:rsid w:val="00672973"/>
    <w:rsid w:val="006D7B17"/>
    <w:rsid w:val="00712706"/>
    <w:rsid w:val="007326B5"/>
    <w:rsid w:val="0073401E"/>
    <w:rsid w:val="00766537"/>
    <w:rsid w:val="00766FCE"/>
    <w:rsid w:val="00837A41"/>
    <w:rsid w:val="009C11A7"/>
    <w:rsid w:val="009C78A9"/>
    <w:rsid w:val="009E673D"/>
    <w:rsid w:val="009F193F"/>
    <w:rsid w:val="00A61A6F"/>
    <w:rsid w:val="00A92D4C"/>
    <w:rsid w:val="00AC1160"/>
    <w:rsid w:val="00AD15B3"/>
    <w:rsid w:val="00B368A1"/>
    <w:rsid w:val="00B80420"/>
    <w:rsid w:val="00B812A8"/>
    <w:rsid w:val="00B96D2B"/>
    <w:rsid w:val="00BA4804"/>
    <w:rsid w:val="00BC7FC8"/>
    <w:rsid w:val="00BD437E"/>
    <w:rsid w:val="00BF281C"/>
    <w:rsid w:val="00C204F1"/>
    <w:rsid w:val="00C316D6"/>
    <w:rsid w:val="00C44151"/>
    <w:rsid w:val="00C551F4"/>
    <w:rsid w:val="00C71D60"/>
    <w:rsid w:val="00C87EFB"/>
    <w:rsid w:val="00CB6292"/>
    <w:rsid w:val="00D578F2"/>
    <w:rsid w:val="00D63E6B"/>
    <w:rsid w:val="00D77F11"/>
    <w:rsid w:val="00D973AD"/>
    <w:rsid w:val="00DA28A1"/>
    <w:rsid w:val="00E136DD"/>
    <w:rsid w:val="00E251A3"/>
    <w:rsid w:val="00E81A99"/>
    <w:rsid w:val="00EA5E63"/>
    <w:rsid w:val="00F5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2B7D"/>
  <w15:docId w15:val="{BD353ADC-1381-4BBA-95E9-9931E2C4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
      <w:jc w:val="center"/>
      <w:outlineLvl w:val="0"/>
    </w:pPr>
    <w:rPr>
      <w:sz w:val="36"/>
      <w:szCs w:val="36"/>
    </w:rPr>
  </w:style>
  <w:style w:type="paragraph" w:styleId="Heading2">
    <w:name w:val="heading 2"/>
    <w:basedOn w:val="Normal"/>
    <w:uiPriority w:val="1"/>
    <w:qFormat/>
    <w:pPr>
      <w:spacing w:before="223"/>
      <w:ind w:left="820" w:hanging="357"/>
      <w:outlineLvl w:val="1"/>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223"/>
      <w:ind w:left="820" w:hanging="357"/>
    </w:pPr>
  </w:style>
  <w:style w:type="paragraph" w:customStyle="1" w:styleId="TableParagraph">
    <w:name w:val="Table Paragraph"/>
    <w:basedOn w:val="Normal"/>
    <w:uiPriority w:val="1"/>
    <w:qFormat/>
  </w:style>
  <w:style w:type="table" w:styleId="TableGrid">
    <w:name w:val="Table Grid"/>
    <w:basedOn w:val="TableNormal"/>
    <w:uiPriority w:val="39"/>
    <w:rsid w:val="00766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973"/>
    <w:pPr>
      <w:tabs>
        <w:tab w:val="center" w:pos="4680"/>
        <w:tab w:val="right" w:pos="9360"/>
      </w:tabs>
    </w:pPr>
  </w:style>
  <w:style w:type="character" w:customStyle="1" w:styleId="HeaderChar">
    <w:name w:val="Header Char"/>
    <w:basedOn w:val="DefaultParagraphFont"/>
    <w:link w:val="Header"/>
    <w:uiPriority w:val="99"/>
    <w:rsid w:val="001E4973"/>
    <w:rPr>
      <w:rFonts w:ascii="Times New Roman" w:eastAsia="Times New Roman" w:hAnsi="Times New Roman" w:cs="Times New Roman"/>
    </w:rPr>
  </w:style>
  <w:style w:type="paragraph" w:styleId="Footer">
    <w:name w:val="footer"/>
    <w:basedOn w:val="Normal"/>
    <w:link w:val="FooterChar"/>
    <w:uiPriority w:val="99"/>
    <w:unhideWhenUsed/>
    <w:rsid w:val="001E4973"/>
    <w:pPr>
      <w:tabs>
        <w:tab w:val="center" w:pos="4680"/>
        <w:tab w:val="right" w:pos="9360"/>
      </w:tabs>
    </w:pPr>
  </w:style>
  <w:style w:type="character" w:customStyle="1" w:styleId="FooterChar">
    <w:name w:val="Footer Char"/>
    <w:basedOn w:val="DefaultParagraphFont"/>
    <w:link w:val="Footer"/>
    <w:uiPriority w:val="99"/>
    <w:rsid w:val="001E49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973AD"/>
    <w:rPr>
      <w:sz w:val="16"/>
      <w:szCs w:val="16"/>
    </w:rPr>
  </w:style>
  <w:style w:type="paragraph" w:styleId="CommentText">
    <w:name w:val="annotation text"/>
    <w:basedOn w:val="Normal"/>
    <w:link w:val="CommentTextChar"/>
    <w:uiPriority w:val="99"/>
    <w:semiHidden/>
    <w:unhideWhenUsed/>
    <w:rsid w:val="00D973AD"/>
    <w:rPr>
      <w:sz w:val="20"/>
      <w:szCs w:val="20"/>
    </w:rPr>
  </w:style>
  <w:style w:type="character" w:customStyle="1" w:styleId="CommentTextChar">
    <w:name w:val="Comment Text Char"/>
    <w:basedOn w:val="DefaultParagraphFont"/>
    <w:link w:val="CommentText"/>
    <w:uiPriority w:val="99"/>
    <w:semiHidden/>
    <w:rsid w:val="00D973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3AD"/>
    <w:rPr>
      <w:b/>
      <w:bCs/>
    </w:rPr>
  </w:style>
  <w:style w:type="character" w:customStyle="1" w:styleId="CommentSubjectChar">
    <w:name w:val="Comment Subject Char"/>
    <w:basedOn w:val="CommentTextChar"/>
    <w:link w:val="CommentSubject"/>
    <w:uiPriority w:val="99"/>
    <w:semiHidden/>
    <w:rsid w:val="00D973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7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2175</TotalTime>
  <Pages>1</Pages>
  <Words>4950</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Randy</dc:creator>
  <cp:lastModifiedBy>Lane, Randy</cp:lastModifiedBy>
  <cp:revision>31</cp:revision>
  <dcterms:created xsi:type="dcterms:W3CDTF">2018-03-22T16:47:00Z</dcterms:created>
  <dcterms:modified xsi:type="dcterms:W3CDTF">2021-09-08T17:55:00Z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LastSaved">
    <vt:filetime>2018-03-21T00:00:00Z</vt:filetime>
  </property>
</Properties>
</file>