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3AF" w:rsidRDefault="001B2EB3">
      <w:pPr>
        <w:spacing w:after="0" w:line="240" w:lineRule="auto"/>
        <w:jc w:val="center"/>
        <w:rPr>
          <w:rFonts w:ascii="Arial" w:eastAsia="Arial" w:hAnsi="Arial" w:cs="Arial"/>
          <w:b/>
          <w:sz w:val="24"/>
          <w:szCs w:val="24"/>
        </w:rPr>
      </w:pPr>
      <w:bookmarkStart w:id="0" w:name="_GoBack"/>
      <w:bookmarkEnd w:id="0"/>
      <w:r>
        <w:rPr>
          <w:rFonts w:ascii="Arial" w:eastAsia="Arial" w:hAnsi="Arial" w:cs="Arial"/>
          <w:b/>
          <w:sz w:val="24"/>
          <w:szCs w:val="24"/>
        </w:rPr>
        <w:t>------DRAFT-----</w:t>
      </w:r>
    </w:p>
    <w:p w:rsidR="00D673AF" w:rsidRDefault="001B2EB3">
      <w:pPr>
        <w:spacing w:after="0" w:line="240" w:lineRule="auto"/>
        <w:jc w:val="center"/>
        <w:rPr>
          <w:rFonts w:ascii="Arial" w:eastAsia="Arial" w:hAnsi="Arial" w:cs="Arial"/>
          <w:b/>
          <w:sz w:val="24"/>
          <w:szCs w:val="24"/>
        </w:rPr>
      </w:pPr>
      <w:r>
        <w:rPr>
          <w:rFonts w:ascii="Arial" w:eastAsia="Arial" w:hAnsi="Arial" w:cs="Arial"/>
          <w:b/>
          <w:sz w:val="24"/>
          <w:szCs w:val="24"/>
        </w:rPr>
        <w:t>Family Development and Self-Sufficiency (FaDSS) Council</w:t>
      </w:r>
    </w:p>
    <w:p w:rsidR="00D673AF" w:rsidRDefault="001B2EB3">
      <w:pPr>
        <w:spacing w:after="0" w:line="240" w:lineRule="auto"/>
        <w:jc w:val="center"/>
        <w:rPr>
          <w:rFonts w:ascii="Arial" w:eastAsia="Arial" w:hAnsi="Arial" w:cs="Arial"/>
          <w:sz w:val="24"/>
          <w:szCs w:val="24"/>
        </w:rPr>
      </w:pPr>
      <w:r>
        <w:rPr>
          <w:rFonts w:ascii="Arial" w:eastAsia="Arial" w:hAnsi="Arial" w:cs="Arial"/>
          <w:sz w:val="24"/>
          <w:szCs w:val="24"/>
        </w:rPr>
        <w:t xml:space="preserve"> Meeting Minutes </w:t>
      </w:r>
    </w:p>
    <w:p w:rsidR="00D673AF" w:rsidRDefault="001B2EB3">
      <w:pPr>
        <w:spacing w:after="0" w:line="240" w:lineRule="auto"/>
        <w:jc w:val="center"/>
        <w:rPr>
          <w:rFonts w:ascii="Arial" w:eastAsia="Arial" w:hAnsi="Arial" w:cs="Arial"/>
          <w:sz w:val="24"/>
          <w:szCs w:val="24"/>
        </w:rPr>
      </w:pPr>
      <w:r>
        <w:rPr>
          <w:rFonts w:ascii="Arial" w:eastAsia="Arial" w:hAnsi="Arial" w:cs="Arial"/>
          <w:sz w:val="24"/>
          <w:szCs w:val="24"/>
        </w:rPr>
        <w:t>September 21, 2023</w:t>
      </w:r>
    </w:p>
    <w:p w:rsidR="00D673AF" w:rsidRDefault="001B2EB3">
      <w:pPr>
        <w:spacing w:after="0" w:line="240" w:lineRule="auto"/>
        <w:jc w:val="center"/>
        <w:rPr>
          <w:rFonts w:ascii="Arial" w:eastAsia="Arial" w:hAnsi="Arial" w:cs="Arial"/>
          <w:sz w:val="24"/>
          <w:szCs w:val="24"/>
        </w:rPr>
      </w:pPr>
      <w:r>
        <w:rPr>
          <w:rFonts w:ascii="Arial" w:eastAsia="Arial" w:hAnsi="Arial" w:cs="Arial"/>
          <w:sz w:val="24"/>
          <w:szCs w:val="24"/>
        </w:rPr>
        <w:t>11:00 A.M.</w:t>
      </w:r>
    </w:p>
    <w:p w:rsidR="00D673AF" w:rsidRDefault="001B2EB3">
      <w:pPr>
        <w:spacing w:after="0" w:line="240" w:lineRule="auto"/>
        <w:jc w:val="center"/>
        <w:rPr>
          <w:rFonts w:ascii="Arial" w:eastAsia="Arial" w:hAnsi="Arial" w:cs="Arial"/>
          <w:sz w:val="24"/>
          <w:szCs w:val="24"/>
        </w:rPr>
      </w:pPr>
      <w:r>
        <w:rPr>
          <w:rFonts w:ascii="Arial" w:eastAsia="Arial" w:hAnsi="Arial" w:cs="Arial"/>
          <w:sz w:val="24"/>
          <w:szCs w:val="24"/>
        </w:rPr>
        <w:t>Meeting Held via Zoom</w:t>
      </w:r>
    </w:p>
    <w:p w:rsidR="00D673AF" w:rsidRDefault="00D673AF">
      <w:pPr>
        <w:spacing w:after="0" w:line="240" w:lineRule="auto"/>
        <w:jc w:val="center"/>
        <w:rPr>
          <w:rFonts w:ascii="Arial" w:eastAsia="Arial" w:hAnsi="Arial" w:cs="Arial"/>
          <w:sz w:val="24"/>
          <w:szCs w:val="24"/>
        </w:rPr>
      </w:pPr>
    </w:p>
    <w:tbl>
      <w:tblPr>
        <w:tblStyle w:val="a3"/>
        <w:tblW w:w="9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809"/>
      </w:tblGrid>
      <w:tr w:rsidR="00D673AF">
        <w:trPr>
          <w:trHeight w:val="271"/>
        </w:trPr>
        <w:tc>
          <w:tcPr>
            <w:tcW w:w="4675" w:type="dxa"/>
          </w:tcPr>
          <w:p w:rsidR="00D673AF" w:rsidRDefault="001B2EB3">
            <w:pPr>
              <w:rPr>
                <w:rFonts w:ascii="Arial" w:eastAsia="Arial" w:hAnsi="Arial" w:cs="Arial"/>
                <w:b/>
                <w:sz w:val="24"/>
                <w:szCs w:val="24"/>
              </w:rPr>
            </w:pPr>
            <w:r>
              <w:rPr>
                <w:rFonts w:ascii="Arial" w:eastAsia="Arial" w:hAnsi="Arial" w:cs="Arial"/>
                <w:b/>
                <w:sz w:val="24"/>
                <w:szCs w:val="24"/>
              </w:rPr>
              <w:t>Council Members Present</w:t>
            </w:r>
          </w:p>
        </w:tc>
        <w:tc>
          <w:tcPr>
            <w:tcW w:w="4809" w:type="dxa"/>
          </w:tcPr>
          <w:p w:rsidR="00D673AF" w:rsidRDefault="001B2EB3">
            <w:pPr>
              <w:rPr>
                <w:rFonts w:ascii="Arial" w:eastAsia="Arial" w:hAnsi="Arial" w:cs="Arial"/>
                <w:b/>
                <w:sz w:val="24"/>
                <w:szCs w:val="24"/>
              </w:rPr>
            </w:pPr>
            <w:r>
              <w:rPr>
                <w:rFonts w:ascii="Arial" w:eastAsia="Arial" w:hAnsi="Arial" w:cs="Arial"/>
                <w:b/>
                <w:sz w:val="24"/>
                <w:szCs w:val="24"/>
              </w:rPr>
              <w:t>Council Members Absent</w:t>
            </w:r>
          </w:p>
        </w:tc>
      </w:tr>
      <w:tr w:rsidR="00D673AF">
        <w:trPr>
          <w:trHeight w:val="527"/>
        </w:trPr>
        <w:tc>
          <w:tcPr>
            <w:tcW w:w="4675" w:type="dxa"/>
          </w:tcPr>
          <w:p w:rsidR="00D673AF" w:rsidRDefault="001B2EB3">
            <w:pPr>
              <w:tabs>
                <w:tab w:val="left" w:pos="1545"/>
              </w:tabs>
              <w:rPr>
                <w:rFonts w:ascii="Arial" w:eastAsia="Arial" w:hAnsi="Arial" w:cs="Arial"/>
                <w:sz w:val="24"/>
                <w:szCs w:val="24"/>
              </w:rPr>
            </w:pPr>
            <w:r>
              <w:rPr>
                <w:rFonts w:ascii="Arial" w:eastAsia="Arial" w:hAnsi="Arial" w:cs="Arial"/>
                <w:sz w:val="24"/>
                <w:szCs w:val="24"/>
              </w:rPr>
              <w:t>Patricia (PJ) West – Iowa HHS -</w:t>
            </w:r>
            <w:r>
              <w:rPr>
                <w:rFonts w:ascii="Arial" w:eastAsia="Arial" w:hAnsi="Arial" w:cs="Arial"/>
                <w:b/>
                <w:sz w:val="24"/>
                <w:szCs w:val="24"/>
              </w:rPr>
              <w:t>Chairperson</w:t>
            </w:r>
          </w:p>
        </w:tc>
        <w:tc>
          <w:tcPr>
            <w:tcW w:w="4809" w:type="dxa"/>
          </w:tcPr>
          <w:p w:rsidR="00D673AF" w:rsidRDefault="001B2EB3">
            <w:pPr>
              <w:rPr>
                <w:rFonts w:ascii="Arial" w:eastAsia="Arial" w:hAnsi="Arial" w:cs="Arial"/>
                <w:sz w:val="24"/>
                <w:szCs w:val="24"/>
              </w:rPr>
            </w:pPr>
            <w:r>
              <w:rPr>
                <w:rFonts w:ascii="Arial" w:eastAsia="Arial" w:hAnsi="Arial" w:cs="Arial"/>
                <w:sz w:val="24"/>
                <w:szCs w:val="24"/>
              </w:rPr>
              <w:t>Jeremy Ritchie – Iowa Workforce Development</w:t>
            </w:r>
          </w:p>
        </w:tc>
      </w:tr>
      <w:tr w:rsidR="00D673AF">
        <w:trPr>
          <w:trHeight w:val="424"/>
        </w:trPr>
        <w:tc>
          <w:tcPr>
            <w:tcW w:w="4675" w:type="dxa"/>
          </w:tcPr>
          <w:p w:rsidR="00D673AF" w:rsidRDefault="001B2EB3">
            <w:pPr>
              <w:rPr>
                <w:rFonts w:ascii="Arial" w:eastAsia="Arial" w:hAnsi="Arial" w:cs="Arial"/>
                <w:sz w:val="24"/>
                <w:szCs w:val="24"/>
              </w:rPr>
            </w:pPr>
            <w:r>
              <w:rPr>
                <w:rFonts w:ascii="Arial" w:eastAsia="Arial" w:hAnsi="Arial" w:cs="Arial"/>
                <w:sz w:val="24"/>
                <w:szCs w:val="24"/>
              </w:rPr>
              <w:t xml:space="preserve">Stephanie Stebens -Citizen Representative – </w:t>
            </w:r>
          </w:p>
          <w:p w:rsidR="00D673AF" w:rsidRDefault="001B2EB3">
            <w:pPr>
              <w:rPr>
                <w:rFonts w:ascii="Arial" w:eastAsia="Arial" w:hAnsi="Arial" w:cs="Arial"/>
                <w:sz w:val="24"/>
                <w:szCs w:val="24"/>
              </w:rPr>
            </w:pPr>
            <w:r>
              <w:rPr>
                <w:rFonts w:ascii="Arial" w:eastAsia="Arial" w:hAnsi="Arial" w:cs="Arial"/>
                <w:b/>
                <w:sz w:val="24"/>
                <w:szCs w:val="24"/>
              </w:rPr>
              <w:t>Vice Chairperson</w:t>
            </w:r>
          </w:p>
        </w:tc>
        <w:tc>
          <w:tcPr>
            <w:tcW w:w="4809" w:type="dxa"/>
          </w:tcPr>
          <w:p w:rsidR="00D673AF" w:rsidRDefault="001B2EB3">
            <w:pPr>
              <w:rPr>
                <w:rFonts w:ascii="Arial" w:eastAsia="Arial" w:hAnsi="Arial" w:cs="Arial"/>
                <w:sz w:val="24"/>
                <w:szCs w:val="24"/>
              </w:rPr>
            </w:pPr>
            <w:r>
              <w:rPr>
                <w:rFonts w:ascii="Arial" w:eastAsia="Arial" w:hAnsi="Arial" w:cs="Arial"/>
                <w:sz w:val="24"/>
                <w:szCs w:val="24"/>
              </w:rPr>
              <w:t>Eudora Beckley- Citizen Representative</w:t>
            </w:r>
          </w:p>
        </w:tc>
      </w:tr>
      <w:tr w:rsidR="00D673AF">
        <w:trPr>
          <w:trHeight w:val="424"/>
        </w:trPr>
        <w:tc>
          <w:tcPr>
            <w:tcW w:w="4675" w:type="dxa"/>
          </w:tcPr>
          <w:p w:rsidR="00D673AF" w:rsidRDefault="001B2EB3">
            <w:pPr>
              <w:rPr>
                <w:rFonts w:ascii="Arial" w:eastAsia="Arial" w:hAnsi="Arial" w:cs="Arial"/>
                <w:sz w:val="24"/>
                <w:szCs w:val="24"/>
              </w:rPr>
            </w:pPr>
            <w:r>
              <w:rPr>
                <w:rFonts w:ascii="Arial" w:eastAsia="Arial" w:hAnsi="Arial" w:cs="Arial"/>
                <w:sz w:val="24"/>
                <w:szCs w:val="24"/>
              </w:rPr>
              <w:t>Monica Garner – Department of Education</w:t>
            </w:r>
          </w:p>
        </w:tc>
        <w:tc>
          <w:tcPr>
            <w:tcW w:w="4809" w:type="dxa"/>
          </w:tcPr>
          <w:p w:rsidR="00D673AF" w:rsidRDefault="001B2EB3">
            <w:pPr>
              <w:rPr>
                <w:rFonts w:ascii="Arial" w:eastAsia="Arial" w:hAnsi="Arial" w:cs="Arial"/>
                <w:sz w:val="24"/>
                <w:szCs w:val="24"/>
              </w:rPr>
            </w:pPr>
            <w:r>
              <w:rPr>
                <w:rFonts w:ascii="Arial" w:eastAsia="Arial" w:hAnsi="Arial" w:cs="Arial"/>
                <w:sz w:val="24"/>
                <w:szCs w:val="24"/>
              </w:rPr>
              <w:t>Dr. Michael Fleming – University of Northern IA</w:t>
            </w:r>
          </w:p>
        </w:tc>
      </w:tr>
      <w:tr w:rsidR="00D673AF">
        <w:trPr>
          <w:trHeight w:val="424"/>
        </w:trPr>
        <w:tc>
          <w:tcPr>
            <w:tcW w:w="4675" w:type="dxa"/>
          </w:tcPr>
          <w:p w:rsidR="00D673AF" w:rsidRDefault="001B2EB3">
            <w:pPr>
              <w:rPr>
                <w:rFonts w:ascii="Arial" w:eastAsia="Arial" w:hAnsi="Arial" w:cs="Arial"/>
                <w:sz w:val="24"/>
                <w:szCs w:val="24"/>
              </w:rPr>
            </w:pPr>
            <w:r>
              <w:rPr>
                <w:rFonts w:ascii="Arial" w:eastAsia="Arial" w:hAnsi="Arial" w:cs="Arial"/>
                <w:sz w:val="24"/>
                <w:szCs w:val="24"/>
              </w:rPr>
              <w:t>Billie Marchik – University of Iowa</w:t>
            </w:r>
          </w:p>
        </w:tc>
        <w:tc>
          <w:tcPr>
            <w:tcW w:w="4809" w:type="dxa"/>
          </w:tcPr>
          <w:p w:rsidR="00D673AF" w:rsidRDefault="00D673AF">
            <w:pPr>
              <w:rPr>
                <w:rFonts w:ascii="Arial" w:eastAsia="Arial" w:hAnsi="Arial" w:cs="Arial"/>
                <w:sz w:val="24"/>
                <w:szCs w:val="24"/>
              </w:rPr>
            </w:pPr>
          </w:p>
        </w:tc>
      </w:tr>
      <w:tr w:rsidR="00D673AF">
        <w:trPr>
          <w:trHeight w:val="350"/>
        </w:trPr>
        <w:tc>
          <w:tcPr>
            <w:tcW w:w="4675" w:type="dxa"/>
          </w:tcPr>
          <w:p w:rsidR="00D673AF" w:rsidRDefault="001B2EB3">
            <w:pPr>
              <w:rPr>
                <w:rFonts w:ascii="Arial" w:eastAsia="Arial" w:hAnsi="Arial" w:cs="Arial"/>
                <w:sz w:val="24"/>
                <w:szCs w:val="24"/>
              </w:rPr>
            </w:pPr>
            <w:r>
              <w:rPr>
                <w:rFonts w:ascii="Arial" w:eastAsia="Arial" w:hAnsi="Arial" w:cs="Arial"/>
                <w:sz w:val="24"/>
                <w:szCs w:val="24"/>
              </w:rPr>
              <w:t>Zebulon Beilke-McCallum – Domestic Violence Representative</w:t>
            </w:r>
          </w:p>
        </w:tc>
        <w:tc>
          <w:tcPr>
            <w:tcW w:w="4809" w:type="dxa"/>
          </w:tcPr>
          <w:p w:rsidR="00D673AF" w:rsidRDefault="00D673AF">
            <w:pPr>
              <w:rPr>
                <w:rFonts w:ascii="Arial" w:eastAsia="Arial" w:hAnsi="Arial" w:cs="Arial"/>
                <w:sz w:val="24"/>
                <w:szCs w:val="24"/>
              </w:rPr>
            </w:pPr>
          </w:p>
        </w:tc>
      </w:tr>
      <w:tr w:rsidR="00D673AF">
        <w:trPr>
          <w:trHeight w:val="271"/>
        </w:trPr>
        <w:tc>
          <w:tcPr>
            <w:tcW w:w="4675" w:type="dxa"/>
          </w:tcPr>
          <w:p w:rsidR="00D673AF" w:rsidRDefault="001B2EB3">
            <w:pPr>
              <w:rPr>
                <w:rFonts w:ascii="Arial" w:eastAsia="Arial" w:hAnsi="Arial" w:cs="Arial"/>
                <w:sz w:val="24"/>
                <w:szCs w:val="24"/>
              </w:rPr>
            </w:pPr>
            <w:r>
              <w:rPr>
                <w:rFonts w:ascii="Arial" w:eastAsia="Arial" w:hAnsi="Arial" w:cs="Arial"/>
                <w:sz w:val="24"/>
                <w:szCs w:val="24"/>
              </w:rPr>
              <w:t>Nicole Berensmann-Maddox – Citizen Representative</w:t>
            </w:r>
          </w:p>
        </w:tc>
        <w:tc>
          <w:tcPr>
            <w:tcW w:w="4809" w:type="dxa"/>
          </w:tcPr>
          <w:p w:rsidR="00D673AF" w:rsidRDefault="00D673AF">
            <w:pPr>
              <w:rPr>
                <w:rFonts w:ascii="Arial" w:eastAsia="Arial" w:hAnsi="Arial" w:cs="Arial"/>
                <w:sz w:val="24"/>
                <w:szCs w:val="24"/>
              </w:rPr>
            </w:pPr>
          </w:p>
        </w:tc>
      </w:tr>
      <w:tr w:rsidR="00D673AF">
        <w:trPr>
          <w:trHeight w:val="256"/>
        </w:trPr>
        <w:tc>
          <w:tcPr>
            <w:tcW w:w="4675" w:type="dxa"/>
          </w:tcPr>
          <w:p w:rsidR="00D673AF" w:rsidRDefault="001B2EB3">
            <w:pPr>
              <w:rPr>
                <w:rFonts w:ascii="Arial" w:eastAsia="Arial" w:hAnsi="Arial" w:cs="Arial"/>
                <w:sz w:val="24"/>
                <w:szCs w:val="24"/>
              </w:rPr>
            </w:pPr>
            <w:r>
              <w:rPr>
                <w:rFonts w:ascii="Arial" w:eastAsia="Arial" w:hAnsi="Arial" w:cs="Arial"/>
                <w:sz w:val="24"/>
                <w:szCs w:val="24"/>
              </w:rPr>
              <w:t>Dr. Kere Belding - Iowa State University</w:t>
            </w:r>
          </w:p>
        </w:tc>
        <w:tc>
          <w:tcPr>
            <w:tcW w:w="4809" w:type="dxa"/>
          </w:tcPr>
          <w:p w:rsidR="00D673AF" w:rsidRDefault="00D673AF">
            <w:pPr>
              <w:rPr>
                <w:rFonts w:ascii="Arial" w:eastAsia="Arial" w:hAnsi="Arial" w:cs="Arial"/>
                <w:sz w:val="24"/>
                <w:szCs w:val="24"/>
              </w:rPr>
            </w:pPr>
          </w:p>
        </w:tc>
      </w:tr>
      <w:tr w:rsidR="00D673AF">
        <w:trPr>
          <w:trHeight w:val="256"/>
        </w:trPr>
        <w:tc>
          <w:tcPr>
            <w:tcW w:w="4675" w:type="dxa"/>
          </w:tcPr>
          <w:p w:rsidR="00D673AF" w:rsidRDefault="001B2EB3">
            <w:pPr>
              <w:rPr>
                <w:rFonts w:ascii="Arial" w:eastAsia="Arial" w:hAnsi="Arial" w:cs="Arial"/>
                <w:sz w:val="24"/>
                <w:szCs w:val="24"/>
              </w:rPr>
            </w:pPr>
            <w:r>
              <w:rPr>
                <w:rFonts w:ascii="Arial" w:eastAsia="Arial" w:hAnsi="Arial" w:cs="Arial"/>
                <w:sz w:val="24"/>
                <w:szCs w:val="24"/>
              </w:rPr>
              <w:t>Lorie Easter – Iowa HHS – Community Action Agencies, Director</w:t>
            </w:r>
          </w:p>
        </w:tc>
        <w:tc>
          <w:tcPr>
            <w:tcW w:w="4809" w:type="dxa"/>
          </w:tcPr>
          <w:p w:rsidR="00D673AF" w:rsidRDefault="00D673AF">
            <w:pPr>
              <w:rPr>
                <w:rFonts w:ascii="Arial" w:eastAsia="Arial" w:hAnsi="Arial" w:cs="Arial"/>
                <w:sz w:val="24"/>
                <w:szCs w:val="24"/>
              </w:rPr>
            </w:pPr>
          </w:p>
        </w:tc>
      </w:tr>
      <w:tr w:rsidR="00D673AF">
        <w:trPr>
          <w:trHeight w:val="271"/>
        </w:trPr>
        <w:tc>
          <w:tcPr>
            <w:tcW w:w="4675" w:type="dxa"/>
          </w:tcPr>
          <w:p w:rsidR="00D673AF" w:rsidRDefault="00D673AF">
            <w:pPr>
              <w:rPr>
                <w:rFonts w:ascii="Arial" w:eastAsia="Arial" w:hAnsi="Arial" w:cs="Arial"/>
                <w:b/>
                <w:sz w:val="24"/>
                <w:szCs w:val="24"/>
              </w:rPr>
            </w:pPr>
          </w:p>
        </w:tc>
        <w:tc>
          <w:tcPr>
            <w:tcW w:w="4809" w:type="dxa"/>
          </w:tcPr>
          <w:p w:rsidR="00D673AF" w:rsidRDefault="00D673AF">
            <w:pPr>
              <w:rPr>
                <w:rFonts w:ascii="Arial" w:eastAsia="Arial" w:hAnsi="Arial" w:cs="Arial"/>
                <w:b/>
                <w:sz w:val="24"/>
                <w:szCs w:val="24"/>
              </w:rPr>
            </w:pPr>
          </w:p>
        </w:tc>
      </w:tr>
      <w:tr w:rsidR="00D673AF">
        <w:trPr>
          <w:trHeight w:val="271"/>
        </w:trPr>
        <w:tc>
          <w:tcPr>
            <w:tcW w:w="4675" w:type="dxa"/>
          </w:tcPr>
          <w:p w:rsidR="00D673AF" w:rsidRDefault="001B2EB3">
            <w:pPr>
              <w:rPr>
                <w:rFonts w:ascii="Arial" w:eastAsia="Arial" w:hAnsi="Arial" w:cs="Arial"/>
                <w:b/>
                <w:sz w:val="24"/>
                <w:szCs w:val="24"/>
              </w:rPr>
            </w:pPr>
            <w:r>
              <w:rPr>
                <w:rFonts w:ascii="Arial" w:eastAsia="Arial" w:hAnsi="Arial" w:cs="Arial"/>
                <w:b/>
                <w:sz w:val="24"/>
                <w:szCs w:val="24"/>
              </w:rPr>
              <w:t>Ex-Officio Members Present</w:t>
            </w:r>
          </w:p>
        </w:tc>
        <w:tc>
          <w:tcPr>
            <w:tcW w:w="4809" w:type="dxa"/>
          </w:tcPr>
          <w:p w:rsidR="00D673AF" w:rsidRDefault="001B2EB3">
            <w:pPr>
              <w:rPr>
                <w:rFonts w:ascii="Arial" w:eastAsia="Arial" w:hAnsi="Arial" w:cs="Arial"/>
                <w:b/>
                <w:sz w:val="24"/>
                <w:szCs w:val="24"/>
              </w:rPr>
            </w:pPr>
            <w:r>
              <w:rPr>
                <w:rFonts w:ascii="Arial" w:eastAsia="Arial" w:hAnsi="Arial" w:cs="Arial"/>
                <w:b/>
                <w:sz w:val="24"/>
                <w:szCs w:val="24"/>
              </w:rPr>
              <w:t>Ex-Officio Members Absent</w:t>
            </w:r>
          </w:p>
        </w:tc>
      </w:tr>
      <w:tr w:rsidR="00D673AF">
        <w:trPr>
          <w:trHeight w:val="271"/>
        </w:trPr>
        <w:tc>
          <w:tcPr>
            <w:tcW w:w="4675" w:type="dxa"/>
          </w:tcPr>
          <w:p w:rsidR="00D673AF" w:rsidRDefault="001B2EB3">
            <w:pPr>
              <w:rPr>
                <w:rFonts w:ascii="Arial" w:eastAsia="Arial" w:hAnsi="Arial" w:cs="Arial"/>
                <w:b/>
                <w:sz w:val="24"/>
                <w:szCs w:val="24"/>
              </w:rPr>
            </w:pPr>
            <w:r>
              <w:rPr>
                <w:rFonts w:ascii="Arial" w:eastAsia="Arial" w:hAnsi="Arial" w:cs="Arial"/>
                <w:sz w:val="24"/>
                <w:szCs w:val="24"/>
              </w:rPr>
              <w:t>Senator Claire Celsi</w:t>
            </w:r>
          </w:p>
        </w:tc>
        <w:tc>
          <w:tcPr>
            <w:tcW w:w="4809" w:type="dxa"/>
          </w:tcPr>
          <w:p w:rsidR="00D673AF" w:rsidRDefault="001B2EB3">
            <w:pPr>
              <w:rPr>
                <w:rFonts w:ascii="Arial" w:eastAsia="Arial" w:hAnsi="Arial" w:cs="Arial"/>
                <w:sz w:val="24"/>
                <w:szCs w:val="24"/>
              </w:rPr>
            </w:pPr>
            <w:r>
              <w:rPr>
                <w:rFonts w:ascii="Arial" w:eastAsia="Arial" w:hAnsi="Arial" w:cs="Arial"/>
                <w:sz w:val="24"/>
                <w:szCs w:val="24"/>
              </w:rPr>
              <w:t>Senator Sandy Salmon</w:t>
            </w:r>
          </w:p>
        </w:tc>
      </w:tr>
      <w:tr w:rsidR="00D673AF">
        <w:trPr>
          <w:trHeight w:val="271"/>
        </w:trPr>
        <w:tc>
          <w:tcPr>
            <w:tcW w:w="4675" w:type="dxa"/>
          </w:tcPr>
          <w:p w:rsidR="00D673AF" w:rsidRDefault="00D673AF">
            <w:pPr>
              <w:rPr>
                <w:rFonts w:ascii="Arial" w:eastAsia="Arial" w:hAnsi="Arial" w:cs="Arial"/>
                <w:b/>
                <w:sz w:val="24"/>
                <w:szCs w:val="24"/>
              </w:rPr>
            </w:pPr>
          </w:p>
        </w:tc>
        <w:tc>
          <w:tcPr>
            <w:tcW w:w="4809" w:type="dxa"/>
          </w:tcPr>
          <w:p w:rsidR="00D673AF" w:rsidRDefault="001B2EB3">
            <w:pPr>
              <w:rPr>
                <w:rFonts w:ascii="Arial" w:eastAsia="Arial" w:hAnsi="Arial" w:cs="Arial"/>
                <w:sz w:val="24"/>
                <w:szCs w:val="24"/>
              </w:rPr>
            </w:pPr>
            <w:r>
              <w:rPr>
                <w:rFonts w:ascii="Arial" w:eastAsia="Arial" w:hAnsi="Arial" w:cs="Arial"/>
                <w:sz w:val="24"/>
                <w:szCs w:val="24"/>
              </w:rPr>
              <w:t>Representative Anne Osmundson</w:t>
            </w:r>
          </w:p>
        </w:tc>
      </w:tr>
      <w:tr w:rsidR="00D673AF">
        <w:trPr>
          <w:trHeight w:val="271"/>
        </w:trPr>
        <w:tc>
          <w:tcPr>
            <w:tcW w:w="4675" w:type="dxa"/>
          </w:tcPr>
          <w:p w:rsidR="00D673AF" w:rsidRDefault="00D673AF">
            <w:pPr>
              <w:rPr>
                <w:rFonts w:ascii="Arial" w:eastAsia="Arial" w:hAnsi="Arial" w:cs="Arial"/>
                <w:sz w:val="24"/>
                <w:szCs w:val="24"/>
              </w:rPr>
            </w:pPr>
          </w:p>
        </w:tc>
        <w:tc>
          <w:tcPr>
            <w:tcW w:w="4809" w:type="dxa"/>
          </w:tcPr>
          <w:p w:rsidR="00D673AF" w:rsidRDefault="00D673AF">
            <w:pPr>
              <w:rPr>
                <w:rFonts w:ascii="Arial" w:eastAsia="Arial" w:hAnsi="Arial" w:cs="Arial"/>
                <w:sz w:val="24"/>
                <w:szCs w:val="24"/>
              </w:rPr>
            </w:pPr>
          </w:p>
        </w:tc>
      </w:tr>
      <w:tr w:rsidR="00D673AF">
        <w:trPr>
          <w:trHeight w:val="256"/>
        </w:trPr>
        <w:tc>
          <w:tcPr>
            <w:tcW w:w="4675" w:type="dxa"/>
          </w:tcPr>
          <w:p w:rsidR="00D673AF" w:rsidRDefault="001B2EB3">
            <w:pPr>
              <w:rPr>
                <w:rFonts w:ascii="Arial" w:eastAsia="Arial" w:hAnsi="Arial" w:cs="Arial"/>
                <w:sz w:val="24"/>
                <w:szCs w:val="24"/>
              </w:rPr>
            </w:pPr>
            <w:r>
              <w:rPr>
                <w:rFonts w:ascii="Arial" w:eastAsia="Arial" w:hAnsi="Arial" w:cs="Arial"/>
                <w:b/>
                <w:sz w:val="24"/>
                <w:szCs w:val="24"/>
              </w:rPr>
              <w:t>FaDSS Council Staff Present</w:t>
            </w:r>
          </w:p>
        </w:tc>
        <w:tc>
          <w:tcPr>
            <w:tcW w:w="4809" w:type="dxa"/>
          </w:tcPr>
          <w:p w:rsidR="00D673AF" w:rsidRDefault="001B2EB3">
            <w:pPr>
              <w:rPr>
                <w:rFonts w:ascii="Arial" w:eastAsia="Arial" w:hAnsi="Arial" w:cs="Arial"/>
                <w:b/>
                <w:sz w:val="24"/>
                <w:szCs w:val="24"/>
              </w:rPr>
            </w:pPr>
            <w:r>
              <w:rPr>
                <w:rFonts w:ascii="Arial" w:eastAsia="Arial" w:hAnsi="Arial" w:cs="Arial"/>
                <w:b/>
                <w:sz w:val="24"/>
                <w:szCs w:val="24"/>
              </w:rPr>
              <w:t>FaDSS Council Staff Absent</w:t>
            </w:r>
          </w:p>
        </w:tc>
      </w:tr>
      <w:tr w:rsidR="00D673AF">
        <w:trPr>
          <w:trHeight w:val="256"/>
        </w:trPr>
        <w:tc>
          <w:tcPr>
            <w:tcW w:w="4675" w:type="dxa"/>
          </w:tcPr>
          <w:p w:rsidR="00D673AF" w:rsidRDefault="001B2EB3">
            <w:pPr>
              <w:rPr>
                <w:rFonts w:ascii="Arial" w:eastAsia="Arial" w:hAnsi="Arial" w:cs="Arial"/>
                <w:sz w:val="24"/>
                <w:szCs w:val="24"/>
              </w:rPr>
            </w:pPr>
            <w:r>
              <w:rPr>
                <w:rFonts w:ascii="Arial" w:eastAsia="Arial" w:hAnsi="Arial" w:cs="Arial"/>
                <w:sz w:val="24"/>
                <w:szCs w:val="24"/>
              </w:rPr>
              <w:t>Page Humphrey – Iowa HHS – Community Action Agencies</w:t>
            </w:r>
          </w:p>
        </w:tc>
        <w:tc>
          <w:tcPr>
            <w:tcW w:w="4809" w:type="dxa"/>
          </w:tcPr>
          <w:p w:rsidR="00D673AF" w:rsidRDefault="001B2EB3">
            <w:pPr>
              <w:rPr>
                <w:rFonts w:ascii="Arial" w:eastAsia="Arial" w:hAnsi="Arial" w:cs="Arial"/>
                <w:sz w:val="24"/>
                <w:szCs w:val="24"/>
              </w:rPr>
            </w:pPr>
            <w:r>
              <w:rPr>
                <w:rFonts w:ascii="Arial" w:eastAsia="Arial" w:hAnsi="Arial" w:cs="Arial"/>
                <w:sz w:val="24"/>
                <w:szCs w:val="24"/>
              </w:rPr>
              <w:t>Angela Madison – Department of Health and Human Services</w:t>
            </w:r>
          </w:p>
        </w:tc>
      </w:tr>
      <w:tr w:rsidR="00D673AF">
        <w:trPr>
          <w:trHeight w:val="256"/>
        </w:trPr>
        <w:tc>
          <w:tcPr>
            <w:tcW w:w="4675" w:type="dxa"/>
          </w:tcPr>
          <w:p w:rsidR="00D673AF" w:rsidRDefault="001B2EB3">
            <w:pPr>
              <w:rPr>
                <w:rFonts w:ascii="Arial" w:eastAsia="Arial" w:hAnsi="Arial" w:cs="Arial"/>
                <w:sz w:val="24"/>
                <w:szCs w:val="24"/>
              </w:rPr>
            </w:pPr>
            <w:r>
              <w:rPr>
                <w:rFonts w:ascii="Arial" w:eastAsia="Arial" w:hAnsi="Arial" w:cs="Arial"/>
                <w:sz w:val="24"/>
                <w:szCs w:val="24"/>
              </w:rPr>
              <w:t>Elizabeth Patten – Iowa HHS – Community Action Agencies</w:t>
            </w:r>
          </w:p>
        </w:tc>
        <w:tc>
          <w:tcPr>
            <w:tcW w:w="4809" w:type="dxa"/>
          </w:tcPr>
          <w:p w:rsidR="00D673AF" w:rsidRDefault="00D673AF">
            <w:pPr>
              <w:rPr>
                <w:rFonts w:ascii="Arial" w:eastAsia="Arial" w:hAnsi="Arial" w:cs="Arial"/>
                <w:sz w:val="24"/>
                <w:szCs w:val="24"/>
              </w:rPr>
            </w:pPr>
          </w:p>
        </w:tc>
      </w:tr>
      <w:tr w:rsidR="00D673AF">
        <w:trPr>
          <w:trHeight w:val="256"/>
        </w:trPr>
        <w:tc>
          <w:tcPr>
            <w:tcW w:w="4675" w:type="dxa"/>
          </w:tcPr>
          <w:p w:rsidR="00D673AF" w:rsidRDefault="001B2EB3">
            <w:pPr>
              <w:rPr>
                <w:rFonts w:ascii="Arial" w:eastAsia="Arial" w:hAnsi="Arial" w:cs="Arial"/>
                <w:sz w:val="24"/>
                <w:szCs w:val="24"/>
              </w:rPr>
            </w:pPr>
            <w:r>
              <w:rPr>
                <w:rFonts w:ascii="Arial" w:eastAsia="Arial" w:hAnsi="Arial" w:cs="Arial"/>
                <w:sz w:val="24"/>
                <w:szCs w:val="24"/>
              </w:rPr>
              <w:t>Melanie Ruffalo – Iowa HHS – Community Action Agencies</w:t>
            </w:r>
          </w:p>
        </w:tc>
        <w:tc>
          <w:tcPr>
            <w:tcW w:w="4809" w:type="dxa"/>
          </w:tcPr>
          <w:p w:rsidR="00D673AF" w:rsidRDefault="00D673AF">
            <w:pPr>
              <w:rPr>
                <w:rFonts w:ascii="Arial" w:eastAsia="Arial" w:hAnsi="Arial" w:cs="Arial"/>
                <w:sz w:val="24"/>
                <w:szCs w:val="24"/>
              </w:rPr>
            </w:pPr>
          </w:p>
        </w:tc>
      </w:tr>
      <w:tr w:rsidR="00D673AF">
        <w:trPr>
          <w:trHeight w:val="256"/>
        </w:trPr>
        <w:tc>
          <w:tcPr>
            <w:tcW w:w="4675" w:type="dxa"/>
          </w:tcPr>
          <w:p w:rsidR="00D673AF" w:rsidRDefault="00D673AF">
            <w:pPr>
              <w:rPr>
                <w:rFonts w:ascii="Arial" w:eastAsia="Arial" w:hAnsi="Arial" w:cs="Arial"/>
                <w:sz w:val="24"/>
                <w:szCs w:val="24"/>
              </w:rPr>
            </w:pPr>
          </w:p>
        </w:tc>
        <w:tc>
          <w:tcPr>
            <w:tcW w:w="4809" w:type="dxa"/>
          </w:tcPr>
          <w:p w:rsidR="00D673AF" w:rsidRDefault="00D673AF">
            <w:pPr>
              <w:rPr>
                <w:rFonts w:ascii="Arial" w:eastAsia="Arial" w:hAnsi="Arial" w:cs="Arial"/>
                <w:b/>
                <w:sz w:val="24"/>
                <w:szCs w:val="24"/>
              </w:rPr>
            </w:pPr>
          </w:p>
        </w:tc>
      </w:tr>
      <w:tr w:rsidR="00D673AF">
        <w:trPr>
          <w:trHeight w:val="271"/>
        </w:trPr>
        <w:tc>
          <w:tcPr>
            <w:tcW w:w="4675" w:type="dxa"/>
          </w:tcPr>
          <w:p w:rsidR="00D673AF" w:rsidRDefault="001B2EB3">
            <w:pPr>
              <w:rPr>
                <w:rFonts w:ascii="Arial" w:eastAsia="Arial" w:hAnsi="Arial" w:cs="Arial"/>
                <w:b/>
                <w:sz w:val="24"/>
                <w:szCs w:val="24"/>
              </w:rPr>
            </w:pPr>
            <w:r>
              <w:rPr>
                <w:rFonts w:ascii="Arial" w:eastAsia="Arial" w:hAnsi="Arial" w:cs="Arial"/>
                <w:b/>
                <w:sz w:val="24"/>
                <w:szCs w:val="24"/>
              </w:rPr>
              <w:t>Others Present</w:t>
            </w:r>
          </w:p>
        </w:tc>
        <w:tc>
          <w:tcPr>
            <w:tcW w:w="4809" w:type="dxa"/>
          </w:tcPr>
          <w:p w:rsidR="00D673AF" w:rsidRDefault="00D673AF">
            <w:pPr>
              <w:rPr>
                <w:rFonts w:ascii="Arial" w:eastAsia="Arial" w:hAnsi="Arial" w:cs="Arial"/>
                <w:sz w:val="24"/>
                <w:szCs w:val="24"/>
              </w:rPr>
            </w:pPr>
          </w:p>
        </w:tc>
      </w:tr>
      <w:tr w:rsidR="00D673AF">
        <w:trPr>
          <w:trHeight w:val="256"/>
        </w:trPr>
        <w:tc>
          <w:tcPr>
            <w:tcW w:w="4675" w:type="dxa"/>
          </w:tcPr>
          <w:p w:rsidR="00D673AF" w:rsidRDefault="001B2EB3">
            <w:pPr>
              <w:rPr>
                <w:rFonts w:ascii="Arial" w:eastAsia="Arial" w:hAnsi="Arial" w:cs="Arial"/>
                <w:b/>
                <w:sz w:val="24"/>
                <w:szCs w:val="24"/>
              </w:rPr>
            </w:pPr>
            <w:r>
              <w:rPr>
                <w:rFonts w:ascii="Arial" w:eastAsia="Arial" w:hAnsi="Arial" w:cs="Arial"/>
                <w:sz w:val="24"/>
                <w:szCs w:val="24"/>
              </w:rPr>
              <w:t>Mindy Williamson – West Central Community Action</w:t>
            </w:r>
          </w:p>
        </w:tc>
        <w:tc>
          <w:tcPr>
            <w:tcW w:w="4809" w:type="dxa"/>
          </w:tcPr>
          <w:p w:rsidR="00D673AF" w:rsidRDefault="001B2EB3">
            <w:pPr>
              <w:rPr>
                <w:rFonts w:ascii="Arial" w:eastAsia="Arial" w:hAnsi="Arial" w:cs="Arial"/>
                <w:sz w:val="24"/>
                <w:szCs w:val="24"/>
              </w:rPr>
            </w:pPr>
            <w:r>
              <w:rPr>
                <w:rFonts w:ascii="Arial" w:eastAsia="Arial" w:hAnsi="Arial" w:cs="Arial"/>
                <w:sz w:val="24"/>
                <w:szCs w:val="24"/>
              </w:rPr>
              <w:t>Laura Benson – Mid-Sioux Opportunity</w:t>
            </w:r>
          </w:p>
        </w:tc>
      </w:tr>
      <w:tr w:rsidR="00D673AF">
        <w:trPr>
          <w:trHeight w:val="256"/>
        </w:trPr>
        <w:tc>
          <w:tcPr>
            <w:tcW w:w="4675" w:type="dxa"/>
          </w:tcPr>
          <w:p w:rsidR="00D673AF" w:rsidRDefault="001B2EB3">
            <w:pPr>
              <w:rPr>
                <w:rFonts w:ascii="Arial" w:eastAsia="Arial" w:hAnsi="Arial" w:cs="Arial"/>
                <w:sz w:val="24"/>
                <w:szCs w:val="24"/>
              </w:rPr>
            </w:pPr>
            <w:r>
              <w:rPr>
                <w:rFonts w:ascii="Arial" w:eastAsia="Arial" w:hAnsi="Arial" w:cs="Arial"/>
                <w:sz w:val="24"/>
                <w:szCs w:val="24"/>
              </w:rPr>
              <w:t>Wendy Mueller - West Central Community Action</w:t>
            </w:r>
          </w:p>
        </w:tc>
        <w:tc>
          <w:tcPr>
            <w:tcW w:w="4809" w:type="dxa"/>
          </w:tcPr>
          <w:p w:rsidR="00D673AF" w:rsidRDefault="001B2EB3">
            <w:pPr>
              <w:rPr>
                <w:rFonts w:ascii="Arial" w:eastAsia="Arial" w:hAnsi="Arial" w:cs="Arial"/>
                <w:sz w:val="24"/>
                <w:szCs w:val="24"/>
              </w:rPr>
            </w:pPr>
            <w:r>
              <w:rPr>
                <w:rFonts w:ascii="Arial" w:eastAsia="Arial" w:hAnsi="Arial" w:cs="Arial"/>
                <w:sz w:val="24"/>
                <w:szCs w:val="24"/>
              </w:rPr>
              <w:t>Karli Schmelzer – NEICAC</w:t>
            </w:r>
          </w:p>
        </w:tc>
      </w:tr>
      <w:tr w:rsidR="00D673AF">
        <w:trPr>
          <w:trHeight w:val="256"/>
        </w:trPr>
        <w:tc>
          <w:tcPr>
            <w:tcW w:w="4675" w:type="dxa"/>
          </w:tcPr>
          <w:p w:rsidR="00D673AF" w:rsidRDefault="001B2EB3">
            <w:pPr>
              <w:rPr>
                <w:rFonts w:ascii="Arial" w:eastAsia="Arial" w:hAnsi="Arial" w:cs="Arial"/>
                <w:sz w:val="24"/>
                <w:szCs w:val="24"/>
              </w:rPr>
            </w:pPr>
            <w:r>
              <w:rPr>
                <w:rFonts w:ascii="Arial" w:eastAsia="Arial" w:hAnsi="Arial" w:cs="Arial"/>
                <w:sz w:val="24"/>
                <w:szCs w:val="24"/>
              </w:rPr>
              <w:t>Amber Mercil – Four Oaks</w:t>
            </w:r>
          </w:p>
        </w:tc>
        <w:tc>
          <w:tcPr>
            <w:tcW w:w="4809" w:type="dxa"/>
          </w:tcPr>
          <w:p w:rsidR="00D673AF" w:rsidRDefault="001B2EB3">
            <w:pPr>
              <w:rPr>
                <w:rFonts w:ascii="Arial" w:eastAsia="Arial" w:hAnsi="Arial" w:cs="Arial"/>
                <w:sz w:val="24"/>
                <w:szCs w:val="24"/>
              </w:rPr>
            </w:pPr>
            <w:r>
              <w:rPr>
                <w:rFonts w:ascii="Arial" w:eastAsia="Arial" w:hAnsi="Arial" w:cs="Arial"/>
                <w:sz w:val="24"/>
                <w:szCs w:val="24"/>
              </w:rPr>
              <w:t>Brenda Fry – SCICAP</w:t>
            </w:r>
          </w:p>
        </w:tc>
      </w:tr>
      <w:tr w:rsidR="00D673AF">
        <w:trPr>
          <w:trHeight w:val="256"/>
        </w:trPr>
        <w:tc>
          <w:tcPr>
            <w:tcW w:w="4675" w:type="dxa"/>
          </w:tcPr>
          <w:p w:rsidR="00D673AF" w:rsidRDefault="001B2EB3">
            <w:pPr>
              <w:rPr>
                <w:rFonts w:ascii="Arial" w:eastAsia="Arial" w:hAnsi="Arial" w:cs="Arial"/>
                <w:sz w:val="24"/>
                <w:szCs w:val="24"/>
              </w:rPr>
            </w:pPr>
            <w:r>
              <w:rPr>
                <w:rFonts w:ascii="Arial" w:eastAsia="Arial" w:hAnsi="Arial" w:cs="Arial"/>
                <w:sz w:val="24"/>
                <w:szCs w:val="24"/>
              </w:rPr>
              <w:t>Doug Stodgel- Polk County FEC</w:t>
            </w:r>
          </w:p>
        </w:tc>
        <w:tc>
          <w:tcPr>
            <w:tcW w:w="4809" w:type="dxa"/>
          </w:tcPr>
          <w:p w:rsidR="00D673AF" w:rsidRDefault="001B2EB3">
            <w:pPr>
              <w:rPr>
                <w:rFonts w:ascii="Arial" w:eastAsia="Arial" w:hAnsi="Arial" w:cs="Arial"/>
                <w:sz w:val="24"/>
                <w:szCs w:val="24"/>
              </w:rPr>
            </w:pPr>
            <w:r>
              <w:rPr>
                <w:rFonts w:ascii="Arial" w:eastAsia="Arial" w:hAnsi="Arial" w:cs="Arial"/>
                <w:sz w:val="24"/>
                <w:szCs w:val="24"/>
              </w:rPr>
              <w:t>Ranae Banicky – Sieda Community Action</w:t>
            </w:r>
          </w:p>
        </w:tc>
      </w:tr>
      <w:tr w:rsidR="00D673AF">
        <w:trPr>
          <w:trHeight w:val="256"/>
        </w:trPr>
        <w:tc>
          <w:tcPr>
            <w:tcW w:w="4675" w:type="dxa"/>
          </w:tcPr>
          <w:p w:rsidR="00D673AF" w:rsidRDefault="001B2EB3">
            <w:pPr>
              <w:rPr>
                <w:rFonts w:ascii="Arial" w:eastAsia="Arial" w:hAnsi="Arial" w:cs="Arial"/>
                <w:sz w:val="24"/>
                <w:szCs w:val="24"/>
              </w:rPr>
            </w:pPr>
            <w:r>
              <w:rPr>
                <w:rFonts w:ascii="Arial" w:eastAsia="Arial" w:hAnsi="Arial" w:cs="Arial"/>
                <w:sz w:val="24"/>
                <w:szCs w:val="24"/>
              </w:rPr>
              <w:t>Nichole Griese - NEICAC</w:t>
            </w:r>
          </w:p>
        </w:tc>
        <w:tc>
          <w:tcPr>
            <w:tcW w:w="4809" w:type="dxa"/>
          </w:tcPr>
          <w:p w:rsidR="00D673AF" w:rsidRDefault="001B2EB3">
            <w:pPr>
              <w:rPr>
                <w:rFonts w:ascii="Arial" w:eastAsia="Arial" w:hAnsi="Arial" w:cs="Arial"/>
                <w:sz w:val="24"/>
                <w:szCs w:val="24"/>
              </w:rPr>
            </w:pPr>
            <w:r>
              <w:rPr>
                <w:rFonts w:ascii="Arial" w:eastAsia="Arial" w:hAnsi="Arial" w:cs="Arial"/>
                <w:sz w:val="24"/>
                <w:szCs w:val="24"/>
              </w:rPr>
              <w:t>Jody Trimble- Polk County FEC</w:t>
            </w:r>
          </w:p>
        </w:tc>
      </w:tr>
      <w:tr w:rsidR="00D673AF">
        <w:trPr>
          <w:trHeight w:val="256"/>
        </w:trPr>
        <w:tc>
          <w:tcPr>
            <w:tcW w:w="4675" w:type="dxa"/>
          </w:tcPr>
          <w:p w:rsidR="00D673AF" w:rsidRDefault="001B2EB3">
            <w:pPr>
              <w:rPr>
                <w:rFonts w:ascii="Arial" w:eastAsia="Arial" w:hAnsi="Arial" w:cs="Arial"/>
                <w:sz w:val="24"/>
                <w:szCs w:val="24"/>
              </w:rPr>
            </w:pPr>
            <w:r>
              <w:rPr>
                <w:rFonts w:ascii="Arial" w:eastAsia="Arial" w:hAnsi="Arial" w:cs="Arial"/>
                <w:sz w:val="24"/>
                <w:szCs w:val="24"/>
              </w:rPr>
              <w:lastRenderedPageBreak/>
              <w:t>Jessi Bergin - Community Action Agency of Siouxland</w:t>
            </w:r>
          </w:p>
        </w:tc>
        <w:tc>
          <w:tcPr>
            <w:tcW w:w="4809" w:type="dxa"/>
          </w:tcPr>
          <w:p w:rsidR="00D673AF" w:rsidRDefault="001B2EB3">
            <w:pPr>
              <w:rPr>
                <w:rFonts w:ascii="Arial" w:eastAsia="Arial" w:hAnsi="Arial" w:cs="Arial"/>
                <w:sz w:val="24"/>
                <w:szCs w:val="24"/>
              </w:rPr>
            </w:pPr>
            <w:r>
              <w:rPr>
                <w:rFonts w:ascii="Arial" w:eastAsia="Arial" w:hAnsi="Arial" w:cs="Arial"/>
                <w:sz w:val="24"/>
                <w:szCs w:val="24"/>
              </w:rPr>
              <w:t>Katie Vis-Mid-Sioux Opportunity</w:t>
            </w:r>
          </w:p>
        </w:tc>
      </w:tr>
      <w:tr w:rsidR="00D673AF">
        <w:trPr>
          <w:trHeight w:val="271"/>
        </w:trPr>
        <w:tc>
          <w:tcPr>
            <w:tcW w:w="4675" w:type="dxa"/>
          </w:tcPr>
          <w:p w:rsidR="00D673AF" w:rsidRDefault="001B2EB3">
            <w:pPr>
              <w:rPr>
                <w:rFonts w:ascii="Arial" w:eastAsia="Arial" w:hAnsi="Arial" w:cs="Arial"/>
                <w:sz w:val="24"/>
                <w:szCs w:val="24"/>
              </w:rPr>
            </w:pPr>
            <w:r>
              <w:rPr>
                <w:rFonts w:ascii="Arial" w:eastAsia="Arial" w:hAnsi="Arial" w:cs="Arial"/>
                <w:sz w:val="24"/>
                <w:szCs w:val="24"/>
              </w:rPr>
              <w:t>Christy Anthofer – New Opportunities</w:t>
            </w:r>
          </w:p>
        </w:tc>
        <w:tc>
          <w:tcPr>
            <w:tcW w:w="4809" w:type="dxa"/>
          </w:tcPr>
          <w:p w:rsidR="00D673AF" w:rsidRDefault="00D673AF">
            <w:pPr>
              <w:rPr>
                <w:rFonts w:ascii="Arial" w:eastAsia="Arial" w:hAnsi="Arial" w:cs="Arial"/>
                <w:sz w:val="24"/>
                <w:szCs w:val="24"/>
              </w:rPr>
            </w:pPr>
          </w:p>
        </w:tc>
      </w:tr>
    </w:tbl>
    <w:p w:rsidR="00D673AF" w:rsidRDefault="00D673AF">
      <w:pPr>
        <w:spacing w:after="0" w:line="240" w:lineRule="auto"/>
        <w:rPr>
          <w:rFonts w:ascii="Arial" w:eastAsia="Arial" w:hAnsi="Arial" w:cs="Arial"/>
          <w:b/>
          <w:sz w:val="24"/>
          <w:szCs w:val="24"/>
          <w:u w:val="single"/>
        </w:rPr>
      </w:pPr>
    </w:p>
    <w:p w:rsidR="00D673AF" w:rsidRDefault="001B2EB3">
      <w:pPr>
        <w:spacing w:after="0" w:line="240" w:lineRule="auto"/>
        <w:rPr>
          <w:rFonts w:ascii="Arial" w:eastAsia="Arial" w:hAnsi="Arial" w:cs="Arial"/>
          <w:b/>
          <w:sz w:val="24"/>
          <w:szCs w:val="24"/>
          <w:u w:val="single"/>
        </w:rPr>
      </w:pPr>
      <w:r>
        <w:rPr>
          <w:rFonts w:ascii="Arial" w:eastAsia="Arial" w:hAnsi="Arial" w:cs="Arial"/>
          <w:b/>
          <w:sz w:val="24"/>
          <w:szCs w:val="24"/>
          <w:u w:val="single"/>
        </w:rPr>
        <w:t xml:space="preserve">Introductions </w:t>
      </w:r>
      <w:r>
        <w:rPr>
          <w:rFonts w:ascii="Arial" w:eastAsia="Arial" w:hAnsi="Arial" w:cs="Arial"/>
          <w:sz w:val="24"/>
          <w:szCs w:val="24"/>
        </w:rPr>
        <w:t>– PJ West, Chairperson</w:t>
      </w:r>
    </w:p>
    <w:p w:rsidR="00D673AF" w:rsidRDefault="001B2EB3">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PJ West, Chairperson, called the meeting to order at 11:01 a.m. Quorum was established.</w:t>
      </w:r>
      <w:r>
        <w:rPr>
          <w:rFonts w:ascii="Arial" w:eastAsia="Arial" w:hAnsi="Arial" w:cs="Arial"/>
          <w:sz w:val="24"/>
          <w:szCs w:val="24"/>
        </w:rPr>
        <w:br/>
      </w:r>
    </w:p>
    <w:p w:rsidR="00D673AF" w:rsidRDefault="001B2EB3">
      <w:pPr>
        <w:spacing w:after="0" w:line="240" w:lineRule="auto"/>
        <w:rPr>
          <w:rFonts w:ascii="Arial" w:eastAsia="Arial" w:hAnsi="Arial" w:cs="Arial"/>
          <w:sz w:val="24"/>
          <w:szCs w:val="24"/>
        </w:rPr>
      </w:pPr>
      <w:r>
        <w:rPr>
          <w:rFonts w:ascii="Arial" w:eastAsia="Arial" w:hAnsi="Arial" w:cs="Arial"/>
          <w:b/>
          <w:sz w:val="24"/>
          <w:szCs w:val="24"/>
          <w:u w:val="single"/>
        </w:rPr>
        <w:t>Approval of Agenda</w:t>
      </w:r>
      <w:r>
        <w:rPr>
          <w:rFonts w:ascii="Arial" w:eastAsia="Arial" w:hAnsi="Arial" w:cs="Arial"/>
          <w:b/>
          <w:sz w:val="24"/>
          <w:szCs w:val="24"/>
        </w:rPr>
        <w:t xml:space="preserve"> </w:t>
      </w:r>
      <w:r>
        <w:rPr>
          <w:rFonts w:ascii="Arial" w:eastAsia="Arial" w:hAnsi="Arial" w:cs="Arial"/>
          <w:sz w:val="24"/>
          <w:szCs w:val="24"/>
        </w:rPr>
        <w:t xml:space="preserve">– PJ West, Chairperson </w:t>
      </w:r>
    </w:p>
    <w:p w:rsidR="00D673AF" w:rsidRDefault="001B2EB3">
      <w:pPr>
        <w:spacing w:after="0" w:line="240" w:lineRule="auto"/>
        <w:rPr>
          <w:rFonts w:ascii="Arial" w:eastAsia="Arial" w:hAnsi="Arial" w:cs="Arial"/>
          <w:b/>
          <w:sz w:val="24"/>
          <w:szCs w:val="24"/>
        </w:rPr>
      </w:pPr>
      <w:r>
        <w:rPr>
          <w:rFonts w:ascii="Arial" w:eastAsia="Arial" w:hAnsi="Arial" w:cs="Arial"/>
          <w:sz w:val="24"/>
          <w:szCs w:val="24"/>
        </w:rPr>
        <w:t>Zebulon Beilke-McCallum moved that the agenda be approved. Stephanie Stebens seconded the motion.</w:t>
      </w:r>
      <w:r>
        <w:rPr>
          <w:rFonts w:ascii="Arial" w:eastAsia="Arial" w:hAnsi="Arial" w:cs="Arial"/>
          <w:b/>
          <w:sz w:val="24"/>
          <w:szCs w:val="24"/>
        </w:rPr>
        <w:t xml:space="preserve"> </w:t>
      </w:r>
      <w:r>
        <w:rPr>
          <w:rFonts w:ascii="Arial" w:eastAsia="Arial" w:hAnsi="Arial" w:cs="Arial"/>
          <w:sz w:val="24"/>
          <w:szCs w:val="24"/>
        </w:rPr>
        <w:t xml:space="preserve">All council members voted </w:t>
      </w:r>
      <w:r>
        <w:rPr>
          <w:rFonts w:ascii="Arial" w:eastAsia="Arial" w:hAnsi="Arial" w:cs="Arial"/>
          <w:sz w:val="24"/>
          <w:szCs w:val="24"/>
        </w:rPr>
        <w:t>aye. The agenda was approved.</w:t>
      </w:r>
    </w:p>
    <w:p w:rsidR="00D673AF" w:rsidRDefault="00D673AF">
      <w:pPr>
        <w:spacing w:after="0" w:line="240" w:lineRule="auto"/>
        <w:rPr>
          <w:rFonts w:ascii="Arial" w:eastAsia="Arial" w:hAnsi="Arial" w:cs="Arial"/>
          <w:sz w:val="24"/>
          <w:szCs w:val="24"/>
        </w:rPr>
      </w:pPr>
    </w:p>
    <w:p w:rsidR="00D673AF" w:rsidRDefault="001B2EB3">
      <w:pPr>
        <w:spacing w:after="0" w:line="240" w:lineRule="auto"/>
        <w:rPr>
          <w:rFonts w:ascii="Arial" w:eastAsia="Arial" w:hAnsi="Arial" w:cs="Arial"/>
          <w:sz w:val="24"/>
          <w:szCs w:val="24"/>
        </w:rPr>
      </w:pPr>
      <w:r>
        <w:rPr>
          <w:rFonts w:ascii="Arial" w:eastAsia="Arial" w:hAnsi="Arial" w:cs="Arial"/>
          <w:b/>
          <w:sz w:val="24"/>
          <w:szCs w:val="24"/>
          <w:u w:val="single"/>
        </w:rPr>
        <w:t>Approval of May 18</w:t>
      </w:r>
      <w:r>
        <w:rPr>
          <w:rFonts w:ascii="Arial" w:eastAsia="Arial" w:hAnsi="Arial" w:cs="Arial"/>
          <w:b/>
          <w:sz w:val="24"/>
          <w:szCs w:val="24"/>
          <w:u w:val="single"/>
          <w:vertAlign w:val="superscript"/>
        </w:rPr>
        <w:t>th</w:t>
      </w:r>
      <w:r>
        <w:rPr>
          <w:rFonts w:ascii="Arial" w:eastAsia="Arial" w:hAnsi="Arial" w:cs="Arial"/>
          <w:b/>
          <w:sz w:val="24"/>
          <w:szCs w:val="24"/>
          <w:u w:val="single"/>
        </w:rPr>
        <w:t>, 2023 Council Minutes</w:t>
      </w:r>
      <w:r>
        <w:rPr>
          <w:rFonts w:ascii="Arial" w:eastAsia="Arial" w:hAnsi="Arial" w:cs="Arial"/>
          <w:b/>
          <w:sz w:val="24"/>
          <w:szCs w:val="24"/>
        </w:rPr>
        <w:t xml:space="preserve"> – </w:t>
      </w:r>
      <w:r>
        <w:rPr>
          <w:rFonts w:ascii="Arial" w:eastAsia="Arial" w:hAnsi="Arial" w:cs="Arial"/>
          <w:sz w:val="24"/>
          <w:szCs w:val="24"/>
        </w:rPr>
        <w:t xml:space="preserve">PJ West, Chairperson </w:t>
      </w:r>
    </w:p>
    <w:p w:rsidR="00D673AF" w:rsidRDefault="001B2EB3">
      <w:pPr>
        <w:spacing w:after="0" w:line="240" w:lineRule="auto"/>
        <w:rPr>
          <w:rFonts w:ascii="Arial" w:eastAsia="Arial" w:hAnsi="Arial" w:cs="Arial"/>
          <w:sz w:val="24"/>
          <w:szCs w:val="24"/>
        </w:rPr>
      </w:pPr>
      <w:r>
        <w:rPr>
          <w:rFonts w:ascii="Arial" w:eastAsia="Arial" w:hAnsi="Arial" w:cs="Arial"/>
          <w:sz w:val="24"/>
          <w:szCs w:val="24"/>
        </w:rPr>
        <w:t>Stephanie Stebens moved that the May 18</w:t>
      </w:r>
      <w:r>
        <w:rPr>
          <w:rFonts w:ascii="Arial" w:eastAsia="Arial" w:hAnsi="Arial" w:cs="Arial"/>
          <w:sz w:val="24"/>
          <w:szCs w:val="24"/>
          <w:vertAlign w:val="superscript"/>
        </w:rPr>
        <w:t>th</w:t>
      </w:r>
      <w:r>
        <w:rPr>
          <w:rFonts w:ascii="Arial" w:eastAsia="Arial" w:hAnsi="Arial" w:cs="Arial"/>
          <w:sz w:val="24"/>
          <w:szCs w:val="24"/>
        </w:rPr>
        <w:t>, 2023 minutes be approved. Kere Hughes-Belding seconded the motion. All council members voted aye. The minutes of Ma</w:t>
      </w:r>
      <w:r>
        <w:rPr>
          <w:rFonts w:ascii="Arial" w:eastAsia="Arial" w:hAnsi="Arial" w:cs="Arial"/>
          <w:sz w:val="24"/>
          <w:szCs w:val="24"/>
        </w:rPr>
        <w:t>y 18</w:t>
      </w:r>
      <w:r>
        <w:rPr>
          <w:rFonts w:ascii="Arial" w:eastAsia="Arial" w:hAnsi="Arial" w:cs="Arial"/>
          <w:sz w:val="24"/>
          <w:szCs w:val="24"/>
          <w:vertAlign w:val="superscript"/>
        </w:rPr>
        <w:t>th</w:t>
      </w:r>
      <w:r>
        <w:rPr>
          <w:rFonts w:ascii="Arial" w:eastAsia="Arial" w:hAnsi="Arial" w:cs="Arial"/>
          <w:sz w:val="24"/>
          <w:szCs w:val="24"/>
        </w:rPr>
        <w:t>, 2023 were approved.</w:t>
      </w:r>
    </w:p>
    <w:p w:rsidR="00D673AF" w:rsidRDefault="00D673AF">
      <w:pPr>
        <w:spacing w:after="0" w:line="240" w:lineRule="auto"/>
        <w:rPr>
          <w:rFonts w:ascii="Arial" w:eastAsia="Arial" w:hAnsi="Arial" w:cs="Arial"/>
          <w:sz w:val="24"/>
          <w:szCs w:val="24"/>
        </w:rPr>
      </w:pPr>
    </w:p>
    <w:p w:rsidR="00D673AF" w:rsidRDefault="001B2EB3">
      <w:pPr>
        <w:spacing w:after="0" w:line="240" w:lineRule="auto"/>
        <w:rPr>
          <w:rFonts w:ascii="Arial" w:eastAsia="Arial" w:hAnsi="Arial" w:cs="Arial"/>
          <w:sz w:val="24"/>
          <w:szCs w:val="24"/>
        </w:rPr>
      </w:pPr>
      <w:r>
        <w:rPr>
          <w:rFonts w:ascii="Arial" w:eastAsia="Arial" w:hAnsi="Arial" w:cs="Arial"/>
          <w:b/>
          <w:sz w:val="24"/>
          <w:szCs w:val="24"/>
          <w:u w:val="single"/>
        </w:rPr>
        <w:t xml:space="preserve">Council Representative’s Update </w:t>
      </w:r>
      <w:r>
        <w:rPr>
          <w:rFonts w:ascii="Arial" w:eastAsia="Arial" w:hAnsi="Arial" w:cs="Arial"/>
          <w:b/>
          <w:sz w:val="24"/>
          <w:szCs w:val="24"/>
        </w:rPr>
        <w:t xml:space="preserve">– </w:t>
      </w:r>
      <w:r>
        <w:rPr>
          <w:rFonts w:ascii="Arial" w:eastAsia="Arial" w:hAnsi="Arial" w:cs="Arial"/>
          <w:sz w:val="24"/>
          <w:szCs w:val="24"/>
        </w:rPr>
        <w:t>All Council Members</w:t>
      </w:r>
    </w:p>
    <w:p w:rsidR="00D673AF" w:rsidRDefault="001B2EB3">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There were no updates from Council Members during this meeting.</w:t>
      </w:r>
    </w:p>
    <w:p w:rsidR="00D673AF" w:rsidRDefault="00D673AF">
      <w:pPr>
        <w:pBdr>
          <w:top w:val="nil"/>
          <w:left w:val="nil"/>
          <w:bottom w:val="nil"/>
          <w:right w:val="nil"/>
          <w:between w:val="nil"/>
        </w:pBdr>
        <w:spacing w:after="0" w:line="240" w:lineRule="auto"/>
        <w:rPr>
          <w:rFonts w:ascii="Arial" w:eastAsia="Arial" w:hAnsi="Arial" w:cs="Arial"/>
          <w:sz w:val="24"/>
          <w:szCs w:val="24"/>
        </w:rPr>
      </w:pPr>
    </w:p>
    <w:p w:rsidR="00D673AF" w:rsidRDefault="001B2EB3">
      <w:pPr>
        <w:spacing w:after="0" w:line="240" w:lineRule="auto"/>
        <w:rPr>
          <w:rFonts w:ascii="Arial" w:eastAsia="Arial" w:hAnsi="Arial" w:cs="Arial"/>
          <w:sz w:val="24"/>
          <w:szCs w:val="24"/>
        </w:rPr>
      </w:pPr>
      <w:r>
        <w:rPr>
          <w:rFonts w:ascii="Arial" w:eastAsia="Arial" w:hAnsi="Arial" w:cs="Arial"/>
          <w:b/>
          <w:sz w:val="24"/>
          <w:szCs w:val="24"/>
          <w:u w:val="single"/>
        </w:rPr>
        <w:t>IFDA Update</w:t>
      </w:r>
      <w:r>
        <w:rPr>
          <w:rFonts w:ascii="Arial" w:eastAsia="Arial" w:hAnsi="Arial" w:cs="Arial"/>
          <w:sz w:val="24"/>
          <w:szCs w:val="24"/>
        </w:rPr>
        <w:t xml:space="preserve"> – Laura Benson, IFDA</w:t>
      </w:r>
    </w:p>
    <w:p w:rsidR="00D673AF" w:rsidRDefault="001B2EB3">
      <w:pPr>
        <w:spacing w:after="0" w:line="240" w:lineRule="auto"/>
        <w:rPr>
          <w:rFonts w:ascii="Arial" w:eastAsia="Arial" w:hAnsi="Arial" w:cs="Arial"/>
          <w:sz w:val="24"/>
          <w:szCs w:val="24"/>
        </w:rPr>
      </w:pPr>
      <w:r>
        <w:rPr>
          <w:rFonts w:ascii="Arial" w:eastAsia="Arial" w:hAnsi="Arial" w:cs="Arial"/>
          <w:sz w:val="24"/>
          <w:szCs w:val="24"/>
        </w:rPr>
        <w:t>The annual FaDSS retreat was September 18</w:t>
      </w:r>
      <w:r>
        <w:rPr>
          <w:rFonts w:ascii="Arial" w:eastAsia="Arial" w:hAnsi="Arial" w:cs="Arial"/>
          <w:sz w:val="24"/>
          <w:szCs w:val="24"/>
          <w:vertAlign w:val="superscript"/>
        </w:rPr>
        <w:t>th</w:t>
      </w:r>
      <w:r>
        <w:rPr>
          <w:rFonts w:ascii="Arial" w:eastAsia="Arial" w:hAnsi="Arial" w:cs="Arial"/>
          <w:sz w:val="24"/>
          <w:szCs w:val="24"/>
        </w:rPr>
        <w:t xml:space="preserve"> – 19</w:t>
      </w:r>
      <w:r>
        <w:rPr>
          <w:rFonts w:ascii="Arial" w:eastAsia="Arial" w:hAnsi="Arial" w:cs="Arial"/>
          <w:sz w:val="24"/>
          <w:szCs w:val="24"/>
          <w:vertAlign w:val="superscript"/>
        </w:rPr>
        <w:t>th</w:t>
      </w:r>
      <w:r>
        <w:rPr>
          <w:rFonts w:ascii="Arial" w:eastAsia="Arial" w:hAnsi="Arial" w:cs="Arial"/>
          <w:sz w:val="24"/>
          <w:szCs w:val="24"/>
        </w:rPr>
        <w:t xml:space="preserve"> in Des Moines. Close to </w:t>
      </w:r>
      <w:r>
        <w:rPr>
          <w:rFonts w:ascii="Arial" w:eastAsia="Arial" w:hAnsi="Arial" w:cs="Arial"/>
          <w:sz w:val="24"/>
          <w:szCs w:val="24"/>
        </w:rPr>
        <w:t>100 staff attended. The IFDA Coordinators are planning for FaDSS day on the Hill on January 25, 2024.</w:t>
      </w:r>
    </w:p>
    <w:p w:rsidR="00D673AF" w:rsidRDefault="00D673AF">
      <w:pPr>
        <w:spacing w:after="0" w:line="240" w:lineRule="auto"/>
        <w:rPr>
          <w:rFonts w:ascii="Arial" w:eastAsia="Arial" w:hAnsi="Arial" w:cs="Arial"/>
          <w:sz w:val="24"/>
          <w:szCs w:val="24"/>
        </w:rPr>
      </w:pPr>
    </w:p>
    <w:p w:rsidR="00D673AF" w:rsidRDefault="001B2EB3">
      <w:pPr>
        <w:spacing w:after="0" w:line="240" w:lineRule="auto"/>
        <w:rPr>
          <w:rFonts w:ascii="Arial" w:eastAsia="Arial" w:hAnsi="Arial" w:cs="Arial"/>
          <w:sz w:val="24"/>
          <w:szCs w:val="24"/>
        </w:rPr>
      </w:pPr>
      <w:bookmarkStart w:id="1" w:name="_heading=h.30j0zll" w:colFirst="0" w:colLast="0"/>
      <w:bookmarkEnd w:id="1"/>
      <w:r>
        <w:rPr>
          <w:rFonts w:ascii="Arial" w:eastAsia="Arial" w:hAnsi="Arial" w:cs="Arial"/>
          <w:b/>
          <w:sz w:val="24"/>
          <w:szCs w:val="24"/>
          <w:u w:val="single"/>
        </w:rPr>
        <w:t>Training Committee Report</w:t>
      </w:r>
    </w:p>
    <w:p w:rsidR="00D673AF" w:rsidRDefault="001B2EB3">
      <w:p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The comprehensive outline of FaDSS training and the draft outline for the New Worker training w</w:t>
      </w:r>
      <w:r>
        <w:rPr>
          <w:rFonts w:ascii="Arial" w:eastAsia="Arial" w:hAnsi="Arial" w:cs="Arial"/>
          <w:sz w:val="24"/>
          <w:szCs w:val="24"/>
        </w:rPr>
        <w:t>ere</w:t>
      </w:r>
      <w:r>
        <w:rPr>
          <w:rFonts w:ascii="Arial" w:eastAsia="Arial" w:hAnsi="Arial" w:cs="Arial"/>
          <w:sz w:val="24"/>
          <w:szCs w:val="24"/>
        </w:rPr>
        <w:t xml:space="preserve"> provided </w:t>
      </w:r>
      <w:r>
        <w:rPr>
          <w:rFonts w:ascii="Arial" w:eastAsia="Arial" w:hAnsi="Arial" w:cs="Arial"/>
          <w:sz w:val="24"/>
          <w:szCs w:val="24"/>
        </w:rPr>
        <w:t>to the committee members</w:t>
      </w:r>
      <w:r>
        <w:rPr>
          <w:rFonts w:ascii="Arial" w:eastAsia="Arial" w:hAnsi="Arial" w:cs="Arial"/>
          <w:sz w:val="24"/>
          <w:szCs w:val="24"/>
        </w:rPr>
        <w:t xml:space="preserve"> prior to the council meeting. Dr. Kere Hughes-Belding reported it was helpful in learning more about the FaDSS program goals. </w:t>
      </w:r>
      <w:r>
        <w:rPr>
          <w:rFonts w:ascii="Arial" w:eastAsia="Arial" w:hAnsi="Arial" w:cs="Arial"/>
          <w:sz w:val="24"/>
          <w:szCs w:val="24"/>
        </w:rPr>
        <w:t>The c</w:t>
      </w:r>
      <w:r>
        <w:rPr>
          <w:rFonts w:ascii="Arial" w:eastAsia="Arial" w:hAnsi="Arial" w:cs="Arial"/>
          <w:sz w:val="24"/>
          <w:szCs w:val="24"/>
        </w:rPr>
        <w:t>ommittee members felt the training topics aligned well with the knowledge and skills that would be n</w:t>
      </w:r>
      <w:r>
        <w:rPr>
          <w:rFonts w:ascii="Arial" w:eastAsia="Arial" w:hAnsi="Arial" w:cs="Arial"/>
          <w:sz w:val="24"/>
          <w:szCs w:val="24"/>
        </w:rPr>
        <w:t>eeded for new staff. Monica Garner reported on potential areas of collaboration within the existing systems of professional development across ECI and the Iowa Head Start Association. </w:t>
      </w:r>
    </w:p>
    <w:p w:rsidR="00D673AF" w:rsidRDefault="00D673AF">
      <w:pPr>
        <w:spacing w:after="0" w:line="240" w:lineRule="auto"/>
        <w:rPr>
          <w:rFonts w:ascii="Arial" w:eastAsia="Arial" w:hAnsi="Arial" w:cs="Arial"/>
          <w:sz w:val="24"/>
          <w:szCs w:val="24"/>
        </w:rPr>
      </w:pPr>
    </w:p>
    <w:p w:rsidR="00D673AF" w:rsidRDefault="001B2EB3">
      <w:pPr>
        <w:spacing w:after="0" w:line="240" w:lineRule="auto"/>
        <w:rPr>
          <w:rFonts w:ascii="Arial" w:eastAsia="Arial" w:hAnsi="Arial" w:cs="Arial"/>
          <w:sz w:val="24"/>
          <w:szCs w:val="24"/>
        </w:rPr>
      </w:pPr>
      <w:r>
        <w:rPr>
          <w:rFonts w:ascii="Arial" w:eastAsia="Arial" w:hAnsi="Arial" w:cs="Arial"/>
          <w:b/>
          <w:sz w:val="24"/>
          <w:szCs w:val="24"/>
          <w:u w:val="single"/>
        </w:rPr>
        <w:t>Outcomes Committee Report</w:t>
      </w:r>
    </w:p>
    <w:p w:rsidR="00D673AF" w:rsidRDefault="001B2EB3">
      <w:pPr>
        <w:spacing w:after="0" w:line="240" w:lineRule="auto"/>
        <w:rPr>
          <w:rFonts w:ascii="Arial" w:eastAsia="Arial" w:hAnsi="Arial" w:cs="Arial"/>
          <w:sz w:val="24"/>
          <w:szCs w:val="24"/>
        </w:rPr>
      </w:pPr>
      <w:r>
        <w:rPr>
          <w:rFonts w:ascii="Arial" w:eastAsia="Arial" w:hAnsi="Arial" w:cs="Arial"/>
          <w:sz w:val="24"/>
          <w:szCs w:val="24"/>
        </w:rPr>
        <w:t>This committee is responsible for updating t</w:t>
      </w:r>
      <w:r>
        <w:rPr>
          <w:rFonts w:ascii="Arial" w:eastAsia="Arial" w:hAnsi="Arial" w:cs="Arial"/>
          <w:sz w:val="24"/>
          <w:szCs w:val="24"/>
        </w:rPr>
        <w:t xml:space="preserve">he language for the Self-Sufficient Matrix. This committee is composed of only two council members, Dr. Michael Fleming and Bill Brand who is now retired. State Program Managers sent proposed SSM wording for review to Lorie Easter and Dr. Michael Fleming. </w:t>
      </w:r>
      <w:r>
        <w:rPr>
          <w:rFonts w:ascii="Arial" w:eastAsia="Arial" w:hAnsi="Arial" w:cs="Arial"/>
          <w:sz w:val="24"/>
          <w:szCs w:val="24"/>
        </w:rPr>
        <w:t>Both are supportive of the changes in the matrix and provided suggestions. Proposed language was drafted by a work group of Specialists focused on making the language more concise for consistent scoring. The next steps will be to make the changes in Iowa F</w:t>
      </w:r>
      <w:r>
        <w:rPr>
          <w:rFonts w:ascii="Arial" w:eastAsia="Arial" w:hAnsi="Arial" w:cs="Arial"/>
          <w:sz w:val="24"/>
          <w:szCs w:val="24"/>
        </w:rPr>
        <w:t>aDSS.</w:t>
      </w:r>
    </w:p>
    <w:p w:rsidR="00D673AF" w:rsidRDefault="00D673AF">
      <w:pPr>
        <w:spacing w:after="0" w:line="240" w:lineRule="auto"/>
        <w:rPr>
          <w:rFonts w:ascii="Arial" w:eastAsia="Arial" w:hAnsi="Arial" w:cs="Arial"/>
          <w:sz w:val="24"/>
          <w:szCs w:val="24"/>
        </w:rPr>
      </w:pPr>
    </w:p>
    <w:p w:rsidR="00D673AF" w:rsidRDefault="00D673AF">
      <w:pPr>
        <w:spacing w:after="0" w:line="240" w:lineRule="auto"/>
        <w:rPr>
          <w:rFonts w:ascii="Arial" w:eastAsia="Arial" w:hAnsi="Arial" w:cs="Arial"/>
          <w:sz w:val="24"/>
          <w:szCs w:val="24"/>
        </w:rPr>
      </w:pPr>
    </w:p>
    <w:p w:rsidR="00D673AF" w:rsidRDefault="00D673AF">
      <w:pPr>
        <w:spacing w:after="0" w:line="240" w:lineRule="auto"/>
        <w:rPr>
          <w:rFonts w:ascii="Arial" w:eastAsia="Arial" w:hAnsi="Arial" w:cs="Arial"/>
          <w:sz w:val="24"/>
          <w:szCs w:val="24"/>
        </w:rPr>
      </w:pPr>
    </w:p>
    <w:p w:rsidR="00D673AF" w:rsidRDefault="001B2EB3">
      <w:pPr>
        <w:spacing w:after="0" w:line="240" w:lineRule="auto"/>
        <w:rPr>
          <w:rFonts w:ascii="Arial" w:eastAsia="Arial" w:hAnsi="Arial" w:cs="Arial"/>
          <w:sz w:val="24"/>
          <w:szCs w:val="24"/>
        </w:rPr>
      </w:pPr>
      <w:bookmarkStart w:id="2" w:name="_heading=h.3znysh7" w:colFirst="0" w:colLast="0"/>
      <w:bookmarkEnd w:id="2"/>
      <w:r>
        <w:rPr>
          <w:rFonts w:ascii="Arial" w:eastAsia="Arial" w:hAnsi="Arial" w:cs="Arial"/>
          <w:b/>
          <w:sz w:val="24"/>
          <w:szCs w:val="24"/>
          <w:u w:val="single"/>
        </w:rPr>
        <w:lastRenderedPageBreak/>
        <w:t>Nominations Committee Report</w:t>
      </w:r>
    </w:p>
    <w:p w:rsidR="00D673AF" w:rsidRDefault="001B2EB3">
      <w:pPr>
        <w:spacing w:after="0" w:line="240" w:lineRule="auto"/>
        <w:rPr>
          <w:rFonts w:ascii="Arial" w:eastAsia="Arial" w:hAnsi="Arial" w:cs="Arial"/>
          <w:sz w:val="24"/>
          <w:szCs w:val="24"/>
        </w:rPr>
      </w:pPr>
      <w:r>
        <w:rPr>
          <w:rFonts w:ascii="Arial" w:eastAsia="Arial" w:hAnsi="Arial" w:cs="Arial"/>
          <w:sz w:val="24"/>
          <w:szCs w:val="24"/>
        </w:rPr>
        <w:t xml:space="preserve">Mary Whisenand would like to join the FaDSS Council as a business representative. The Nominations Committee will make a recommendation for the Council to vote on at the next Council meeting. </w:t>
      </w:r>
    </w:p>
    <w:p w:rsidR="00D673AF" w:rsidRDefault="00D673AF">
      <w:pPr>
        <w:pBdr>
          <w:top w:val="nil"/>
          <w:left w:val="nil"/>
          <w:bottom w:val="nil"/>
          <w:right w:val="nil"/>
          <w:between w:val="nil"/>
        </w:pBdr>
        <w:spacing w:after="0" w:line="240" w:lineRule="auto"/>
        <w:rPr>
          <w:rFonts w:ascii="Arial" w:eastAsia="Arial" w:hAnsi="Arial" w:cs="Arial"/>
          <w:sz w:val="24"/>
          <w:szCs w:val="24"/>
        </w:rPr>
      </w:pPr>
    </w:p>
    <w:p w:rsidR="00D673AF" w:rsidRDefault="001B2EB3">
      <w:pPr>
        <w:spacing w:after="0" w:line="240" w:lineRule="auto"/>
        <w:rPr>
          <w:rFonts w:ascii="Arial" w:eastAsia="Arial" w:hAnsi="Arial" w:cs="Arial"/>
          <w:sz w:val="24"/>
          <w:szCs w:val="24"/>
        </w:rPr>
      </w:pPr>
      <w:r>
        <w:rPr>
          <w:rFonts w:ascii="Arial" w:eastAsia="Arial" w:hAnsi="Arial" w:cs="Arial"/>
          <w:b/>
          <w:sz w:val="24"/>
          <w:szCs w:val="24"/>
          <w:u w:val="single"/>
        </w:rPr>
        <w:t>FaDSS Family Success Vide</w:t>
      </w:r>
      <w:r>
        <w:rPr>
          <w:rFonts w:ascii="Arial" w:eastAsia="Arial" w:hAnsi="Arial" w:cs="Arial"/>
          <w:b/>
          <w:sz w:val="24"/>
          <w:szCs w:val="24"/>
          <w:u w:val="single"/>
        </w:rPr>
        <w:t>o</w:t>
      </w:r>
    </w:p>
    <w:p w:rsidR="00D673AF" w:rsidRDefault="001B2EB3">
      <w:pPr>
        <w:spacing w:after="0" w:line="240" w:lineRule="auto"/>
        <w:rPr>
          <w:rFonts w:ascii="Arial" w:eastAsia="Arial" w:hAnsi="Arial" w:cs="Arial"/>
          <w:sz w:val="24"/>
          <w:szCs w:val="24"/>
        </w:rPr>
      </w:pPr>
      <w:r>
        <w:rPr>
          <w:rFonts w:ascii="Arial" w:eastAsia="Arial" w:hAnsi="Arial" w:cs="Arial"/>
          <w:sz w:val="24"/>
          <w:szCs w:val="24"/>
        </w:rPr>
        <w:t xml:space="preserve">Katie Vis with Mid-Sioux Opportunity was the Specialist that worked with the family featured in the video. This video is from a new round of success stories filmed this summer. Katie is still working with the family. Senator Celsi and Lorie Easter asked </w:t>
      </w:r>
      <w:r>
        <w:rPr>
          <w:rFonts w:ascii="Arial" w:eastAsia="Arial" w:hAnsi="Arial" w:cs="Arial"/>
          <w:sz w:val="24"/>
          <w:szCs w:val="24"/>
        </w:rPr>
        <w:t>if the family could come to FaDSS Day on The Hill.</w:t>
      </w:r>
    </w:p>
    <w:p w:rsidR="00D673AF" w:rsidRDefault="00D673AF">
      <w:pPr>
        <w:spacing w:after="0" w:line="240" w:lineRule="auto"/>
        <w:rPr>
          <w:rFonts w:ascii="Arial" w:eastAsia="Arial" w:hAnsi="Arial" w:cs="Arial"/>
          <w:b/>
          <w:sz w:val="24"/>
          <w:szCs w:val="24"/>
          <w:u w:val="single"/>
        </w:rPr>
      </w:pPr>
    </w:p>
    <w:p w:rsidR="00D673AF" w:rsidRDefault="001B2EB3">
      <w:pPr>
        <w:spacing w:after="0" w:line="240" w:lineRule="auto"/>
        <w:rPr>
          <w:rFonts w:ascii="Arial" w:eastAsia="Arial" w:hAnsi="Arial" w:cs="Arial"/>
          <w:sz w:val="24"/>
          <w:szCs w:val="24"/>
        </w:rPr>
      </w:pPr>
      <w:r>
        <w:rPr>
          <w:rFonts w:ascii="Arial" w:eastAsia="Arial" w:hAnsi="Arial" w:cs="Arial"/>
          <w:b/>
          <w:sz w:val="24"/>
          <w:szCs w:val="24"/>
          <w:u w:val="single"/>
        </w:rPr>
        <w:t>Staff Updates</w:t>
      </w:r>
    </w:p>
    <w:p w:rsidR="00D673AF" w:rsidRDefault="001B2EB3">
      <w:pPr>
        <w:spacing w:after="0" w:line="240" w:lineRule="auto"/>
        <w:rPr>
          <w:rFonts w:ascii="Arial" w:eastAsia="Arial" w:hAnsi="Arial" w:cs="Arial"/>
          <w:sz w:val="24"/>
          <w:szCs w:val="24"/>
        </w:rPr>
      </w:pPr>
      <w:r>
        <w:rPr>
          <w:rFonts w:ascii="Arial" w:eastAsia="Arial" w:hAnsi="Arial" w:cs="Arial"/>
          <w:sz w:val="24"/>
          <w:szCs w:val="24"/>
          <w:u w:val="single"/>
        </w:rPr>
        <w:t>Capacity Chart-Page</w:t>
      </w:r>
    </w:p>
    <w:p w:rsidR="00D673AF" w:rsidRDefault="001B2EB3">
      <w:pPr>
        <w:spacing w:after="0" w:line="240" w:lineRule="auto"/>
        <w:rPr>
          <w:rFonts w:ascii="Arial" w:eastAsia="Arial" w:hAnsi="Arial" w:cs="Arial"/>
          <w:sz w:val="24"/>
          <w:szCs w:val="24"/>
        </w:rPr>
      </w:pPr>
      <w:r>
        <w:rPr>
          <w:rFonts w:ascii="Arial" w:eastAsia="Arial" w:hAnsi="Arial" w:cs="Arial"/>
          <w:sz w:val="24"/>
          <w:szCs w:val="24"/>
        </w:rPr>
        <w:t>Page reviewed the capacity chart that was sent to council members. Page explained that the grantees that have fallen below capacity have experienced staff turnover. Zeb a</w:t>
      </w:r>
      <w:r>
        <w:rPr>
          <w:rFonts w:ascii="Arial" w:eastAsia="Arial" w:hAnsi="Arial" w:cs="Arial"/>
          <w:sz w:val="24"/>
          <w:szCs w:val="24"/>
        </w:rPr>
        <w:t>sked the last time Operation Threshold was to capacity. Page found that it was fiscal year 2022.</w:t>
      </w:r>
    </w:p>
    <w:p w:rsidR="00D673AF" w:rsidRDefault="00D673AF">
      <w:pPr>
        <w:spacing w:after="0" w:line="240" w:lineRule="auto"/>
        <w:rPr>
          <w:rFonts w:ascii="Arial" w:eastAsia="Arial" w:hAnsi="Arial" w:cs="Arial"/>
          <w:sz w:val="24"/>
          <w:szCs w:val="24"/>
        </w:rPr>
      </w:pPr>
    </w:p>
    <w:p w:rsidR="00D673AF" w:rsidRDefault="001B2EB3">
      <w:pPr>
        <w:spacing w:after="0" w:line="240" w:lineRule="auto"/>
        <w:rPr>
          <w:rFonts w:ascii="Arial" w:eastAsia="Arial" w:hAnsi="Arial" w:cs="Arial"/>
          <w:sz w:val="24"/>
          <w:szCs w:val="24"/>
        </w:rPr>
      </w:pPr>
      <w:r>
        <w:rPr>
          <w:rFonts w:ascii="Arial" w:eastAsia="Arial" w:hAnsi="Arial" w:cs="Arial"/>
          <w:sz w:val="24"/>
          <w:szCs w:val="24"/>
          <w:u w:val="single"/>
        </w:rPr>
        <w:t>FaDSS Program Manual-Page</w:t>
      </w:r>
    </w:p>
    <w:p w:rsidR="00D673AF" w:rsidRDefault="001B2EB3">
      <w:pPr>
        <w:spacing w:after="0" w:line="240" w:lineRule="auto"/>
        <w:rPr>
          <w:rFonts w:ascii="Arial" w:eastAsia="Arial" w:hAnsi="Arial" w:cs="Arial"/>
          <w:sz w:val="24"/>
          <w:szCs w:val="24"/>
        </w:rPr>
      </w:pPr>
      <w:r>
        <w:rPr>
          <w:rFonts w:ascii="Arial" w:eastAsia="Arial" w:hAnsi="Arial" w:cs="Arial"/>
          <w:sz w:val="24"/>
          <w:szCs w:val="24"/>
        </w:rPr>
        <w:t xml:space="preserve">Page showed the program manual. There will be an electronic version coming soon with interactive </w:t>
      </w:r>
      <w:r>
        <w:rPr>
          <w:rFonts w:ascii="Arial" w:eastAsia="Arial" w:hAnsi="Arial" w:cs="Arial"/>
          <w:strike/>
          <w:sz w:val="24"/>
          <w:szCs w:val="24"/>
        </w:rPr>
        <w:t>tabs</w:t>
      </w:r>
      <w:r>
        <w:rPr>
          <w:rFonts w:ascii="Arial" w:eastAsia="Arial" w:hAnsi="Arial" w:cs="Arial"/>
          <w:sz w:val="24"/>
          <w:szCs w:val="24"/>
        </w:rPr>
        <w:t xml:space="preserve"> links to easily navigate to policies and forms. Printed copies of the manual were given to FaDSS Coordinators and Specialists at the FaDSS retreat.There was a lot of good feedback from staff who like having all the information in one place. The final elec</w:t>
      </w:r>
      <w:r>
        <w:rPr>
          <w:rFonts w:ascii="Arial" w:eastAsia="Arial" w:hAnsi="Arial" w:cs="Arial"/>
          <w:sz w:val="24"/>
          <w:szCs w:val="24"/>
        </w:rPr>
        <w:t>tronic version will be sent out to council members by Page when it is available.</w:t>
      </w:r>
    </w:p>
    <w:p w:rsidR="00D673AF" w:rsidRDefault="00D673AF">
      <w:pPr>
        <w:spacing w:after="0" w:line="240" w:lineRule="auto"/>
        <w:rPr>
          <w:rFonts w:ascii="Arial" w:eastAsia="Arial" w:hAnsi="Arial" w:cs="Arial"/>
          <w:sz w:val="24"/>
          <w:szCs w:val="24"/>
        </w:rPr>
      </w:pPr>
    </w:p>
    <w:p w:rsidR="00D673AF" w:rsidRDefault="001B2EB3">
      <w:pPr>
        <w:spacing w:after="0" w:line="240" w:lineRule="auto"/>
        <w:rPr>
          <w:rFonts w:ascii="Arial" w:eastAsia="Arial" w:hAnsi="Arial" w:cs="Arial"/>
          <w:sz w:val="24"/>
          <w:szCs w:val="24"/>
          <w:u w:val="single"/>
        </w:rPr>
      </w:pPr>
      <w:r>
        <w:rPr>
          <w:rFonts w:ascii="Arial" w:eastAsia="Arial" w:hAnsi="Arial" w:cs="Arial"/>
          <w:sz w:val="24"/>
          <w:szCs w:val="24"/>
          <w:u w:val="single"/>
        </w:rPr>
        <w:t>Iowa FaDSS Program Updates-Elizabeth</w:t>
      </w:r>
    </w:p>
    <w:p w:rsidR="00D673AF" w:rsidRDefault="001B2EB3">
      <w:pPr>
        <w:spacing w:after="0" w:line="240" w:lineRule="auto"/>
        <w:rPr>
          <w:rFonts w:ascii="Arial" w:eastAsia="Arial" w:hAnsi="Arial" w:cs="Arial"/>
          <w:sz w:val="24"/>
          <w:szCs w:val="24"/>
        </w:rPr>
      </w:pPr>
      <w:r>
        <w:rPr>
          <w:rFonts w:ascii="Arial" w:eastAsia="Arial" w:hAnsi="Arial" w:cs="Arial"/>
          <w:sz w:val="24"/>
          <w:szCs w:val="24"/>
        </w:rPr>
        <w:t>This summer new features such as Family Level Reminders, Eligibility Review Tab have been implemented which eliminates the need for forms</w:t>
      </w:r>
      <w:r>
        <w:rPr>
          <w:rFonts w:ascii="Arial" w:eastAsia="Arial" w:hAnsi="Arial" w:cs="Arial"/>
          <w:sz w:val="24"/>
          <w:szCs w:val="24"/>
        </w:rPr>
        <w:t xml:space="preserve">. Developers are currently working on a Pre-Enrollment feature and new reports. </w:t>
      </w:r>
    </w:p>
    <w:p w:rsidR="00D673AF" w:rsidRDefault="00D673AF">
      <w:pPr>
        <w:spacing w:after="0" w:line="240" w:lineRule="auto"/>
        <w:rPr>
          <w:rFonts w:ascii="Arial" w:eastAsia="Arial" w:hAnsi="Arial" w:cs="Arial"/>
          <w:sz w:val="24"/>
          <w:szCs w:val="24"/>
        </w:rPr>
      </w:pPr>
    </w:p>
    <w:p w:rsidR="00D673AF" w:rsidRDefault="001B2EB3">
      <w:pPr>
        <w:spacing w:after="0" w:line="240" w:lineRule="auto"/>
        <w:rPr>
          <w:rFonts w:ascii="Arial" w:eastAsia="Arial" w:hAnsi="Arial" w:cs="Arial"/>
          <w:sz w:val="24"/>
          <w:szCs w:val="24"/>
        </w:rPr>
      </w:pPr>
      <w:r>
        <w:rPr>
          <w:rFonts w:ascii="Arial" w:eastAsia="Arial" w:hAnsi="Arial" w:cs="Arial"/>
          <w:sz w:val="24"/>
          <w:szCs w:val="24"/>
        </w:rPr>
        <w:t>Zeb commented as a reminder to keep confidentiality in mind when developing reports in regards to domestic violence.. Iowa FaDSS has security features in place such as multi-</w:t>
      </w:r>
      <w:r>
        <w:rPr>
          <w:rFonts w:ascii="Arial" w:eastAsia="Arial" w:hAnsi="Arial" w:cs="Arial"/>
          <w:sz w:val="24"/>
          <w:szCs w:val="24"/>
        </w:rPr>
        <w:t xml:space="preserve">factor authentication. State Staff will pay close attention to reporting out in safe ways, especially in smaller areas. </w:t>
      </w:r>
    </w:p>
    <w:p w:rsidR="00D673AF" w:rsidRDefault="00D673AF">
      <w:pPr>
        <w:spacing w:after="0" w:line="240" w:lineRule="auto"/>
        <w:rPr>
          <w:rFonts w:ascii="Arial" w:eastAsia="Arial" w:hAnsi="Arial" w:cs="Arial"/>
          <w:sz w:val="24"/>
          <w:szCs w:val="24"/>
        </w:rPr>
      </w:pPr>
    </w:p>
    <w:p w:rsidR="00D673AF" w:rsidRDefault="001B2EB3">
      <w:pPr>
        <w:spacing w:after="0" w:line="240" w:lineRule="auto"/>
        <w:rPr>
          <w:rFonts w:ascii="Arial" w:eastAsia="Arial" w:hAnsi="Arial" w:cs="Arial"/>
          <w:sz w:val="24"/>
          <w:szCs w:val="24"/>
          <w:u w:val="single"/>
        </w:rPr>
      </w:pPr>
      <w:r>
        <w:rPr>
          <w:rFonts w:ascii="Arial" w:eastAsia="Arial" w:hAnsi="Arial" w:cs="Arial"/>
          <w:sz w:val="24"/>
          <w:szCs w:val="24"/>
          <w:u w:val="single"/>
        </w:rPr>
        <w:t>Grantee Annual Reports-Elizabeth</w:t>
      </w:r>
    </w:p>
    <w:p w:rsidR="00D673AF" w:rsidRDefault="001B2EB3">
      <w:pPr>
        <w:spacing w:after="0" w:line="240" w:lineRule="auto"/>
        <w:rPr>
          <w:rFonts w:ascii="Arial" w:eastAsia="Arial" w:hAnsi="Arial" w:cs="Arial"/>
          <w:sz w:val="24"/>
          <w:szCs w:val="24"/>
        </w:rPr>
      </w:pPr>
      <w:r>
        <w:rPr>
          <w:rFonts w:ascii="Arial" w:eastAsia="Arial" w:hAnsi="Arial" w:cs="Arial"/>
          <w:sz w:val="24"/>
          <w:szCs w:val="24"/>
        </w:rPr>
        <w:t>All annual reports have gone out to the grantees in September. The Statewide report will be available</w:t>
      </w:r>
      <w:r>
        <w:rPr>
          <w:rFonts w:ascii="Arial" w:eastAsia="Arial" w:hAnsi="Arial" w:cs="Arial"/>
          <w:sz w:val="24"/>
          <w:szCs w:val="24"/>
        </w:rPr>
        <w:t xml:space="preserve"> by November 1st. </w:t>
      </w:r>
    </w:p>
    <w:p w:rsidR="00D673AF" w:rsidRDefault="00D673AF">
      <w:pPr>
        <w:spacing w:after="0" w:line="240" w:lineRule="auto"/>
        <w:rPr>
          <w:rFonts w:ascii="Arial" w:eastAsia="Arial" w:hAnsi="Arial" w:cs="Arial"/>
          <w:sz w:val="24"/>
          <w:szCs w:val="24"/>
        </w:rPr>
      </w:pPr>
    </w:p>
    <w:p w:rsidR="00D673AF" w:rsidRDefault="001B2EB3">
      <w:pPr>
        <w:spacing w:after="0" w:line="240" w:lineRule="auto"/>
        <w:rPr>
          <w:rFonts w:ascii="Arial" w:eastAsia="Arial" w:hAnsi="Arial" w:cs="Arial"/>
          <w:sz w:val="24"/>
          <w:szCs w:val="24"/>
          <w:u w:val="single"/>
        </w:rPr>
      </w:pPr>
      <w:r>
        <w:rPr>
          <w:rFonts w:ascii="Arial" w:eastAsia="Arial" w:hAnsi="Arial" w:cs="Arial"/>
          <w:sz w:val="24"/>
          <w:szCs w:val="24"/>
          <w:u w:val="single"/>
        </w:rPr>
        <w:t>Administrator’s Report-Lorie</w:t>
      </w:r>
    </w:p>
    <w:p w:rsidR="00D673AF" w:rsidRDefault="001B2EB3">
      <w:pPr>
        <w:spacing w:after="0" w:line="240" w:lineRule="auto"/>
        <w:rPr>
          <w:rFonts w:ascii="Arial" w:eastAsia="Arial" w:hAnsi="Arial" w:cs="Arial"/>
          <w:sz w:val="24"/>
          <w:szCs w:val="24"/>
        </w:rPr>
      </w:pPr>
      <w:r>
        <w:rPr>
          <w:rFonts w:ascii="Arial" w:eastAsia="Arial" w:hAnsi="Arial" w:cs="Arial"/>
          <w:sz w:val="24"/>
          <w:szCs w:val="24"/>
        </w:rPr>
        <w:t>It was Officially on July 1</w:t>
      </w:r>
      <w:r>
        <w:rPr>
          <w:rFonts w:ascii="Arial" w:eastAsia="Arial" w:hAnsi="Arial" w:cs="Arial"/>
          <w:sz w:val="24"/>
          <w:szCs w:val="24"/>
          <w:vertAlign w:val="superscript"/>
        </w:rPr>
        <w:t>st</w:t>
      </w:r>
      <w:r>
        <w:rPr>
          <w:rFonts w:ascii="Arial" w:eastAsia="Arial" w:hAnsi="Arial" w:cs="Arial"/>
          <w:sz w:val="24"/>
          <w:szCs w:val="24"/>
        </w:rPr>
        <w:t xml:space="preserve"> that FaDSS joined Iowa HHS. FaDSS is now within the Community Access Division and is part of </w:t>
      </w:r>
      <w:r>
        <w:rPr>
          <w:rFonts w:ascii="Arial" w:eastAsia="Arial" w:hAnsi="Arial" w:cs="Arial"/>
          <w:sz w:val="24"/>
          <w:szCs w:val="24"/>
        </w:rPr>
        <w:t>the Community Action Agencies Unit (CSBG, FaDSS, LIHEAP, Weatherization). Community Action Agencies joins Child Support Services, Economic Assistance Programs and Wellness and Prevention Health within the Community Access Division. The division Director is</w:t>
      </w:r>
      <w:r>
        <w:rPr>
          <w:rFonts w:ascii="Arial" w:eastAsia="Arial" w:hAnsi="Arial" w:cs="Arial"/>
          <w:sz w:val="24"/>
          <w:szCs w:val="24"/>
        </w:rPr>
        <w:t xml:space="preserve"> Erin Drinnin.</w:t>
      </w:r>
    </w:p>
    <w:p w:rsidR="00D673AF" w:rsidRDefault="00D673AF">
      <w:pPr>
        <w:spacing w:after="0" w:line="240" w:lineRule="auto"/>
        <w:rPr>
          <w:rFonts w:ascii="Arial" w:eastAsia="Arial" w:hAnsi="Arial" w:cs="Arial"/>
          <w:sz w:val="24"/>
          <w:szCs w:val="24"/>
        </w:rPr>
      </w:pPr>
    </w:p>
    <w:p w:rsidR="00D673AF" w:rsidRDefault="001B2EB3">
      <w:pPr>
        <w:spacing w:after="0" w:line="240" w:lineRule="auto"/>
        <w:rPr>
          <w:rFonts w:ascii="Arial" w:eastAsia="Arial" w:hAnsi="Arial" w:cs="Arial"/>
          <w:sz w:val="24"/>
          <w:szCs w:val="24"/>
        </w:rPr>
      </w:pPr>
      <w:r>
        <w:rPr>
          <w:rFonts w:ascii="Arial" w:eastAsia="Arial" w:hAnsi="Arial" w:cs="Arial"/>
          <w:sz w:val="24"/>
          <w:szCs w:val="24"/>
        </w:rPr>
        <w:t>With the potential government shut down on October 1</w:t>
      </w:r>
      <w:r>
        <w:rPr>
          <w:rFonts w:ascii="Arial" w:eastAsia="Arial" w:hAnsi="Arial" w:cs="Arial"/>
          <w:sz w:val="24"/>
          <w:szCs w:val="24"/>
          <w:vertAlign w:val="superscript"/>
        </w:rPr>
        <w:t>st</w:t>
      </w:r>
      <w:r>
        <w:rPr>
          <w:rFonts w:ascii="Arial" w:eastAsia="Arial" w:hAnsi="Arial" w:cs="Arial"/>
          <w:sz w:val="24"/>
          <w:szCs w:val="24"/>
        </w:rPr>
        <w:t xml:space="preserve">, being within a bigger division, we will be able to rely on the state funds within HHS if the shut down does occur. </w:t>
      </w:r>
    </w:p>
    <w:p w:rsidR="00D673AF" w:rsidRDefault="00D673AF">
      <w:pPr>
        <w:spacing w:after="0" w:line="240" w:lineRule="auto"/>
        <w:rPr>
          <w:rFonts w:ascii="Arial" w:eastAsia="Arial" w:hAnsi="Arial" w:cs="Arial"/>
          <w:sz w:val="24"/>
          <w:szCs w:val="24"/>
        </w:rPr>
      </w:pPr>
    </w:p>
    <w:p w:rsidR="00D673AF" w:rsidRDefault="001B2EB3">
      <w:pPr>
        <w:spacing w:after="0" w:line="240" w:lineRule="auto"/>
        <w:rPr>
          <w:rFonts w:ascii="Arial" w:eastAsia="Arial" w:hAnsi="Arial" w:cs="Arial"/>
          <w:sz w:val="24"/>
          <w:szCs w:val="24"/>
        </w:rPr>
      </w:pPr>
      <w:r>
        <w:rPr>
          <w:rFonts w:ascii="Arial" w:eastAsia="Arial" w:hAnsi="Arial" w:cs="Arial"/>
          <w:sz w:val="24"/>
          <w:szCs w:val="24"/>
        </w:rPr>
        <w:t>Iowa HHS is working on a service delivery alignment project. This w</w:t>
      </w:r>
      <w:r>
        <w:rPr>
          <w:rFonts w:ascii="Arial" w:eastAsia="Arial" w:hAnsi="Arial" w:cs="Arial"/>
          <w:sz w:val="24"/>
          <w:szCs w:val="24"/>
        </w:rPr>
        <w:t>ill lead to recommendations regarding system alignments. This can include service delivery maps, proposed funding models, identifying Iowa code and rules, currently HHS reading sources and supports. FaDSS is one of the nineteen areas included in this asses</w:t>
      </w:r>
      <w:r>
        <w:rPr>
          <w:rFonts w:ascii="Arial" w:eastAsia="Arial" w:hAnsi="Arial" w:cs="Arial"/>
          <w:sz w:val="24"/>
          <w:szCs w:val="24"/>
        </w:rPr>
        <w:t xml:space="preserve">sment. There have been town hall meetings, surveys and in-person interviews with the vendor contracted by Iowa HHS. Recommendations are going to be coming out in October. </w:t>
      </w:r>
    </w:p>
    <w:p w:rsidR="00D673AF" w:rsidRDefault="00D673AF">
      <w:pPr>
        <w:spacing w:after="0" w:line="240" w:lineRule="auto"/>
        <w:rPr>
          <w:rFonts w:ascii="Arial" w:eastAsia="Arial" w:hAnsi="Arial" w:cs="Arial"/>
          <w:sz w:val="24"/>
          <w:szCs w:val="24"/>
        </w:rPr>
      </w:pPr>
    </w:p>
    <w:p w:rsidR="00D673AF" w:rsidRDefault="001B2EB3">
      <w:pPr>
        <w:spacing w:after="0" w:line="240" w:lineRule="auto"/>
        <w:rPr>
          <w:rFonts w:ascii="Arial" w:eastAsia="Arial" w:hAnsi="Arial" w:cs="Arial"/>
          <w:sz w:val="24"/>
          <w:szCs w:val="24"/>
        </w:rPr>
      </w:pPr>
      <w:r>
        <w:rPr>
          <w:rFonts w:ascii="Arial" w:eastAsia="Arial" w:hAnsi="Arial" w:cs="Arial"/>
          <w:sz w:val="24"/>
          <w:szCs w:val="24"/>
        </w:rPr>
        <w:t>As part of the realignment bill,  a committee was formed to study the efficiency an</w:t>
      </w:r>
      <w:r>
        <w:rPr>
          <w:rFonts w:ascii="Arial" w:eastAsia="Arial" w:hAnsi="Arial" w:cs="Arial"/>
          <w:sz w:val="24"/>
          <w:szCs w:val="24"/>
        </w:rPr>
        <w:t>d effectiveness of each board and commission that is established in Iowa Code. Information was provided to this committee about the FaDSS Council. Recommendations have been released and the recommendation about the FaDSS Council is that it should be merged</w:t>
      </w:r>
      <w:r>
        <w:rPr>
          <w:rFonts w:ascii="Arial" w:eastAsia="Arial" w:hAnsi="Arial" w:cs="Arial"/>
          <w:sz w:val="24"/>
          <w:szCs w:val="24"/>
        </w:rPr>
        <w:t xml:space="preserve"> with another committee or council. Also, there was a recommendation for our Community Action Commission to be eliminated. Senator Celsi noted that there are no other public comment periods for the recommendations for the Committee and Councils. </w:t>
      </w:r>
    </w:p>
    <w:p w:rsidR="00D673AF" w:rsidRDefault="00D673AF">
      <w:pPr>
        <w:spacing w:after="0" w:line="240" w:lineRule="auto"/>
        <w:rPr>
          <w:rFonts w:ascii="Arial" w:eastAsia="Arial" w:hAnsi="Arial" w:cs="Arial"/>
          <w:sz w:val="24"/>
          <w:szCs w:val="24"/>
        </w:rPr>
      </w:pPr>
    </w:p>
    <w:p w:rsidR="00D673AF" w:rsidRDefault="001B2EB3">
      <w:pPr>
        <w:spacing w:after="0" w:line="240" w:lineRule="auto"/>
        <w:rPr>
          <w:rFonts w:ascii="Arial" w:eastAsia="Arial" w:hAnsi="Arial" w:cs="Arial"/>
          <w:sz w:val="24"/>
          <w:szCs w:val="24"/>
        </w:rPr>
      </w:pPr>
      <w:r>
        <w:rPr>
          <w:rFonts w:ascii="Arial" w:eastAsia="Arial" w:hAnsi="Arial" w:cs="Arial"/>
          <w:sz w:val="24"/>
          <w:szCs w:val="24"/>
        </w:rPr>
        <w:t>Page not</w:t>
      </w:r>
      <w:r>
        <w:rPr>
          <w:rFonts w:ascii="Arial" w:eastAsia="Arial" w:hAnsi="Arial" w:cs="Arial"/>
          <w:sz w:val="24"/>
          <w:szCs w:val="24"/>
        </w:rPr>
        <w:t xml:space="preserve">ified the council that Lorie Easter is officially the new Unit Director for Community Action Agencies. </w:t>
      </w:r>
    </w:p>
    <w:p w:rsidR="00D673AF" w:rsidRDefault="00D673AF">
      <w:pPr>
        <w:spacing w:after="0" w:line="240" w:lineRule="auto"/>
        <w:rPr>
          <w:rFonts w:ascii="Arial" w:eastAsia="Arial" w:hAnsi="Arial" w:cs="Arial"/>
          <w:sz w:val="24"/>
          <w:szCs w:val="24"/>
        </w:rPr>
      </w:pPr>
    </w:p>
    <w:p w:rsidR="00D673AF" w:rsidRDefault="001B2EB3">
      <w:pPr>
        <w:shd w:val="clear" w:color="auto" w:fill="FFFFFF"/>
        <w:spacing w:after="0" w:line="240" w:lineRule="auto"/>
        <w:rPr>
          <w:rFonts w:ascii="Arial" w:eastAsia="Arial" w:hAnsi="Arial" w:cs="Arial"/>
          <w:sz w:val="24"/>
          <w:szCs w:val="24"/>
        </w:rPr>
      </w:pPr>
      <w:r>
        <w:rPr>
          <w:rFonts w:ascii="Arial" w:eastAsia="Arial" w:hAnsi="Arial" w:cs="Arial"/>
          <w:b/>
          <w:sz w:val="24"/>
          <w:szCs w:val="24"/>
          <w:u w:val="single"/>
        </w:rPr>
        <w:t>Other Business-</w:t>
      </w:r>
      <w:r>
        <w:rPr>
          <w:rFonts w:ascii="Arial" w:eastAsia="Arial" w:hAnsi="Arial" w:cs="Arial"/>
          <w:sz w:val="24"/>
          <w:szCs w:val="24"/>
        </w:rPr>
        <w:t xml:space="preserve"> no other business.</w:t>
      </w:r>
    </w:p>
    <w:p w:rsidR="00D673AF" w:rsidRDefault="00D673AF">
      <w:pPr>
        <w:spacing w:after="0" w:line="240" w:lineRule="auto"/>
        <w:rPr>
          <w:rFonts w:ascii="Arial" w:eastAsia="Arial" w:hAnsi="Arial" w:cs="Arial"/>
          <w:sz w:val="24"/>
          <w:szCs w:val="24"/>
        </w:rPr>
      </w:pPr>
    </w:p>
    <w:p w:rsidR="00D673AF" w:rsidRDefault="001B2EB3">
      <w:pPr>
        <w:spacing w:after="0" w:line="240" w:lineRule="auto"/>
        <w:rPr>
          <w:rFonts w:ascii="Arial" w:eastAsia="Arial" w:hAnsi="Arial" w:cs="Arial"/>
          <w:sz w:val="24"/>
          <w:szCs w:val="24"/>
        </w:rPr>
      </w:pPr>
      <w:bookmarkStart w:id="3" w:name="_heading=h.gjdgxs" w:colFirst="0" w:colLast="0"/>
      <w:bookmarkEnd w:id="3"/>
      <w:r>
        <w:rPr>
          <w:rFonts w:ascii="Arial" w:eastAsia="Arial" w:hAnsi="Arial" w:cs="Arial"/>
          <w:b/>
          <w:sz w:val="24"/>
          <w:szCs w:val="24"/>
          <w:u w:val="single"/>
        </w:rPr>
        <w:t>Adjournment</w:t>
      </w:r>
      <w:r>
        <w:rPr>
          <w:rFonts w:ascii="Arial" w:eastAsia="Arial" w:hAnsi="Arial" w:cs="Arial"/>
          <w:sz w:val="24"/>
          <w:szCs w:val="24"/>
        </w:rPr>
        <w:t xml:space="preserve"> – Stephanie Stebens motioned for the meeting to adjourn and Monica Garner seconded the motion. All Coun</w:t>
      </w:r>
      <w:r>
        <w:rPr>
          <w:rFonts w:ascii="Arial" w:eastAsia="Arial" w:hAnsi="Arial" w:cs="Arial"/>
          <w:sz w:val="24"/>
          <w:szCs w:val="24"/>
        </w:rPr>
        <w:t>cil members voted aye. The meeting adjourned at 12:05 p.m.</w:t>
      </w:r>
    </w:p>
    <w:sectPr w:rsidR="00D673A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97DA7"/>
    <w:multiLevelType w:val="multilevel"/>
    <w:tmpl w:val="8008108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3AF"/>
    <w:rsid w:val="001B2EB3"/>
    <w:rsid w:val="00D67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E2767A-D194-4F32-A00E-F8C3A5A8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62D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462D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462D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462D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462D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462D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462D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462D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462D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462D7"/>
    <w:pPr>
      <w:ind w:left="720"/>
      <w:contextualSpacing/>
    </w:pPr>
  </w:style>
  <w:style w:type="character" w:customStyle="1" w:styleId="Heading1Char">
    <w:name w:val="Heading 1 Char"/>
    <w:basedOn w:val="DefaultParagraphFont"/>
    <w:link w:val="Heading1"/>
    <w:uiPriority w:val="9"/>
    <w:rsid w:val="009462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462D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462D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462D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462D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462D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462D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462D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462D7"/>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927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0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A40"/>
    <w:rPr>
      <w:rFonts w:ascii="Tahoma" w:hAnsi="Tahoma" w:cs="Tahoma"/>
      <w:sz w:val="16"/>
      <w:szCs w:val="16"/>
    </w:rPr>
  </w:style>
  <w:style w:type="paragraph" w:styleId="Header">
    <w:name w:val="header"/>
    <w:basedOn w:val="Normal"/>
    <w:link w:val="HeaderChar"/>
    <w:uiPriority w:val="99"/>
    <w:unhideWhenUsed/>
    <w:rsid w:val="005058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826"/>
  </w:style>
  <w:style w:type="paragraph" w:styleId="Footer">
    <w:name w:val="footer"/>
    <w:basedOn w:val="Normal"/>
    <w:link w:val="FooterChar"/>
    <w:uiPriority w:val="99"/>
    <w:unhideWhenUsed/>
    <w:rsid w:val="005058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826"/>
  </w:style>
  <w:style w:type="paragraph" w:styleId="NormalWeb">
    <w:name w:val="Normal (Web)"/>
    <w:basedOn w:val="Normal"/>
    <w:uiPriority w:val="99"/>
    <w:unhideWhenUsed/>
    <w:rsid w:val="00F24E8A"/>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Strong">
    <w:name w:val="Strong"/>
    <w:basedOn w:val="DefaultParagraphFont"/>
    <w:uiPriority w:val="22"/>
    <w:qFormat/>
    <w:rsid w:val="00C843CD"/>
    <w:rPr>
      <w:b/>
      <w:bCs/>
    </w:rPr>
  </w:style>
  <w:style w:type="character" w:styleId="Hyperlink">
    <w:name w:val="Hyperlink"/>
    <w:basedOn w:val="DefaultParagraphFont"/>
    <w:uiPriority w:val="99"/>
    <w:unhideWhenUsed/>
    <w:rsid w:val="008E0C68"/>
    <w:rPr>
      <w:color w:val="0000FF" w:themeColor="hyperlink"/>
      <w:u w:val="single"/>
    </w:r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nresolvedMention1">
    <w:name w:val="Unresolved Mention1"/>
    <w:basedOn w:val="DefaultParagraphFont"/>
    <w:uiPriority w:val="99"/>
    <w:semiHidden/>
    <w:unhideWhenUsed/>
    <w:rsid w:val="00C949A8"/>
    <w:rPr>
      <w:color w:val="605E5C"/>
      <w:shd w:val="clear" w:color="auto" w:fill="E1DFDD"/>
    </w:rPr>
  </w:style>
  <w:style w:type="character" w:styleId="FollowedHyperlink">
    <w:name w:val="FollowedHyperlink"/>
    <w:basedOn w:val="DefaultParagraphFont"/>
    <w:uiPriority w:val="99"/>
    <w:semiHidden/>
    <w:unhideWhenUsed/>
    <w:rsid w:val="00C949A8"/>
    <w:rPr>
      <w:color w:val="800080" w:themeColor="followedHyperlink"/>
      <w:u w:val="single"/>
    </w:r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uq7RsEfu4ct5Ta1TUSwsbRX3GQ==">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Easter, Lorie [DHR]</dc:creator>
  <cp:lastModifiedBy>Ruffalo, Melanie [DHR]</cp:lastModifiedBy>
  <cp:revision>2</cp:revision>
  <dcterms:created xsi:type="dcterms:W3CDTF">2023-10-10T13:30:00Z</dcterms:created>
  <dcterms:modified xsi:type="dcterms:W3CDTF">2023-10-10T13:30:00Z</dcterms:modified>
</cp:coreProperties>
</file>