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E86A" w14:textId="5BE3D75A" w:rsidR="00F11CD9" w:rsidRPr="00784DA9" w:rsidRDefault="00190FF4" w:rsidP="00190FF4">
      <w:pPr>
        <w:tabs>
          <w:tab w:val="left" w:pos="7704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784DA9">
        <w:rPr>
          <w:rFonts w:ascii="Times New Roman" w:hAnsi="Times New Roman" w:cs="Times New Roman"/>
          <w:b/>
          <w:bCs/>
        </w:rPr>
        <w:t>Section 7 General Provisions</w:t>
      </w:r>
    </w:p>
    <w:p w14:paraId="4EC97462" w14:textId="38885023" w:rsidR="00190FF4" w:rsidRPr="00784DA9" w:rsidRDefault="00190FF4" w:rsidP="00190FF4">
      <w:pPr>
        <w:tabs>
          <w:tab w:val="left" w:pos="7704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784DA9">
        <w:rPr>
          <w:rFonts w:ascii="Times New Roman" w:hAnsi="Times New Roman" w:cs="Times New Roman"/>
          <w:b/>
          <w:bCs/>
        </w:rPr>
        <w:t>7.4.</w:t>
      </w:r>
      <w:r w:rsidR="00CC4AA2" w:rsidRPr="00784DA9">
        <w:rPr>
          <w:rFonts w:ascii="Times New Roman" w:hAnsi="Times New Roman" w:cs="Times New Roman"/>
          <w:b/>
          <w:bCs/>
        </w:rPr>
        <w:t>B</w:t>
      </w:r>
      <w:r w:rsidRPr="00784DA9">
        <w:rPr>
          <w:rFonts w:ascii="Times New Roman" w:hAnsi="Times New Roman" w:cs="Times New Roman"/>
          <w:b/>
          <w:bCs/>
        </w:rPr>
        <w:t xml:space="preserve">. </w:t>
      </w:r>
      <w:r w:rsidR="00CC4AA2" w:rsidRPr="00784DA9">
        <w:rPr>
          <w:rFonts w:ascii="Times New Roman" w:hAnsi="Times New Roman" w:cs="Times New Roman"/>
          <w:b/>
          <w:bCs/>
        </w:rPr>
        <w:t>Temporary Extension to the</w:t>
      </w:r>
      <w:r w:rsidRPr="00784DA9">
        <w:rPr>
          <w:rFonts w:ascii="Times New Roman" w:hAnsi="Times New Roman" w:cs="Times New Roman"/>
          <w:b/>
          <w:bCs/>
        </w:rPr>
        <w:t xml:space="preserve"> Disaster Relief Policies for the COVID-19 National Emergency</w:t>
      </w:r>
    </w:p>
    <w:p w14:paraId="7798B2FF" w14:textId="77777777" w:rsidR="00431212" w:rsidRPr="00784DA9" w:rsidRDefault="00431212" w:rsidP="00190FF4">
      <w:pPr>
        <w:tabs>
          <w:tab w:val="left" w:pos="7704"/>
        </w:tabs>
        <w:rPr>
          <w:rFonts w:ascii="Times New Roman" w:hAnsi="Times New Roman" w:cs="Times New Roman"/>
        </w:rPr>
      </w:pPr>
    </w:p>
    <w:p w14:paraId="21EA8C6A" w14:textId="69679278" w:rsidR="00190FF4" w:rsidRDefault="00190FF4" w:rsidP="00190FF4">
      <w:pPr>
        <w:tabs>
          <w:tab w:val="left" w:pos="7704"/>
        </w:tabs>
        <w:rPr>
          <w:rFonts w:ascii="Times New Roman" w:hAnsi="Times New Roman" w:cs="Times New Roman"/>
        </w:rPr>
      </w:pPr>
      <w:r w:rsidRPr="00784DA9">
        <w:rPr>
          <w:rFonts w:ascii="Times New Roman" w:hAnsi="Times New Roman" w:cs="Times New Roman"/>
        </w:rPr>
        <w:t>Effective</w:t>
      </w:r>
      <w:r w:rsidR="005A6DC6">
        <w:rPr>
          <w:rFonts w:ascii="Times New Roman" w:hAnsi="Times New Roman" w:cs="Times New Roman"/>
        </w:rPr>
        <w:t xml:space="preserve"> May 12, </w:t>
      </w:r>
      <w:proofErr w:type="gramStart"/>
      <w:r w:rsidR="005A6DC6">
        <w:rPr>
          <w:rFonts w:ascii="Times New Roman" w:hAnsi="Times New Roman" w:cs="Times New Roman"/>
        </w:rPr>
        <w:t>2023</w:t>
      </w:r>
      <w:proofErr w:type="gramEnd"/>
      <w:r w:rsidR="005A6DC6">
        <w:rPr>
          <w:rFonts w:ascii="Times New Roman" w:hAnsi="Times New Roman" w:cs="Times New Roman"/>
        </w:rPr>
        <w:t xml:space="preserve"> until June 1, 2024</w:t>
      </w:r>
      <w:r w:rsidR="00CC4AA2" w:rsidRPr="001609A0">
        <w:rPr>
          <w:rFonts w:ascii="Times New Roman" w:hAnsi="Times New Roman" w:cs="Times New Roman"/>
        </w:rPr>
        <w:t>,</w:t>
      </w:r>
      <w:r w:rsidR="00CC4AA2" w:rsidRPr="00784DA9">
        <w:rPr>
          <w:rFonts w:ascii="Times New Roman" w:hAnsi="Times New Roman" w:cs="Times New Roman"/>
        </w:rPr>
        <w:t xml:space="preserve"> the agency temporarily extends the following elections of Section 7.4 (approved on May 18</w:t>
      </w:r>
      <w:r w:rsidR="00746050">
        <w:rPr>
          <w:rFonts w:ascii="Times New Roman" w:hAnsi="Times New Roman" w:cs="Times New Roman"/>
        </w:rPr>
        <w:t xml:space="preserve">, </w:t>
      </w:r>
      <w:r w:rsidR="00CC4AA2" w:rsidRPr="00784DA9">
        <w:rPr>
          <w:rFonts w:ascii="Times New Roman" w:hAnsi="Times New Roman" w:cs="Times New Roman"/>
        </w:rPr>
        <w:t>2020</w:t>
      </w:r>
      <w:r w:rsidR="001609A0">
        <w:rPr>
          <w:rFonts w:ascii="Times New Roman" w:hAnsi="Times New Roman" w:cs="Times New Roman"/>
        </w:rPr>
        <w:t xml:space="preserve"> in SPA Number </w:t>
      </w:r>
      <w:r w:rsidR="009C3936">
        <w:rPr>
          <w:rFonts w:ascii="Times New Roman" w:hAnsi="Times New Roman" w:cs="Times New Roman"/>
        </w:rPr>
        <w:t>IA-20-008</w:t>
      </w:r>
      <w:r w:rsidR="00CC4AA2" w:rsidRPr="00784DA9">
        <w:rPr>
          <w:rFonts w:ascii="Times New Roman" w:hAnsi="Times New Roman" w:cs="Times New Roman"/>
        </w:rPr>
        <w:t>)</w:t>
      </w:r>
      <w:r w:rsidR="00976E46" w:rsidRPr="00784DA9">
        <w:rPr>
          <w:rFonts w:ascii="Times New Roman" w:hAnsi="Times New Roman" w:cs="Times New Roman"/>
        </w:rPr>
        <w:t xml:space="preserve"> of the state plan:</w:t>
      </w:r>
    </w:p>
    <w:p w14:paraId="06850596" w14:textId="106A6FA4" w:rsidR="001609A0" w:rsidRDefault="001609A0" w:rsidP="00190FF4">
      <w:pPr>
        <w:tabs>
          <w:tab w:val="left" w:pos="77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Premiums and Cost Sharing</w:t>
      </w:r>
    </w:p>
    <w:p w14:paraId="56E62996" w14:textId="5BE23E66" w:rsidR="001609A0" w:rsidRPr="001609A0" w:rsidRDefault="00BF1672" w:rsidP="001609A0">
      <w:pPr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Cs w:val="21"/>
        </w:rPr>
      </w:pPr>
      <w:r>
        <w:rPr>
          <w:rFonts w:ascii="Times New Roman" w:eastAsia="Calibri" w:hAnsi="Times New Roman" w:cs="Times New Roman"/>
          <w:szCs w:val="21"/>
          <w:u w:val="single"/>
        </w:rPr>
        <w:t xml:space="preserve">  X  </w:t>
      </w:r>
      <w:r w:rsidR="001609A0" w:rsidRPr="001609A0">
        <w:rPr>
          <w:rFonts w:ascii="Times New Roman" w:eastAsia="Calibri" w:hAnsi="Times New Roman" w:cs="Times New Roman"/>
          <w:szCs w:val="21"/>
        </w:rPr>
        <w:t xml:space="preserve"> The agency suspends deductibles, copayments, coinsurance, and other cost sharing charges as follows:</w:t>
      </w:r>
    </w:p>
    <w:p w14:paraId="56D63CC7" w14:textId="77777777" w:rsidR="001609A0" w:rsidRPr="001609A0" w:rsidRDefault="001609A0" w:rsidP="001609A0">
      <w:pPr>
        <w:spacing w:after="0" w:line="240" w:lineRule="auto"/>
        <w:ind w:left="720"/>
        <w:rPr>
          <w:rFonts w:ascii="Times New Roman" w:eastAsia="Calibri" w:hAnsi="Times New Roman" w:cs="Times New Roman"/>
          <w:szCs w:val="21"/>
        </w:rPr>
      </w:pPr>
    </w:p>
    <w:p w14:paraId="73E67D99" w14:textId="032C2E74" w:rsidR="001609A0" w:rsidRDefault="001609A0" w:rsidP="0016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Calibri" w:hAnsi="Times New Roman" w:cs="Times New Roman"/>
          <w:szCs w:val="21"/>
        </w:rPr>
      </w:pPr>
      <w:r w:rsidRPr="001609A0">
        <w:rPr>
          <w:rFonts w:ascii="Times New Roman" w:eastAsia="Calibri" w:hAnsi="Times New Roman" w:cs="Times New Roman"/>
          <w:szCs w:val="21"/>
        </w:rPr>
        <w:t>Iowa has suspended all cost sharing for all services and all beneficiaries</w:t>
      </w:r>
      <w:r w:rsidR="009C3936">
        <w:rPr>
          <w:rFonts w:ascii="Times New Roman" w:eastAsia="Calibri" w:hAnsi="Times New Roman" w:cs="Times New Roman"/>
          <w:szCs w:val="21"/>
        </w:rPr>
        <w:t>.</w:t>
      </w:r>
    </w:p>
    <w:p w14:paraId="50FECE2A" w14:textId="77777777" w:rsidR="009C3936" w:rsidRPr="001609A0" w:rsidRDefault="009C3936" w:rsidP="0016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Calibri" w:hAnsi="Times New Roman" w:cs="Times New Roman"/>
          <w:szCs w:val="21"/>
        </w:rPr>
      </w:pPr>
    </w:p>
    <w:p w14:paraId="6C6D5895" w14:textId="77777777" w:rsidR="001609A0" w:rsidRPr="001609A0" w:rsidRDefault="001609A0" w:rsidP="001609A0">
      <w:pPr>
        <w:spacing w:after="0" w:line="240" w:lineRule="auto"/>
        <w:ind w:left="720"/>
        <w:rPr>
          <w:rFonts w:ascii="Times New Roman" w:eastAsia="Calibri" w:hAnsi="Times New Roman" w:cs="Times New Roman"/>
          <w:szCs w:val="21"/>
        </w:rPr>
      </w:pPr>
    </w:p>
    <w:p w14:paraId="39EC2BAA" w14:textId="0A01E130" w:rsidR="001609A0" w:rsidRPr="001609A0" w:rsidRDefault="00BF1672" w:rsidP="001609A0">
      <w:pPr>
        <w:numPr>
          <w:ilvl w:val="0"/>
          <w:numId w:val="14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Cs w:val="21"/>
        </w:rPr>
      </w:pPr>
      <w:r>
        <w:rPr>
          <w:rFonts w:ascii="Times New Roman" w:eastAsia="Calibri" w:hAnsi="Times New Roman" w:cs="Times New Roman"/>
          <w:szCs w:val="21"/>
          <w:u w:val="single"/>
        </w:rPr>
        <w:t xml:space="preserve">  X  </w:t>
      </w:r>
      <w:r w:rsidRPr="001609A0">
        <w:rPr>
          <w:rFonts w:ascii="Times New Roman" w:eastAsia="Calibri" w:hAnsi="Times New Roman" w:cs="Times New Roman"/>
          <w:szCs w:val="21"/>
        </w:rPr>
        <w:t xml:space="preserve"> </w:t>
      </w:r>
      <w:r w:rsidR="001609A0" w:rsidRPr="001609A0">
        <w:rPr>
          <w:rFonts w:ascii="Times New Roman" w:eastAsia="Calibri" w:hAnsi="Times New Roman" w:cs="Times New Roman"/>
          <w:szCs w:val="21"/>
        </w:rPr>
        <w:t xml:space="preserve">The agency suspends enrollment fees, </w:t>
      </w:r>
      <w:proofErr w:type="gramStart"/>
      <w:r w:rsidR="001609A0" w:rsidRPr="001609A0">
        <w:rPr>
          <w:rFonts w:ascii="Times New Roman" w:eastAsia="Calibri" w:hAnsi="Times New Roman" w:cs="Times New Roman"/>
          <w:szCs w:val="21"/>
        </w:rPr>
        <w:t>premiums</w:t>
      </w:r>
      <w:proofErr w:type="gramEnd"/>
      <w:r w:rsidR="001609A0" w:rsidRPr="001609A0">
        <w:rPr>
          <w:rFonts w:ascii="Times New Roman" w:eastAsia="Calibri" w:hAnsi="Times New Roman" w:cs="Times New Roman"/>
          <w:szCs w:val="21"/>
        </w:rPr>
        <w:t xml:space="preserve"> and similar charges for:</w:t>
      </w:r>
    </w:p>
    <w:p w14:paraId="3453E303" w14:textId="022EC750" w:rsidR="001609A0" w:rsidRPr="001609A0" w:rsidRDefault="00BF1672" w:rsidP="001609A0">
      <w:pPr>
        <w:numPr>
          <w:ilvl w:val="0"/>
          <w:numId w:val="15"/>
        </w:numPr>
        <w:tabs>
          <w:tab w:val="left" w:pos="1440"/>
        </w:tabs>
        <w:spacing w:before="240" w:after="240" w:line="240" w:lineRule="auto"/>
        <w:rPr>
          <w:rFonts w:ascii="Times New Roman" w:eastAsia="Calibri" w:hAnsi="Times New Roman" w:cs="Times New Roman"/>
          <w:szCs w:val="21"/>
        </w:rPr>
      </w:pPr>
      <w:r>
        <w:rPr>
          <w:rFonts w:ascii="Times New Roman" w:eastAsia="Calibri" w:hAnsi="Times New Roman" w:cs="Times New Roman"/>
          <w:szCs w:val="21"/>
          <w:u w:val="single"/>
        </w:rPr>
        <w:t xml:space="preserve">  X  </w:t>
      </w:r>
      <w:r w:rsidRPr="001609A0">
        <w:rPr>
          <w:rFonts w:ascii="Times New Roman" w:eastAsia="Calibri" w:hAnsi="Times New Roman" w:cs="Times New Roman"/>
          <w:szCs w:val="21"/>
        </w:rPr>
        <w:t xml:space="preserve"> </w:t>
      </w:r>
      <w:r w:rsidR="001609A0" w:rsidRPr="001609A0">
        <w:rPr>
          <w:rFonts w:ascii="Times New Roman" w:eastAsia="Calibri" w:hAnsi="Times New Roman" w:cs="Times New Roman"/>
          <w:szCs w:val="21"/>
        </w:rPr>
        <w:t>All beneficiaries</w:t>
      </w:r>
    </w:p>
    <w:p w14:paraId="1138C428" w14:textId="4AD418F8" w:rsidR="001609A0" w:rsidRPr="001609A0" w:rsidRDefault="001609A0" w:rsidP="001609A0">
      <w:pPr>
        <w:numPr>
          <w:ilvl w:val="0"/>
          <w:numId w:val="15"/>
        </w:numPr>
        <w:tabs>
          <w:tab w:val="left" w:pos="1440"/>
        </w:tabs>
        <w:spacing w:before="240" w:after="240" w:line="240" w:lineRule="auto"/>
        <w:rPr>
          <w:rFonts w:ascii="Times New Roman" w:eastAsia="Calibri" w:hAnsi="Times New Roman" w:cs="Times New Roman"/>
          <w:szCs w:val="21"/>
        </w:rPr>
      </w:pPr>
      <w:r w:rsidRPr="001609A0">
        <w:rPr>
          <w:rFonts w:ascii="Times New Roman" w:eastAsia="Calibri" w:hAnsi="Times New Roman" w:cs="Times New Roman"/>
          <w:szCs w:val="21"/>
        </w:rPr>
        <w:t>__</w:t>
      </w:r>
      <w:proofErr w:type="gramStart"/>
      <w:r w:rsidRPr="001609A0">
        <w:rPr>
          <w:rFonts w:ascii="Times New Roman" w:eastAsia="Calibri" w:hAnsi="Times New Roman" w:cs="Times New Roman"/>
          <w:szCs w:val="21"/>
        </w:rPr>
        <w:t>_</w:t>
      </w:r>
      <w:r w:rsidR="00BF1672">
        <w:rPr>
          <w:rFonts w:ascii="Times New Roman" w:eastAsia="Calibri" w:hAnsi="Times New Roman" w:cs="Times New Roman"/>
          <w:szCs w:val="21"/>
        </w:rPr>
        <w:t xml:space="preserve"> </w:t>
      </w:r>
      <w:r w:rsidRPr="001609A0">
        <w:rPr>
          <w:rFonts w:ascii="Times New Roman" w:eastAsia="Calibri" w:hAnsi="Times New Roman" w:cs="Times New Roman"/>
          <w:szCs w:val="21"/>
        </w:rPr>
        <w:t xml:space="preserve"> The</w:t>
      </w:r>
      <w:proofErr w:type="gramEnd"/>
      <w:r w:rsidRPr="001609A0">
        <w:rPr>
          <w:rFonts w:ascii="Times New Roman" w:eastAsia="Calibri" w:hAnsi="Times New Roman" w:cs="Times New Roman"/>
          <w:szCs w:val="21"/>
        </w:rPr>
        <w:t xml:space="preserve"> following eligibility groups or categorical populations:</w:t>
      </w:r>
    </w:p>
    <w:p w14:paraId="49C9F2BF" w14:textId="77777777" w:rsidR="001609A0" w:rsidRPr="001609A0" w:rsidRDefault="001609A0" w:rsidP="001609A0">
      <w:pPr>
        <w:tabs>
          <w:tab w:val="left" w:pos="1440"/>
        </w:tabs>
        <w:spacing w:before="240" w:after="240" w:line="240" w:lineRule="auto"/>
        <w:ind w:left="1440"/>
        <w:rPr>
          <w:rFonts w:ascii="Times New Roman" w:eastAsia="Calibri" w:hAnsi="Times New Roman" w:cs="Times New Roman"/>
          <w:szCs w:val="21"/>
        </w:rPr>
      </w:pPr>
    </w:p>
    <w:p w14:paraId="3469EFDC" w14:textId="77777777" w:rsidR="001609A0" w:rsidRPr="001609A0" w:rsidRDefault="001609A0" w:rsidP="0016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Times New Roman" w:eastAsia="Calibri" w:hAnsi="Times New Roman" w:cs="Times New Roman"/>
          <w:szCs w:val="21"/>
        </w:rPr>
      </w:pPr>
    </w:p>
    <w:p w14:paraId="5E49957C" w14:textId="77777777" w:rsidR="001609A0" w:rsidRPr="001609A0" w:rsidRDefault="001609A0" w:rsidP="00190FF4">
      <w:pPr>
        <w:tabs>
          <w:tab w:val="left" w:pos="7704"/>
        </w:tabs>
        <w:rPr>
          <w:rFonts w:ascii="Times New Roman" w:hAnsi="Times New Roman" w:cs="Times New Roman"/>
        </w:rPr>
      </w:pPr>
    </w:p>
    <w:p w14:paraId="791704AA" w14:textId="031BBF63" w:rsidR="00AC7FF6" w:rsidRPr="00784DA9" w:rsidRDefault="00AC7FF6" w:rsidP="00AC7FF6">
      <w:pPr>
        <w:tabs>
          <w:tab w:val="left" w:pos="1635"/>
        </w:tabs>
        <w:rPr>
          <w:rFonts w:ascii="Times New Roman" w:hAnsi="Times New Roman" w:cs="Times New Roman"/>
        </w:rPr>
      </w:pPr>
    </w:p>
    <w:sectPr w:rsidR="00AC7FF6" w:rsidRPr="00784DA9" w:rsidSect="00D60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2547" w14:textId="77777777" w:rsidR="00092503" w:rsidRDefault="00092503" w:rsidP="008C4ECC">
      <w:pPr>
        <w:spacing w:after="0" w:line="240" w:lineRule="auto"/>
      </w:pPr>
      <w:r>
        <w:separator/>
      </w:r>
    </w:p>
  </w:endnote>
  <w:endnote w:type="continuationSeparator" w:id="0">
    <w:p w14:paraId="7C035CEF" w14:textId="77777777" w:rsidR="00092503" w:rsidRDefault="00092503" w:rsidP="008C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1DFC" w14:textId="77777777" w:rsidR="00CF7774" w:rsidRDefault="00CF77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1"/>
      <w:gridCol w:w="3117"/>
    </w:tblGrid>
    <w:tr w:rsidR="00383A5B" w:rsidRPr="00660306" w14:paraId="0ACF47B8" w14:textId="77777777" w:rsidTr="003E142E">
      <w:trPr>
        <w:jc w:val="center"/>
      </w:trPr>
      <w:tc>
        <w:tcPr>
          <w:tcW w:w="5641" w:type="dxa"/>
          <w:vAlign w:val="bottom"/>
        </w:tcPr>
        <w:p w14:paraId="61FA1115" w14:textId="371A862E" w:rsidR="00383A5B" w:rsidRPr="00CF7774" w:rsidRDefault="00383A5B" w:rsidP="00383A5B">
          <w:pPr>
            <w:pStyle w:val="Footer"/>
            <w:tabs>
              <w:tab w:val="clear" w:pos="4680"/>
              <w:tab w:val="clear" w:pos="9360"/>
            </w:tabs>
            <w:rPr>
              <w:rFonts w:ascii="Times New Roman" w:hAnsi="Times New Roman" w:cs="Times New Roman"/>
              <w:u w:val="single"/>
            </w:rPr>
          </w:pPr>
          <w:r w:rsidRPr="00CF7774">
            <w:rPr>
              <w:rFonts w:ascii="Times New Roman" w:hAnsi="Times New Roman" w:cs="Times New Roman"/>
            </w:rPr>
            <w:t xml:space="preserve">TN: </w:t>
          </w:r>
          <w:r w:rsidRPr="00CF7774">
            <w:rPr>
              <w:rFonts w:ascii="Times New Roman" w:hAnsi="Times New Roman" w:cs="Times New Roman"/>
              <w:u w:val="single"/>
            </w:rPr>
            <w:t xml:space="preserve"> IA –2</w:t>
          </w:r>
          <w:r w:rsidR="005A6DC6" w:rsidRPr="00CF7774">
            <w:rPr>
              <w:rFonts w:ascii="Times New Roman" w:hAnsi="Times New Roman" w:cs="Times New Roman"/>
              <w:u w:val="single"/>
            </w:rPr>
            <w:t>3</w:t>
          </w:r>
          <w:r w:rsidRPr="00CF7774">
            <w:rPr>
              <w:rFonts w:ascii="Times New Roman" w:hAnsi="Times New Roman" w:cs="Times New Roman"/>
              <w:u w:val="single"/>
            </w:rPr>
            <w:t>-</w:t>
          </w:r>
          <w:r w:rsidR="00CF7774" w:rsidRPr="00CF7774">
            <w:rPr>
              <w:rFonts w:ascii="Times New Roman" w:hAnsi="Times New Roman" w:cs="Times New Roman"/>
              <w:u w:val="single"/>
            </w:rPr>
            <w:t>0010</w:t>
          </w:r>
        </w:p>
      </w:tc>
      <w:tc>
        <w:tcPr>
          <w:tcW w:w="3117" w:type="dxa"/>
          <w:vAlign w:val="bottom"/>
        </w:tcPr>
        <w:p w14:paraId="516E2D5E" w14:textId="230AC1B1" w:rsidR="00383A5B" w:rsidRPr="00383A5B" w:rsidRDefault="00383A5B" w:rsidP="00383A5B">
          <w:pPr>
            <w:pStyle w:val="Footer"/>
            <w:tabs>
              <w:tab w:val="clear" w:pos="4680"/>
              <w:tab w:val="clear" w:pos="9360"/>
            </w:tabs>
            <w:rPr>
              <w:rFonts w:ascii="Times New Roman" w:hAnsi="Times New Roman" w:cs="Times New Roman"/>
              <w:u w:val="single"/>
            </w:rPr>
          </w:pPr>
          <w:r w:rsidRPr="00660306">
            <w:rPr>
              <w:rFonts w:ascii="Times New Roman" w:hAnsi="Times New Roman" w:cs="Times New Roman"/>
              <w:u w:val="single"/>
            </w:rPr>
            <w:t xml:space="preserve">                                                      </w:t>
          </w:r>
          <w:r w:rsidRPr="00660306">
            <w:rPr>
              <w:rFonts w:ascii="Times New Roman" w:hAnsi="Times New Roman" w:cs="Times New Roman"/>
            </w:rPr>
            <w:t xml:space="preserve">                  </w:t>
          </w:r>
          <w:r>
            <w:rPr>
              <w:rFonts w:ascii="Times New Roman" w:hAnsi="Times New Roman" w:cs="Times New Roman"/>
            </w:rPr>
            <w:t xml:space="preserve">Approval Date: </w:t>
          </w:r>
        </w:p>
      </w:tc>
    </w:tr>
    <w:tr w:rsidR="00383A5B" w:rsidRPr="00660306" w14:paraId="49B4FD18" w14:textId="77777777" w:rsidTr="003E142E">
      <w:trPr>
        <w:jc w:val="center"/>
      </w:trPr>
      <w:tc>
        <w:tcPr>
          <w:tcW w:w="5641" w:type="dxa"/>
          <w:vAlign w:val="bottom"/>
        </w:tcPr>
        <w:p w14:paraId="4CFF05C8" w14:textId="77777777" w:rsidR="00383A5B" w:rsidRPr="00CF7774" w:rsidRDefault="00383A5B" w:rsidP="00383A5B">
          <w:pPr>
            <w:pStyle w:val="Footer"/>
            <w:tabs>
              <w:tab w:val="clear" w:pos="4680"/>
              <w:tab w:val="clear" w:pos="9360"/>
            </w:tabs>
            <w:rPr>
              <w:rFonts w:ascii="Times New Roman" w:hAnsi="Times New Roman" w:cs="Times New Roman"/>
              <w:u w:val="single"/>
            </w:rPr>
          </w:pPr>
          <w:r w:rsidRPr="00CF7774">
            <w:rPr>
              <w:rFonts w:ascii="Times New Roman" w:hAnsi="Times New Roman" w:cs="Times New Roman"/>
            </w:rPr>
            <w:t xml:space="preserve">Supersedes TN: </w:t>
          </w:r>
          <w:r w:rsidRPr="00CF7774">
            <w:rPr>
              <w:rFonts w:ascii="Times New Roman" w:hAnsi="Times New Roman" w:cs="Times New Roman"/>
              <w:u w:val="single"/>
            </w:rPr>
            <w:t>NEW</w:t>
          </w:r>
        </w:p>
      </w:tc>
      <w:tc>
        <w:tcPr>
          <w:tcW w:w="3117" w:type="dxa"/>
          <w:vAlign w:val="bottom"/>
        </w:tcPr>
        <w:p w14:paraId="6E8D9C60" w14:textId="77777777" w:rsidR="00383A5B" w:rsidRPr="00190FF4" w:rsidRDefault="00383A5B" w:rsidP="00383A5B">
          <w:pPr>
            <w:pStyle w:val="Footer"/>
            <w:tabs>
              <w:tab w:val="clear" w:pos="4680"/>
              <w:tab w:val="clear" w:pos="9360"/>
            </w:tabs>
            <w:rPr>
              <w:rFonts w:ascii="Times New Roman" w:hAnsi="Times New Roman" w:cs="Times New Roman"/>
              <w:u w:val="single"/>
            </w:rPr>
          </w:pPr>
          <w:r w:rsidRPr="00660306">
            <w:rPr>
              <w:rFonts w:ascii="Times New Roman" w:hAnsi="Times New Roman" w:cs="Times New Roman"/>
              <w:u w:val="single"/>
            </w:rPr>
            <w:t xml:space="preserve">                                                             </w:t>
          </w:r>
          <w:r w:rsidRPr="00660306">
            <w:rPr>
              <w:rFonts w:ascii="Times New Roman" w:hAnsi="Times New Roman" w:cs="Times New Roman"/>
            </w:rPr>
            <w:t xml:space="preserve">              </w:t>
          </w:r>
          <w:r>
            <w:rPr>
              <w:rFonts w:ascii="Times New Roman" w:hAnsi="Times New Roman" w:cs="Times New Roman"/>
            </w:rPr>
            <w:t xml:space="preserve">Effective Date: </w:t>
          </w:r>
        </w:p>
      </w:tc>
    </w:tr>
  </w:tbl>
  <w:p w14:paraId="02861C47" w14:textId="77777777" w:rsidR="00383A5B" w:rsidRDefault="00383A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1"/>
      <w:gridCol w:w="3117"/>
    </w:tblGrid>
    <w:tr w:rsidR="00E542BD" w:rsidRPr="00660306" w14:paraId="24193248" w14:textId="77777777" w:rsidTr="00EC7AE8">
      <w:trPr>
        <w:jc w:val="center"/>
      </w:trPr>
      <w:tc>
        <w:tcPr>
          <w:tcW w:w="5641" w:type="dxa"/>
          <w:vAlign w:val="bottom"/>
        </w:tcPr>
        <w:p w14:paraId="1AF0537D" w14:textId="70075284" w:rsidR="00190FF4" w:rsidRPr="00AC7FF6" w:rsidRDefault="00E542BD" w:rsidP="0038785C">
          <w:pPr>
            <w:pStyle w:val="Footer"/>
            <w:tabs>
              <w:tab w:val="clear" w:pos="4680"/>
              <w:tab w:val="clear" w:pos="9360"/>
            </w:tabs>
            <w:rPr>
              <w:rFonts w:ascii="Times New Roman" w:hAnsi="Times New Roman" w:cs="Times New Roman"/>
              <w:u w:val="single"/>
            </w:rPr>
          </w:pPr>
          <w:r w:rsidRPr="00AC7FF6">
            <w:rPr>
              <w:rFonts w:ascii="Times New Roman" w:hAnsi="Times New Roman" w:cs="Times New Roman"/>
            </w:rPr>
            <w:t>TN</w:t>
          </w:r>
          <w:r w:rsidR="00190FF4" w:rsidRPr="00AC7FF6">
            <w:rPr>
              <w:rFonts w:ascii="Times New Roman" w:hAnsi="Times New Roman" w:cs="Times New Roman"/>
            </w:rPr>
            <w:t>:</w:t>
          </w:r>
          <w:r w:rsidRPr="00AC7FF6">
            <w:rPr>
              <w:rFonts w:ascii="Times New Roman" w:hAnsi="Times New Roman" w:cs="Times New Roman"/>
            </w:rPr>
            <w:t xml:space="preserve"> </w:t>
          </w:r>
          <w:r w:rsidRPr="00AC7FF6">
            <w:rPr>
              <w:rFonts w:ascii="Times New Roman" w:hAnsi="Times New Roman" w:cs="Times New Roman"/>
              <w:u w:val="single"/>
            </w:rPr>
            <w:t xml:space="preserve"> </w:t>
          </w:r>
          <w:r w:rsidRPr="00CC4AA2">
            <w:rPr>
              <w:rFonts w:ascii="Times New Roman" w:hAnsi="Times New Roman" w:cs="Times New Roman"/>
              <w:highlight w:val="yellow"/>
              <w:u w:val="single"/>
            </w:rPr>
            <w:t>IA –22-</w:t>
          </w:r>
          <w:r w:rsidR="00CC4AA2" w:rsidRPr="00CC4AA2">
            <w:rPr>
              <w:rFonts w:ascii="Times New Roman" w:hAnsi="Times New Roman" w:cs="Times New Roman"/>
              <w:highlight w:val="yellow"/>
              <w:u w:val="single"/>
            </w:rPr>
            <w:t>XXX</w:t>
          </w:r>
        </w:p>
      </w:tc>
      <w:tc>
        <w:tcPr>
          <w:tcW w:w="3117" w:type="dxa"/>
          <w:vAlign w:val="bottom"/>
        </w:tcPr>
        <w:p w14:paraId="10BFAB3E" w14:textId="348E1E62" w:rsidR="00E542BD" w:rsidRPr="00CC4AA2" w:rsidRDefault="00E542BD" w:rsidP="00CF45BF">
          <w:pPr>
            <w:pStyle w:val="Footer"/>
            <w:tabs>
              <w:tab w:val="clear" w:pos="4680"/>
              <w:tab w:val="clear" w:pos="9360"/>
            </w:tabs>
            <w:rPr>
              <w:rFonts w:ascii="Times New Roman" w:hAnsi="Times New Roman" w:cs="Times New Roman"/>
              <w:u w:val="single"/>
            </w:rPr>
          </w:pPr>
          <w:r w:rsidRPr="00660306">
            <w:rPr>
              <w:rFonts w:ascii="Times New Roman" w:hAnsi="Times New Roman" w:cs="Times New Roman"/>
              <w:u w:val="single"/>
            </w:rPr>
            <w:t xml:space="preserve">                                                      </w:t>
          </w:r>
          <w:r w:rsidRPr="00660306">
            <w:rPr>
              <w:rFonts w:ascii="Times New Roman" w:hAnsi="Times New Roman" w:cs="Times New Roman"/>
            </w:rPr>
            <w:t xml:space="preserve">                  </w:t>
          </w:r>
          <w:r w:rsidR="00190FF4">
            <w:rPr>
              <w:rFonts w:ascii="Times New Roman" w:hAnsi="Times New Roman" w:cs="Times New Roman"/>
            </w:rPr>
            <w:t xml:space="preserve">Approval Date: </w:t>
          </w:r>
        </w:p>
      </w:tc>
    </w:tr>
    <w:tr w:rsidR="00E542BD" w:rsidRPr="00660306" w14:paraId="38FBC643" w14:textId="77777777" w:rsidTr="00EC7AE8">
      <w:trPr>
        <w:jc w:val="center"/>
      </w:trPr>
      <w:tc>
        <w:tcPr>
          <w:tcW w:w="5641" w:type="dxa"/>
          <w:vAlign w:val="bottom"/>
        </w:tcPr>
        <w:p w14:paraId="75AAB5F1" w14:textId="228DEDF2" w:rsidR="00E542BD" w:rsidRPr="00190FF4" w:rsidRDefault="00190FF4" w:rsidP="0038785C">
          <w:pPr>
            <w:pStyle w:val="Footer"/>
            <w:tabs>
              <w:tab w:val="clear" w:pos="4680"/>
              <w:tab w:val="clear" w:pos="9360"/>
            </w:tabs>
            <w:rPr>
              <w:rFonts w:ascii="Times New Roman" w:hAnsi="Times New Roman" w:cs="Times New Roman"/>
              <w:u w:val="single"/>
            </w:rPr>
          </w:pPr>
          <w:r>
            <w:rPr>
              <w:rFonts w:ascii="Times New Roman" w:hAnsi="Times New Roman" w:cs="Times New Roman"/>
            </w:rPr>
            <w:t xml:space="preserve">Supersedes TN: </w:t>
          </w:r>
          <w:r w:rsidRPr="00190FF4">
            <w:rPr>
              <w:rFonts w:ascii="Times New Roman" w:hAnsi="Times New Roman" w:cs="Times New Roman"/>
              <w:u w:val="single"/>
            </w:rPr>
            <w:t>NEW</w:t>
          </w:r>
        </w:p>
      </w:tc>
      <w:tc>
        <w:tcPr>
          <w:tcW w:w="3117" w:type="dxa"/>
          <w:vAlign w:val="bottom"/>
        </w:tcPr>
        <w:p w14:paraId="3112CAD3" w14:textId="031EEE4D" w:rsidR="00E542BD" w:rsidRPr="00190FF4" w:rsidRDefault="00E542BD" w:rsidP="0038785C">
          <w:pPr>
            <w:pStyle w:val="Footer"/>
            <w:tabs>
              <w:tab w:val="clear" w:pos="4680"/>
              <w:tab w:val="clear" w:pos="9360"/>
            </w:tabs>
            <w:rPr>
              <w:rFonts w:ascii="Times New Roman" w:hAnsi="Times New Roman" w:cs="Times New Roman"/>
              <w:u w:val="single"/>
            </w:rPr>
          </w:pPr>
          <w:r w:rsidRPr="00660306">
            <w:rPr>
              <w:rFonts w:ascii="Times New Roman" w:hAnsi="Times New Roman" w:cs="Times New Roman"/>
              <w:u w:val="single"/>
            </w:rPr>
            <w:t xml:space="preserve">                                                             </w:t>
          </w:r>
          <w:r w:rsidRPr="00660306">
            <w:rPr>
              <w:rFonts w:ascii="Times New Roman" w:hAnsi="Times New Roman" w:cs="Times New Roman"/>
            </w:rPr>
            <w:t xml:space="preserve">              </w:t>
          </w:r>
          <w:r w:rsidR="00190FF4">
            <w:rPr>
              <w:rFonts w:ascii="Times New Roman" w:hAnsi="Times New Roman" w:cs="Times New Roman"/>
            </w:rPr>
            <w:t xml:space="preserve">Effective Date: </w:t>
          </w:r>
        </w:p>
      </w:tc>
    </w:tr>
  </w:tbl>
  <w:p w14:paraId="2DF1C85D" w14:textId="77777777" w:rsidR="00E542BD" w:rsidRDefault="00E54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1610" w14:textId="77777777" w:rsidR="00092503" w:rsidRDefault="00092503" w:rsidP="008C4ECC">
      <w:pPr>
        <w:spacing w:after="0" w:line="240" w:lineRule="auto"/>
      </w:pPr>
      <w:r>
        <w:separator/>
      </w:r>
    </w:p>
  </w:footnote>
  <w:footnote w:type="continuationSeparator" w:id="0">
    <w:p w14:paraId="6214D4A0" w14:textId="77777777" w:rsidR="00092503" w:rsidRDefault="00092503" w:rsidP="008C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B1E1A" w14:textId="77777777" w:rsidR="00CF7774" w:rsidRDefault="00CF77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D011" w14:textId="66573B03" w:rsidR="00D6081B" w:rsidRPr="00D6081B" w:rsidRDefault="00D6081B" w:rsidP="00D6081B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Page </w:t>
    </w:r>
    <w:r w:rsidRPr="00D6081B">
      <w:rPr>
        <w:rFonts w:ascii="Times New Roman" w:hAnsi="Times New Roman" w:cs="Times New Roman"/>
      </w:rPr>
      <w:fldChar w:fldCharType="begin"/>
    </w:r>
    <w:r w:rsidRPr="00D6081B">
      <w:rPr>
        <w:rFonts w:ascii="Times New Roman" w:hAnsi="Times New Roman" w:cs="Times New Roman"/>
      </w:rPr>
      <w:instrText xml:space="preserve"> PAGE   \* MERGEFORMAT </w:instrText>
    </w:r>
    <w:r w:rsidRPr="00D6081B">
      <w:rPr>
        <w:rFonts w:ascii="Times New Roman" w:hAnsi="Times New Roman" w:cs="Times New Roman"/>
      </w:rPr>
      <w:fldChar w:fldCharType="separate"/>
    </w:r>
    <w:r w:rsidRPr="00D6081B">
      <w:rPr>
        <w:rFonts w:ascii="Times New Roman" w:hAnsi="Times New Roman" w:cs="Times New Roman"/>
        <w:noProof/>
      </w:rPr>
      <w:t>1</w:t>
    </w:r>
    <w:r w:rsidRPr="00D6081B">
      <w:rPr>
        <w:rFonts w:ascii="Times New Roman" w:hAnsi="Times New Roman" w:cs="Times New Roman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44E0" w14:textId="53BA38F1" w:rsidR="00E542BD" w:rsidRPr="00A675D6" w:rsidRDefault="00431212" w:rsidP="00431212">
    <w:pPr>
      <w:pStyle w:val="Header"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</w:rPr>
      <w:t xml:space="preserve">State/Territory: </w:t>
    </w:r>
    <w:r>
      <w:rPr>
        <w:rFonts w:ascii="Times New Roman" w:hAnsi="Times New Roman" w:cs="Times New Roman"/>
        <w:u w:val="single"/>
      </w:rPr>
      <w:t xml:space="preserve">    Iowa   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Page 1</w:t>
    </w:r>
    <w:r w:rsidR="00E542BD">
      <w:rPr>
        <w:rFonts w:ascii="Times New Roman" w:hAnsi="Times New Roman" w:cs="Times New Roman"/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2818"/>
    <w:multiLevelType w:val="hybridMultilevel"/>
    <w:tmpl w:val="B00AE448"/>
    <w:lvl w:ilvl="0" w:tplc="708AC05E">
      <w:start w:val="8"/>
      <w:numFmt w:val="decimal"/>
      <w:lvlText w:val="%1."/>
      <w:lvlJc w:val="left"/>
      <w:pPr>
        <w:ind w:left="894" w:hanging="177"/>
      </w:pPr>
      <w:rPr>
        <w:w w:val="103"/>
      </w:rPr>
    </w:lvl>
    <w:lvl w:ilvl="1" w:tplc="569AA3D4">
      <w:start w:val="3"/>
      <w:numFmt w:val="upperLetter"/>
      <w:lvlText w:val="%2."/>
      <w:lvlJc w:val="left"/>
      <w:pPr>
        <w:ind w:left="1103" w:hanging="524"/>
      </w:pPr>
      <w:rPr>
        <w:i w:val="0"/>
        <w:w w:val="96"/>
        <w:sz w:val="23"/>
        <w:szCs w:val="23"/>
      </w:rPr>
    </w:lvl>
    <w:lvl w:ilvl="2" w:tplc="58228D1A">
      <w:start w:val="1"/>
      <w:numFmt w:val="lowerLetter"/>
      <w:lvlText w:val="%3."/>
      <w:lvlJc w:val="left"/>
      <w:pPr>
        <w:ind w:left="1776" w:hanging="553"/>
      </w:pPr>
      <w:rPr>
        <w:w w:val="97"/>
      </w:rPr>
    </w:lvl>
    <w:lvl w:ilvl="3" w:tplc="C5F028A6">
      <w:numFmt w:val="bullet"/>
      <w:lvlText w:val="•"/>
      <w:lvlJc w:val="left"/>
      <w:pPr>
        <w:ind w:left="1620" w:hanging="553"/>
      </w:pPr>
    </w:lvl>
    <w:lvl w:ilvl="4" w:tplc="B186CFF8">
      <w:numFmt w:val="bullet"/>
      <w:lvlText w:val="•"/>
      <w:lvlJc w:val="left"/>
      <w:pPr>
        <w:ind w:left="1780" w:hanging="553"/>
      </w:pPr>
    </w:lvl>
    <w:lvl w:ilvl="5" w:tplc="16A291CC">
      <w:numFmt w:val="bullet"/>
      <w:lvlText w:val="•"/>
      <w:lvlJc w:val="left"/>
      <w:pPr>
        <w:ind w:left="1960" w:hanging="553"/>
      </w:pPr>
    </w:lvl>
    <w:lvl w:ilvl="6" w:tplc="A19A3E40">
      <w:numFmt w:val="bullet"/>
      <w:lvlText w:val="•"/>
      <w:lvlJc w:val="left"/>
      <w:pPr>
        <w:ind w:left="2040" w:hanging="553"/>
      </w:pPr>
    </w:lvl>
    <w:lvl w:ilvl="7" w:tplc="AF7A4F18">
      <w:numFmt w:val="bullet"/>
      <w:lvlText w:val="•"/>
      <w:lvlJc w:val="left"/>
      <w:pPr>
        <w:ind w:left="2535" w:hanging="553"/>
      </w:pPr>
    </w:lvl>
    <w:lvl w:ilvl="8" w:tplc="A18E524A">
      <w:numFmt w:val="bullet"/>
      <w:lvlText w:val="•"/>
      <w:lvlJc w:val="left"/>
      <w:pPr>
        <w:ind w:left="3030" w:hanging="553"/>
      </w:pPr>
    </w:lvl>
  </w:abstractNum>
  <w:abstractNum w:abstractNumId="1" w15:restartNumberingAfterBreak="0">
    <w:nsid w:val="14774D29"/>
    <w:multiLevelType w:val="hybridMultilevel"/>
    <w:tmpl w:val="E6DC24EC"/>
    <w:lvl w:ilvl="0" w:tplc="B14E95CA">
      <w:start w:val="1"/>
      <w:numFmt w:val="lowerLetter"/>
      <w:lvlText w:val="%1."/>
      <w:lvlJc w:val="left"/>
      <w:pPr>
        <w:ind w:left="2038" w:hanging="554"/>
        <w:jc w:val="right"/>
      </w:pPr>
      <w:rPr>
        <w:rFonts w:hint="default"/>
        <w:w w:val="10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D3BA4"/>
    <w:multiLevelType w:val="hybridMultilevel"/>
    <w:tmpl w:val="834459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BA7069"/>
    <w:multiLevelType w:val="hybridMultilevel"/>
    <w:tmpl w:val="9DDCA456"/>
    <w:lvl w:ilvl="0" w:tplc="B14E95CA">
      <w:start w:val="1"/>
      <w:numFmt w:val="lowerLetter"/>
      <w:lvlText w:val="%1."/>
      <w:lvlJc w:val="left"/>
      <w:pPr>
        <w:ind w:left="2038" w:hanging="554"/>
        <w:jc w:val="right"/>
      </w:pPr>
      <w:rPr>
        <w:rFonts w:hint="default"/>
        <w:w w:val="10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D31D4"/>
    <w:multiLevelType w:val="hybridMultilevel"/>
    <w:tmpl w:val="823494F0"/>
    <w:lvl w:ilvl="0" w:tplc="9952734E">
      <w:start w:val="8"/>
      <w:numFmt w:val="decimal"/>
      <w:lvlText w:val="%1."/>
      <w:lvlJc w:val="left"/>
      <w:pPr>
        <w:ind w:left="838" w:hanging="665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6FA8FF44">
      <w:start w:val="1"/>
      <w:numFmt w:val="upperLetter"/>
      <w:lvlText w:val="%2."/>
      <w:lvlJc w:val="left"/>
      <w:pPr>
        <w:ind w:left="1383" w:hanging="526"/>
        <w:jc w:val="right"/>
      </w:pPr>
      <w:rPr>
        <w:rFonts w:hint="default"/>
        <w:i w:val="0"/>
        <w:w w:val="100"/>
      </w:rPr>
    </w:lvl>
    <w:lvl w:ilvl="2" w:tplc="4AC6E7C2">
      <w:start w:val="1"/>
      <w:numFmt w:val="lowerLetter"/>
      <w:lvlText w:val="%3."/>
      <w:lvlJc w:val="left"/>
      <w:pPr>
        <w:ind w:left="2038" w:hanging="554"/>
        <w:jc w:val="right"/>
      </w:pPr>
      <w:rPr>
        <w:rFonts w:hint="default"/>
        <w:color w:val="auto"/>
        <w:w w:val="109"/>
      </w:rPr>
    </w:lvl>
    <w:lvl w:ilvl="3" w:tplc="E1145364">
      <w:numFmt w:val="bullet"/>
      <w:lvlText w:val="•"/>
      <w:lvlJc w:val="left"/>
      <w:pPr>
        <w:ind w:left="1900" w:hanging="554"/>
      </w:pPr>
      <w:rPr>
        <w:rFonts w:hint="default"/>
      </w:rPr>
    </w:lvl>
    <w:lvl w:ilvl="4" w:tplc="84E00830">
      <w:numFmt w:val="bullet"/>
      <w:lvlText w:val="•"/>
      <w:lvlJc w:val="left"/>
      <w:pPr>
        <w:ind w:left="2040" w:hanging="554"/>
      </w:pPr>
      <w:rPr>
        <w:rFonts w:hint="default"/>
      </w:rPr>
    </w:lvl>
    <w:lvl w:ilvl="5" w:tplc="7FA8B4BA">
      <w:numFmt w:val="bullet"/>
      <w:lvlText w:val="•"/>
      <w:lvlJc w:val="left"/>
      <w:pPr>
        <w:ind w:left="3223" w:hanging="554"/>
      </w:pPr>
      <w:rPr>
        <w:rFonts w:hint="default"/>
      </w:rPr>
    </w:lvl>
    <w:lvl w:ilvl="6" w:tplc="BF70DB2C">
      <w:numFmt w:val="bullet"/>
      <w:lvlText w:val="•"/>
      <w:lvlJc w:val="left"/>
      <w:pPr>
        <w:ind w:left="4406" w:hanging="554"/>
      </w:pPr>
      <w:rPr>
        <w:rFonts w:hint="default"/>
      </w:rPr>
    </w:lvl>
    <w:lvl w:ilvl="7" w:tplc="BC86D446">
      <w:numFmt w:val="bullet"/>
      <w:lvlText w:val="•"/>
      <w:lvlJc w:val="left"/>
      <w:pPr>
        <w:ind w:left="5590" w:hanging="554"/>
      </w:pPr>
      <w:rPr>
        <w:rFonts w:hint="default"/>
      </w:rPr>
    </w:lvl>
    <w:lvl w:ilvl="8" w:tplc="3B8E3FD4">
      <w:numFmt w:val="bullet"/>
      <w:lvlText w:val="•"/>
      <w:lvlJc w:val="left"/>
      <w:pPr>
        <w:ind w:left="6773" w:hanging="554"/>
      </w:pPr>
      <w:rPr>
        <w:rFonts w:hint="default"/>
      </w:rPr>
    </w:lvl>
  </w:abstractNum>
  <w:abstractNum w:abstractNumId="5" w15:restartNumberingAfterBreak="0">
    <w:nsid w:val="3B87586D"/>
    <w:multiLevelType w:val="hybridMultilevel"/>
    <w:tmpl w:val="343438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2F21B1"/>
    <w:multiLevelType w:val="hybridMultilevel"/>
    <w:tmpl w:val="CDD04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F52CC"/>
    <w:multiLevelType w:val="hybridMultilevel"/>
    <w:tmpl w:val="E794C876"/>
    <w:lvl w:ilvl="0" w:tplc="B66E2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64294B"/>
    <w:multiLevelType w:val="hybridMultilevel"/>
    <w:tmpl w:val="E12E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27EDE"/>
    <w:multiLevelType w:val="hybridMultilevel"/>
    <w:tmpl w:val="AF108E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A4624A"/>
    <w:multiLevelType w:val="hybridMultilevel"/>
    <w:tmpl w:val="F4282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E781F"/>
    <w:multiLevelType w:val="hybridMultilevel"/>
    <w:tmpl w:val="4050BAC8"/>
    <w:lvl w:ilvl="0" w:tplc="A630FC44">
      <w:start w:val="3"/>
      <w:numFmt w:val="lowerLetter"/>
      <w:lvlText w:val="%1."/>
      <w:lvlJc w:val="left"/>
      <w:pPr>
        <w:ind w:left="2038" w:hanging="554"/>
      </w:pPr>
      <w:rPr>
        <w:rFonts w:hint="default"/>
        <w:w w:val="10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416E9"/>
    <w:multiLevelType w:val="hybridMultilevel"/>
    <w:tmpl w:val="60DC5D64"/>
    <w:lvl w:ilvl="0" w:tplc="490EEF6E">
      <w:start w:val="9"/>
      <w:numFmt w:val="upperLetter"/>
      <w:lvlText w:val="%1."/>
      <w:lvlJc w:val="left"/>
      <w:pPr>
        <w:ind w:left="1383" w:hanging="526"/>
      </w:pPr>
      <w:rPr>
        <w:rFonts w:ascii="Times New Roman" w:hAnsi="Times New Roman" w:cs="Times New Roman" w:hint="default"/>
        <w:i w:val="0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B4F6A"/>
    <w:multiLevelType w:val="hybridMultilevel"/>
    <w:tmpl w:val="94E0FF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6653826">
    <w:abstractNumId w:val="4"/>
  </w:num>
  <w:num w:numId="2" w16cid:durableId="579606140">
    <w:abstractNumId w:val="3"/>
  </w:num>
  <w:num w:numId="3" w16cid:durableId="871725400">
    <w:abstractNumId w:val="1"/>
  </w:num>
  <w:num w:numId="4" w16cid:durableId="288240483">
    <w:abstractNumId w:val="11"/>
  </w:num>
  <w:num w:numId="5" w16cid:durableId="1015501885">
    <w:abstractNumId w:val="12"/>
  </w:num>
  <w:num w:numId="6" w16cid:durableId="927226030">
    <w:abstractNumId w:val="9"/>
  </w:num>
  <w:num w:numId="7" w16cid:durableId="610939748">
    <w:abstractNumId w:val="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2623418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9402233">
    <w:abstractNumId w:val="6"/>
  </w:num>
  <w:num w:numId="10" w16cid:durableId="963461836">
    <w:abstractNumId w:val="10"/>
  </w:num>
  <w:num w:numId="11" w16cid:durableId="1417051098">
    <w:abstractNumId w:val="5"/>
  </w:num>
  <w:num w:numId="12" w16cid:durableId="1510439893">
    <w:abstractNumId w:val="13"/>
  </w:num>
  <w:num w:numId="13" w16cid:durableId="1101533210">
    <w:abstractNumId w:val="7"/>
  </w:num>
  <w:num w:numId="14" w16cid:durableId="846022219">
    <w:abstractNumId w:val="8"/>
  </w:num>
  <w:num w:numId="15" w16cid:durableId="1754400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CC"/>
    <w:rsid w:val="000124F2"/>
    <w:rsid w:val="00016A6B"/>
    <w:rsid w:val="00042479"/>
    <w:rsid w:val="000702C4"/>
    <w:rsid w:val="00092503"/>
    <w:rsid w:val="000A2F1F"/>
    <w:rsid w:val="000B7B92"/>
    <w:rsid w:val="000F1351"/>
    <w:rsid w:val="001609A0"/>
    <w:rsid w:val="0017522F"/>
    <w:rsid w:val="0018111E"/>
    <w:rsid w:val="00190FF4"/>
    <w:rsid w:val="001C274E"/>
    <w:rsid w:val="001D74CF"/>
    <w:rsid w:val="002D29C6"/>
    <w:rsid w:val="002D605D"/>
    <w:rsid w:val="002F3BA4"/>
    <w:rsid w:val="002F44C0"/>
    <w:rsid w:val="0037717F"/>
    <w:rsid w:val="00383A5B"/>
    <w:rsid w:val="003B00E6"/>
    <w:rsid w:val="003B6EDD"/>
    <w:rsid w:val="003D3254"/>
    <w:rsid w:val="00411A42"/>
    <w:rsid w:val="00431212"/>
    <w:rsid w:val="00451375"/>
    <w:rsid w:val="004C767C"/>
    <w:rsid w:val="004D6E4E"/>
    <w:rsid w:val="004E7F56"/>
    <w:rsid w:val="00501AB1"/>
    <w:rsid w:val="00514749"/>
    <w:rsid w:val="00521426"/>
    <w:rsid w:val="00553840"/>
    <w:rsid w:val="00575C2F"/>
    <w:rsid w:val="00576E35"/>
    <w:rsid w:val="005A6DC6"/>
    <w:rsid w:val="005B3CE1"/>
    <w:rsid w:val="005F1FB2"/>
    <w:rsid w:val="00610455"/>
    <w:rsid w:val="006F39D1"/>
    <w:rsid w:val="0070645D"/>
    <w:rsid w:val="00746050"/>
    <w:rsid w:val="00784DA9"/>
    <w:rsid w:val="007C0144"/>
    <w:rsid w:val="00804745"/>
    <w:rsid w:val="00853E3D"/>
    <w:rsid w:val="008C2993"/>
    <w:rsid w:val="008C4ECC"/>
    <w:rsid w:val="00976E46"/>
    <w:rsid w:val="009C3936"/>
    <w:rsid w:val="00A23984"/>
    <w:rsid w:val="00A31BB2"/>
    <w:rsid w:val="00A33BB7"/>
    <w:rsid w:val="00A35A6B"/>
    <w:rsid w:val="00A40210"/>
    <w:rsid w:val="00A42577"/>
    <w:rsid w:val="00A675D6"/>
    <w:rsid w:val="00AC7FF6"/>
    <w:rsid w:val="00AF0B78"/>
    <w:rsid w:val="00AF5853"/>
    <w:rsid w:val="00B767D8"/>
    <w:rsid w:val="00BA1444"/>
    <w:rsid w:val="00BF1672"/>
    <w:rsid w:val="00BF4BFB"/>
    <w:rsid w:val="00C004B5"/>
    <w:rsid w:val="00C96A3D"/>
    <w:rsid w:val="00CA2947"/>
    <w:rsid w:val="00CC4AA2"/>
    <w:rsid w:val="00CC7FD8"/>
    <w:rsid w:val="00CD4177"/>
    <w:rsid w:val="00CF45BF"/>
    <w:rsid w:val="00CF7774"/>
    <w:rsid w:val="00CF7E3F"/>
    <w:rsid w:val="00D47CBA"/>
    <w:rsid w:val="00D5150C"/>
    <w:rsid w:val="00D6081B"/>
    <w:rsid w:val="00D934DD"/>
    <w:rsid w:val="00DA7A55"/>
    <w:rsid w:val="00DD7EE4"/>
    <w:rsid w:val="00DE0644"/>
    <w:rsid w:val="00E03966"/>
    <w:rsid w:val="00E22161"/>
    <w:rsid w:val="00E542BD"/>
    <w:rsid w:val="00E6696D"/>
    <w:rsid w:val="00E70D1E"/>
    <w:rsid w:val="00E9440F"/>
    <w:rsid w:val="00EA773E"/>
    <w:rsid w:val="00ED0B8A"/>
    <w:rsid w:val="00ED4F52"/>
    <w:rsid w:val="00EE6334"/>
    <w:rsid w:val="00F11CD9"/>
    <w:rsid w:val="00F208E6"/>
    <w:rsid w:val="00F41C31"/>
    <w:rsid w:val="00F906A6"/>
    <w:rsid w:val="00FB13D3"/>
    <w:rsid w:val="00FB38DE"/>
    <w:rsid w:val="00F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E14C8A6"/>
  <w15:docId w15:val="{C88D231B-AFA1-4B74-84A1-C09E2221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D9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042479"/>
    <w:pPr>
      <w:widowControl w:val="0"/>
      <w:autoSpaceDE w:val="0"/>
      <w:autoSpaceDN w:val="0"/>
      <w:spacing w:before="1" w:after="0" w:line="240" w:lineRule="auto"/>
      <w:ind w:left="1107" w:hanging="531"/>
      <w:outlineLvl w:val="2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C4EC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C4E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C4ECC"/>
    <w:rPr>
      <w:rFonts w:ascii="Times New Roman" w:eastAsia="Times New Roman" w:hAnsi="Times New Roman" w:cs="Times New Roman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8C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ECC"/>
  </w:style>
  <w:style w:type="paragraph" w:styleId="Footer">
    <w:name w:val="footer"/>
    <w:basedOn w:val="Normal"/>
    <w:link w:val="FooterChar"/>
    <w:uiPriority w:val="99"/>
    <w:unhideWhenUsed/>
    <w:rsid w:val="008C4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ECC"/>
  </w:style>
  <w:style w:type="table" w:customStyle="1" w:styleId="TableGrid1">
    <w:name w:val="Table Grid1"/>
    <w:basedOn w:val="TableNormal"/>
    <w:next w:val="TableGrid"/>
    <w:uiPriority w:val="39"/>
    <w:rsid w:val="008C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C4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5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1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1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11E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2479"/>
    <w:rPr>
      <w:rFonts w:ascii="Times New Roman" w:eastAsia="Times New Roman" w:hAnsi="Times New Roman" w:cs="Times New Roman"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5C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C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D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8581-7614-44E2-A477-DADAEC06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Swartzell</dc:creator>
  <cp:lastModifiedBy>Steenblock, Jennifer</cp:lastModifiedBy>
  <cp:revision>4</cp:revision>
  <cp:lastPrinted>2018-09-06T13:49:00Z</cp:lastPrinted>
  <dcterms:created xsi:type="dcterms:W3CDTF">2023-02-16T18:02:00Z</dcterms:created>
  <dcterms:modified xsi:type="dcterms:W3CDTF">2023-02-20T22:43:00Z</dcterms:modified>
</cp:coreProperties>
</file>